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16AEC9" w14:textId="77777777" w:rsidR="0094311B" w:rsidRPr="00FD17B0" w:rsidRDefault="0094311B" w:rsidP="00CC521E">
      <w:pPr>
        <w:jc w:val="both"/>
        <w:rPr>
          <w:rFonts w:ascii="Century Gothic" w:hAnsi="Century Gothic"/>
          <w:b/>
          <w:sz w:val="22"/>
          <w:szCs w:val="22"/>
        </w:rPr>
      </w:pPr>
    </w:p>
    <w:p w14:paraId="042A414C" w14:textId="77777777" w:rsidR="0094311B" w:rsidRPr="00FD17B0" w:rsidRDefault="0094311B" w:rsidP="00CC521E">
      <w:pPr>
        <w:jc w:val="both"/>
        <w:rPr>
          <w:rFonts w:ascii="Century Gothic" w:hAnsi="Century Gothic"/>
          <w:b/>
          <w:sz w:val="22"/>
          <w:szCs w:val="22"/>
        </w:rPr>
      </w:pPr>
    </w:p>
    <w:p w14:paraId="79E09EA1" w14:textId="77777777" w:rsidR="0094311B" w:rsidRPr="00FD17B0" w:rsidRDefault="0094311B" w:rsidP="00CC521E">
      <w:pPr>
        <w:jc w:val="both"/>
        <w:rPr>
          <w:rFonts w:ascii="Century Gothic" w:hAnsi="Century Gothic"/>
          <w:b/>
          <w:sz w:val="22"/>
          <w:szCs w:val="22"/>
        </w:rPr>
      </w:pPr>
    </w:p>
    <w:p w14:paraId="62B0C2AF" w14:textId="77777777" w:rsidR="0094311B" w:rsidRPr="00FD17B0" w:rsidRDefault="0094311B" w:rsidP="00CC521E">
      <w:pPr>
        <w:jc w:val="both"/>
        <w:rPr>
          <w:rFonts w:ascii="Century Gothic" w:hAnsi="Century Gothic"/>
          <w:b/>
          <w:sz w:val="22"/>
          <w:szCs w:val="22"/>
        </w:rPr>
      </w:pPr>
    </w:p>
    <w:p w14:paraId="014DB439" w14:textId="77777777" w:rsidR="0094311B" w:rsidRPr="00FD17B0" w:rsidRDefault="0094311B" w:rsidP="00CC521E">
      <w:pPr>
        <w:jc w:val="both"/>
        <w:rPr>
          <w:rFonts w:ascii="Century Gothic" w:hAnsi="Century Gothic"/>
          <w:b/>
          <w:sz w:val="22"/>
          <w:szCs w:val="22"/>
        </w:rPr>
      </w:pPr>
    </w:p>
    <w:p w14:paraId="4A5E45CE" w14:textId="77777777" w:rsidR="0094311B" w:rsidRPr="00FD17B0" w:rsidRDefault="0094311B" w:rsidP="00CC521E">
      <w:pPr>
        <w:jc w:val="both"/>
        <w:rPr>
          <w:rFonts w:ascii="Century Gothic" w:hAnsi="Century Gothic"/>
          <w:b/>
          <w:sz w:val="22"/>
          <w:szCs w:val="22"/>
        </w:rPr>
      </w:pPr>
    </w:p>
    <w:p w14:paraId="708B6530" w14:textId="77777777" w:rsidR="0094311B" w:rsidRPr="00FD17B0" w:rsidRDefault="0094311B" w:rsidP="00CC521E">
      <w:pPr>
        <w:jc w:val="both"/>
        <w:rPr>
          <w:rFonts w:ascii="Century Gothic" w:hAnsi="Century Gothic"/>
          <w:b/>
          <w:sz w:val="22"/>
          <w:szCs w:val="22"/>
        </w:rPr>
      </w:pPr>
    </w:p>
    <w:p w14:paraId="12ECBD84" w14:textId="77777777" w:rsidR="0094311B" w:rsidRPr="00FD17B0" w:rsidRDefault="0094311B" w:rsidP="00CC521E">
      <w:pPr>
        <w:jc w:val="both"/>
        <w:rPr>
          <w:rFonts w:ascii="Century Gothic" w:hAnsi="Century Gothic"/>
          <w:b/>
          <w:sz w:val="22"/>
          <w:szCs w:val="22"/>
        </w:rPr>
      </w:pPr>
    </w:p>
    <w:p w14:paraId="72699588" w14:textId="77777777" w:rsidR="0094311B" w:rsidRPr="00FD17B0" w:rsidRDefault="0094311B" w:rsidP="00CC521E">
      <w:pPr>
        <w:jc w:val="both"/>
        <w:rPr>
          <w:rFonts w:ascii="Century Gothic" w:hAnsi="Century Gothic"/>
          <w:b/>
          <w:sz w:val="22"/>
          <w:szCs w:val="22"/>
        </w:rPr>
      </w:pPr>
    </w:p>
    <w:p w14:paraId="6B116C26" w14:textId="154E61C6" w:rsidR="000468FA" w:rsidRPr="00FD17B0" w:rsidRDefault="00457993" w:rsidP="00CC521E">
      <w:pPr>
        <w:pStyle w:val="Ttulo"/>
        <w:jc w:val="center"/>
        <w:rPr>
          <w:rFonts w:ascii="Century Gothic" w:hAnsi="Century Gothic"/>
          <w:noProof/>
          <w:color w:val="2F5496" w:themeColor="accent1" w:themeShade="BF"/>
          <w:sz w:val="32"/>
          <w:szCs w:val="32"/>
        </w:rPr>
      </w:pPr>
      <w:r>
        <w:rPr>
          <w:rFonts w:ascii="Century Gothic" w:hAnsi="Century Gothic"/>
          <w:noProof/>
          <w:color w:val="2F5496" w:themeColor="accent1" w:themeShade="BF"/>
          <w:sz w:val="32"/>
          <w:szCs w:val="32"/>
        </w:rPr>
        <w:t>I</w:t>
      </w:r>
      <w:r w:rsidR="000468FA" w:rsidRPr="00FD17B0">
        <w:rPr>
          <w:rFonts w:ascii="Century Gothic" w:hAnsi="Century Gothic"/>
          <w:noProof/>
          <w:color w:val="2F5496" w:themeColor="accent1" w:themeShade="BF"/>
          <w:sz w:val="32"/>
          <w:szCs w:val="32"/>
        </w:rPr>
        <w:t>nforme de Pertencia Sociolingüística</w:t>
      </w:r>
    </w:p>
    <w:p w14:paraId="39208F4D" w14:textId="77777777" w:rsidR="000468FA" w:rsidRPr="00FD17B0" w:rsidRDefault="000468FA" w:rsidP="00CC521E">
      <w:pPr>
        <w:jc w:val="center"/>
        <w:rPr>
          <w:rFonts w:ascii="Century Gothic" w:hAnsi="Century Gothic"/>
          <w:b/>
          <w:sz w:val="22"/>
          <w:szCs w:val="22"/>
        </w:rPr>
      </w:pPr>
    </w:p>
    <w:p w14:paraId="0F6DE8CE" w14:textId="0A28ABC3" w:rsidR="00B21217" w:rsidRPr="00FD17B0" w:rsidRDefault="0094311B" w:rsidP="00CC521E">
      <w:pPr>
        <w:jc w:val="center"/>
        <w:rPr>
          <w:rFonts w:ascii="Century Gothic" w:hAnsi="Century Gothic"/>
          <w:b/>
        </w:rPr>
      </w:pPr>
      <w:r w:rsidRPr="00FD17B0">
        <w:rPr>
          <w:rFonts w:ascii="Century Gothic" w:hAnsi="Century Gothic"/>
          <w:b/>
        </w:rPr>
        <w:t xml:space="preserve">Análisis </w:t>
      </w:r>
      <w:r w:rsidR="00FE6218" w:rsidRPr="00FD17B0">
        <w:rPr>
          <w:rFonts w:ascii="Century Gothic" w:hAnsi="Century Gothic"/>
          <w:b/>
        </w:rPr>
        <w:t xml:space="preserve">de </w:t>
      </w:r>
      <w:r w:rsidR="00E40B36" w:rsidRPr="00FD17B0">
        <w:rPr>
          <w:rFonts w:ascii="Century Gothic" w:hAnsi="Century Gothic"/>
          <w:b/>
        </w:rPr>
        <w:t xml:space="preserve">información </w:t>
      </w:r>
      <w:r w:rsidR="00FE6218" w:rsidRPr="00FD17B0">
        <w:rPr>
          <w:rFonts w:ascii="Century Gothic" w:hAnsi="Century Gothic"/>
          <w:b/>
        </w:rPr>
        <w:t>recabad</w:t>
      </w:r>
      <w:r w:rsidR="006F6BCF" w:rsidRPr="00FD17B0">
        <w:rPr>
          <w:rFonts w:ascii="Century Gothic" w:hAnsi="Century Gothic"/>
          <w:b/>
        </w:rPr>
        <w:t>a</w:t>
      </w:r>
      <w:r w:rsidR="00FE6218" w:rsidRPr="00FD17B0">
        <w:rPr>
          <w:rFonts w:ascii="Century Gothic" w:hAnsi="Century Gothic"/>
          <w:b/>
        </w:rPr>
        <w:t xml:space="preserve"> </w:t>
      </w:r>
      <w:r w:rsidR="0006040C" w:rsidRPr="00FD17B0">
        <w:rPr>
          <w:rFonts w:ascii="Century Gothic" w:hAnsi="Century Gothic"/>
          <w:b/>
        </w:rPr>
        <w:t>desde el 0</w:t>
      </w:r>
      <w:r w:rsidR="00E90BAC">
        <w:rPr>
          <w:rFonts w:ascii="Century Gothic" w:hAnsi="Century Gothic"/>
          <w:b/>
        </w:rPr>
        <w:t>2</w:t>
      </w:r>
      <w:r w:rsidR="00014840" w:rsidRPr="00FD17B0">
        <w:rPr>
          <w:rFonts w:ascii="Century Gothic" w:hAnsi="Century Gothic"/>
          <w:b/>
        </w:rPr>
        <w:t xml:space="preserve"> </w:t>
      </w:r>
      <w:r w:rsidR="0006040C" w:rsidRPr="00FD17B0">
        <w:rPr>
          <w:rFonts w:ascii="Century Gothic" w:hAnsi="Century Gothic"/>
          <w:b/>
        </w:rPr>
        <w:t xml:space="preserve">de </w:t>
      </w:r>
      <w:r w:rsidR="00574559">
        <w:rPr>
          <w:rFonts w:ascii="Century Gothic" w:hAnsi="Century Gothic"/>
          <w:b/>
        </w:rPr>
        <w:t>enero</w:t>
      </w:r>
      <w:r w:rsidR="00FE22E7" w:rsidRPr="00FD17B0">
        <w:rPr>
          <w:rFonts w:ascii="Century Gothic" w:hAnsi="Century Gothic"/>
          <w:b/>
        </w:rPr>
        <w:t xml:space="preserve"> hasta </w:t>
      </w:r>
      <w:r w:rsidR="0006040C" w:rsidRPr="00FD17B0">
        <w:rPr>
          <w:rFonts w:ascii="Century Gothic" w:hAnsi="Century Gothic"/>
          <w:b/>
        </w:rPr>
        <w:t xml:space="preserve">el </w:t>
      </w:r>
      <w:r w:rsidR="00457993" w:rsidRPr="00457993">
        <w:rPr>
          <w:rFonts w:ascii="Century Gothic" w:hAnsi="Century Gothic"/>
          <w:b/>
        </w:rPr>
        <w:t xml:space="preserve">29 de diciembre </w:t>
      </w:r>
      <w:r w:rsidR="00457993">
        <w:rPr>
          <w:rFonts w:ascii="Century Gothic" w:hAnsi="Century Gothic"/>
          <w:b/>
        </w:rPr>
        <w:t xml:space="preserve">de 2023 </w:t>
      </w:r>
      <w:r w:rsidR="00FE6218" w:rsidRPr="00FD17B0">
        <w:rPr>
          <w:rFonts w:ascii="Century Gothic" w:hAnsi="Century Gothic"/>
          <w:b/>
        </w:rPr>
        <w:t>para dar cumplimiento al artículo 10 numeral 28 y de la Ley de Idiomas Nacionales del Ministerio de Educación</w:t>
      </w:r>
    </w:p>
    <w:p w14:paraId="6F49758A" w14:textId="02579E73" w:rsidR="007F5E05" w:rsidRPr="00FD17B0" w:rsidRDefault="007F5E05" w:rsidP="00CC521E">
      <w:pPr>
        <w:jc w:val="both"/>
        <w:rPr>
          <w:rFonts w:ascii="Century Gothic" w:hAnsi="Century Gothic"/>
          <w:sz w:val="22"/>
          <w:szCs w:val="22"/>
        </w:rPr>
      </w:pPr>
    </w:p>
    <w:p w14:paraId="766643F1" w14:textId="4C496E29" w:rsidR="0094311B" w:rsidRPr="00FD17B0" w:rsidRDefault="0094311B" w:rsidP="00CC521E">
      <w:pPr>
        <w:jc w:val="both"/>
        <w:rPr>
          <w:rFonts w:ascii="Century Gothic" w:hAnsi="Century Gothic"/>
          <w:sz w:val="22"/>
          <w:szCs w:val="22"/>
        </w:rPr>
      </w:pPr>
    </w:p>
    <w:p w14:paraId="3814042B" w14:textId="72F0C753" w:rsidR="0094311B" w:rsidRPr="00FD17B0" w:rsidRDefault="0094311B" w:rsidP="00CC521E">
      <w:pPr>
        <w:jc w:val="both"/>
        <w:rPr>
          <w:rFonts w:ascii="Century Gothic" w:hAnsi="Century Gothic"/>
          <w:sz w:val="22"/>
          <w:szCs w:val="22"/>
        </w:rPr>
      </w:pPr>
    </w:p>
    <w:p w14:paraId="1A1BB5F6" w14:textId="77777777" w:rsidR="0094311B" w:rsidRPr="00FD17B0" w:rsidRDefault="0094311B" w:rsidP="00CC521E">
      <w:pPr>
        <w:jc w:val="both"/>
        <w:rPr>
          <w:rFonts w:ascii="Century Gothic" w:hAnsi="Century Gothic"/>
          <w:sz w:val="22"/>
          <w:szCs w:val="22"/>
        </w:rPr>
      </w:pPr>
    </w:p>
    <w:p w14:paraId="287E4EE2" w14:textId="77777777" w:rsidR="0094311B" w:rsidRPr="00FD17B0" w:rsidRDefault="0094311B" w:rsidP="00CC521E">
      <w:pPr>
        <w:jc w:val="both"/>
        <w:rPr>
          <w:rFonts w:ascii="Century Gothic" w:hAnsi="Century Gothic"/>
          <w:sz w:val="22"/>
          <w:szCs w:val="22"/>
        </w:rPr>
      </w:pPr>
    </w:p>
    <w:p w14:paraId="22FE574D" w14:textId="77777777" w:rsidR="0094311B" w:rsidRPr="00FD17B0" w:rsidRDefault="0094311B" w:rsidP="00CC521E">
      <w:pPr>
        <w:jc w:val="both"/>
        <w:rPr>
          <w:rFonts w:ascii="Century Gothic" w:hAnsi="Century Gothic"/>
          <w:sz w:val="22"/>
          <w:szCs w:val="22"/>
        </w:rPr>
      </w:pPr>
    </w:p>
    <w:p w14:paraId="356BBF80" w14:textId="77777777" w:rsidR="0094311B" w:rsidRPr="00FD17B0" w:rsidRDefault="0094311B" w:rsidP="00CC521E">
      <w:pPr>
        <w:jc w:val="both"/>
        <w:rPr>
          <w:rFonts w:ascii="Century Gothic" w:hAnsi="Century Gothic"/>
          <w:sz w:val="22"/>
          <w:szCs w:val="22"/>
        </w:rPr>
      </w:pPr>
    </w:p>
    <w:p w14:paraId="35CDB72D" w14:textId="77777777" w:rsidR="0094311B" w:rsidRPr="00FD17B0" w:rsidRDefault="0094311B" w:rsidP="00CC521E">
      <w:pPr>
        <w:jc w:val="both"/>
        <w:rPr>
          <w:rFonts w:ascii="Century Gothic" w:hAnsi="Century Gothic"/>
          <w:sz w:val="22"/>
          <w:szCs w:val="22"/>
        </w:rPr>
      </w:pPr>
    </w:p>
    <w:p w14:paraId="7DFDDCA0" w14:textId="77777777" w:rsidR="0094311B" w:rsidRPr="00FD17B0" w:rsidRDefault="0094311B" w:rsidP="00CC521E">
      <w:pPr>
        <w:jc w:val="both"/>
        <w:rPr>
          <w:rFonts w:ascii="Century Gothic" w:hAnsi="Century Gothic"/>
          <w:sz w:val="22"/>
          <w:szCs w:val="22"/>
        </w:rPr>
      </w:pPr>
    </w:p>
    <w:p w14:paraId="71A6C792" w14:textId="77777777" w:rsidR="0094311B" w:rsidRPr="00FD17B0" w:rsidRDefault="0094311B" w:rsidP="00CC521E">
      <w:pPr>
        <w:jc w:val="both"/>
        <w:rPr>
          <w:rFonts w:ascii="Century Gothic" w:hAnsi="Century Gothic"/>
          <w:sz w:val="22"/>
          <w:szCs w:val="22"/>
        </w:rPr>
      </w:pPr>
    </w:p>
    <w:p w14:paraId="7927C24D" w14:textId="77777777" w:rsidR="0094311B" w:rsidRPr="00FD17B0" w:rsidRDefault="0094311B" w:rsidP="00CC521E">
      <w:pPr>
        <w:jc w:val="both"/>
        <w:rPr>
          <w:rFonts w:ascii="Century Gothic" w:hAnsi="Century Gothic"/>
          <w:sz w:val="22"/>
          <w:szCs w:val="22"/>
        </w:rPr>
      </w:pPr>
    </w:p>
    <w:p w14:paraId="4DC03D21" w14:textId="77777777" w:rsidR="0094311B" w:rsidRPr="00FD17B0" w:rsidRDefault="0094311B" w:rsidP="00CC521E">
      <w:pPr>
        <w:jc w:val="both"/>
        <w:rPr>
          <w:rFonts w:ascii="Century Gothic" w:hAnsi="Century Gothic"/>
          <w:sz w:val="22"/>
          <w:szCs w:val="22"/>
        </w:rPr>
      </w:pPr>
    </w:p>
    <w:p w14:paraId="1139D521" w14:textId="6A486E2A" w:rsidR="0094311B" w:rsidRPr="00FD17B0" w:rsidRDefault="0094311B" w:rsidP="00CC521E">
      <w:pPr>
        <w:jc w:val="both"/>
        <w:rPr>
          <w:rFonts w:ascii="Century Gothic" w:hAnsi="Century Gothic"/>
          <w:sz w:val="22"/>
          <w:szCs w:val="22"/>
        </w:rPr>
      </w:pPr>
    </w:p>
    <w:p w14:paraId="77B73924" w14:textId="6613CC44" w:rsidR="00113FEE" w:rsidRPr="00FD17B0" w:rsidRDefault="00113FEE" w:rsidP="00CC521E">
      <w:pPr>
        <w:jc w:val="both"/>
        <w:rPr>
          <w:rFonts w:ascii="Century Gothic" w:hAnsi="Century Gothic"/>
          <w:sz w:val="22"/>
          <w:szCs w:val="22"/>
        </w:rPr>
      </w:pPr>
    </w:p>
    <w:p w14:paraId="2090421E" w14:textId="59454493" w:rsidR="00113FEE" w:rsidRPr="00FD17B0" w:rsidRDefault="00113FEE" w:rsidP="00CC521E">
      <w:pPr>
        <w:jc w:val="both"/>
        <w:rPr>
          <w:rFonts w:ascii="Century Gothic" w:hAnsi="Century Gothic"/>
          <w:sz w:val="22"/>
          <w:szCs w:val="22"/>
        </w:rPr>
      </w:pPr>
    </w:p>
    <w:p w14:paraId="5164A6C6" w14:textId="1D5EDEEF" w:rsidR="00113FEE" w:rsidRPr="00FD17B0" w:rsidRDefault="00113FEE" w:rsidP="00CC521E">
      <w:pPr>
        <w:jc w:val="both"/>
        <w:rPr>
          <w:rFonts w:ascii="Century Gothic" w:hAnsi="Century Gothic"/>
          <w:sz w:val="22"/>
          <w:szCs w:val="22"/>
        </w:rPr>
      </w:pPr>
    </w:p>
    <w:p w14:paraId="5B9B4AF8" w14:textId="6F97E541" w:rsidR="00113FEE" w:rsidRPr="00FD17B0" w:rsidRDefault="00113FEE" w:rsidP="00CC521E">
      <w:pPr>
        <w:jc w:val="both"/>
        <w:rPr>
          <w:rFonts w:ascii="Century Gothic" w:hAnsi="Century Gothic"/>
          <w:sz w:val="22"/>
          <w:szCs w:val="22"/>
        </w:rPr>
      </w:pPr>
    </w:p>
    <w:p w14:paraId="3142F4A9" w14:textId="70B0CF95" w:rsidR="00113FEE" w:rsidRPr="00FD17B0" w:rsidRDefault="00113FEE" w:rsidP="00CC521E">
      <w:pPr>
        <w:jc w:val="both"/>
        <w:rPr>
          <w:rFonts w:ascii="Century Gothic" w:hAnsi="Century Gothic"/>
          <w:sz w:val="22"/>
          <w:szCs w:val="22"/>
        </w:rPr>
      </w:pPr>
    </w:p>
    <w:p w14:paraId="4A187F50" w14:textId="28D90764" w:rsidR="00113FEE" w:rsidRPr="00FD17B0" w:rsidRDefault="00113FEE" w:rsidP="00CC521E">
      <w:pPr>
        <w:jc w:val="both"/>
        <w:rPr>
          <w:rFonts w:ascii="Century Gothic" w:hAnsi="Century Gothic"/>
          <w:sz w:val="22"/>
          <w:szCs w:val="22"/>
        </w:rPr>
      </w:pPr>
    </w:p>
    <w:p w14:paraId="28FD4D50" w14:textId="188BC291" w:rsidR="00113FEE" w:rsidRPr="00FD17B0" w:rsidRDefault="00113FEE" w:rsidP="00CC521E">
      <w:pPr>
        <w:jc w:val="both"/>
        <w:rPr>
          <w:rFonts w:ascii="Century Gothic" w:hAnsi="Century Gothic"/>
          <w:sz w:val="22"/>
          <w:szCs w:val="22"/>
        </w:rPr>
      </w:pPr>
    </w:p>
    <w:p w14:paraId="44B3F99C" w14:textId="477BB3B5" w:rsidR="00113FEE" w:rsidRPr="00FD17B0" w:rsidRDefault="00113FEE" w:rsidP="00CC521E">
      <w:pPr>
        <w:jc w:val="both"/>
        <w:rPr>
          <w:rFonts w:ascii="Century Gothic" w:hAnsi="Century Gothic"/>
          <w:sz w:val="22"/>
          <w:szCs w:val="22"/>
        </w:rPr>
      </w:pPr>
    </w:p>
    <w:p w14:paraId="6FA9FF04" w14:textId="67A93B9B" w:rsidR="00113FEE" w:rsidRPr="00FD17B0" w:rsidRDefault="00113FEE" w:rsidP="00CC521E">
      <w:pPr>
        <w:jc w:val="both"/>
        <w:rPr>
          <w:rFonts w:ascii="Century Gothic" w:hAnsi="Century Gothic"/>
          <w:sz w:val="22"/>
          <w:szCs w:val="22"/>
        </w:rPr>
      </w:pPr>
    </w:p>
    <w:p w14:paraId="62608C96" w14:textId="2CFE4A2F" w:rsidR="00113FEE" w:rsidRPr="00FD17B0" w:rsidRDefault="00113FEE" w:rsidP="00CC521E">
      <w:pPr>
        <w:jc w:val="both"/>
        <w:rPr>
          <w:rFonts w:ascii="Century Gothic" w:hAnsi="Century Gothic"/>
          <w:sz w:val="22"/>
          <w:szCs w:val="22"/>
        </w:rPr>
      </w:pPr>
    </w:p>
    <w:p w14:paraId="3270B1EF" w14:textId="2866F4E5" w:rsidR="00113FEE" w:rsidRPr="00FD17B0" w:rsidRDefault="00113FEE" w:rsidP="00CC521E">
      <w:pPr>
        <w:jc w:val="both"/>
        <w:rPr>
          <w:rFonts w:ascii="Century Gothic" w:hAnsi="Century Gothic"/>
          <w:sz w:val="22"/>
          <w:szCs w:val="22"/>
        </w:rPr>
      </w:pPr>
    </w:p>
    <w:p w14:paraId="10CDAB38" w14:textId="3D2E3565" w:rsidR="00113FEE" w:rsidRPr="00FD17B0" w:rsidRDefault="00113FEE" w:rsidP="00CC521E">
      <w:pPr>
        <w:jc w:val="both"/>
        <w:rPr>
          <w:rFonts w:ascii="Century Gothic" w:hAnsi="Century Gothic"/>
          <w:sz w:val="22"/>
          <w:szCs w:val="22"/>
        </w:rPr>
      </w:pPr>
    </w:p>
    <w:p w14:paraId="30C34A6B" w14:textId="63938133" w:rsidR="00113FEE" w:rsidRPr="00FD17B0" w:rsidRDefault="00113FEE" w:rsidP="00CC521E">
      <w:pPr>
        <w:jc w:val="both"/>
        <w:rPr>
          <w:rFonts w:ascii="Century Gothic" w:hAnsi="Century Gothic"/>
          <w:sz w:val="22"/>
          <w:szCs w:val="22"/>
        </w:rPr>
      </w:pPr>
    </w:p>
    <w:p w14:paraId="56670D8B" w14:textId="77777777" w:rsidR="00AB550E" w:rsidRPr="00FD17B0" w:rsidRDefault="00AB550E" w:rsidP="00CC521E">
      <w:pPr>
        <w:jc w:val="both"/>
        <w:rPr>
          <w:rFonts w:ascii="Century Gothic" w:hAnsi="Century Gothic"/>
          <w:b/>
          <w:sz w:val="22"/>
          <w:szCs w:val="22"/>
        </w:rPr>
      </w:pPr>
    </w:p>
    <w:p w14:paraId="16F0C5CB" w14:textId="77777777" w:rsidR="00AB550E" w:rsidRPr="00FD17B0" w:rsidRDefault="00AB550E" w:rsidP="00CC521E">
      <w:pPr>
        <w:jc w:val="both"/>
        <w:rPr>
          <w:rFonts w:ascii="Century Gothic" w:hAnsi="Century Gothic"/>
          <w:b/>
          <w:sz w:val="22"/>
          <w:szCs w:val="22"/>
        </w:rPr>
      </w:pPr>
    </w:p>
    <w:p w14:paraId="217EB93E" w14:textId="77777777" w:rsidR="00AB550E" w:rsidRPr="00FD17B0" w:rsidRDefault="00AB550E" w:rsidP="00CC521E">
      <w:pPr>
        <w:jc w:val="both"/>
        <w:rPr>
          <w:rFonts w:ascii="Century Gothic" w:hAnsi="Century Gothic"/>
          <w:b/>
          <w:sz w:val="22"/>
          <w:szCs w:val="22"/>
        </w:rPr>
      </w:pPr>
    </w:p>
    <w:p w14:paraId="185692BA" w14:textId="77777777" w:rsidR="00AB550E" w:rsidRPr="00FD17B0" w:rsidRDefault="00AB550E" w:rsidP="00CC521E">
      <w:pPr>
        <w:jc w:val="both"/>
        <w:rPr>
          <w:rFonts w:ascii="Century Gothic" w:hAnsi="Century Gothic"/>
          <w:b/>
          <w:sz w:val="22"/>
          <w:szCs w:val="22"/>
        </w:rPr>
      </w:pPr>
    </w:p>
    <w:p w14:paraId="72A5A3ED" w14:textId="77777777" w:rsidR="00AB550E" w:rsidRPr="00FD17B0" w:rsidRDefault="00AB550E" w:rsidP="00CC521E">
      <w:pPr>
        <w:jc w:val="both"/>
        <w:rPr>
          <w:rFonts w:ascii="Century Gothic" w:hAnsi="Century Gothic"/>
          <w:b/>
          <w:sz w:val="22"/>
          <w:szCs w:val="22"/>
        </w:rPr>
      </w:pPr>
    </w:p>
    <w:p w14:paraId="53B7CF81" w14:textId="4C479ED8" w:rsidR="001C3EA0" w:rsidRPr="00FD17B0" w:rsidRDefault="001C3EA0" w:rsidP="00CC521E">
      <w:pPr>
        <w:jc w:val="both"/>
        <w:rPr>
          <w:rFonts w:ascii="Century Gothic" w:hAnsi="Century Gothic"/>
          <w:b/>
          <w:sz w:val="22"/>
          <w:szCs w:val="22"/>
        </w:rPr>
      </w:pPr>
      <w:r w:rsidRPr="00FD17B0">
        <w:rPr>
          <w:rFonts w:ascii="Century Gothic" w:hAnsi="Century Gothic"/>
          <w:b/>
          <w:sz w:val="22"/>
          <w:szCs w:val="22"/>
        </w:rPr>
        <w:t>Acrónimos</w:t>
      </w:r>
    </w:p>
    <w:p w14:paraId="4DA06E71" w14:textId="77777777" w:rsidR="001C3EA0" w:rsidRPr="00FD17B0" w:rsidRDefault="001C3EA0" w:rsidP="00CC521E">
      <w:pPr>
        <w:jc w:val="both"/>
        <w:rPr>
          <w:rFonts w:ascii="Century Gothic" w:hAnsi="Century Gothic"/>
          <w:b/>
          <w:sz w:val="22"/>
          <w:szCs w:val="22"/>
        </w:rPr>
      </w:pPr>
    </w:p>
    <w:p w14:paraId="1EB9B214" w14:textId="09E0D663" w:rsidR="001C3EA0" w:rsidRPr="00FD17B0" w:rsidRDefault="001C3EA0"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ALMG </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 xml:space="preserve">Academia de Lenguas Mayas de Guatemala </w:t>
      </w:r>
    </w:p>
    <w:p w14:paraId="3864753E" w14:textId="687CB6BB" w:rsidR="007A61FA" w:rsidRPr="00FD17B0" w:rsidRDefault="007A61FA"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CNB </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 xml:space="preserve">Currículo Nacional Base </w:t>
      </w:r>
    </w:p>
    <w:p w14:paraId="77B8D45D" w14:textId="77777777" w:rsidR="00B92424" w:rsidRPr="00FD17B0" w:rsidRDefault="00B92424"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CIDH</w:t>
      </w:r>
      <w:r w:rsidRPr="00FD17B0">
        <w:rPr>
          <w:rFonts w:ascii="Century Gothic" w:hAnsi="Century Gothic"/>
          <w:color w:val="000000" w:themeColor="text1"/>
          <w:sz w:val="22"/>
          <w:szCs w:val="22"/>
          <w:lang w:val="es-GT"/>
        </w:rPr>
        <w:tab/>
        <w:t xml:space="preserve">Comisión Interamericana de Derechos Humanos </w:t>
      </w:r>
    </w:p>
    <w:p w14:paraId="137B22CA" w14:textId="1F3277B4" w:rsidR="003C36D7" w:rsidRPr="00FD17B0" w:rsidRDefault="003C36D7"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CEMUCAF</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 xml:space="preserve">Centros Municipales de Capacitación y Formación Humana </w:t>
      </w:r>
    </w:p>
    <w:p w14:paraId="591D0DB4" w14:textId="57F9167E" w:rsidR="00A049A1" w:rsidRPr="00FD17B0" w:rsidRDefault="00A049A1"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DIDEFI </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Dirección de Desarrollo y Fortalecimiento Institucional -</w:t>
      </w:r>
    </w:p>
    <w:p w14:paraId="4F9F7C12" w14:textId="4590EE91" w:rsidR="00A049A1" w:rsidRPr="00FD17B0" w:rsidRDefault="00A049A1"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DIDEDUC</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 xml:space="preserve">Dirección Departamental de Educación </w:t>
      </w:r>
    </w:p>
    <w:p w14:paraId="0B7F230E" w14:textId="0CCEBB70" w:rsidR="00086555" w:rsidRDefault="00086555" w:rsidP="00CC521E">
      <w:pPr>
        <w:spacing w:line="276" w:lineRule="auto"/>
        <w:jc w:val="both"/>
        <w:rPr>
          <w:rFonts w:ascii="Century Gothic" w:hAnsi="Century Gothic"/>
          <w:color w:val="000000" w:themeColor="text1"/>
          <w:sz w:val="22"/>
          <w:szCs w:val="22"/>
          <w:lang w:val="es-GT"/>
        </w:rPr>
      </w:pPr>
      <w:r w:rsidRPr="00086555">
        <w:rPr>
          <w:rFonts w:ascii="Century Gothic" w:hAnsi="Century Gothic"/>
          <w:color w:val="000000" w:themeColor="text1"/>
          <w:sz w:val="22"/>
          <w:szCs w:val="22"/>
          <w:lang w:val="es-GT"/>
        </w:rPr>
        <w:t>DIGEBI</w:t>
      </w:r>
      <w:r>
        <w:rPr>
          <w:rFonts w:ascii="Century Gothic" w:hAnsi="Century Gothic"/>
          <w:color w:val="000000" w:themeColor="text1"/>
          <w:sz w:val="22"/>
          <w:szCs w:val="22"/>
          <w:lang w:val="es-GT"/>
        </w:rPr>
        <w:tab/>
      </w:r>
      <w:r>
        <w:rPr>
          <w:rFonts w:ascii="Century Gothic" w:hAnsi="Century Gothic"/>
          <w:color w:val="000000" w:themeColor="text1"/>
          <w:sz w:val="22"/>
          <w:szCs w:val="22"/>
          <w:lang w:val="es-GT"/>
        </w:rPr>
        <w:tab/>
      </w:r>
      <w:r>
        <w:rPr>
          <w:rFonts w:ascii="Century Gothic" w:hAnsi="Century Gothic"/>
          <w:color w:val="000000" w:themeColor="text1"/>
          <w:sz w:val="22"/>
          <w:szCs w:val="22"/>
          <w:lang w:val="es-GT"/>
        </w:rPr>
        <w:tab/>
      </w:r>
      <w:r w:rsidRPr="00086555">
        <w:rPr>
          <w:rFonts w:ascii="Century Gothic" w:hAnsi="Century Gothic"/>
          <w:color w:val="000000" w:themeColor="text1"/>
          <w:sz w:val="22"/>
          <w:szCs w:val="22"/>
          <w:lang w:val="es-GT"/>
        </w:rPr>
        <w:t xml:space="preserve">Dirección General de Educación Bilingüe Intercultural </w:t>
      </w:r>
    </w:p>
    <w:p w14:paraId="531F6A3A" w14:textId="5EF581BD" w:rsidR="00A049A1" w:rsidRPr="00FD17B0" w:rsidRDefault="00A049A1"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DIGECUR </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r>
      <w:r w:rsidR="00A945A9" w:rsidRPr="00FD17B0">
        <w:rPr>
          <w:rFonts w:ascii="Century Gothic" w:hAnsi="Century Gothic"/>
          <w:color w:val="000000" w:themeColor="text1"/>
          <w:sz w:val="22"/>
          <w:szCs w:val="22"/>
          <w:lang w:val="es-GT"/>
        </w:rPr>
        <w:t xml:space="preserve">Dirección General de Currículo - </w:t>
      </w:r>
    </w:p>
    <w:p w14:paraId="2833273C" w14:textId="2DA4A5E6" w:rsidR="006B1CCD" w:rsidRDefault="006B1CCD" w:rsidP="00CC521E">
      <w:pPr>
        <w:spacing w:line="276" w:lineRule="auto"/>
        <w:jc w:val="both"/>
        <w:rPr>
          <w:rFonts w:ascii="Century Gothic" w:hAnsi="Century Gothic"/>
          <w:color w:val="000000" w:themeColor="text1"/>
          <w:sz w:val="22"/>
          <w:szCs w:val="22"/>
          <w:lang w:val="es-GT"/>
        </w:rPr>
      </w:pPr>
      <w:r w:rsidRPr="006B1CCD">
        <w:rPr>
          <w:rFonts w:ascii="Century Gothic" w:hAnsi="Century Gothic"/>
          <w:color w:val="000000" w:themeColor="text1"/>
          <w:sz w:val="22"/>
          <w:szCs w:val="22"/>
          <w:lang w:val="es-GT"/>
        </w:rPr>
        <w:t>DIGEDUCA</w:t>
      </w:r>
      <w:r>
        <w:rPr>
          <w:rFonts w:ascii="Century Gothic" w:hAnsi="Century Gothic"/>
          <w:color w:val="000000" w:themeColor="text1"/>
          <w:sz w:val="22"/>
          <w:szCs w:val="22"/>
          <w:lang w:val="es-GT"/>
        </w:rPr>
        <w:tab/>
      </w:r>
      <w:r>
        <w:rPr>
          <w:rFonts w:ascii="Century Gothic" w:hAnsi="Century Gothic"/>
          <w:color w:val="000000" w:themeColor="text1"/>
          <w:sz w:val="22"/>
          <w:szCs w:val="22"/>
          <w:lang w:val="es-GT"/>
        </w:rPr>
        <w:tab/>
      </w:r>
      <w:r w:rsidRPr="006B1CCD">
        <w:rPr>
          <w:rFonts w:ascii="Century Gothic" w:hAnsi="Century Gothic"/>
          <w:color w:val="000000" w:themeColor="text1"/>
          <w:sz w:val="22"/>
          <w:szCs w:val="22"/>
          <w:lang w:val="es-GT"/>
        </w:rPr>
        <w:t xml:space="preserve">Dirección General de Evaluación e Investigación Educativa </w:t>
      </w:r>
    </w:p>
    <w:p w14:paraId="32D706BE" w14:textId="7A9B059C" w:rsidR="001C3EA0" w:rsidRPr="00FD17B0" w:rsidRDefault="001C3EA0" w:rsidP="00CC521E">
      <w:pPr>
        <w:spacing w:line="276" w:lineRule="auto"/>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DIGEEX</w:t>
      </w:r>
      <w:r w:rsidRPr="00FD17B0">
        <w:rPr>
          <w:rFonts w:ascii="Century Gothic" w:hAnsi="Century Gothic"/>
          <w:color w:val="000000" w:themeColor="text1"/>
          <w:sz w:val="22"/>
          <w:szCs w:val="22"/>
          <w:lang w:val="es-GT"/>
        </w:rPr>
        <w:tab/>
      </w:r>
      <w:r w:rsidRPr="00FD17B0">
        <w:rPr>
          <w:rFonts w:ascii="Century Gothic" w:hAnsi="Century Gothic"/>
          <w:color w:val="000000" w:themeColor="text1"/>
          <w:sz w:val="22"/>
          <w:szCs w:val="22"/>
          <w:lang w:val="es-GT"/>
        </w:rPr>
        <w:tab/>
        <w:t>Dirección General de Educación Extraescolar</w:t>
      </w:r>
    </w:p>
    <w:p w14:paraId="0DE604CC" w14:textId="7ABBF0DF" w:rsidR="00A049A1" w:rsidRPr="00FD17B0" w:rsidRDefault="00A049A1"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DIGEFOCE </w:t>
      </w:r>
      <w:r w:rsidRPr="00FD17B0">
        <w:rPr>
          <w:rFonts w:ascii="Century Gothic" w:hAnsi="Century Gothic"/>
          <w:color w:val="000000" w:themeColor="text1"/>
          <w:sz w:val="22"/>
          <w:szCs w:val="22"/>
          <w:lang w:val="es-GT"/>
        </w:rPr>
        <w:tab/>
        <w:t xml:space="preserve">Dirección General de Fortalecimiento de la Comunidad Educativa </w:t>
      </w:r>
    </w:p>
    <w:p w14:paraId="7E2A6D14" w14:textId="119FA742" w:rsidR="001C3EA0" w:rsidRPr="00FD17B0" w:rsidRDefault="001C3EA0"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DIGEPSA </w:t>
      </w:r>
      <w:r w:rsidRPr="00FD17B0">
        <w:rPr>
          <w:rFonts w:ascii="Century Gothic" w:hAnsi="Century Gothic"/>
          <w:color w:val="000000" w:themeColor="text1"/>
          <w:sz w:val="22"/>
          <w:szCs w:val="22"/>
          <w:lang w:val="es-GT"/>
        </w:rPr>
        <w:tab/>
        <w:t>Dirección General de Participación Comunitaria y Servicios de Apoyo.</w:t>
      </w:r>
    </w:p>
    <w:p w14:paraId="364E0AB3" w14:textId="23F5DAEF" w:rsidR="00884F78" w:rsidRPr="00FD17B0" w:rsidRDefault="00B92424"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sz w:val="22"/>
          <w:szCs w:val="22"/>
        </w:rPr>
        <w:t xml:space="preserve">ESIRH </w:t>
      </w:r>
      <w:r w:rsidRPr="00FD17B0">
        <w:rPr>
          <w:rFonts w:ascii="Century Gothic" w:hAnsi="Century Gothic"/>
          <w:sz w:val="22"/>
          <w:szCs w:val="22"/>
        </w:rPr>
        <w:tab/>
        <w:t xml:space="preserve">Sistema Integral de Recursos Humanos, </w:t>
      </w:r>
      <w:r w:rsidR="00884F78" w:rsidRPr="00FD17B0">
        <w:rPr>
          <w:rFonts w:ascii="Century Gothic" w:hAnsi="Century Gothic"/>
          <w:color w:val="000000" w:themeColor="text1"/>
          <w:sz w:val="22"/>
          <w:szCs w:val="22"/>
          <w:lang w:val="es-GT"/>
        </w:rPr>
        <w:t>FID</w:t>
      </w:r>
      <w:r w:rsidR="00884F78" w:rsidRPr="00FD17B0">
        <w:rPr>
          <w:rFonts w:ascii="Century Gothic" w:hAnsi="Century Gothic"/>
          <w:color w:val="000000" w:themeColor="text1"/>
          <w:sz w:val="22"/>
          <w:szCs w:val="22"/>
          <w:lang w:val="es-GT"/>
        </w:rPr>
        <w:tab/>
        <w:t xml:space="preserve">Formación Inicial Docente </w:t>
      </w:r>
    </w:p>
    <w:p w14:paraId="54B48961" w14:textId="19A2E43C" w:rsidR="00B92424" w:rsidRPr="00FD17B0" w:rsidRDefault="00B92424"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OPF</w:t>
      </w:r>
      <w:r w:rsidRPr="00FD17B0">
        <w:rPr>
          <w:rFonts w:ascii="Century Gothic" w:hAnsi="Century Gothic"/>
          <w:color w:val="000000" w:themeColor="text1"/>
          <w:sz w:val="22"/>
          <w:szCs w:val="22"/>
          <w:lang w:val="es-GT"/>
        </w:rPr>
        <w:tab/>
        <w:t xml:space="preserve">Organizaciones de Padres de Familias </w:t>
      </w:r>
    </w:p>
    <w:p w14:paraId="6427467D" w14:textId="44F3B6B1" w:rsidR="00884F78" w:rsidRPr="00FD17B0" w:rsidRDefault="00884F78"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PADEP/D </w:t>
      </w:r>
      <w:r w:rsidRPr="00FD17B0">
        <w:rPr>
          <w:rFonts w:ascii="Century Gothic" w:hAnsi="Century Gothic"/>
          <w:color w:val="000000" w:themeColor="text1"/>
          <w:sz w:val="22"/>
          <w:szCs w:val="22"/>
          <w:lang w:val="es-GT"/>
        </w:rPr>
        <w:tab/>
        <w:t xml:space="preserve">Programa de Profesionalización para docentes </w:t>
      </w:r>
    </w:p>
    <w:p w14:paraId="469301B3" w14:textId="37439D56" w:rsidR="00B92424" w:rsidRPr="00FD17B0" w:rsidRDefault="00B92424"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PEAC </w:t>
      </w:r>
      <w:r w:rsidRPr="00FD17B0">
        <w:rPr>
          <w:rFonts w:ascii="Century Gothic" w:hAnsi="Century Gothic"/>
          <w:color w:val="000000" w:themeColor="text1"/>
          <w:sz w:val="22"/>
          <w:szCs w:val="22"/>
          <w:lang w:val="es-GT"/>
        </w:rPr>
        <w:tab/>
        <w:t xml:space="preserve">Programa de Educación de Adultos por Correspondencia </w:t>
      </w:r>
    </w:p>
    <w:p w14:paraId="29052069" w14:textId="570DC6DD" w:rsidR="00B92424" w:rsidRPr="00FD17B0" w:rsidRDefault="00B92424" w:rsidP="00CC521E">
      <w:pPr>
        <w:spacing w:line="276" w:lineRule="auto"/>
        <w:ind w:left="2124" w:hanging="2124"/>
        <w:jc w:val="both"/>
        <w:rPr>
          <w:rFonts w:ascii="Century Gothic" w:hAnsi="Century Gothic"/>
          <w:color w:val="000000" w:themeColor="text1"/>
          <w:sz w:val="22"/>
          <w:szCs w:val="22"/>
          <w:lang w:val="es-GT"/>
        </w:rPr>
      </w:pPr>
      <w:r w:rsidRPr="00FD17B0">
        <w:rPr>
          <w:rFonts w:ascii="Century Gothic" w:hAnsi="Century Gothic"/>
          <w:color w:val="000000" w:themeColor="text1"/>
          <w:sz w:val="22"/>
          <w:szCs w:val="22"/>
          <w:lang w:val="es-GT"/>
        </w:rPr>
        <w:t xml:space="preserve">SCC </w:t>
      </w:r>
      <w:r w:rsidRPr="00FD17B0">
        <w:rPr>
          <w:rFonts w:ascii="Century Gothic" w:hAnsi="Century Gothic"/>
          <w:color w:val="000000" w:themeColor="text1"/>
          <w:sz w:val="22"/>
          <w:szCs w:val="22"/>
          <w:lang w:val="es-GT"/>
        </w:rPr>
        <w:tab/>
        <w:t xml:space="preserve">Sistema de Certificación de Competencias </w:t>
      </w:r>
    </w:p>
    <w:p w14:paraId="2CD07225" w14:textId="50F00099" w:rsidR="001C3EA0" w:rsidRDefault="001C3EA0" w:rsidP="00CC521E">
      <w:pPr>
        <w:jc w:val="both"/>
        <w:rPr>
          <w:rFonts w:ascii="Century Gothic" w:hAnsi="Century Gothic"/>
          <w:color w:val="000000" w:themeColor="text1"/>
          <w:sz w:val="22"/>
          <w:szCs w:val="22"/>
          <w:lang w:val="es-GT"/>
        </w:rPr>
      </w:pPr>
    </w:p>
    <w:p w14:paraId="2253C2C7" w14:textId="026413EE" w:rsidR="009B160E" w:rsidRDefault="009B160E" w:rsidP="00CC521E">
      <w:pPr>
        <w:jc w:val="both"/>
        <w:rPr>
          <w:rFonts w:ascii="Century Gothic" w:hAnsi="Century Gothic"/>
          <w:sz w:val="22"/>
          <w:szCs w:val="22"/>
        </w:rPr>
      </w:pPr>
    </w:p>
    <w:p w14:paraId="545D3773" w14:textId="77777777" w:rsidR="009B160E" w:rsidRPr="00FD17B0" w:rsidRDefault="009B160E" w:rsidP="00CC521E">
      <w:pPr>
        <w:jc w:val="both"/>
        <w:rPr>
          <w:rFonts w:ascii="Century Gothic" w:hAnsi="Century Gothic"/>
          <w:sz w:val="22"/>
          <w:szCs w:val="22"/>
        </w:rPr>
      </w:pPr>
    </w:p>
    <w:p w14:paraId="6B5469D9" w14:textId="206D9222" w:rsidR="00113FEE" w:rsidRPr="00FD17B0" w:rsidRDefault="00113FEE" w:rsidP="00CC521E">
      <w:pPr>
        <w:jc w:val="both"/>
        <w:rPr>
          <w:rFonts w:ascii="Century Gothic" w:hAnsi="Century Gothic"/>
          <w:sz w:val="22"/>
          <w:szCs w:val="22"/>
        </w:rPr>
      </w:pPr>
    </w:p>
    <w:p w14:paraId="268BF633" w14:textId="6270BFD1" w:rsidR="00113FEE" w:rsidRPr="00FD17B0" w:rsidRDefault="00113FEE" w:rsidP="00CC521E">
      <w:pPr>
        <w:jc w:val="both"/>
        <w:rPr>
          <w:rFonts w:ascii="Century Gothic" w:hAnsi="Century Gothic"/>
          <w:sz w:val="22"/>
          <w:szCs w:val="22"/>
        </w:rPr>
      </w:pPr>
    </w:p>
    <w:p w14:paraId="1A7BA519" w14:textId="55D385DC" w:rsidR="00113FEE" w:rsidRPr="00FD17B0" w:rsidRDefault="00113FEE" w:rsidP="00CC521E">
      <w:pPr>
        <w:jc w:val="both"/>
        <w:rPr>
          <w:rFonts w:ascii="Century Gothic" w:hAnsi="Century Gothic"/>
          <w:sz w:val="22"/>
          <w:szCs w:val="22"/>
        </w:rPr>
      </w:pPr>
    </w:p>
    <w:p w14:paraId="2EC32130" w14:textId="0EDD073B" w:rsidR="00732872" w:rsidRPr="00FD17B0" w:rsidRDefault="00732872" w:rsidP="00CC521E">
      <w:pPr>
        <w:jc w:val="both"/>
        <w:rPr>
          <w:rFonts w:ascii="Century Gothic" w:hAnsi="Century Gothic"/>
          <w:sz w:val="22"/>
          <w:szCs w:val="22"/>
        </w:rPr>
      </w:pPr>
    </w:p>
    <w:p w14:paraId="506B1F46" w14:textId="389BAD27" w:rsidR="00732872" w:rsidRPr="00FD17B0" w:rsidRDefault="00732872" w:rsidP="00CC521E">
      <w:pPr>
        <w:jc w:val="both"/>
        <w:rPr>
          <w:rFonts w:ascii="Century Gothic" w:hAnsi="Century Gothic"/>
          <w:sz w:val="22"/>
          <w:szCs w:val="22"/>
        </w:rPr>
      </w:pPr>
    </w:p>
    <w:p w14:paraId="474E7A26" w14:textId="28B0DA80" w:rsidR="00732872" w:rsidRPr="00FD17B0" w:rsidRDefault="00732872" w:rsidP="00CC521E">
      <w:pPr>
        <w:jc w:val="both"/>
        <w:rPr>
          <w:rFonts w:ascii="Century Gothic" w:hAnsi="Century Gothic"/>
          <w:sz w:val="22"/>
          <w:szCs w:val="22"/>
        </w:rPr>
      </w:pPr>
    </w:p>
    <w:p w14:paraId="23BB1A0C" w14:textId="5BE30504" w:rsidR="00732872" w:rsidRPr="00FD17B0" w:rsidRDefault="00732872" w:rsidP="00CC521E">
      <w:pPr>
        <w:jc w:val="both"/>
        <w:rPr>
          <w:rFonts w:ascii="Century Gothic" w:hAnsi="Century Gothic"/>
          <w:sz w:val="22"/>
          <w:szCs w:val="22"/>
        </w:rPr>
      </w:pPr>
    </w:p>
    <w:p w14:paraId="2F444F4F" w14:textId="6AA34FE8" w:rsidR="00732872" w:rsidRPr="00FD17B0" w:rsidRDefault="00732872" w:rsidP="00CC521E">
      <w:pPr>
        <w:jc w:val="both"/>
        <w:rPr>
          <w:rFonts w:ascii="Century Gothic" w:hAnsi="Century Gothic"/>
          <w:sz w:val="22"/>
          <w:szCs w:val="22"/>
        </w:rPr>
      </w:pPr>
    </w:p>
    <w:p w14:paraId="163D58B1" w14:textId="4A8036DF" w:rsidR="00732872" w:rsidRPr="00FD17B0" w:rsidRDefault="00732872" w:rsidP="00CC521E">
      <w:pPr>
        <w:jc w:val="both"/>
        <w:rPr>
          <w:rFonts w:ascii="Century Gothic" w:hAnsi="Century Gothic"/>
          <w:sz w:val="22"/>
          <w:szCs w:val="22"/>
        </w:rPr>
      </w:pPr>
    </w:p>
    <w:p w14:paraId="33C5E82C" w14:textId="4A68ADAF" w:rsidR="00732872" w:rsidRPr="00FD17B0" w:rsidRDefault="00732872" w:rsidP="00CC521E">
      <w:pPr>
        <w:jc w:val="both"/>
        <w:rPr>
          <w:rFonts w:ascii="Century Gothic" w:hAnsi="Century Gothic"/>
          <w:sz w:val="22"/>
          <w:szCs w:val="22"/>
        </w:rPr>
      </w:pPr>
    </w:p>
    <w:p w14:paraId="2CDBFA47" w14:textId="0E1D3842" w:rsidR="00732872" w:rsidRPr="00FD17B0" w:rsidRDefault="00732872" w:rsidP="00CC521E">
      <w:pPr>
        <w:jc w:val="both"/>
        <w:rPr>
          <w:rFonts w:ascii="Century Gothic" w:hAnsi="Century Gothic"/>
          <w:sz w:val="22"/>
          <w:szCs w:val="22"/>
        </w:rPr>
      </w:pPr>
    </w:p>
    <w:p w14:paraId="1203F3E0" w14:textId="3CAF9F2F" w:rsidR="00732872" w:rsidRPr="00FD17B0" w:rsidRDefault="00732872" w:rsidP="00CC521E">
      <w:pPr>
        <w:jc w:val="both"/>
        <w:rPr>
          <w:rFonts w:ascii="Century Gothic" w:hAnsi="Century Gothic"/>
          <w:sz w:val="22"/>
          <w:szCs w:val="22"/>
        </w:rPr>
      </w:pPr>
    </w:p>
    <w:p w14:paraId="387A9A80" w14:textId="528604D4" w:rsidR="00732872" w:rsidRPr="00FD17B0" w:rsidRDefault="00732872" w:rsidP="00CC521E">
      <w:pPr>
        <w:jc w:val="both"/>
        <w:rPr>
          <w:rFonts w:ascii="Century Gothic" w:hAnsi="Century Gothic"/>
          <w:sz w:val="22"/>
          <w:szCs w:val="22"/>
        </w:rPr>
      </w:pPr>
    </w:p>
    <w:p w14:paraId="7A741B2B" w14:textId="53433EE0" w:rsidR="00732872" w:rsidRPr="00FD17B0" w:rsidRDefault="00732872" w:rsidP="00CC521E">
      <w:pPr>
        <w:jc w:val="both"/>
        <w:rPr>
          <w:rFonts w:ascii="Century Gothic" w:hAnsi="Century Gothic"/>
          <w:sz w:val="22"/>
          <w:szCs w:val="22"/>
        </w:rPr>
      </w:pPr>
    </w:p>
    <w:sdt>
      <w:sdtPr>
        <w:rPr>
          <w:rFonts w:ascii="Century Gothic" w:eastAsiaTheme="minorHAnsi" w:hAnsi="Century Gothic" w:cstheme="minorBidi"/>
          <w:color w:val="auto"/>
          <w:sz w:val="22"/>
          <w:szCs w:val="22"/>
          <w:lang w:val="es-ES" w:eastAsia="en-US"/>
        </w:rPr>
        <w:id w:val="-1890252261"/>
        <w:docPartObj>
          <w:docPartGallery w:val="Table of Contents"/>
          <w:docPartUnique/>
        </w:docPartObj>
      </w:sdtPr>
      <w:sdtEndPr>
        <w:rPr>
          <w:b/>
          <w:bCs/>
        </w:rPr>
      </w:sdtEndPr>
      <w:sdtContent>
        <w:p w14:paraId="7A018D3C" w14:textId="47B3615D" w:rsidR="00113FEE" w:rsidRPr="00FD17B0" w:rsidRDefault="00113FEE" w:rsidP="00CC521E">
          <w:pPr>
            <w:pStyle w:val="TtuloTDC"/>
            <w:jc w:val="both"/>
            <w:rPr>
              <w:rFonts w:ascii="Century Gothic" w:hAnsi="Century Gothic"/>
              <w:b/>
              <w:bCs/>
              <w:sz w:val="28"/>
              <w:szCs w:val="28"/>
            </w:rPr>
          </w:pPr>
          <w:r w:rsidRPr="00FD17B0">
            <w:rPr>
              <w:rFonts w:ascii="Century Gothic" w:hAnsi="Century Gothic"/>
              <w:b/>
              <w:bCs/>
              <w:sz w:val="28"/>
              <w:szCs w:val="28"/>
              <w:lang w:val="es-ES"/>
            </w:rPr>
            <w:t>Contenido</w:t>
          </w:r>
        </w:p>
        <w:p w14:paraId="4A89BB5A" w14:textId="42DF9787" w:rsidR="0028127C" w:rsidRDefault="00113FEE">
          <w:pPr>
            <w:pStyle w:val="TDC1"/>
            <w:tabs>
              <w:tab w:val="left" w:pos="440"/>
              <w:tab w:val="right" w:leader="dot" w:pos="8828"/>
            </w:tabs>
            <w:rPr>
              <w:rFonts w:eastAsiaTheme="minorEastAsia"/>
              <w:noProof/>
              <w:sz w:val="22"/>
              <w:szCs w:val="22"/>
              <w:lang w:val="es-GT" w:eastAsia="es-GT"/>
            </w:rPr>
          </w:pPr>
          <w:r w:rsidRPr="00FD17B0">
            <w:rPr>
              <w:rFonts w:ascii="Century Gothic" w:hAnsi="Century Gothic"/>
              <w:sz w:val="22"/>
              <w:szCs w:val="22"/>
            </w:rPr>
            <w:fldChar w:fldCharType="begin"/>
          </w:r>
          <w:r w:rsidRPr="00FD17B0">
            <w:rPr>
              <w:rFonts w:ascii="Century Gothic" w:hAnsi="Century Gothic"/>
              <w:sz w:val="22"/>
              <w:szCs w:val="22"/>
            </w:rPr>
            <w:instrText xml:space="preserve"> TOC \o "1-3" \h \z \u </w:instrText>
          </w:r>
          <w:r w:rsidRPr="00FD17B0">
            <w:rPr>
              <w:rFonts w:ascii="Century Gothic" w:hAnsi="Century Gothic"/>
              <w:sz w:val="22"/>
              <w:szCs w:val="22"/>
            </w:rPr>
            <w:fldChar w:fldCharType="separate"/>
          </w:r>
          <w:hyperlink w:anchor="_Toc157432251" w:history="1">
            <w:r w:rsidR="0028127C" w:rsidRPr="0076429B">
              <w:rPr>
                <w:rStyle w:val="Hipervnculo"/>
                <w:rFonts w:ascii="Century Gothic" w:hAnsi="Century Gothic"/>
                <w:noProof/>
              </w:rPr>
              <w:t>I.</w:t>
            </w:r>
            <w:r w:rsidR="0028127C">
              <w:rPr>
                <w:rFonts w:eastAsiaTheme="minorEastAsia"/>
                <w:noProof/>
                <w:sz w:val="22"/>
                <w:szCs w:val="22"/>
                <w:lang w:val="es-GT" w:eastAsia="es-GT"/>
              </w:rPr>
              <w:tab/>
            </w:r>
            <w:r w:rsidR="0028127C" w:rsidRPr="0076429B">
              <w:rPr>
                <w:rStyle w:val="Hipervnculo"/>
                <w:rFonts w:ascii="Century Gothic" w:hAnsi="Century Gothic"/>
                <w:noProof/>
              </w:rPr>
              <w:t>Introducción</w:t>
            </w:r>
            <w:r w:rsidR="0028127C">
              <w:rPr>
                <w:noProof/>
                <w:webHidden/>
              </w:rPr>
              <w:tab/>
            </w:r>
            <w:r w:rsidR="0028127C">
              <w:rPr>
                <w:noProof/>
                <w:webHidden/>
              </w:rPr>
              <w:fldChar w:fldCharType="begin"/>
            </w:r>
            <w:r w:rsidR="0028127C">
              <w:rPr>
                <w:noProof/>
                <w:webHidden/>
              </w:rPr>
              <w:instrText xml:space="preserve"> PAGEREF _Toc157432251 \h </w:instrText>
            </w:r>
            <w:r w:rsidR="0028127C">
              <w:rPr>
                <w:noProof/>
                <w:webHidden/>
              </w:rPr>
            </w:r>
            <w:r w:rsidR="0028127C">
              <w:rPr>
                <w:noProof/>
                <w:webHidden/>
              </w:rPr>
              <w:fldChar w:fldCharType="separate"/>
            </w:r>
            <w:r w:rsidR="00F07EAA">
              <w:rPr>
                <w:noProof/>
                <w:webHidden/>
              </w:rPr>
              <w:t>5</w:t>
            </w:r>
            <w:r w:rsidR="0028127C">
              <w:rPr>
                <w:noProof/>
                <w:webHidden/>
              </w:rPr>
              <w:fldChar w:fldCharType="end"/>
            </w:r>
          </w:hyperlink>
        </w:p>
        <w:p w14:paraId="20E5545F" w14:textId="1DE58F3F" w:rsidR="0028127C" w:rsidRDefault="009B5842">
          <w:pPr>
            <w:pStyle w:val="TDC1"/>
            <w:tabs>
              <w:tab w:val="left" w:pos="440"/>
              <w:tab w:val="right" w:leader="dot" w:pos="8828"/>
            </w:tabs>
            <w:rPr>
              <w:rFonts w:eastAsiaTheme="minorEastAsia"/>
              <w:noProof/>
              <w:sz w:val="22"/>
              <w:szCs w:val="22"/>
              <w:lang w:val="es-GT" w:eastAsia="es-GT"/>
            </w:rPr>
          </w:pPr>
          <w:hyperlink w:anchor="_Toc157432252" w:history="1">
            <w:r w:rsidR="0028127C" w:rsidRPr="0076429B">
              <w:rPr>
                <w:rStyle w:val="Hipervnculo"/>
                <w:rFonts w:ascii="Century Gothic" w:hAnsi="Century Gothic"/>
                <w:noProof/>
              </w:rPr>
              <w:t>II.</w:t>
            </w:r>
            <w:r w:rsidR="0028127C">
              <w:rPr>
                <w:rFonts w:eastAsiaTheme="minorEastAsia"/>
                <w:noProof/>
                <w:sz w:val="22"/>
                <w:szCs w:val="22"/>
                <w:lang w:val="es-GT" w:eastAsia="es-GT"/>
              </w:rPr>
              <w:tab/>
            </w:r>
            <w:r w:rsidR="0028127C" w:rsidRPr="0076429B">
              <w:rPr>
                <w:rStyle w:val="Hipervnculo"/>
                <w:rFonts w:ascii="Century Gothic" w:hAnsi="Century Gothic"/>
                <w:noProof/>
              </w:rPr>
              <w:t>Antecedentes</w:t>
            </w:r>
            <w:r w:rsidR="0028127C">
              <w:rPr>
                <w:noProof/>
                <w:webHidden/>
              </w:rPr>
              <w:tab/>
            </w:r>
            <w:r w:rsidR="0028127C">
              <w:rPr>
                <w:noProof/>
                <w:webHidden/>
              </w:rPr>
              <w:fldChar w:fldCharType="begin"/>
            </w:r>
            <w:r w:rsidR="0028127C">
              <w:rPr>
                <w:noProof/>
                <w:webHidden/>
              </w:rPr>
              <w:instrText xml:space="preserve"> PAGEREF _Toc157432252 \h </w:instrText>
            </w:r>
            <w:r w:rsidR="0028127C">
              <w:rPr>
                <w:noProof/>
                <w:webHidden/>
              </w:rPr>
            </w:r>
            <w:r w:rsidR="0028127C">
              <w:rPr>
                <w:noProof/>
                <w:webHidden/>
              </w:rPr>
              <w:fldChar w:fldCharType="separate"/>
            </w:r>
            <w:r w:rsidR="00F07EAA">
              <w:rPr>
                <w:noProof/>
                <w:webHidden/>
              </w:rPr>
              <w:t>6</w:t>
            </w:r>
            <w:r w:rsidR="0028127C">
              <w:rPr>
                <w:noProof/>
                <w:webHidden/>
              </w:rPr>
              <w:fldChar w:fldCharType="end"/>
            </w:r>
          </w:hyperlink>
        </w:p>
        <w:p w14:paraId="18E290D6" w14:textId="64B7C9A1" w:rsidR="0028127C" w:rsidRDefault="009B5842">
          <w:pPr>
            <w:pStyle w:val="TDC1"/>
            <w:tabs>
              <w:tab w:val="left" w:pos="660"/>
              <w:tab w:val="right" w:leader="dot" w:pos="8828"/>
            </w:tabs>
            <w:rPr>
              <w:rFonts w:eastAsiaTheme="minorEastAsia"/>
              <w:noProof/>
              <w:sz w:val="22"/>
              <w:szCs w:val="22"/>
              <w:lang w:val="es-GT" w:eastAsia="es-GT"/>
            </w:rPr>
          </w:pPr>
          <w:hyperlink w:anchor="_Toc157432253" w:history="1">
            <w:r w:rsidR="0028127C" w:rsidRPr="0076429B">
              <w:rPr>
                <w:rStyle w:val="Hipervnculo"/>
                <w:rFonts w:ascii="Century Gothic" w:hAnsi="Century Gothic"/>
                <w:bCs/>
                <w:noProof/>
              </w:rPr>
              <w:t>III.</w:t>
            </w:r>
            <w:r w:rsidR="0028127C">
              <w:rPr>
                <w:rFonts w:eastAsiaTheme="minorEastAsia"/>
                <w:noProof/>
                <w:sz w:val="22"/>
                <w:szCs w:val="22"/>
                <w:lang w:val="es-GT" w:eastAsia="es-GT"/>
              </w:rPr>
              <w:tab/>
            </w:r>
            <w:r w:rsidR="0028127C" w:rsidRPr="0076429B">
              <w:rPr>
                <w:rStyle w:val="Hipervnculo"/>
                <w:rFonts w:ascii="Century Gothic" w:hAnsi="Century Gothic"/>
                <w:bCs/>
                <w:noProof/>
              </w:rPr>
              <w:t>Metodología para la recolección de la información</w:t>
            </w:r>
            <w:r w:rsidR="0028127C">
              <w:rPr>
                <w:noProof/>
                <w:webHidden/>
              </w:rPr>
              <w:tab/>
            </w:r>
            <w:r w:rsidR="0028127C">
              <w:rPr>
                <w:noProof/>
                <w:webHidden/>
              </w:rPr>
              <w:fldChar w:fldCharType="begin"/>
            </w:r>
            <w:r w:rsidR="0028127C">
              <w:rPr>
                <w:noProof/>
                <w:webHidden/>
              </w:rPr>
              <w:instrText xml:space="preserve"> PAGEREF _Toc157432253 \h </w:instrText>
            </w:r>
            <w:r w:rsidR="0028127C">
              <w:rPr>
                <w:noProof/>
                <w:webHidden/>
              </w:rPr>
            </w:r>
            <w:r w:rsidR="0028127C">
              <w:rPr>
                <w:noProof/>
                <w:webHidden/>
              </w:rPr>
              <w:fldChar w:fldCharType="separate"/>
            </w:r>
            <w:r w:rsidR="00F07EAA">
              <w:rPr>
                <w:noProof/>
                <w:webHidden/>
              </w:rPr>
              <w:t>7</w:t>
            </w:r>
            <w:r w:rsidR="0028127C">
              <w:rPr>
                <w:noProof/>
                <w:webHidden/>
              </w:rPr>
              <w:fldChar w:fldCharType="end"/>
            </w:r>
          </w:hyperlink>
        </w:p>
        <w:p w14:paraId="46DB30CB" w14:textId="33C5781B" w:rsidR="0028127C" w:rsidRDefault="009B5842">
          <w:pPr>
            <w:pStyle w:val="TDC1"/>
            <w:tabs>
              <w:tab w:val="left" w:pos="660"/>
              <w:tab w:val="right" w:leader="dot" w:pos="8828"/>
            </w:tabs>
            <w:rPr>
              <w:rFonts w:eastAsiaTheme="minorEastAsia"/>
              <w:noProof/>
              <w:sz w:val="22"/>
              <w:szCs w:val="22"/>
              <w:lang w:val="es-GT" w:eastAsia="es-GT"/>
            </w:rPr>
          </w:pPr>
          <w:hyperlink w:anchor="_Toc157432254" w:history="1">
            <w:r w:rsidR="0028127C" w:rsidRPr="0076429B">
              <w:rPr>
                <w:rStyle w:val="Hipervnculo"/>
                <w:rFonts w:ascii="Century Gothic" w:hAnsi="Century Gothic"/>
                <w:noProof/>
              </w:rPr>
              <w:t>IV.</w:t>
            </w:r>
            <w:r w:rsidR="0028127C">
              <w:rPr>
                <w:rFonts w:eastAsiaTheme="minorEastAsia"/>
                <w:noProof/>
                <w:sz w:val="22"/>
                <w:szCs w:val="22"/>
                <w:lang w:val="es-GT" w:eastAsia="es-GT"/>
              </w:rPr>
              <w:tab/>
            </w:r>
            <w:r w:rsidR="0028127C" w:rsidRPr="0076429B">
              <w:rPr>
                <w:rStyle w:val="Hipervnculo"/>
                <w:rFonts w:ascii="Century Gothic" w:hAnsi="Century Gothic"/>
                <w:noProof/>
              </w:rPr>
              <w:t>Instrumentos y uso de formatos</w:t>
            </w:r>
            <w:r w:rsidR="0028127C">
              <w:rPr>
                <w:noProof/>
                <w:webHidden/>
              </w:rPr>
              <w:tab/>
            </w:r>
            <w:r w:rsidR="0028127C">
              <w:rPr>
                <w:noProof/>
                <w:webHidden/>
              </w:rPr>
              <w:fldChar w:fldCharType="begin"/>
            </w:r>
            <w:r w:rsidR="0028127C">
              <w:rPr>
                <w:noProof/>
                <w:webHidden/>
              </w:rPr>
              <w:instrText xml:space="preserve"> PAGEREF _Toc157432254 \h </w:instrText>
            </w:r>
            <w:r w:rsidR="0028127C">
              <w:rPr>
                <w:noProof/>
                <w:webHidden/>
              </w:rPr>
            </w:r>
            <w:r w:rsidR="0028127C">
              <w:rPr>
                <w:noProof/>
                <w:webHidden/>
              </w:rPr>
              <w:fldChar w:fldCharType="separate"/>
            </w:r>
            <w:r w:rsidR="00F07EAA">
              <w:rPr>
                <w:noProof/>
                <w:webHidden/>
              </w:rPr>
              <w:t>7</w:t>
            </w:r>
            <w:r w:rsidR="0028127C">
              <w:rPr>
                <w:noProof/>
                <w:webHidden/>
              </w:rPr>
              <w:fldChar w:fldCharType="end"/>
            </w:r>
          </w:hyperlink>
        </w:p>
        <w:p w14:paraId="61EBA76C" w14:textId="67607834" w:rsidR="0028127C" w:rsidRDefault="009B5842">
          <w:pPr>
            <w:pStyle w:val="TDC1"/>
            <w:tabs>
              <w:tab w:val="left" w:pos="660"/>
              <w:tab w:val="right" w:leader="dot" w:pos="8828"/>
            </w:tabs>
            <w:rPr>
              <w:rFonts w:eastAsiaTheme="minorEastAsia"/>
              <w:noProof/>
              <w:sz w:val="22"/>
              <w:szCs w:val="22"/>
              <w:lang w:val="es-GT" w:eastAsia="es-GT"/>
            </w:rPr>
          </w:pPr>
          <w:hyperlink w:anchor="_Toc157432255" w:history="1">
            <w:r w:rsidR="0028127C" w:rsidRPr="0076429B">
              <w:rPr>
                <w:rStyle w:val="Hipervnculo"/>
                <w:rFonts w:ascii="Century Gothic" w:hAnsi="Century Gothic"/>
                <w:noProof/>
              </w:rPr>
              <w:t>V.</w:t>
            </w:r>
            <w:r w:rsidR="0028127C">
              <w:rPr>
                <w:rFonts w:eastAsiaTheme="minorEastAsia"/>
                <w:noProof/>
                <w:sz w:val="22"/>
                <w:szCs w:val="22"/>
                <w:lang w:val="es-GT" w:eastAsia="es-GT"/>
              </w:rPr>
              <w:tab/>
            </w:r>
            <w:r w:rsidR="0028127C" w:rsidRPr="0076429B">
              <w:rPr>
                <w:rStyle w:val="Hipervnculo"/>
                <w:rFonts w:ascii="Century Gothic" w:hAnsi="Century Gothic"/>
                <w:noProof/>
              </w:rPr>
              <w:t>Datos pertinencia cultural y lingüística Direcciones sustantivas.</w:t>
            </w:r>
            <w:r w:rsidR="0028127C">
              <w:rPr>
                <w:noProof/>
                <w:webHidden/>
              </w:rPr>
              <w:tab/>
            </w:r>
            <w:r w:rsidR="0028127C">
              <w:rPr>
                <w:noProof/>
                <w:webHidden/>
              </w:rPr>
              <w:fldChar w:fldCharType="begin"/>
            </w:r>
            <w:r w:rsidR="0028127C">
              <w:rPr>
                <w:noProof/>
                <w:webHidden/>
              </w:rPr>
              <w:instrText xml:space="preserve"> PAGEREF _Toc157432255 \h </w:instrText>
            </w:r>
            <w:r w:rsidR="0028127C">
              <w:rPr>
                <w:noProof/>
                <w:webHidden/>
              </w:rPr>
            </w:r>
            <w:r w:rsidR="0028127C">
              <w:rPr>
                <w:noProof/>
                <w:webHidden/>
              </w:rPr>
              <w:fldChar w:fldCharType="separate"/>
            </w:r>
            <w:r w:rsidR="00F07EAA">
              <w:rPr>
                <w:noProof/>
                <w:webHidden/>
              </w:rPr>
              <w:t>9</w:t>
            </w:r>
            <w:r w:rsidR="0028127C">
              <w:rPr>
                <w:noProof/>
                <w:webHidden/>
              </w:rPr>
              <w:fldChar w:fldCharType="end"/>
            </w:r>
          </w:hyperlink>
        </w:p>
        <w:p w14:paraId="2882C59C" w14:textId="6EDD9204" w:rsidR="0028127C" w:rsidRDefault="009B5842">
          <w:pPr>
            <w:pStyle w:val="TDC2"/>
            <w:rPr>
              <w:rFonts w:asciiTheme="minorHAnsi" w:eastAsiaTheme="minorEastAsia" w:hAnsiTheme="minorHAnsi"/>
              <w:iCs w:val="0"/>
              <w:sz w:val="22"/>
              <w:szCs w:val="22"/>
              <w:lang w:val="es-GT" w:eastAsia="es-GT"/>
            </w:rPr>
          </w:pPr>
          <w:hyperlink w:anchor="_Toc157432256" w:history="1">
            <w:r w:rsidR="0028127C" w:rsidRPr="0076429B">
              <w:rPr>
                <w:rStyle w:val="Hipervnculo"/>
                <w:rFonts w:eastAsiaTheme="majorEastAsia" w:cstheme="majorBidi"/>
              </w:rPr>
              <w:t>a.</w:t>
            </w:r>
            <w:r w:rsidR="0028127C">
              <w:rPr>
                <w:rFonts w:asciiTheme="minorHAnsi" w:eastAsiaTheme="minorEastAsia" w:hAnsiTheme="minorHAnsi"/>
                <w:iCs w:val="0"/>
                <w:sz w:val="22"/>
                <w:szCs w:val="22"/>
                <w:lang w:val="es-GT" w:eastAsia="es-GT"/>
              </w:rPr>
              <w:tab/>
            </w:r>
            <w:r w:rsidR="0028127C" w:rsidRPr="0076429B">
              <w:rPr>
                <w:rStyle w:val="Hipervnculo"/>
                <w:rFonts w:eastAsiaTheme="majorEastAsia" w:cstheme="majorBidi"/>
              </w:rPr>
              <w:t>Dirección General de Acreditación y Certificación - DIGEACE</w:t>
            </w:r>
            <w:r w:rsidR="0028127C">
              <w:rPr>
                <w:webHidden/>
              </w:rPr>
              <w:tab/>
            </w:r>
            <w:r w:rsidR="0028127C">
              <w:rPr>
                <w:webHidden/>
              </w:rPr>
              <w:fldChar w:fldCharType="begin"/>
            </w:r>
            <w:r w:rsidR="0028127C">
              <w:rPr>
                <w:webHidden/>
              </w:rPr>
              <w:instrText xml:space="preserve"> PAGEREF _Toc157432256 \h </w:instrText>
            </w:r>
            <w:r w:rsidR="0028127C">
              <w:rPr>
                <w:webHidden/>
              </w:rPr>
            </w:r>
            <w:r w:rsidR="0028127C">
              <w:rPr>
                <w:webHidden/>
              </w:rPr>
              <w:fldChar w:fldCharType="separate"/>
            </w:r>
            <w:r w:rsidR="00F07EAA">
              <w:rPr>
                <w:webHidden/>
              </w:rPr>
              <w:t>9</w:t>
            </w:r>
            <w:r w:rsidR="0028127C">
              <w:rPr>
                <w:webHidden/>
              </w:rPr>
              <w:fldChar w:fldCharType="end"/>
            </w:r>
          </w:hyperlink>
        </w:p>
        <w:p w14:paraId="3BE3B050" w14:textId="7F01DEA4" w:rsidR="0028127C" w:rsidRDefault="009B5842">
          <w:pPr>
            <w:pStyle w:val="TDC2"/>
            <w:rPr>
              <w:rFonts w:asciiTheme="minorHAnsi" w:eastAsiaTheme="minorEastAsia" w:hAnsiTheme="minorHAnsi"/>
              <w:iCs w:val="0"/>
              <w:sz w:val="22"/>
              <w:szCs w:val="22"/>
              <w:lang w:val="es-GT" w:eastAsia="es-GT"/>
            </w:rPr>
          </w:pPr>
          <w:hyperlink w:anchor="_Toc157432257" w:history="1">
            <w:r w:rsidR="0028127C" w:rsidRPr="0076429B">
              <w:rPr>
                <w:rStyle w:val="Hipervnculo"/>
              </w:rPr>
              <w:t>b.</w:t>
            </w:r>
            <w:r w:rsidR="0028127C">
              <w:rPr>
                <w:rFonts w:asciiTheme="minorHAnsi" w:eastAsiaTheme="minorEastAsia" w:hAnsiTheme="minorHAnsi"/>
                <w:iCs w:val="0"/>
                <w:sz w:val="22"/>
                <w:szCs w:val="22"/>
                <w:lang w:val="es-GT" w:eastAsia="es-GT"/>
              </w:rPr>
              <w:tab/>
            </w:r>
            <w:r w:rsidR="0028127C" w:rsidRPr="0076429B">
              <w:rPr>
                <w:rStyle w:val="Hipervnculo"/>
              </w:rPr>
              <w:t>Dirección General de Educación Bilingüe Intercultural -DIGEBI-</w:t>
            </w:r>
            <w:r w:rsidR="0028127C">
              <w:rPr>
                <w:webHidden/>
              </w:rPr>
              <w:tab/>
            </w:r>
            <w:r w:rsidR="0028127C">
              <w:rPr>
                <w:webHidden/>
              </w:rPr>
              <w:fldChar w:fldCharType="begin"/>
            </w:r>
            <w:r w:rsidR="0028127C">
              <w:rPr>
                <w:webHidden/>
              </w:rPr>
              <w:instrText xml:space="preserve"> PAGEREF _Toc157432257 \h </w:instrText>
            </w:r>
            <w:r w:rsidR="0028127C">
              <w:rPr>
                <w:webHidden/>
              </w:rPr>
            </w:r>
            <w:r w:rsidR="0028127C">
              <w:rPr>
                <w:webHidden/>
              </w:rPr>
              <w:fldChar w:fldCharType="separate"/>
            </w:r>
            <w:r w:rsidR="00F07EAA">
              <w:rPr>
                <w:webHidden/>
              </w:rPr>
              <w:t>9</w:t>
            </w:r>
            <w:r w:rsidR="0028127C">
              <w:rPr>
                <w:webHidden/>
              </w:rPr>
              <w:fldChar w:fldCharType="end"/>
            </w:r>
          </w:hyperlink>
        </w:p>
        <w:p w14:paraId="28EFC135" w14:textId="47AA17D9" w:rsidR="0028127C" w:rsidRDefault="009B5842">
          <w:pPr>
            <w:pStyle w:val="TDC2"/>
            <w:rPr>
              <w:rFonts w:asciiTheme="minorHAnsi" w:eastAsiaTheme="minorEastAsia" w:hAnsiTheme="minorHAnsi"/>
              <w:iCs w:val="0"/>
              <w:sz w:val="22"/>
              <w:szCs w:val="22"/>
              <w:lang w:val="es-GT" w:eastAsia="es-GT"/>
            </w:rPr>
          </w:pPr>
          <w:hyperlink w:anchor="_Toc157432258" w:history="1">
            <w:r w:rsidR="0028127C" w:rsidRPr="0076429B">
              <w:rPr>
                <w:rStyle w:val="Hipervnculo"/>
              </w:rPr>
              <w:t>c.</w:t>
            </w:r>
            <w:r w:rsidR="0028127C">
              <w:rPr>
                <w:rFonts w:asciiTheme="minorHAnsi" w:eastAsiaTheme="minorEastAsia" w:hAnsiTheme="minorHAnsi"/>
                <w:iCs w:val="0"/>
                <w:sz w:val="22"/>
                <w:szCs w:val="22"/>
                <w:lang w:val="es-GT" w:eastAsia="es-GT"/>
              </w:rPr>
              <w:tab/>
            </w:r>
            <w:r w:rsidR="0028127C" w:rsidRPr="0076429B">
              <w:rPr>
                <w:rStyle w:val="Hipervnculo"/>
              </w:rPr>
              <w:t>Dirección General de Currículo -DIGECUR-</w:t>
            </w:r>
            <w:r w:rsidR="0028127C">
              <w:rPr>
                <w:webHidden/>
              </w:rPr>
              <w:tab/>
            </w:r>
            <w:r w:rsidR="0028127C">
              <w:rPr>
                <w:webHidden/>
              </w:rPr>
              <w:fldChar w:fldCharType="begin"/>
            </w:r>
            <w:r w:rsidR="0028127C">
              <w:rPr>
                <w:webHidden/>
              </w:rPr>
              <w:instrText xml:space="preserve"> PAGEREF _Toc157432258 \h </w:instrText>
            </w:r>
            <w:r w:rsidR="0028127C">
              <w:rPr>
                <w:webHidden/>
              </w:rPr>
            </w:r>
            <w:r w:rsidR="0028127C">
              <w:rPr>
                <w:webHidden/>
              </w:rPr>
              <w:fldChar w:fldCharType="separate"/>
            </w:r>
            <w:r w:rsidR="00F07EAA">
              <w:rPr>
                <w:webHidden/>
              </w:rPr>
              <w:t>16</w:t>
            </w:r>
            <w:r w:rsidR="0028127C">
              <w:rPr>
                <w:webHidden/>
              </w:rPr>
              <w:fldChar w:fldCharType="end"/>
            </w:r>
          </w:hyperlink>
        </w:p>
        <w:p w14:paraId="10D3E76C" w14:textId="3730EC40" w:rsidR="0028127C" w:rsidRDefault="009B5842">
          <w:pPr>
            <w:pStyle w:val="TDC2"/>
            <w:rPr>
              <w:rFonts w:asciiTheme="minorHAnsi" w:eastAsiaTheme="minorEastAsia" w:hAnsiTheme="minorHAnsi"/>
              <w:iCs w:val="0"/>
              <w:sz w:val="22"/>
              <w:szCs w:val="22"/>
              <w:lang w:val="es-GT" w:eastAsia="es-GT"/>
            </w:rPr>
          </w:pPr>
          <w:hyperlink w:anchor="_Toc157432259" w:history="1">
            <w:r w:rsidR="0028127C" w:rsidRPr="0076429B">
              <w:rPr>
                <w:rStyle w:val="Hipervnculo"/>
              </w:rPr>
              <w:t>d.</w:t>
            </w:r>
            <w:r w:rsidR="0028127C">
              <w:rPr>
                <w:rFonts w:asciiTheme="minorHAnsi" w:eastAsiaTheme="minorEastAsia" w:hAnsiTheme="minorHAnsi"/>
                <w:iCs w:val="0"/>
                <w:sz w:val="22"/>
                <w:szCs w:val="22"/>
                <w:lang w:val="es-GT" w:eastAsia="es-GT"/>
              </w:rPr>
              <w:tab/>
            </w:r>
            <w:r w:rsidR="0028127C" w:rsidRPr="0076429B">
              <w:rPr>
                <w:rStyle w:val="Hipervnculo"/>
              </w:rPr>
              <w:t>Dirección General de Educación Extraescolar -DIGEEX-</w:t>
            </w:r>
            <w:r w:rsidR="0028127C">
              <w:rPr>
                <w:webHidden/>
              </w:rPr>
              <w:tab/>
            </w:r>
            <w:r w:rsidR="0028127C">
              <w:rPr>
                <w:webHidden/>
              </w:rPr>
              <w:fldChar w:fldCharType="begin"/>
            </w:r>
            <w:r w:rsidR="0028127C">
              <w:rPr>
                <w:webHidden/>
              </w:rPr>
              <w:instrText xml:space="preserve"> PAGEREF _Toc157432259 \h </w:instrText>
            </w:r>
            <w:r w:rsidR="0028127C">
              <w:rPr>
                <w:webHidden/>
              </w:rPr>
            </w:r>
            <w:r w:rsidR="0028127C">
              <w:rPr>
                <w:webHidden/>
              </w:rPr>
              <w:fldChar w:fldCharType="separate"/>
            </w:r>
            <w:r w:rsidR="00F07EAA">
              <w:rPr>
                <w:webHidden/>
              </w:rPr>
              <w:t>16</w:t>
            </w:r>
            <w:r w:rsidR="0028127C">
              <w:rPr>
                <w:webHidden/>
              </w:rPr>
              <w:fldChar w:fldCharType="end"/>
            </w:r>
          </w:hyperlink>
        </w:p>
        <w:p w14:paraId="2C61D38E" w14:textId="4FFE6D61" w:rsidR="0028127C" w:rsidRDefault="009B5842">
          <w:pPr>
            <w:pStyle w:val="TDC2"/>
            <w:rPr>
              <w:rFonts w:asciiTheme="minorHAnsi" w:eastAsiaTheme="minorEastAsia" w:hAnsiTheme="minorHAnsi"/>
              <w:iCs w:val="0"/>
              <w:sz w:val="22"/>
              <w:szCs w:val="22"/>
              <w:lang w:val="es-GT" w:eastAsia="es-GT"/>
            </w:rPr>
          </w:pPr>
          <w:hyperlink w:anchor="_Toc157432260" w:history="1">
            <w:r w:rsidR="0028127C" w:rsidRPr="0076429B">
              <w:rPr>
                <w:rStyle w:val="Hipervnculo"/>
              </w:rPr>
              <w:t>e.</w:t>
            </w:r>
            <w:r w:rsidR="0028127C">
              <w:rPr>
                <w:rFonts w:asciiTheme="minorHAnsi" w:eastAsiaTheme="minorEastAsia" w:hAnsiTheme="minorHAnsi"/>
                <w:iCs w:val="0"/>
                <w:sz w:val="22"/>
                <w:szCs w:val="22"/>
                <w:lang w:val="es-GT" w:eastAsia="es-GT"/>
              </w:rPr>
              <w:tab/>
            </w:r>
            <w:r w:rsidR="0028127C" w:rsidRPr="0076429B">
              <w:rPr>
                <w:rStyle w:val="Hipervnculo"/>
              </w:rPr>
              <w:t>Dirección General de Fortalecimiento de la Comunidad Educativa -DIGEFOCE –</w:t>
            </w:r>
            <w:r w:rsidR="0028127C">
              <w:rPr>
                <w:webHidden/>
              </w:rPr>
              <w:tab/>
            </w:r>
            <w:r w:rsidR="0028127C">
              <w:rPr>
                <w:webHidden/>
              </w:rPr>
              <w:fldChar w:fldCharType="begin"/>
            </w:r>
            <w:r w:rsidR="0028127C">
              <w:rPr>
                <w:webHidden/>
              </w:rPr>
              <w:instrText xml:space="preserve"> PAGEREF _Toc157432260 \h </w:instrText>
            </w:r>
            <w:r w:rsidR="0028127C">
              <w:rPr>
                <w:webHidden/>
              </w:rPr>
            </w:r>
            <w:r w:rsidR="0028127C">
              <w:rPr>
                <w:webHidden/>
              </w:rPr>
              <w:fldChar w:fldCharType="separate"/>
            </w:r>
            <w:r w:rsidR="00F07EAA">
              <w:rPr>
                <w:webHidden/>
              </w:rPr>
              <w:t>16</w:t>
            </w:r>
            <w:r w:rsidR="0028127C">
              <w:rPr>
                <w:webHidden/>
              </w:rPr>
              <w:fldChar w:fldCharType="end"/>
            </w:r>
          </w:hyperlink>
        </w:p>
        <w:p w14:paraId="3FFDC6B4" w14:textId="7CE5DD74" w:rsidR="0028127C" w:rsidRDefault="009B5842">
          <w:pPr>
            <w:pStyle w:val="TDC2"/>
            <w:rPr>
              <w:rFonts w:asciiTheme="minorHAnsi" w:eastAsiaTheme="minorEastAsia" w:hAnsiTheme="minorHAnsi"/>
              <w:iCs w:val="0"/>
              <w:sz w:val="22"/>
              <w:szCs w:val="22"/>
              <w:lang w:val="es-GT" w:eastAsia="es-GT"/>
            </w:rPr>
          </w:pPr>
          <w:hyperlink w:anchor="_Toc157432261" w:history="1">
            <w:r w:rsidR="0028127C" w:rsidRPr="0076429B">
              <w:rPr>
                <w:rStyle w:val="Hipervnculo"/>
              </w:rPr>
              <w:t>f.</w:t>
            </w:r>
            <w:r w:rsidR="0028127C">
              <w:rPr>
                <w:rFonts w:asciiTheme="minorHAnsi" w:eastAsiaTheme="minorEastAsia" w:hAnsiTheme="minorHAnsi"/>
                <w:iCs w:val="0"/>
                <w:sz w:val="22"/>
                <w:szCs w:val="22"/>
                <w:lang w:val="es-GT" w:eastAsia="es-GT"/>
              </w:rPr>
              <w:tab/>
            </w:r>
            <w:r w:rsidR="0028127C" w:rsidRPr="0076429B">
              <w:rPr>
                <w:rStyle w:val="Hipervnculo"/>
              </w:rPr>
              <w:t>Dirección de Desarrollo y Fortalecimiento Institucional -DIDEFI-</w:t>
            </w:r>
            <w:r w:rsidR="0028127C">
              <w:rPr>
                <w:webHidden/>
              </w:rPr>
              <w:tab/>
            </w:r>
            <w:r w:rsidR="0028127C">
              <w:rPr>
                <w:webHidden/>
              </w:rPr>
              <w:fldChar w:fldCharType="begin"/>
            </w:r>
            <w:r w:rsidR="0028127C">
              <w:rPr>
                <w:webHidden/>
              </w:rPr>
              <w:instrText xml:space="preserve"> PAGEREF _Toc157432261 \h </w:instrText>
            </w:r>
            <w:r w:rsidR="0028127C">
              <w:rPr>
                <w:webHidden/>
              </w:rPr>
            </w:r>
            <w:r w:rsidR="0028127C">
              <w:rPr>
                <w:webHidden/>
              </w:rPr>
              <w:fldChar w:fldCharType="separate"/>
            </w:r>
            <w:r w:rsidR="00F07EAA">
              <w:rPr>
                <w:webHidden/>
              </w:rPr>
              <w:t>17</w:t>
            </w:r>
            <w:r w:rsidR="0028127C">
              <w:rPr>
                <w:webHidden/>
              </w:rPr>
              <w:fldChar w:fldCharType="end"/>
            </w:r>
          </w:hyperlink>
        </w:p>
        <w:p w14:paraId="05BCB23F" w14:textId="1C004700" w:rsidR="0028127C" w:rsidRDefault="009B5842">
          <w:pPr>
            <w:pStyle w:val="TDC2"/>
            <w:rPr>
              <w:rFonts w:asciiTheme="minorHAnsi" w:eastAsiaTheme="minorEastAsia" w:hAnsiTheme="minorHAnsi"/>
              <w:iCs w:val="0"/>
              <w:sz w:val="22"/>
              <w:szCs w:val="22"/>
              <w:lang w:val="es-GT" w:eastAsia="es-GT"/>
            </w:rPr>
          </w:pPr>
          <w:hyperlink w:anchor="_Toc157432262" w:history="1">
            <w:r w:rsidR="0028127C" w:rsidRPr="0076429B">
              <w:rPr>
                <w:rStyle w:val="Hipervnculo"/>
              </w:rPr>
              <w:t>g.</w:t>
            </w:r>
            <w:r w:rsidR="0028127C">
              <w:rPr>
                <w:rFonts w:asciiTheme="minorHAnsi" w:eastAsiaTheme="minorEastAsia" w:hAnsiTheme="minorHAnsi"/>
                <w:iCs w:val="0"/>
                <w:sz w:val="22"/>
                <w:szCs w:val="22"/>
                <w:lang w:val="es-GT" w:eastAsia="es-GT"/>
              </w:rPr>
              <w:tab/>
            </w:r>
            <w:r w:rsidR="0028127C" w:rsidRPr="0076429B">
              <w:rPr>
                <w:rStyle w:val="Hipervnculo"/>
              </w:rPr>
              <w:t>Dirección General de Participación Comunitaria y Servicios de Apoyo - DIGEPSA-</w:t>
            </w:r>
            <w:r w:rsidR="0028127C">
              <w:rPr>
                <w:webHidden/>
              </w:rPr>
              <w:tab/>
            </w:r>
            <w:r w:rsidR="0028127C">
              <w:rPr>
                <w:webHidden/>
              </w:rPr>
              <w:fldChar w:fldCharType="begin"/>
            </w:r>
            <w:r w:rsidR="0028127C">
              <w:rPr>
                <w:webHidden/>
              </w:rPr>
              <w:instrText xml:space="preserve"> PAGEREF _Toc157432262 \h </w:instrText>
            </w:r>
            <w:r w:rsidR="0028127C">
              <w:rPr>
                <w:webHidden/>
              </w:rPr>
            </w:r>
            <w:r w:rsidR="0028127C">
              <w:rPr>
                <w:webHidden/>
              </w:rPr>
              <w:fldChar w:fldCharType="separate"/>
            </w:r>
            <w:r w:rsidR="00F07EAA">
              <w:rPr>
                <w:webHidden/>
              </w:rPr>
              <w:t>17</w:t>
            </w:r>
            <w:r w:rsidR="0028127C">
              <w:rPr>
                <w:webHidden/>
              </w:rPr>
              <w:fldChar w:fldCharType="end"/>
            </w:r>
          </w:hyperlink>
        </w:p>
        <w:p w14:paraId="330EDFF9" w14:textId="7AC00230" w:rsidR="0028127C" w:rsidRDefault="009B5842">
          <w:pPr>
            <w:pStyle w:val="TDC2"/>
            <w:rPr>
              <w:rFonts w:asciiTheme="minorHAnsi" w:eastAsiaTheme="minorEastAsia" w:hAnsiTheme="minorHAnsi"/>
              <w:iCs w:val="0"/>
              <w:sz w:val="22"/>
              <w:szCs w:val="22"/>
              <w:lang w:val="es-GT" w:eastAsia="es-GT"/>
            </w:rPr>
          </w:pPr>
          <w:hyperlink w:anchor="_Toc157432263" w:history="1">
            <w:r w:rsidR="0028127C" w:rsidRPr="0076429B">
              <w:rPr>
                <w:rStyle w:val="Hipervnculo"/>
              </w:rPr>
              <w:t>h.</w:t>
            </w:r>
            <w:r w:rsidR="0028127C">
              <w:rPr>
                <w:rFonts w:asciiTheme="minorHAnsi" w:eastAsiaTheme="minorEastAsia" w:hAnsiTheme="minorHAnsi"/>
                <w:iCs w:val="0"/>
                <w:sz w:val="22"/>
                <w:szCs w:val="22"/>
                <w:lang w:val="es-GT" w:eastAsia="es-GT"/>
              </w:rPr>
              <w:tab/>
            </w:r>
            <w:r w:rsidR="0028127C" w:rsidRPr="0076429B">
              <w:rPr>
                <w:rStyle w:val="Hipervnculo"/>
              </w:rPr>
              <w:t>Dirección General de Evaluación e Investigación Educativa -DIGEDUCA-</w:t>
            </w:r>
            <w:r w:rsidR="0028127C">
              <w:rPr>
                <w:webHidden/>
              </w:rPr>
              <w:tab/>
            </w:r>
            <w:r w:rsidR="0028127C">
              <w:rPr>
                <w:webHidden/>
              </w:rPr>
              <w:fldChar w:fldCharType="begin"/>
            </w:r>
            <w:r w:rsidR="0028127C">
              <w:rPr>
                <w:webHidden/>
              </w:rPr>
              <w:instrText xml:space="preserve"> PAGEREF _Toc157432263 \h </w:instrText>
            </w:r>
            <w:r w:rsidR="0028127C">
              <w:rPr>
                <w:webHidden/>
              </w:rPr>
            </w:r>
            <w:r w:rsidR="0028127C">
              <w:rPr>
                <w:webHidden/>
              </w:rPr>
              <w:fldChar w:fldCharType="separate"/>
            </w:r>
            <w:r w:rsidR="00F07EAA">
              <w:rPr>
                <w:webHidden/>
              </w:rPr>
              <w:t>18</w:t>
            </w:r>
            <w:r w:rsidR="0028127C">
              <w:rPr>
                <w:webHidden/>
              </w:rPr>
              <w:fldChar w:fldCharType="end"/>
            </w:r>
          </w:hyperlink>
        </w:p>
        <w:p w14:paraId="5CB31910" w14:textId="0FEBB08A" w:rsidR="0028127C" w:rsidRDefault="009B5842">
          <w:pPr>
            <w:pStyle w:val="TDC2"/>
            <w:rPr>
              <w:rFonts w:asciiTheme="minorHAnsi" w:eastAsiaTheme="minorEastAsia" w:hAnsiTheme="minorHAnsi"/>
              <w:iCs w:val="0"/>
              <w:sz w:val="22"/>
              <w:szCs w:val="22"/>
              <w:lang w:val="es-GT" w:eastAsia="es-GT"/>
            </w:rPr>
          </w:pPr>
          <w:hyperlink w:anchor="_Toc157432264" w:history="1">
            <w:r w:rsidR="0028127C" w:rsidRPr="0076429B">
              <w:rPr>
                <w:rStyle w:val="Hipervnculo"/>
              </w:rPr>
              <w:t>i.</w:t>
            </w:r>
            <w:r w:rsidR="0028127C">
              <w:rPr>
                <w:rFonts w:asciiTheme="minorHAnsi" w:eastAsiaTheme="minorEastAsia" w:hAnsiTheme="minorHAnsi"/>
                <w:iCs w:val="0"/>
                <w:sz w:val="22"/>
                <w:szCs w:val="22"/>
                <w:lang w:val="es-GT" w:eastAsia="es-GT"/>
              </w:rPr>
              <w:tab/>
            </w:r>
            <w:r w:rsidR="0028127C" w:rsidRPr="0076429B">
              <w:rPr>
                <w:rStyle w:val="Hipervnculo"/>
              </w:rPr>
              <w:t>Dirección General de Fortalecimiento de la Comunidad Educativa -DIGEFOCE -</w:t>
            </w:r>
            <w:r w:rsidR="0028127C">
              <w:rPr>
                <w:webHidden/>
              </w:rPr>
              <w:tab/>
            </w:r>
            <w:r w:rsidR="0028127C">
              <w:rPr>
                <w:webHidden/>
              </w:rPr>
              <w:fldChar w:fldCharType="begin"/>
            </w:r>
            <w:r w:rsidR="0028127C">
              <w:rPr>
                <w:webHidden/>
              </w:rPr>
              <w:instrText xml:space="preserve"> PAGEREF _Toc157432264 \h </w:instrText>
            </w:r>
            <w:r w:rsidR="0028127C">
              <w:rPr>
                <w:webHidden/>
              </w:rPr>
            </w:r>
            <w:r w:rsidR="0028127C">
              <w:rPr>
                <w:webHidden/>
              </w:rPr>
              <w:fldChar w:fldCharType="separate"/>
            </w:r>
            <w:r w:rsidR="00F07EAA">
              <w:rPr>
                <w:webHidden/>
              </w:rPr>
              <w:t>18</w:t>
            </w:r>
            <w:r w:rsidR="0028127C">
              <w:rPr>
                <w:webHidden/>
              </w:rPr>
              <w:fldChar w:fldCharType="end"/>
            </w:r>
          </w:hyperlink>
        </w:p>
        <w:p w14:paraId="5DD57133" w14:textId="3CC4328A" w:rsidR="0028127C" w:rsidRDefault="009B5842">
          <w:pPr>
            <w:pStyle w:val="TDC2"/>
            <w:rPr>
              <w:rFonts w:asciiTheme="minorHAnsi" w:eastAsiaTheme="minorEastAsia" w:hAnsiTheme="minorHAnsi"/>
              <w:iCs w:val="0"/>
              <w:sz w:val="22"/>
              <w:szCs w:val="22"/>
              <w:lang w:val="es-GT" w:eastAsia="es-GT"/>
            </w:rPr>
          </w:pPr>
          <w:hyperlink w:anchor="_Toc157432265" w:history="1">
            <w:r w:rsidR="0028127C" w:rsidRPr="0076429B">
              <w:rPr>
                <w:rStyle w:val="Hipervnculo"/>
                <w:rFonts w:eastAsiaTheme="majorEastAsia" w:cstheme="majorBidi"/>
              </w:rPr>
              <w:t>j.</w:t>
            </w:r>
            <w:r w:rsidR="0028127C">
              <w:rPr>
                <w:rFonts w:asciiTheme="minorHAnsi" w:eastAsiaTheme="minorEastAsia" w:hAnsiTheme="minorHAnsi"/>
                <w:iCs w:val="0"/>
                <w:sz w:val="22"/>
                <w:szCs w:val="22"/>
                <w:lang w:val="es-GT" w:eastAsia="es-GT"/>
              </w:rPr>
              <w:tab/>
            </w:r>
            <w:r w:rsidR="0028127C" w:rsidRPr="0076429B">
              <w:rPr>
                <w:rStyle w:val="Hipervnculo"/>
                <w:rFonts w:eastAsiaTheme="majorEastAsia" w:cstheme="majorBidi"/>
              </w:rPr>
              <w:t>Dirección General de Monitoreo y Verificación de la Calidad -DIGEMOCA-</w:t>
            </w:r>
            <w:r w:rsidR="0028127C">
              <w:rPr>
                <w:webHidden/>
              </w:rPr>
              <w:tab/>
            </w:r>
            <w:r w:rsidR="0028127C">
              <w:rPr>
                <w:webHidden/>
              </w:rPr>
              <w:fldChar w:fldCharType="begin"/>
            </w:r>
            <w:r w:rsidR="0028127C">
              <w:rPr>
                <w:webHidden/>
              </w:rPr>
              <w:instrText xml:space="preserve"> PAGEREF _Toc157432265 \h </w:instrText>
            </w:r>
            <w:r w:rsidR="0028127C">
              <w:rPr>
                <w:webHidden/>
              </w:rPr>
            </w:r>
            <w:r w:rsidR="0028127C">
              <w:rPr>
                <w:webHidden/>
              </w:rPr>
              <w:fldChar w:fldCharType="separate"/>
            </w:r>
            <w:r w:rsidR="00F07EAA">
              <w:rPr>
                <w:webHidden/>
              </w:rPr>
              <w:t>18</w:t>
            </w:r>
            <w:r w:rsidR="0028127C">
              <w:rPr>
                <w:webHidden/>
              </w:rPr>
              <w:fldChar w:fldCharType="end"/>
            </w:r>
          </w:hyperlink>
        </w:p>
        <w:p w14:paraId="60648B11" w14:textId="4F67B7B8" w:rsidR="0028127C" w:rsidRDefault="009B5842">
          <w:pPr>
            <w:pStyle w:val="TDC1"/>
            <w:tabs>
              <w:tab w:val="left" w:pos="660"/>
              <w:tab w:val="right" w:leader="dot" w:pos="8828"/>
            </w:tabs>
            <w:rPr>
              <w:rFonts w:eastAsiaTheme="minorEastAsia"/>
              <w:noProof/>
              <w:sz w:val="22"/>
              <w:szCs w:val="22"/>
              <w:lang w:val="es-GT" w:eastAsia="es-GT"/>
            </w:rPr>
          </w:pPr>
          <w:hyperlink w:anchor="_Toc157432266" w:history="1">
            <w:r w:rsidR="0028127C" w:rsidRPr="0076429B">
              <w:rPr>
                <w:rStyle w:val="Hipervnculo"/>
                <w:rFonts w:ascii="Century Gothic" w:hAnsi="Century Gothic"/>
                <w:noProof/>
              </w:rPr>
              <w:t>VI.</w:t>
            </w:r>
            <w:r w:rsidR="0028127C">
              <w:rPr>
                <w:rFonts w:eastAsiaTheme="minorEastAsia"/>
                <w:noProof/>
                <w:sz w:val="22"/>
                <w:szCs w:val="22"/>
                <w:lang w:val="es-GT" w:eastAsia="es-GT"/>
              </w:rPr>
              <w:tab/>
            </w:r>
            <w:r w:rsidR="0028127C" w:rsidRPr="0076429B">
              <w:rPr>
                <w:rStyle w:val="Hipervnculo"/>
                <w:rFonts w:ascii="Century Gothic" w:hAnsi="Century Gothic"/>
                <w:noProof/>
              </w:rPr>
              <w:t>Datos pertinencia cultural y lingüística nivel departamental</w:t>
            </w:r>
            <w:r w:rsidR="0028127C">
              <w:rPr>
                <w:noProof/>
                <w:webHidden/>
              </w:rPr>
              <w:tab/>
            </w:r>
            <w:r w:rsidR="0028127C">
              <w:rPr>
                <w:noProof/>
                <w:webHidden/>
              </w:rPr>
              <w:fldChar w:fldCharType="begin"/>
            </w:r>
            <w:r w:rsidR="0028127C">
              <w:rPr>
                <w:noProof/>
                <w:webHidden/>
              </w:rPr>
              <w:instrText xml:space="preserve"> PAGEREF _Toc157432266 \h </w:instrText>
            </w:r>
            <w:r w:rsidR="0028127C">
              <w:rPr>
                <w:noProof/>
                <w:webHidden/>
              </w:rPr>
            </w:r>
            <w:r w:rsidR="0028127C">
              <w:rPr>
                <w:noProof/>
                <w:webHidden/>
              </w:rPr>
              <w:fldChar w:fldCharType="separate"/>
            </w:r>
            <w:r w:rsidR="00F07EAA">
              <w:rPr>
                <w:noProof/>
                <w:webHidden/>
              </w:rPr>
              <w:t>19</w:t>
            </w:r>
            <w:r w:rsidR="0028127C">
              <w:rPr>
                <w:noProof/>
                <w:webHidden/>
              </w:rPr>
              <w:fldChar w:fldCharType="end"/>
            </w:r>
          </w:hyperlink>
        </w:p>
        <w:p w14:paraId="0C37E757" w14:textId="6F89F229" w:rsidR="0028127C" w:rsidRDefault="009B5842">
          <w:pPr>
            <w:pStyle w:val="TDC2"/>
            <w:rPr>
              <w:rFonts w:asciiTheme="minorHAnsi" w:eastAsiaTheme="minorEastAsia" w:hAnsiTheme="minorHAnsi"/>
              <w:iCs w:val="0"/>
              <w:sz w:val="22"/>
              <w:szCs w:val="22"/>
              <w:lang w:val="es-GT" w:eastAsia="es-GT"/>
            </w:rPr>
          </w:pPr>
          <w:hyperlink w:anchor="_Toc157432267" w:history="1">
            <w:r w:rsidR="0028127C" w:rsidRPr="0076429B">
              <w:rPr>
                <w:rStyle w:val="Hipervnculo"/>
              </w:rPr>
              <w:t>a.</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Alta Verapaz</w:t>
            </w:r>
            <w:r w:rsidR="0028127C">
              <w:rPr>
                <w:webHidden/>
              </w:rPr>
              <w:tab/>
            </w:r>
            <w:r w:rsidR="0028127C">
              <w:rPr>
                <w:webHidden/>
              </w:rPr>
              <w:fldChar w:fldCharType="begin"/>
            </w:r>
            <w:r w:rsidR="0028127C">
              <w:rPr>
                <w:webHidden/>
              </w:rPr>
              <w:instrText xml:space="preserve"> PAGEREF _Toc157432267 \h </w:instrText>
            </w:r>
            <w:r w:rsidR="0028127C">
              <w:rPr>
                <w:webHidden/>
              </w:rPr>
            </w:r>
            <w:r w:rsidR="0028127C">
              <w:rPr>
                <w:webHidden/>
              </w:rPr>
              <w:fldChar w:fldCharType="separate"/>
            </w:r>
            <w:r w:rsidR="00F07EAA">
              <w:rPr>
                <w:webHidden/>
              </w:rPr>
              <w:t>19</w:t>
            </w:r>
            <w:r w:rsidR="0028127C">
              <w:rPr>
                <w:webHidden/>
              </w:rPr>
              <w:fldChar w:fldCharType="end"/>
            </w:r>
          </w:hyperlink>
        </w:p>
        <w:p w14:paraId="57B2B81D" w14:textId="4195E297" w:rsidR="0028127C" w:rsidRDefault="009B5842">
          <w:pPr>
            <w:pStyle w:val="TDC2"/>
            <w:rPr>
              <w:rFonts w:asciiTheme="minorHAnsi" w:eastAsiaTheme="minorEastAsia" w:hAnsiTheme="minorHAnsi"/>
              <w:iCs w:val="0"/>
              <w:sz w:val="22"/>
              <w:szCs w:val="22"/>
              <w:lang w:val="es-GT" w:eastAsia="es-GT"/>
            </w:rPr>
          </w:pPr>
          <w:hyperlink w:anchor="_Toc157432268" w:history="1">
            <w:r w:rsidR="0028127C" w:rsidRPr="0076429B">
              <w:rPr>
                <w:rStyle w:val="Hipervnculo"/>
              </w:rPr>
              <w:t>b.</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Chimaltenango</w:t>
            </w:r>
            <w:r w:rsidR="0028127C">
              <w:rPr>
                <w:webHidden/>
              </w:rPr>
              <w:tab/>
            </w:r>
            <w:r w:rsidR="0028127C">
              <w:rPr>
                <w:webHidden/>
              </w:rPr>
              <w:fldChar w:fldCharType="begin"/>
            </w:r>
            <w:r w:rsidR="0028127C">
              <w:rPr>
                <w:webHidden/>
              </w:rPr>
              <w:instrText xml:space="preserve"> PAGEREF _Toc157432268 \h </w:instrText>
            </w:r>
            <w:r w:rsidR="0028127C">
              <w:rPr>
                <w:webHidden/>
              </w:rPr>
            </w:r>
            <w:r w:rsidR="0028127C">
              <w:rPr>
                <w:webHidden/>
              </w:rPr>
              <w:fldChar w:fldCharType="separate"/>
            </w:r>
            <w:r w:rsidR="00F07EAA">
              <w:rPr>
                <w:webHidden/>
              </w:rPr>
              <w:t>21</w:t>
            </w:r>
            <w:r w:rsidR="0028127C">
              <w:rPr>
                <w:webHidden/>
              </w:rPr>
              <w:fldChar w:fldCharType="end"/>
            </w:r>
          </w:hyperlink>
        </w:p>
        <w:p w14:paraId="7E4E239F" w14:textId="7FCEE0E9" w:rsidR="0028127C" w:rsidRDefault="009B5842">
          <w:pPr>
            <w:pStyle w:val="TDC2"/>
            <w:rPr>
              <w:rFonts w:asciiTheme="minorHAnsi" w:eastAsiaTheme="minorEastAsia" w:hAnsiTheme="minorHAnsi"/>
              <w:iCs w:val="0"/>
              <w:sz w:val="22"/>
              <w:szCs w:val="22"/>
              <w:lang w:val="es-GT" w:eastAsia="es-GT"/>
            </w:rPr>
          </w:pPr>
          <w:hyperlink w:anchor="_Toc157432269" w:history="1">
            <w:r w:rsidR="0028127C" w:rsidRPr="0076429B">
              <w:rPr>
                <w:rStyle w:val="Hipervnculo"/>
                <w:rFonts w:eastAsiaTheme="majorEastAsia" w:cstheme="majorBidi"/>
              </w:rPr>
              <w:t>c.</w:t>
            </w:r>
            <w:r w:rsidR="0028127C">
              <w:rPr>
                <w:rFonts w:asciiTheme="minorHAnsi" w:eastAsiaTheme="minorEastAsia" w:hAnsiTheme="minorHAnsi"/>
                <w:iCs w:val="0"/>
                <w:sz w:val="22"/>
                <w:szCs w:val="22"/>
                <w:lang w:val="es-GT" w:eastAsia="es-GT"/>
              </w:rPr>
              <w:tab/>
            </w:r>
            <w:r w:rsidR="0028127C" w:rsidRPr="0076429B">
              <w:rPr>
                <w:rStyle w:val="Hipervnculo"/>
                <w:rFonts w:eastAsiaTheme="majorEastAsia" w:cstheme="majorBidi"/>
              </w:rPr>
              <w:t>Dirección Departamental de Educación de Chiquimula</w:t>
            </w:r>
            <w:r w:rsidR="0028127C">
              <w:rPr>
                <w:webHidden/>
              </w:rPr>
              <w:tab/>
            </w:r>
            <w:r w:rsidR="0028127C">
              <w:rPr>
                <w:webHidden/>
              </w:rPr>
              <w:fldChar w:fldCharType="begin"/>
            </w:r>
            <w:r w:rsidR="0028127C">
              <w:rPr>
                <w:webHidden/>
              </w:rPr>
              <w:instrText xml:space="preserve"> PAGEREF _Toc157432269 \h </w:instrText>
            </w:r>
            <w:r w:rsidR="0028127C">
              <w:rPr>
                <w:webHidden/>
              </w:rPr>
            </w:r>
            <w:r w:rsidR="0028127C">
              <w:rPr>
                <w:webHidden/>
              </w:rPr>
              <w:fldChar w:fldCharType="separate"/>
            </w:r>
            <w:r w:rsidR="00F07EAA">
              <w:rPr>
                <w:webHidden/>
              </w:rPr>
              <w:t>22</w:t>
            </w:r>
            <w:r w:rsidR="0028127C">
              <w:rPr>
                <w:webHidden/>
              </w:rPr>
              <w:fldChar w:fldCharType="end"/>
            </w:r>
          </w:hyperlink>
        </w:p>
        <w:p w14:paraId="16B98AF8" w14:textId="4C02A54F" w:rsidR="0028127C" w:rsidRDefault="009B5842">
          <w:pPr>
            <w:pStyle w:val="TDC2"/>
            <w:rPr>
              <w:rFonts w:asciiTheme="minorHAnsi" w:eastAsiaTheme="minorEastAsia" w:hAnsiTheme="minorHAnsi"/>
              <w:iCs w:val="0"/>
              <w:sz w:val="22"/>
              <w:szCs w:val="22"/>
              <w:lang w:val="es-GT" w:eastAsia="es-GT"/>
            </w:rPr>
          </w:pPr>
          <w:hyperlink w:anchor="_Toc157432270" w:history="1">
            <w:r w:rsidR="0028127C" w:rsidRPr="0076429B">
              <w:rPr>
                <w:rStyle w:val="Hipervnculo"/>
              </w:rPr>
              <w:t>d.</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El Progreso</w:t>
            </w:r>
            <w:r w:rsidR="0028127C">
              <w:rPr>
                <w:webHidden/>
              </w:rPr>
              <w:tab/>
            </w:r>
            <w:r w:rsidR="0028127C">
              <w:rPr>
                <w:webHidden/>
              </w:rPr>
              <w:fldChar w:fldCharType="begin"/>
            </w:r>
            <w:r w:rsidR="0028127C">
              <w:rPr>
                <w:webHidden/>
              </w:rPr>
              <w:instrText xml:space="preserve"> PAGEREF _Toc157432270 \h </w:instrText>
            </w:r>
            <w:r w:rsidR="0028127C">
              <w:rPr>
                <w:webHidden/>
              </w:rPr>
            </w:r>
            <w:r w:rsidR="0028127C">
              <w:rPr>
                <w:webHidden/>
              </w:rPr>
              <w:fldChar w:fldCharType="separate"/>
            </w:r>
            <w:r w:rsidR="00F07EAA">
              <w:rPr>
                <w:webHidden/>
              </w:rPr>
              <w:t>24</w:t>
            </w:r>
            <w:r w:rsidR="0028127C">
              <w:rPr>
                <w:webHidden/>
              </w:rPr>
              <w:fldChar w:fldCharType="end"/>
            </w:r>
          </w:hyperlink>
        </w:p>
        <w:p w14:paraId="6714F77A" w14:textId="57F335C3" w:rsidR="0028127C" w:rsidRDefault="009B5842">
          <w:pPr>
            <w:pStyle w:val="TDC2"/>
            <w:rPr>
              <w:rFonts w:asciiTheme="minorHAnsi" w:eastAsiaTheme="minorEastAsia" w:hAnsiTheme="minorHAnsi"/>
              <w:iCs w:val="0"/>
              <w:sz w:val="22"/>
              <w:szCs w:val="22"/>
              <w:lang w:val="es-GT" w:eastAsia="es-GT"/>
            </w:rPr>
          </w:pPr>
          <w:hyperlink w:anchor="_Toc157432271" w:history="1">
            <w:r w:rsidR="0028127C" w:rsidRPr="0076429B">
              <w:rPr>
                <w:rStyle w:val="Hipervnculo"/>
              </w:rPr>
              <w:t>e.</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Guatemala Sur</w:t>
            </w:r>
            <w:r w:rsidR="0028127C">
              <w:rPr>
                <w:webHidden/>
              </w:rPr>
              <w:tab/>
            </w:r>
            <w:r w:rsidR="0028127C">
              <w:rPr>
                <w:webHidden/>
              </w:rPr>
              <w:fldChar w:fldCharType="begin"/>
            </w:r>
            <w:r w:rsidR="0028127C">
              <w:rPr>
                <w:webHidden/>
              </w:rPr>
              <w:instrText xml:space="preserve"> PAGEREF _Toc157432271 \h </w:instrText>
            </w:r>
            <w:r w:rsidR="0028127C">
              <w:rPr>
                <w:webHidden/>
              </w:rPr>
            </w:r>
            <w:r w:rsidR="0028127C">
              <w:rPr>
                <w:webHidden/>
              </w:rPr>
              <w:fldChar w:fldCharType="separate"/>
            </w:r>
            <w:r w:rsidR="00F07EAA">
              <w:rPr>
                <w:webHidden/>
              </w:rPr>
              <w:t>24</w:t>
            </w:r>
            <w:r w:rsidR="0028127C">
              <w:rPr>
                <w:webHidden/>
              </w:rPr>
              <w:fldChar w:fldCharType="end"/>
            </w:r>
          </w:hyperlink>
        </w:p>
        <w:p w14:paraId="2A66E3AE" w14:textId="6355BC29" w:rsidR="0028127C" w:rsidRDefault="009B5842">
          <w:pPr>
            <w:pStyle w:val="TDC2"/>
            <w:rPr>
              <w:rFonts w:asciiTheme="minorHAnsi" w:eastAsiaTheme="minorEastAsia" w:hAnsiTheme="minorHAnsi"/>
              <w:iCs w:val="0"/>
              <w:sz w:val="22"/>
              <w:szCs w:val="22"/>
              <w:lang w:val="es-GT" w:eastAsia="es-GT"/>
            </w:rPr>
          </w:pPr>
          <w:hyperlink w:anchor="_Toc157432272" w:history="1">
            <w:r w:rsidR="0028127C" w:rsidRPr="0076429B">
              <w:rPr>
                <w:rStyle w:val="Hipervnculo"/>
              </w:rPr>
              <w:t>f.</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Guatemala Norte</w:t>
            </w:r>
            <w:r w:rsidR="0028127C">
              <w:rPr>
                <w:webHidden/>
              </w:rPr>
              <w:tab/>
            </w:r>
            <w:r w:rsidR="0028127C">
              <w:rPr>
                <w:webHidden/>
              </w:rPr>
              <w:fldChar w:fldCharType="begin"/>
            </w:r>
            <w:r w:rsidR="0028127C">
              <w:rPr>
                <w:webHidden/>
              </w:rPr>
              <w:instrText xml:space="preserve"> PAGEREF _Toc157432272 \h </w:instrText>
            </w:r>
            <w:r w:rsidR="0028127C">
              <w:rPr>
                <w:webHidden/>
              </w:rPr>
            </w:r>
            <w:r w:rsidR="0028127C">
              <w:rPr>
                <w:webHidden/>
              </w:rPr>
              <w:fldChar w:fldCharType="separate"/>
            </w:r>
            <w:r w:rsidR="00F07EAA">
              <w:rPr>
                <w:webHidden/>
              </w:rPr>
              <w:t>25</w:t>
            </w:r>
            <w:r w:rsidR="0028127C">
              <w:rPr>
                <w:webHidden/>
              </w:rPr>
              <w:fldChar w:fldCharType="end"/>
            </w:r>
          </w:hyperlink>
        </w:p>
        <w:p w14:paraId="48395451" w14:textId="52E268D2" w:rsidR="0028127C" w:rsidRDefault="009B5842">
          <w:pPr>
            <w:pStyle w:val="TDC2"/>
            <w:rPr>
              <w:rFonts w:asciiTheme="minorHAnsi" w:eastAsiaTheme="minorEastAsia" w:hAnsiTheme="minorHAnsi"/>
              <w:iCs w:val="0"/>
              <w:sz w:val="22"/>
              <w:szCs w:val="22"/>
              <w:lang w:val="es-GT" w:eastAsia="es-GT"/>
            </w:rPr>
          </w:pPr>
          <w:hyperlink w:anchor="_Toc157432273" w:history="1">
            <w:r w:rsidR="0028127C" w:rsidRPr="0076429B">
              <w:rPr>
                <w:rStyle w:val="Hipervnculo"/>
              </w:rPr>
              <w:t>g.</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Escuintla</w:t>
            </w:r>
            <w:r w:rsidR="0028127C">
              <w:rPr>
                <w:webHidden/>
              </w:rPr>
              <w:tab/>
            </w:r>
            <w:r w:rsidR="0028127C">
              <w:rPr>
                <w:webHidden/>
              </w:rPr>
              <w:fldChar w:fldCharType="begin"/>
            </w:r>
            <w:r w:rsidR="0028127C">
              <w:rPr>
                <w:webHidden/>
              </w:rPr>
              <w:instrText xml:space="preserve"> PAGEREF _Toc157432273 \h </w:instrText>
            </w:r>
            <w:r w:rsidR="0028127C">
              <w:rPr>
                <w:webHidden/>
              </w:rPr>
            </w:r>
            <w:r w:rsidR="0028127C">
              <w:rPr>
                <w:webHidden/>
              </w:rPr>
              <w:fldChar w:fldCharType="separate"/>
            </w:r>
            <w:r w:rsidR="00F07EAA">
              <w:rPr>
                <w:webHidden/>
              </w:rPr>
              <w:t>26</w:t>
            </w:r>
            <w:r w:rsidR="0028127C">
              <w:rPr>
                <w:webHidden/>
              </w:rPr>
              <w:fldChar w:fldCharType="end"/>
            </w:r>
          </w:hyperlink>
        </w:p>
        <w:p w14:paraId="5A64738D" w14:textId="5F848570" w:rsidR="0028127C" w:rsidRDefault="009B5842">
          <w:pPr>
            <w:pStyle w:val="TDC2"/>
            <w:rPr>
              <w:rFonts w:asciiTheme="minorHAnsi" w:eastAsiaTheme="minorEastAsia" w:hAnsiTheme="minorHAnsi"/>
              <w:iCs w:val="0"/>
              <w:sz w:val="22"/>
              <w:szCs w:val="22"/>
              <w:lang w:val="es-GT" w:eastAsia="es-GT"/>
            </w:rPr>
          </w:pPr>
          <w:hyperlink w:anchor="_Toc157432274" w:history="1">
            <w:r w:rsidR="0028127C" w:rsidRPr="0076429B">
              <w:rPr>
                <w:rStyle w:val="Hipervnculo"/>
                <w:rFonts w:eastAsiaTheme="majorEastAsia" w:cstheme="majorBidi"/>
              </w:rPr>
              <w:t>h.</w:t>
            </w:r>
            <w:r w:rsidR="0028127C">
              <w:rPr>
                <w:rFonts w:asciiTheme="minorHAnsi" w:eastAsiaTheme="minorEastAsia" w:hAnsiTheme="minorHAnsi"/>
                <w:iCs w:val="0"/>
                <w:sz w:val="22"/>
                <w:szCs w:val="22"/>
                <w:lang w:val="es-GT" w:eastAsia="es-GT"/>
              </w:rPr>
              <w:tab/>
            </w:r>
            <w:r w:rsidR="0028127C" w:rsidRPr="0076429B">
              <w:rPr>
                <w:rStyle w:val="Hipervnculo"/>
                <w:rFonts w:eastAsiaTheme="majorEastAsia" w:cstheme="majorBidi"/>
              </w:rPr>
              <w:t>Dirección Departamental de Educación de Izabal</w:t>
            </w:r>
            <w:r w:rsidR="0028127C">
              <w:rPr>
                <w:webHidden/>
              </w:rPr>
              <w:tab/>
            </w:r>
            <w:r w:rsidR="0028127C">
              <w:rPr>
                <w:webHidden/>
              </w:rPr>
              <w:fldChar w:fldCharType="begin"/>
            </w:r>
            <w:r w:rsidR="0028127C">
              <w:rPr>
                <w:webHidden/>
              </w:rPr>
              <w:instrText xml:space="preserve"> PAGEREF _Toc157432274 \h </w:instrText>
            </w:r>
            <w:r w:rsidR="0028127C">
              <w:rPr>
                <w:webHidden/>
              </w:rPr>
            </w:r>
            <w:r w:rsidR="0028127C">
              <w:rPr>
                <w:webHidden/>
              </w:rPr>
              <w:fldChar w:fldCharType="separate"/>
            </w:r>
            <w:r w:rsidR="00F07EAA">
              <w:rPr>
                <w:webHidden/>
              </w:rPr>
              <w:t>28</w:t>
            </w:r>
            <w:r w:rsidR="0028127C">
              <w:rPr>
                <w:webHidden/>
              </w:rPr>
              <w:fldChar w:fldCharType="end"/>
            </w:r>
          </w:hyperlink>
        </w:p>
        <w:p w14:paraId="5AB1D70A" w14:textId="6BB84D81" w:rsidR="0028127C" w:rsidRDefault="009B5842">
          <w:pPr>
            <w:pStyle w:val="TDC2"/>
            <w:rPr>
              <w:rFonts w:asciiTheme="minorHAnsi" w:eastAsiaTheme="minorEastAsia" w:hAnsiTheme="minorHAnsi"/>
              <w:iCs w:val="0"/>
              <w:sz w:val="22"/>
              <w:szCs w:val="22"/>
              <w:lang w:val="es-GT" w:eastAsia="es-GT"/>
            </w:rPr>
          </w:pPr>
          <w:hyperlink w:anchor="_Toc157432275" w:history="1">
            <w:r w:rsidR="0028127C" w:rsidRPr="0076429B">
              <w:rPr>
                <w:rStyle w:val="Hipervnculo"/>
              </w:rPr>
              <w:t>i.</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Jalapa</w:t>
            </w:r>
            <w:r w:rsidR="0028127C">
              <w:rPr>
                <w:webHidden/>
              </w:rPr>
              <w:tab/>
            </w:r>
            <w:r w:rsidR="0028127C">
              <w:rPr>
                <w:webHidden/>
              </w:rPr>
              <w:fldChar w:fldCharType="begin"/>
            </w:r>
            <w:r w:rsidR="0028127C">
              <w:rPr>
                <w:webHidden/>
              </w:rPr>
              <w:instrText xml:space="preserve"> PAGEREF _Toc157432275 \h </w:instrText>
            </w:r>
            <w:r w:rsidR="0028127C">
              <w:rPr>
                <w:webHidden/>
              </w:rPr>
            </w:r>
            <w:r w:rsidR="0028127C">
              <w:rPr>
                <w:webHidden/>
              </w:rPr>
              <w:fldChar w:fldCharType="separate"/>
            </w:r>
            <w:r w:rsidR="00F07EAA">
              <w:rPr>
                <w:webHidden/>
              </w:rPr>
              <w:t>28</w:t>
            </w:r>
            <w:r w:rsidR="0028127C">
              <w:rPr>
                <w:webHidden/>
              </w:rPr>
              <w:fldChar w:fldCharType="end"/>
            </w:r>
          </w:hyperlink>
        </w:p>
        <w:p w14:paraId="73938D45" w14:textId="59083EC9" w:rsidR="0028127C" w:rsidRDefault="009B5842">
          <w:pPr>
            <w:pStyle w:val="TDC2"/>
            <w:rPr>
              <w:rFonts w:asciiTheme="minorHAnsi" w:eastAsiaTheme="minorEastAsia" w:hAnsiTheme="minorHAnsi"/>
              <w:iCs w:val="0"/>
              <w:sz w:val="22"/>
              <w:szCs w:val="22"/>
              <w:lang w:val="es-GT" w:eastAsia="es-GT"/>
            </w:rPr>
          </w:pPr>
          <w:hyperlink w:anchor="_Toc157432276" w:history="1">
            <w:r w:rsidR="0028127C" w:rsidRPr="0076429B">
              <w:rPr>
                <w:rStyle w:val="Hipervnculo"/>
              </w:rPr>
              <w:t>j.</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Jutiapa</w:t>
            </w:r>
            <w:r w:rsidR="0028127C">
              <w:rPr>
                <w:webHidden/>
              </w:rPr>
              <w:tab/>
            </w:r>
            <w:r w:rsidR="0028127C">
              <w:rPr>
                <w:webHidden/>
              </w:rPr>
              <w:fldChar w:fldCharType="begin"/>
            </w:r>
            <w:r w:rsidR="0028127C">
              <w:rPr>
                <w:webHidden/>
              </w:rPr>
              <w:instrText xml:space="preserve"> PAGEREF _Toc157432276 \h </w:instrText>
            </w:r>
            <w:r w:rsidR="0028127C">
              <w:rPr>
                <w:webHidden/>
              </w:rPr>
            </w:r>
            <w:r w:rsidR="0028127C">
              <w:rPr>
                <w:webHidden/>
              </w:rPr>
              <w:fldChar w:fldCharType="separate"/>
            </w:r>
            <w:r w:rsidR="00F07EAA">
              <w:rPr>
                <w:webHidden/>
              </w:rPr>
              <w:t>31</w:t>
            </w:r>
            <w:r w:rsidR="0028127C">
              <w:rPr>
                <w:webHidden/>
              </w:rPr>
              <w:fldChar w:fldCharType="end"/>
            </w:r>
          </w:hyperlink>
        </w:p>
        <w:p w14:paraId="7E9F8CD2" w14:textId="1AF522CB" w:rsidR="0028127C" w:rsidRDefault="009B5842">
          <w:pPr>
            <w:pStyle w:val="TDC2"/>
            <w:rPr>
              <w:rFonts w:asciiTheme="minorHAnsi" w:eastAsiaTheme="minorEastAsia" w:hAnsiTheme="minorHAnsi"/>
              <w:iCs w:val="0"/>
              <w:sz w:val="22"/>
              <w:szCs w:val="22"/>
              <w:lang w:val="es-GT" w:eastAsia="es-GT"/>
            </w:rPr>
          </w:pPr>
          <w:hyperlink w:anchor="_Toc157432277" w:history="1">
            <w:r w:rsidR="0028127C" w:rsidRPr="0076429B">
              <w:rPr>
                <w:rStyle w:val="Hipervnculo"/>
                <w:rFonts w:eastAsiaTheme="majorEastAsia" w:cstheme="majorBidi"/>
              </w:rPr>
              <w:t>k.</w:t>
            </w:r>
            <w:r w:rsidR="0028127C">
              <w:rPr>
                <w:rFonts w:asciiTheme="minorHAnsi" w:eastAsiaTheme="minorEastAsia" w:hAnsiTheme="minorHAnsi"/>
                <w:iCs w:val="0"/>
                <w:sz w:val="22"/>
                <w:szCs w:val="22"/>
                <w:lang w:val="es-GT" w:eastAsia="es-GT"/>
              </w:rPr>
              <w:tab/>
            </w:r>
            <w:r w:rsidR="0028127C" w:rsidRPr="0076429B">
              <w:rPr>
                <w:rStyle w:val="Hipervnculo"/>
                <w:rFonts w:eastAsiaTheme="majorEastAsia" w:cstheme="majorBidi"/>
              </w:rPr>
              <w:t>Dirección Departamental de Educación de Petén</w:t>
            </w:r>
            <w:r w:rsidR="0028127C">
              <w:rPr>
                <w:webHidden/>
              </w:rPr>
              <w:tab/>
            </w:r>
            <w:r w:rsidR="0028127C">
              <w:rPr>
                <w:webHidden/>
              </w:rPr>
              <w:fldChar w:fldCharType="begin"/>
            </w:r>
            <w:r w:rsidR="0028127C">
              <w:rPr>
                <w:webHidden/>
              </w:rPr>
              <w:instrText xml:space="preserve"> PAGEREF _Toc157432277 \h </w:instrText>
            </w:r>
            <w:r w:rsidR="0028127C">
              <w:rPr>
                <w:webHidden/>
              </w:rPr>
            </w:r>
            <w:r w:rsidR="0028127C">
              <w:rPr>
                <w:webHidden/>
              </w:rPr>
              <w:fldChar w:fldCharType="separate"/>
            </w:r>
            <w:r w:rsidR="00F07EAA">
              <w:rPr>
                <w:webHidden/>
              </w:rPr>
              <w:t>33</w:t>
            </w:r>
            <w:r w:rsidR="0028127C">
              <w:rPr>
                <w:webHidden/>
              </w:rPr>
              <w:fldChar w:fldCharType="end"/>
            </w:r>
          </w:hyperlink>
        </w:p>
        <w:p w14:paraId="49EA3EC3" w14:textId="64F399F8" w:rsidR="0028127C" w:rsidRDefault="009B5842">
          <w:pPr>
            <w:pStyle w:val="TDC2"/>
            <w:rPr>
              <w:rFonts w:asciiTheme="minorHAnsi" w:eastAsiaTheme="minorEastAsia" w:hAnsiTheme="minorHAnsi"/>
              <w:iCs w:val="0"/>
              <w:sz w:val="22"/>
              <w:szCs w:val="22"/>
              <w:lang w:val="es-GT" w:eastAsia="es-GT"/>
            </w:rPr>
          </w:pPr>
          <w:hyperlink w:anchor="_Toc157432278" w:history="1">
            <w:r w:rsidR="0028127C" w:rsidRPr="0076429B">
              <w:rPr>
                <w:rStyle w:val="Hipervnculo"/>
              </w:rPr>
              <w:t>l.</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Petén</w:t>
            </w:r>
            <w:r w:rsidR="0028127C">
              <w:rPr>
                <w:webHidden/>
              </w:rPr>
              <w:tab/>
            </w:r>
            <w:r w:rsidR="0028127C">
              <w:rPr>
                <w:webHidden/>
              </w:rPr>
              <w:fldChar w:fldCharType="begin"/>
            </w:r>
            <w:r w:rsidR="0028127C">
              <w:rPr>
                <w:webHidden/>
              </w:rPr>
              <w:instrText xml:space="preserve"> PAGEREF _Toc157432278 \h </w:instrText>
            </w:r>
            <w:r w:rsidR="0028127C">
              <w:rPr>
                <w:webHidden/>
              </w:rPr>
            </w:r>
            <w:r w:rsidR="0028127C">
              <w:rPr>
                <w:webHidden/>
              </w:rPr>
              <w:fldChar w:fldCharType="separate"/>
            </w:r>
            <w:r w:rsidR="00F07EAA">
              <w:rPr>
                <w:webHidden/>
              </w:rPr>
              <w:t>35</w:t>
            </w:r>
            <w:r w:rsidR="0028127C">
              <w:rPr>
                <w:webHidden/>
              </w:rPr>
              <w:fldChar w:fldCharType="end"/>
            </w:r>
          </w:hyperlink>
        </w:p>
        <w:p w14:paraId="3A769D06" w14:textId="2E27D66A" w:rsidR="0028127C" w:rsidRDefault="009B5842">
          <w:pPr>
            <w:pStyle w:val="TDC2"/>
            <w:rPr>
              <w:rFonts w:asciiTheme="minorHAnsi" w:eastAsiaTheme="minorEastAsia" w:hAnsiTheme="minorHAnsi"/>
              <w:iCs w:val="0"/>
              <w:sz w:val="22"/>
              <w:szCs w:val="22"/>
              <w:lang w:val="es-GT" w:eastAsia="es-GT"/>
            </w:rPr>
          </w:pPr>
          <w:hyperlink w:anchor="_Toc157432279" w:history="1">
            <w:r w:rsidR="0028127C" w:rsidRPr="0076429B">
              <w:rPr>
                <w:rStyle w:val="Hipervnculo"/>
              </w:rPr>
              <w:t>m.</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Quetzaltenango</w:t>
            </w:r>
            <w:r w:rsidR="0028127C">
              <w:rPr>
                <w:webHidden/>
              </w:rPr>
              <w:tab/>
            </w:r>
            <w:r w:rsidR="0028127C">
              <w:rPr>
                <w:webHidden/>
              </w:rPr>
              <w:fldChar w:fldCharType="begin"/>
            </w:r>
            <w:r w:rsidR="0028127C">
              <w:rPr>
                <w:webHidden/>
              </w:rPr>
              <w:instrText xml:space="preserve"> PAGEREF _Toc157432279 \h </w:instrText>
            </w:r>
            <w:r w:rsidR="0028127C">
              <w:rPr>
                <w:webHidden/>
              </w:rPr>
            </w:r>
            <w:r w:rsidR="0028127C">
              <w:rPr>
                <w:webHidden/>
              </w:rPr>
              <w:fldChar w:fldCharType="separate"/>
            </w:r>
            <w:r w:rsidR="00F07EAA">
              <w:rPr>
                <w:webHidden/>
              </w:rPr>
              <w:t>36</w:t>
            </w:r>
            <w:r w:rsidR="0028127C">
              <w:rPr>
                <w:webHidden/>
              </w:rPr>
              <w:fldChar w:fldCharType="end"/>
            </w:r>
          </w:hyperlink>
        </w:p>
        <w:p w14:paraId="7372D561" w14:textId="08D438B7" w:rsidR="0028127C" w:rsidRDefault="009B5842">
          <w:pPr>
            <w:pStyle w:val="TDC2"/>
            <w:rPr>
              <w:rFonts w:asciiTheme="minorHAnsi" w:eastAsiaTheme="minorEastAsia" w:hAnsiTheme="minorHAnsi"/>
              <w:iCs w:val="0"/>
              <w:sz w:val="22"/>
              <w:szCs w:val="22"/>
              <w:lang w:val="es-GT" w:eastAsia="es-GT"/>
            </w:rPr>
          </w:pPr>
          <w:hyperlink w:anchor="_Toc157432280" w:history="1">
            <w:r w:rsidR="0028127C" w:rsidRPr="0076429B">
              <w:rPr>
                <w:rStyle w:val="Hipervnculo"/>
              </w:rPr>
              <w:t>n.</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Quiché</w:t>
            </w:r>
            <w:r w:rsidR="0028127C">
              <w:rPr>
                <w:webHidden/>
              </w:rPr>
              <w:tab/>
            </w:r>
            <w:r w:rsidR="0028127C">
              <w:rPr>
                <w:webHidden/>
              </w:rPr>
              <w:fldChar w:fldCharType="begin"/>
            </w:r>
            <w:r w:rsidR="0028127C">
              <w:rPr>
                <w:webHidden/>
              </w:rPr>
              <w:instrText xml:space="preserve"> PAGEREF _Toc157432280 \h </w:instrText>
            </w:r>
            <w:r w:rsidR="0028127C">
              <w:rPr>
                <w:webHidden/>
              </w:rPr>
            </w:r>
            <w:r w:rsidR="0028127C">
              <w:rPr>
                <w:webHidden/>
              </w:rPr>
              <w:fldChar w:fldCharType="separate"/>
            </w:r>
            <w:r w:rsidR="00F07EAA">
              <w:rPr>
                <w:webHidden/>
              </w:rPr>
              <w:t>38</w:t>
            </w:r>
            <w:r w:rsidR="0028127C">
              <w:rPr>
                <w:webHidden/>
              </w:rPr>
              <w:fldChar w:fldCharType="end"/>
            </w:r>
          </w:hyperlink>
        </w:p>
        <w:p w14:paraId="1770E127" w14:textId="50D8495E" w:rsidR="0028127C" w:rsidRDefault="009B5842">
          <w:pPr>
            <w:pStyle w:val="TDC2"/>
            <w:rPr>
              <w:rFonts w:asciiTheme="minorHAnsi" w:eastAsiaTheme="minorEastAsia" w:hAnsiTheme="minorHAnsi"/>
              <w:iCs w:val="0"/>
              <w:sz w:val="22"/>
              <w:szCs w:val="22"/>
              <w:lang w:val="es-GT" w:eastAsia="es-GT"/>
            </w:rPr>
          </w:pPr>
          <w:hyperlink w:anchor="_Toc157432281" w:history="1">
            <w:r w:rsidR="0028127C" w:rsidRPr="0076429B">
              <w:rPr>
                <w:rStyle w:val="Hipervnculo"/>
              </w:rPr>
              <w:t>ñ. Dirección Departamental de Educación de Quiché Norte</w:t>
            </w:r>
            <w:r w:rsidR="0028127C">
              <w:rPr>
                <w:webHidden/>
              </w:rPr>
              <w:tab/>
            </w:r>
            <w:r w:rsidR="0028127C">
              <w:rPr>
                <w:webHidden/>
              </w:rPr>
              <w:fldChar w:fldCharType="begin"/>
            </w:r>
            <w:r w:rsidR="0028127C">
              <w:rPr>
                <w:webHidden/>
              </w:rPr>
              <w:instrText xml:space="preserve"> PAGEREF _Toc157432281 \h </w:instrText>
            </w:r>
            <w:r w:rsidR="0028127C">
              <w:rPr>
                <w:webHidden/>
              </w:rPr>
            </w:r>
            <w:r w:rsidR="0028127C">
              <w:rPr>
                <w:webHidden/>
              </w:rPr>
              <w:fldChar w:fldCharType="separate"/>
            </w:r>
            <w:r w:rsidR="00F07EAA">
              <w:rPr>
                <w:webHidden/>
              </w:rPr>
              <w:t>38</w:t>
            </w:r>
            <w:r w:rsidR="0028127C">
              <w:rPr>
                <w:webHidden/>
              </w:rPr>
              <w:fldChar w:fldCharType="end"/>
            </w:r>
          </w:hyperlink>
        </w:p>
        <w:p w14:paraId="607A52D5" w14:textId="10883277" w:rsidR="0028127C" w:rsidRDefault="009B5842">
          <w:pPr>
            <w:pStyle w:val="TDC2"/>
            <w:rPr>
              <w:rFonts w:asciiTheme="minorHAnsi" w:eastAsiaTheme="minorEastAsia" w:hAnsiTheme="minorHAnsi"/>
              <w:iCs w:val="0"/>
              <w:sz w:val="22"/>
              <w:szCs w:val="22"/>
              <w:lang w:val="es-GT" w:eastAsia="es-GT"/>
            </w:rPr>
          </w:pPr>
          <w:hyperlink w:anchor="_Toc157432282" w:history="1">
            <w:r w:rsidR="0028127C" w:rsidRPr="0076429B">
              <w:rPr>
                <w:rStyle w:val="Hipervnculo"/>
              </w:rPr>
              <w:t>o.</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Sacatepéquez</w:t>
            </w:r>
            <w:r w:rsidR="0028127C">
              <w:rPr>
                <w:webHidden/>
              </w:rPr>
              <w:tab/>
            </w:r>
            <w:r w:rsidR="0028127C">
              <w:rPr>
                <w:webHidden/>
              </w:rPr>
              <w:fldChar w:fldCharType="begin"/>
            </w:r>
            <w:r w:rsidR="0028127C">
              <w:rPr>
                <w:webHidden/>
              </w:rPr>
              <w:instrText xml:space="preserve"> PAGEREF _Toc157432282 \h </w:instrText>
            </w:r>
            <w:r w:rsidR="0028127C">
              <w:rPr>
                <w:webHidden/>
              </w:rPr>
            </w:r>
            <w:r w:rsidR="0028127C">
              <w:rPr>
                <w:webHidden/>
              </w:rPr>
              <w:fldChar w:fldCharType="separate"/>
            </w:r>
            <w:r w:rsidR="00F07EAA">
              <w:rPr>
                <w:webHidden/>
              </w:rPr>
              <w:t>39</w:t>
            </w:r>
            <w:r w:rsidR="0028127C">
              <w:rPr>
                <w:webHidden/>
              </w:rPr>
              <w:fldChar w:fldCharType="end"/>
            </w:r>
          </w:hyperlink>
        </w:p>
        <w:p w14:paraId="4FC8A206" w14:textId="57256EF0" w:rsidR="0028127C" w:rsidRDefault="009B5842">
          <w:pPr>
            <w:pStyle w:val="TDC2"/>
            <w:rPr>
              <w:rFonts w:asciiTheme="minorHAnsi" w:eastAsiaTheme="minorEastAsia" w:hAnsiTheme="minorHAnsi"/>
              <w:iCs w:val="0"/>
              <w:sz w:val="22"/>
              <w:szCs w:val="22"/>
              <w:lang w:val="es-GT" w:eastAsia="es-GT"/>
            </w:rPr>
          </w:pPr>
          <w:hyperlink w:anchor="_Toc157432283" w:history="1">
            <w:r w:rsidR="0028127C" w:rsidRPr="0076429B">
              <w:rPr>
                <w:rStyle w:val="Hipervnculo"/>
              </w:rPr>
              <w:t>p.</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Santa Rosa</w:t>
            </w:r>
            <w:r w:rsidR="0028127C">
              <w:rPr>
                <w:webHidden/>
              </w:rPr>
              <w:tab/>
            </w:r>
            <w:r w:rsidR="0028127C">
              <w:rPr>
                <w:webHidden/>
              </w:rPr>
              <w:fldChar w:fldCharType="begin"/>
            </w:r>
            <w:r w:rsidR="0028127C">
              <w:rPr>
                <w:webHidden/>
              </w:rPr>
              <w:instrText xml:space="preserve"> PAGEREF _Toc157432283 \h </w:instrText>
            </w:r>
            <w:r w:rsidR="0028127C">
              <w:rPr>
                <w:webHidden/>
              </w:rPr>
            </w:r>
            <w:r w:rsidR="0028127C">
              <w:rPr>
                <w:webHidden/>
              </w:rPr>
              <w:fldChar w:fldCharType="separate"/>
            </w:r>
            <w:r w:rsidR="00F07EAA">
              <w:rPr>
                <w:webHidden/>
              </w:rPr>
              <w:t>40</w:t>
            </w:r>
            <w:r w:rsidR="0028127C">
              <w:rPr>
                <w:webHidden/>
              </w:rPr>
              <w:fldChar w:fldCharType="end"/>
            </w:r>
          </w:hyperlink>
        </w:p>
        <w:p w14:paraId="5EFCA88E" w14:textId="5B9CE6E3" w:rsidR="0028127C" w:rsidRDefault="009B5842">
          <w:pPr>
            <w:pStyle w:val="TDC2"/>
            <w:rPr>
              <w:rFonts w:asciiTheme="minorHAnsi" w:eastAsiaTheme="minorEastAsia" w:hAnsiTheme="minorHAnsi"/>
              <w:iCs w:val="0"/>
              <w:sz w:val="22"/>
              <w:szCs w:val="22"/>
              <w:lang w:val="es-GT" w:eastAsia="es-GT"/>
            </w:rPr>
          </w:pPr>
          <w:hyperlink w:anchor="_Toc157432284" w:history="1">
            <w:r w:rsidR="0028127C" w:rsidRPr="0076429B">
              <w:rPr>
                <w:rStyle w:val="Hipervnculo"/>
              </w:rPr>
              <w:t>q.</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San Marcos</w:t>
            </w:r>
            <w:r w:rsidR="0028127C">
              <w:rPr>
                <w:webHidden/>
              </w:rPr>
              <w:tab/>
            </w:r>
            <w:r w:rsidR="0028127C">
              <w:rPr>
                <w:webHidden/>
              </w:rPr>
              <w:fldChar w:fldCharType="begin"/>
            </w:r>
            <w:r w:rsidR="0028127C">
              <w:rPr>
                <w:webHidden/>
              </w:rPr>
              <w:instrText xml:space="preserve"> PAGEREF _Toc157432284 \h </w:instrText>
            </w:r>
            <w:r w:rsidR="0028127C">
              <w:rPr>
                <w:webHidden/>
              </w:rPr>
            </w:r>
            <w:r w:rsidR="0028127C">
              <w:rPr>
                <w:webHidden/>
              </w:rPr>
              <w:fldChar w:fldCharType="separate"/>
            </w:r>
            <w:r w:rsidR="00F07EAA">
              <w:rPr>
                <w:webHidden/>
              </w:rPr>
              <w:t>44</w:t>
            </w:r>
            <w:r w:rsidR="0028127C">
              <w:rPr>
                <w:webHidden/>
              </w:rPr>
              <w:fldChar w:fldCharType="end"/>
            </w:r>
          </w:hyperlink>
        </w:p>
        <w:p w14:paraId="1DDB2A67" w14:textId="4E623A63" w:rsidR="0028127C" w:rsidRDefault="009B5842">
          <w:pPr>
            <w:pStyle w:val="TDC2"/>
            <w:rPr>
              <w:rFonts w:asciiTheme="minorHAnsi" w:eastAsiaTheme="minorEastAsia" w:hAnsiTheme="minorHAnsi"/>
              <w:iCs w:val="0"/>
              <w:sz w:val="22"/>
              <w:szCs w:val="22"/>
              <w:lang w:val="es-GT" w:eastAsia="es-GT"/>
            </w:rPr>
          </w:pPr>
          <w:hyperlink w:anchor="_Toc157432285" w:history="1">
            <w:r w:rsidR="0028127C" w:rsidRPr="0076429B">
              <w:rPr>
                <w:rStyle w:val="Hipervnculo"/>
              </w:rPr>
              <w:t>r.</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Suchitepéquez</w:t>
            </w:r>
            <w:r w:rsidR="0028127C">
              <w:rPr>
                <w:webHidden/>
              </w:rPr>
              <w:tab/>
            </w:r>
            <w:r w:rsidR="0028127C">
              <w:rPr>
                <w:webHidden/>
              </w:rPr>
              <w:fldChar w:fldCharType="begin"/>
            </w:r>
            <w:r w:rsidR="0028127C">
              <w:rPr>
                <w:webHidden/>
              </w:rPr>
              <w:instrText xml:space="preserve"> PAGEREF _Toc157432285 \h </w:instrText>
            </w:r>
            <w:r w:rsidR="0028127C">
              <w:rPr>
                <w:webHidden/>
              </w:rPr>
            </w:r>
            <w:r w:rsidR="0028127C">
              <w:rPr>
                <w:webHidden/>
              </w:rPr>
              <w:fldChar w:fldCharType="separate"/>
            </w:r>
            <w:r w:rsidR="00F07EAA">
              <w:rPr>
                <w:webHidden/>
              </w:rPr>
              <w:t>45</w:t>
            </w:r>
            <w:r w:rsidR="0028127C">
              <w:rPr>
                <w:webHidden/>
              </w:rPr>
              <w:fldChar w:fldCharType="end"/>
            </w:r>
          </w:hyperlink>
        </w:p>
        <w:p w14:paraId="7BF66A96" w14:textId="66090ECD" w:rsidR="0028127C" w:rsidRDefault="009B5842">
          <w:pPr>
            <w:pStyle w:val="TDC2"/>
            <w:rPr>
              <w:rFonts w:asciiTheme="minorHAnsi" w:eastAsiaTheme="minorEastAsia" w:hAnsiTheme="minorHAnsi"/>
              <w:iCs w:val="0"/>
              <w:sz w:val="22"/>
              <w:szCs w:val="22"/>
              <w:lang w:val="es-GT" w:eastAsia="es-GT"/>
            </w:rPr>
          </w:pPr>
          <w:hyperlink w:anchor="_Toc157432286" w:history="1">
            <w:r w:rsidR="0028127C" w:rsidRPr="0076429B">
              <w:rPr>
                <w:rStyle w:val="Hipervnculo"/>
              </w:rPr>
              <w:t>s.</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Totonicapán</w:t>
            </w:r>
            <w:r w:rsidR="0028127C">
              <w:rPr>
                <w:webHidden/>
              </w:rPr>
              <w:tab/>
            </w:r>
            <w:r w:rsidR="0028127C">
              <w:rPr>
                <w:webHidden/>
              </w:rPr>
              <w:fldChar w:fldCharType="begin"/>
            </w:r>
            <w:r w:rsidR="0028127C">
              <w:rPr>
                <w:webHidden/>
              </w:rPr>
              <w:instrText xml:space="preserve"> PAGEREF _Toc157432286 \h </w:instrText>
            </w:r>
            <w:r w:rsidR="0028127C">
              <w:rPr>
                <w:webHidden/>
              </w:rPr>
            </w:r>
            <w:r w:rsidR="0028127C">
              <w:rPr>
                <w:webHidden/>
              </w:rPr>
              <w:fldChar w:fldCharType="separate"/>
            </w:r>
            <w:r w:rsidR="00F07EAA">
              <w:rPr>
                <w:webHidden/>
              </w:rPr>
              <w:t>46</w:t>
            </w:r>
            <w:r w:rsidR="0028127C">
              <w:rPr>
                <w:webHidden/>
              </w:rPr>
              <w:fldChar w:fldCharType="end"/>
            </w:r>
          </w:hyperlink>
        </w:p>
        <w:p w14:paraId="3763ED09" w14:textId="3066D299" w:rsidR="0028127C" w:rsidRDefault="009B5842">
          <w:pPr>
            <w:pStyle w:val="TDC2"/>
            <w:rPr>
              <w:rFonts w:asciiTheme="minorHAnsi" w:eastAsiaTheme="minorEastAsia" w:hAnsiTheme="minorHAnsi"/>
              <w:iCs w:val="0"/>
              <w:sz w:val="22"/>
              <w:szCs w:val="22"/>
              <w:lang w:val="es-GT" w:eastAsia="es-GT"/>
            </w:rPr>
          </w:pPr>
          <w:hyperlink w:anchor="_Toc157432287" w:history="1">
            <w:r w:rsidR="0028127C" w:rsidRPr="0076429B">
              <w:rPr>
                <w:rStyle w:val="Hipervnculo"/>
              </w:rPr>
              <w:t>t.</w:t>
            </w:r>
            <w:r w:rsidR="0028127C">
              <w:rPr>
                <w:rFonts w:asciiTheme="minorHAnsi" w:eastAsiaTheme="minorEastAsia" w:hAnsiTheme="minorHAnsi"/>
                <w:iCs w:val="0"/>
                <w:sz w:val="22"/>
                <w:szCs w:val="22"/>
                <w:lang w:val="es-GT" w:eastAsia="es-GT"/>
              </w:rPr>
              <w:tab/>
            </w:r>
            <w:r w:rsidR="0028127C" w:rsidRPr="0076429B">
              <w:rPr>
                <w:rStyle w:val="Hipervnculo"/>
              </w:rPr>
              <w:t>Dirección Departamental de Educación de Zacapa</w:t>
            </w:r>
            <w:r w:rsidR="0028127C">
              <w:rPr>
                <w:webHidden/>
              </w:rPr>
              <w:tab/>
            </w:r>
            <w:r w:rsidR="0028127C">
              <w:rPr>
                <w:webHidden/>
              </w:rPr>
              <w:fldChar w:fldCharType="begin"/>
            </w:r>
            <w:r w:rsidR="0028127C">
              <w:rPr>
                <w:webHidden/>
              </w:rPr>
              <w:instrText xml:space="preserve"> PAGEREF _Toc157432287 \h </w:instrText>
            </w:r>
            <w:r w:rsidR="0028127C">
              <w:rPr>
                <w:webHidden/>
              </w:rPr>
            </w:r>
            <w:r w:rsidR="0028127C">
              <w:rPr>
                <w:webHidden/>
              </w:rPr>
              <w:fldChar w:fldCharType="separate"/>
            </w:r>
            <w:r w:rsidR="00F07EAA">
              <w:rPr>
                <w:webHidden/>
              </w:rPr>
              <w:t>47</w:t>
            </w:r>
            <w:r w:rsidR="0028127C">
              <w:rPr>
                <w:webHidden/>
              </w:rPr>
              <w:fldChar w:fldCharType="end"/>
            </w:r>
          </w:hyperlink>
        </w:p>
        <w:p w14:paraId="0F894585" w14:textId="5BD60BA6" w:rsidR="0028127C" w:rsidRDefault="009B5842">
          <w:pPr>
            <w:pStyle w:val="TDC1"/>
            <w:tabs>
              <w:tab w:val="left" w:pos="440"/>
              <w:tab w:val="right" w:leader="dot" w:pos="8828"/>
            </w:tabs>
            <w:rPr>
              <w:rFonts w:eastAsiaTheme="minorEastAsia"/>
              <w:noProof/>
              <w:sz w:val="22"/>
              <w:szCs w:val="22"/>
              <w:lang w:val="es-GT" w:eastAsia="es-GT"/>
            </w:rPr>
          </w:pPr>
          <w:hyperlink w:anchor="_Toc157432288" w:history="1">
            <w:r w:rsidR="0028127C" w:rsidRPr="0076429B">
              <w:rPr>
                <w:rStyle w:val="Hipervnculo"/>
                <w:rFonts w:ascii="Century Gothic" w:hAnsi="Century Gothic"/>
                <w:i/>
                <w:iCs/>
                <w:noProof/>
              </w:rPr>
              <w:t>I.</w:t>
            </w:r>
            <w:r w:rsidR="0028127C">
              <w:rPr>
                <w:rFonts w:eastAsiaTheme="minorEastAsia"/>
                <w:noProof/>
                <w:sz w:val="22"/>
                <w:szCs w:val="22"/>
                <w:lang w:val="es-GT" w:eastAsia="es-GT"/>
              </w:rPr>
              <w:tab/>
            </w:r>
            <w:r w:rsidR="0028127C" w:rsidRPr="0076429B">
              <w:rPr>
                <w:rStyle w:val="Hipervnculo"/>
                <w:rFonts w:ascii="Century Gothic" w:hAnsi="Century Gothic"/>
                <w:noProof/>
              </w:rPr>
              <w:t>Identificación Institucional</w:t>
            </w:r>
            <w:r w:rsidR="0028127C">
              <w:rPr>
                <w:noProof/>
                <w:webHidden/>
              </w:rPr>
              <w:tab/>
            </w:r>
            <w:r w:rsidR="0028127C">
              <w:rPr>
                <w:noProof/>
                <w:webHidden/>
              </w:rPr>
              <w:fldChar w:fldCharType="begin"/>
            </w:r>
            <w:r w:rsidR="0028127C">
              <w:rPr>
                <w:noProof/>
                <w:webHidden/>
              </w:rPr>
              <w:instrText xml:space="preserve"> PAGEREF _Toc157432288 \h </w:instrText>
            </w:r>
            <w:r w:rsidR="0028127C">
              <w:rPr>
                <w:noProof/>
                <w:webHidden/>
              </w:rPr>
            </w:r>
            <w:r w:rsidR="0028127C">
              <w:rPr>
                <w:noProof/>
                <w:webHidden/>
              </w:rPr>
              <w:fldChar w:fldCharType="separate"/>
            </w:r>
            <w:r w:rsidR="00F07EAA">
              <w:rPr>
                <w:noProof/>
                <w:webHidden/>
              </w:rPr>
              <w:t>50</w:t>
            </w:r>
            <w:r w:rsidR="0028127C">
              <w:rPr>
                <w:noProof/>
                <w:webHidden/>
              </w:rPr>
              <w:fldChar w:fldCharType="end"/>
            </w:r>
          </w:hyperlink>
        </w:p>
        <w:p w14:paraId="203CAB3A" w14:textId="6B8FE412" w:rsidR="0028127C" w:rsidRDefault="009B5842">
          <w:pPr>
            <w:pStyle w:val="TDC1"/>
            <w:tabs>
              <w:tab w:val="left" w:pos="440"/>
              <w:tab w:val="right" w:leader="dot" w:pos="8828"/>
            </w:tabs>
            <w:rPr>
              <w:rFonts w:eastAsiaTheme="minorEastAsia"/>
              <w:noProof/>
              <w:sz w:val="22"/>
              <w:szCs w:val="22"/>
              <w:lang w:val="es-GT" w:eastAsia="es-GT"/>
            </w:rPr>
          </w:pPr>
          <w:hyperlink w:anchor="_Toc157432289" w:history="1">
            <w:r w:rsidR="0028127C" w:rsidRPr="0076429B">
              <w:rPr>
                <w:rStyle w:val="Hipervnculo"/>
                <w:rFonts w:ascii="Century Gothic" w:hAnsi="Century Gothic"/>
                <w:noProof/>
              </w:rPr>
              <w:t>I.</w:t>
            </w:r>
            <w:r w:rsidR="0028127C">
              <w:rPr>
                <w:rFonts w:eastAsiaTheme="minorEastAsia"/>
                <w:noProof/>
                <w:sz w:val="22"/>
                <w:szCs w:val="22"/>
                <w:lang w:val="es-GT" w:eastAsia="es-GT"/>
              </w:rPr>
              <w:tab/>
            </w:r>
            <w:r w:rsidR="0028127C" w:rsidRPr="0076429B">
              <w:rPr>
                <w:rStyle w:val="Hipervnculo"/>
                <w:rFonts w:ascii="Century Gothic" w:hAnsi="Century Gothic"/>
                <w:noProof/>
              </w:rPr>
              <w:t>ANEXOS</w:t>
            </w:r>
            <w:r w:rsidR="0028127C">
              <w:rPr>
                <w:noProof/>
                <w:webHidden/>
              </w:rPr>
              <w:tab/>
            </w:r>
            <w:r w:rsidR="0028127C">
              <w:rPr>
                <w:noProof/>
                <w:webHidden/>
              </w:rPr>
              <w:fldChar w:fldCharType="begin"/>
            </w:r>
            <w:r w:rsidR="0028127C">
              <w:rPr>
                <w:noProof/>
                <w:webHidden/>
              </w:rPr>
              <w:instrText xml:space="preserve"> PAGEREF _Toc157432289 \h </w:instrText>
            </w:r>
            <w:r w:rsidR="0028127C">
              <w:rPr>
                <w:noProof/>
                <w:webHidden/>
              </w:rPr>
            </w:r>
            <w:r w:rsidR="0028127C">
              <w:rPr>
                <w:noProof/>
                <w:webHidden/>
              </w:rPr>
              <w:fldChar w:fldCharType="separate"/>
            </w:r>
            <w:r w:rsidR="00F07EAA">
              <w:rPr>
                <w:noProof/>
                <w:webHidden/>
              </w:rPr>
              <w:t>51</w:t>
            </w:r>
            <w:r w:rsidR="0028127C">
              <w:rPr>
                <w:noProof/>
                <w:webHidden/>
              </w:rPr>
              <w:fldChar w:fldCharType="end"/>
            </w:r>
          </w:hyperlink>
        </w:p>
        <w:p w14:paraId="20B087FB" w14:textId="7676E706" w:rsidR="00EF7619" w:rsidRPr="00151E95" w:rsidRDefault="00113FEE" w:rsidP="00151E95">
          <w:pPr>
            <w:jc w:val="both"/>
            <w:rPr>
              <w:rFonts w:ascii="Century Gothic" w:hAnsi="Century Gothic"/>
              <w:sz w:val="22"/>
              <w:szCs w:val="22"/>
            </w:rPr>
          </w:pPr>
          <w:r w:rsidRPr="00FD17B0">
            <w:rPr>
              <w:rFonts w:ascii="Century Gothic" w:hAnsi="Century Gothic"/>
              <w:b/>
              <w:bCs/>
              <w:sz w:val="22"/>
              <w:szCs w:val="22"/>
              <w:lang w:val="es-ES"/>
            </w:rPr>
            <w:fldChar w:fldCharType="end"/>
          </w:r>
        </w:p>
      </w:sdtContent>
    </w:sdt>
    <w:bookmarkStart w:id="0" w:name="_Toc64549239" w:displacedByCustomXml="prev"/>
    <w:p w14:paraId="411B364E" w14:textId="77777777" w:rsidR="005F04A2" w:rsidRDefault="005F04A2" w:rsidP="005F04A2">
      <w:pPr>
        <w:pStyle w:val="Ttulo1"/>
        <w:ind w:left="1080"/>
        <w:jc w:val="both"/>
        <w:rPr>
          <w:rFonts w:ascii="Century Gothic" w:hAnsi="Century Gothic"/>
          <w:noProof/>
          <w:sz w:val="22"/>
          <w:szCs w:val="22"/>
        </w:rPr>
      </w:pPr>
    </w:p>
    <w:p w14:paraId="17EB8A0E" w14:textId="77777777" w:rsidR="005F04A2" w:rsidRDefault="005F04A2" w:rsidP="005F04A2">
      <w:pPr>
        <w:pStyle w:val="Ttulo1"/>
        <w:ind w:left="1080"/>
        <w:jc w:val="both"/>
        <w:rPr>
          <w:rFonts w:ascii="Century Gothic" w:hAnsi="Century Gothic"/>
          <w:noProof/>
          <w:sz w:val="22"/>
          <w:szCs w:val="22"/>
        </w:rPr>
      </w:pPr>
    </w:p>
    <w:p w14:paraId="46D50261" w14:textId="77777777" w:rsidR="005F04A2" w:rsidRDefault="005F04A2" w:rsidP="005F04A2">
      <w:pPr>
        <w:pStyle w:val="Ttulo1"/>
        <w:ind w:left="1080"/>
        <w:jc w:val="both"/>
        <w:rPr>
          <w:rFonts w:ascii="Century Gothic" w:hAnsi="Century Gothic"/>
          <w:noProof/>
          <w:sz w:val="22"/>
          <w:szCs w:val="22"/>
        </w:rPr>
      </w:pPr>
    </w:p>
    <w:p w14:paraId="51918E66" w14:textId="5810B7B2" w:rsidR="005F04A2" w:rsidRDefault="005F04A2" w:rsidP="005F04A2">
      <w:pPr>
        <w:pStyle w:val="Ttulo1"/>
        <w:ind w:left="1080"/>
        <w:jc w:val="both"/>
        <w:rPr>
          <w:rFonts w:ascii="Century Gothic" w:hAnsi="Century Gothic"/>
          <w:noProof/>
          <w:sz w:val="22"/>
          <w:szCs w:val="22"/>
        </w:rPr>
      </w:pPr>
    </w:p>
    <w:p w14:paraId="1463FCEF" w14:textId="5AEB2B6C" w:rsidR="005F04A2" w:rsidRDefault="005F04A2" w:rsidP="005F04A2">
      <w:pPr>
        <w:rPr>
          <w:lang w:val="es-ES" w:eastAsia="es-ES"/>
        </w:rPr>
      </w:pPr>
    </w:p>
    <w:p w14:paraId="0AEDBCD5" w14:textId="5D71EEC0" w:rsidR="005F04A2" w:rsidRDefault="005F04A2" w:rsidP="005F04A2">
      <w:pPr>
        <w:rPr>
          <w:lang w:val="es-ES" w:eastAsia="es-ES"/>
        </w:rPr>
      </w:pPr>
    </w:p>
    <w:p w14:paraId="76E11E81" w14:textId="355C2423" w:rsidR="005F04A2" w:rsidRDefault="005F04A2" w:rsidP="005F04A2">
      <w:pPr>
        <w:rPr>
          <w:lang w:val="es-ES" w:eastAsia="es-ES"/>
        </w:rPr>
      </w:pPr>
    </w:p>
    <w:p w14:paraId="2AE3347F" w14:textId="6961C78C" w:rsidR="005F04A2" w:rsidRDefault="005F04A2" w:rsidP="005F04A2">
      <w:pPr>
        <w:rPr>
          <w:lang w:val="es-ES" w:eastAsia="es-ES"/>
        </w:rPr>
      </w:pPr>
    </w:p>
    <w:p w14:paraId="673136C6" w14:textId="660F3FDD" w:rsidR="005F04A2" w:rsidRDefault="005F04A2" w:rsidP="005F04A2">
      <w:pPr>
        <w:rPr>
          <w:lang w:val="es-ES" w:eastAsia="es-ES"/>
        </w:rPr>
      </w:pPr>
    </w:p>
    <w:p w14:paraId="7211FDBD" w14:textId="3740308D" w:rsidR="005F04A2" w:rsidRDefault="005F04A2" w:rsidP="005F04A2">
      <w:pPr>
        <w:rPr>
          <w:lang w:val="es-ES" w:eastAsia="es-ES"/>
        </w:rPr>
      </w:pPr>
    </w:p>
    <w:p w14:paraId="3493527C" w14:textId="12D040E8" w:rsidR="005F04A2" w:rsidRDefault="005F04A2" w:rsidP="005F04A2">
      <w:pPr>
        <w:rPr>
          <w:lang w:val="es-ES" w:eastAsia="es-ES"/>
        </w:rPr>
      </w:pPr>
    </w:p>
    <w:p w14:paraId="5A56C04C" w14:textId="4D1C1068" w:rsidR="005F04A2" w:rsidRDefault="005F04A2" w:rsidP="005F04A2">
      <w:pPr>
        <w:rPr>
          <w:lang w:val="es-ES" w:eastAsia="es-ES"/>
        </w:rPr>
      </w:pPr>
    </w:p>
    <w:p w14:paraId="48AE35BB" w14:textId="5E501981" w:rsidR="005F04A2" w:rsidRDefault="005F04A2" w:rsidP="005F04A2">
      <w:pPr>
        <w:rPr>
          <w:lang w:val="es-ES" w:eastAsia="es-ES"/>
        </w:rPr>
      </w:pPr>
    </w:p>
    <w:p w14:paraId="41EF4A25" w14:textId="13FC56F2" w:rsidR="005F04A2" w:rsidRDefault="005F04A2" w:rsidP="005F04A2">
      <w:pPr>
        <w:rPr>
          <w:lang w:val="es-ES" w:eastAsia="es-ES"/>
        </w:rPr>
      </w:pPr>
    </w:p>
    <w:p w14:paraId="52A02BCC" w14:textId="65BD1F8D" w:rsidR="005F04A2" w:rsidRDefault="005F04A2" w:rsidP="005F04A2">
      <w:pPr>
        <w:rPr>
          <w:lang w:val="es-ES" w:eastAsia="es-ES"/>
        </w:rPr>
      </w:pPr>
    </w:p>
    <w:p w14:paraId="23705A63" w14:textId="28484C9A" w:rsidR="005F04A2" w:rsidRDefault="005F04A2" w:rsidP="005F04A2">
      <w:pPr>
        <w:rPr>
          <w:lang w:val="es-ES" w:eastAsia="es-ES"/>
        </w:rPr>
      </w:pPr>
    </w:p>
    <w:p w14:paraId="78AF721B" w14:textId="7DB95E8E" w:rsidR="005F04A2" w:rsidRDefault="005F04A2" w:rsidP="005F04A2">
      <w:pPr>
        <w:rPr>
          <w:lang w:val="es-ES" w:eastAsia="es-ES"/>
        </w:rPr>
      </w:pPr>
    </w:p>
    <w:p w14:paraId="4B6D6B64" w14:textId="3FBDB445" w:rsidR="005F04A2" w:rsidRDefault="005F04A2" w:rsidP="005F04A2">
      <w:pPr>
        <w:rPr>
          <w:lang w:val="es-ES" w:eastAsia="es-ES"/>
        </w:rPr>
      </w:pPr>
    </w:p>
    <w:p w14:paraId="6BB985D8" w14:textId="475093F3" w:rsidR="005F04A2" w:rsidRDefault="005F04A2" w:rsidP="005F04A2">
      <w:pPr>
        <w:rPr>
          <w:lang w:val="es-ES" w:eastAsia="es-ES"/>
        </w:rPr>
      </w:pPr>
    </w:p>
    <w:p w14:paraId="79489B14" w14:textId="71724B3E" w:rsidR="005F04A2" w:rsidRDefault="005F04A2" w:rsidP="005F04A2">
      <w:pPr>
        <w:rPr>
          <w:lang w:val="es-ES" w:eastAsia="es-ES"/>
        </w:rPr>
      </w:pPr>
    </w:p>
    <w:p w14:paraId="48BD88D4" w14:textId="2A36F7DF" w:rsidR="005F04A2" w:rsidRDefault="005F04A2" w:rsidP="005F04A2">
      <w:pPr>
        <w:rPr>
          <w:lang w:val="es-ES" w:eastAsia="es-ES"/>
        </w:rPr>
      </w:pPr>
    </w:p>
    <w:p w14:paraId="19CFEB19" w14:textId="587AE3B0" w:rsidR="005F04A2" w:rsidRDefault="005F04A2" w:rsidP="005F04A2">
      <w:pPr>
        <w:rPr>
          <w:lang w:val="es-ES" w:eastAsia="es-ES"/>
        </w:rPr>
      </w:pPr>
    </w:p>
    <w:p w14:paraId="7D7DCD52" w14:textId="5E3AC2B1" w:rsidR="005F04A2" w:rsidRDefault="005F04A2" w:rsidP="005F04A2">
      <w:pPr>
        <w:rPr>
          <w:lang w:val="es-ES" w:eastAsia="es-ES"/>
        </w:rPr>
      </w:pPr>
    </w:p>
    <w:p w14:paraId="0F4BDC8A" w14:textId="6C58649C" w:rsidR="005F04A2" w:rsidRDefault="005F04A2" w:rsidP="005F04A2">
      <w:pPr>
        <w:rPr>
          <w:lang w:val="es-ES" w:eastAsia="es-ES"/>
        </w:rPr>
      </w:pPr>
    </w:p>
    <w:p w14:paraId="1618A3A5" w14:textId="4A4AA4DE" w:rsidR="005F04A2" w:rsidRDefault="005F04A2" w:rsidP="005F04A2">
      <w:pPr>
        <w:rPr>
          <w:lang w:val="es-ES" w:eastAsia="es-ES"/>
        </w:rPr>
      </w:pPr>
    </w:p>
    <w:p w14:paraId="2CA3ADC5" w14:textId="1E4E1F3B" w:rsidR="005F04A2" w:rsidRDefault="005F04A2" w:rsidP="005F04A2">
      <w:pPr>
        <w:rPr>
          <w:lang w:val="es-ES" w:eastAsia="es-ES"/>
        </w:rPr>
      </w:pPr>
    </w:p>
    <w:p w14:paraId="3610EAE8" w14:textId="4210A344" w:rsidR="005F04A2" w:rsidRDefault="005F04A2" w:rsidP="005F04A2">
      <w:pPr>
        <w:rPr>
          <w:lang w:val="es-ES" w:eastAsia="es-ES"/>
        </w:rPr>
      </w:pPr>
    </w:p>
    <w:p w14:paraId="13545181" w14:textId="24C787A0" w:rsidR="005F04A2" w:rsidRDefault="005F04A2" w:rsidP="005F04A2">
      <w:pPr>
        <w:rPr>
          <w:lang w:val="es-ES" w:eastAsia="es-ES"/>
        </w:rPr>
      </w:pPr>
    </w:p>
    <w:p w14:paraId="15AABCBA" w14:textId="5216D681" w:rsidR="005F04A2" w:rsidRDefault="005F04A2" w:rsidP="005F04A2">
      <w:pPr>
        <w:rPr>
          <w:lang w:val="es-ES" w:eastAsia="es-ES"/>
        </w:rPr>
      </w:pPr>
    </w:p>
    <w:p w14:paraId="512FEFC6" w14:textId="370E61C3" w:rsidR="005F04A2" w:rsidRDefault="005F04A2" w:rsidP="005F04A2">
      <w:pPr>
        <w:rPr>
          <w:lang w:val="es-ES" w:eastAsia="es-ES"/>
        </w:rPr>
      </w:pPr>
    </w:p>
    <w:p w14:paraId="3DC93FB8" w14:textId="6C9E536D" w:rsidR="005F04A2" w:rsidRDefault="005F04A2" w:rsidP="005F04A2">
      <w:pPr>
        <w:rPr>
          <w:lang w:val="es-ES" w:eastAsia="es-ES"/>
        </w:rPr>
      </w:pPr>
    </w:p>
    <w:p w14:paraId="10F377C8" w14:textId="6746FECF" w:rsidR="005F04A2" w:rsidRDefault="005F04A2" w:rsidP="005F04A2">
      <w:pPr>
        <w:rPr>
          <w:lang w:val="es-ES" w:eastAsia="es-ES"/>
        </w:rPr>
      </w:pPr>
    </w:p>
    <w:p w14:paraId="29AA2C28" w14:textId="006CD606" w:rsidR="005F04A2" w:rsidRDefault="005F04A2" w:rsidP="005F04A2">
      <w:pPr>
        <w:rPr>
          <w:lang w:val="es-ES" w:eastAsia="es-ES"/>
        </w:rPr>
      </w:pPr>
    </w:p>
    <w:p w14:paraId="6A5B4F56" w14:textId="77777777" w:rsidR="005F04A2" w:rsidRPr="005F04A2" w:rsidRDefault="005F04A2" w:rsidP="005F04A2">
      <w:pPr>
        <w:rPr>
          <w:lang w:val="es-ES" w:eastAsia="es-ES"/>
        </w:rPr>
      </w:pPr>
    </w:p>
    <w:p w14:paraId="248CEAF5" w14:textId="11CBC6AD" w:rsidR="009B69D9" w:rsidRPr="00FD17B0" w:rsidRDefault="009B69D9" w:rsidP="00CC521E">
      <w:pPr>
        <w:pStyle w:val="Ttulo1"/>
        <w:numPr>
          <w:ilvl w:val="0"/>
          <w:numId w:val="23"/>
        </w:numPr>
        <w:jc w:val="both"/>
        <w:rPr>
          <w:rFonts w:ascii="Century Gothic" w:hAnsi="Century Gothic"/>
          <w:noProof/>
          <w:sz w:val="22"/>
          <w:szCs w:val="22"/>
        </w:rPr>
      </w:pPr>
      <w:bookmarkStart w:id="1" w:name="_Toc157432251"/>
      <w:r w:rsidRPr="00FD17B0">
        <w:rPr>
          <w:rFonts w:ascii="Century Gothic" w:hAnsi="Century Gothic"/>
          <w:sz w:val="22"/>
          <w:szCs w:val="22"/>
        </w:rPr>
        <w:lastRenderedPageBreak/>
        <w:t>Introducción</w:t>
      </w:r>
      <w:bookmarkEnd w:id="0"/>
      <w:bookmarkEnd w:id="1"/>
    </w:p>
    <w:p w14:paraId="36961259" w14:textId="3C7792E6" w:rsidR="0081328A" w:rsidRPr="00FD17B0" w:rsidRDefault="0081328A" w:rsidP="00CC521E">
      <w:pPr>
        <w:jc w:val="both"/>
        <w:rPr>
          <w:rFonts w:ascii="Century Gothic" w:hAnsi="Century Gothic"/>
          <w:sz w:val="22"/>
          <w:szCs w:val="22"/>
        </w:rPr>
      </w:pPr>
      <w:r w:rsidRPr="00FD17B0">
        <w:rPr>
          <w:rFonts w:ascii="Century Gothic" w:hAnsi="Century Gothic"/>
          <w:sz w:val="22"/>
          <w:szCs w:val="22"/>
        </w:rPr>
        <w:t>La Constitución Política de la República</w:t>
      </w:r>
      <w:r w:rsidR="002505C8" w:rsidRPr="00FD17B0">
        <w:rPr>
          <w:rFonts w:ascii="Century Gothic" w:hAnsi="Century Gothic"/>
          <w:sz w:val="22"/>
          <w:szCs w:val="22"/>
        </w:rPr>
        <w:t xml:space="preserve"> de Guatemala,</w:t>
      </w:r>
      <w:r w:rsidRPr="00FD17B0">
        <w:rPr>
          <w:rFonts w:ascii="Century Gothic" w:hAnsi="Century Gothic"/>
          <w:sz w:val="22"/>
          <w:szCs w:val="22"/>
        </w:rPr>
        <w:t xml:space="preserve"> establece </w:t>
      </w:r>
      <w:r w:rsidR="002505C8" w:rsidRPr="00FD17B0">
        <w:rPr>
          <w:rFonts w:ascii="Century Gothic" w:hAnsi="Century Gothic"/>
          <w:sz w:val="22"/>
          <w:szCs w:val="22"/>
        </w:rPr>
        <w:t xml:space="preserve">en el artículo 76 </w:t>
      </w:r>
      <w:r w:rsidR="005E0169">
        <w:rPr>
          <w:rFonts w:ascii="Century Gothic" w:hAnsi="Century Gothic"/>
          <w:sz w:val="22"/>
          <w:szCs w:val="22"/>
        </w:rPr>
        <w:t>que,</w:t>
      </w:r>
      <w:r w:rsidR="00F731F6">
        <w:rPr>
          <w:rFonts w:ascii="Century Gothic" w:hAnsi="Century Gothic"/>
          <w:sz w:val="22"/>
          <w:szCs w:val="22"/>
        </w:rPr>
        <w:t xml:space="preserve"> </w:t>
      </w:r>
      <w:r w:rsidR="002505C8" w:rsidRPr="00FD17B0">
        <w:rPr>
          <w:rFonts w:ascii="Century Gothic" w:hAnsi="Century Gothic"/>
          <w:sz w:val="22"/>
          <w:szCs w:val="22"/>
        </w:rPr>
        <w:t xml:space="preserve">en las escuelas establecidas en zonas de </w:t>
      </w:r>
      <w:r w:rsidR="000E0B36" w:rsidRPr="00FD17B0">
        <w:rPr>
          <w:rFonts w:ascii="Century Gothic" w:hAnsi="Century Gothic"/>
          <w:sz w:val="22"/>
          <w:szCs w:val="22"/>
        </w:rPr>
        <w:t>pre</w:t>
      </w:r>
      <w:r w:rsidR="002505C8" w:rsidRPr="00FD17B0">
        <w:rPr>
          <w:rFonts w:ascii="Century Gothic" w:hAnsi="Century Gothic"/>
          <w:sz w:val="22"/>
          <w:szCs w:val="22"/>
        </w:rPr>
        <w:t>dominante población indígena, la enseñanza deberá impartirse preferentemente en forma bilingüe</w:t>
      </w:r>
      <w:r w:rsidR="000E0B36" w:rsidRPr="00FD17B0">
        <w:rPr>
          <w:rFonts w:ascii="Century Gothic" w:hAnsi="Century Gothic"/>
          <w:sz w:val="22"/>
          <w:szCs w:val="22"/>
        </w:rPr>
        <w:t>.</w:t>
      </w:r>
    </w:p>
    <w:p w14:paraId="6BFA59F9" w14:textId="77777777" w:rsidR="0081328A" w:rsidRPr="00FD17B0" w:rsidRDefault="0081328A" w:rsidP="00CC521E">
      <w:pPr>
        <w:jc w:val="both"/>
        <w:rPr>
          <w:rFonts w:ascii="Century Gothic" w:hAnsi="Century Gothic"/>
          <w:sz w:val="22"/>
          <w:szCs w:val="22"/>
        </w:rPr>
      </w:pPr>
    </w:p>
    <w:p w14:paraId="4CAB4AC6" w14:textId="614708AA" w:rsidR="00B15A84" w:rsidRPr="00FD17B0" w:rsidRDefault="00B15A84" w:rsidP="00CC521E">
      <w:pPr>
        <w:jc w:val="both"/>
        <w:rPr>
          <w:rFonts w:ascii="Century Gothic" w:hAnsi="Century Gothic"/>
          <w:sz w:val="22"/>
          <w:szCs w:val="22"/>
        </w:rPr>
      </w:pPr>
      <w:r w:rsidRPr="00FD17B0">
        <w:rPr>
          <w:rFonts w:ascii="Century Gothic" w:hAnsi="Century Gothic"/>
          <w:sz w:val="22"/>
          <w:szCs w:val="22"/>
        </w:rPr>
        <w:t>El Decreto 57-2008 del Congreso de la República, Ley de Acceso a la Información Pública, en el artículo 6</w:t>
      </w:r>
      <w:r w:rsidR="00F76569">
        <w:rPr>
          <w:rFonts w:ascii="Century Gothic" w:hAnsi="Century Gothic"/>
          <w:sz w:val="22"/>
          <w:szCs w:val="22"/>
        </w:rPr>
        <w:t xml:space="preserve"> </w:t>
      </w:r>
      <w:r w:rsidR="00F76569" w:rsidRPr="00F76569">
        <w:rPr>
          <w:rFonts w:ascii="Century Gothic" w:hAnsi="Century Gothic"/>
          <w:i/>
          <w:sz w:val="22"/>
          <w:szCs w:val="22"/>
        </w:rPr>
        <w:t>indica</w:t>
      </w:r>
      <w:r w:rsidRPr="00FD17B0">
        <w:rPr>
          <w:rFonts w:ascii="Century Gothic" w:hAnsi="Century Gothic"/>
          <w:sz w:val="22"/>
          <w:szCs w:val="22"/>
        </w:rPr>
        <w:t xml:space="preserve">. Sujetos obligados. </w:t>
      </w:r>
      <w:r w:rsidRPr="00FD17B0">
        <w:rPr>
          <w:rFonts w:ascii="Century Gothic" w:hAnsi="Century Gothic"/>
          <w:i/>
          <w:iCs/>
          <w:sz w:val="22"/>
          <w:szCs w:val="22"/>
        </w:rPr>
        <w:t>“institución o entidad del Estado, organismos, órgano, entidad, dependencia, institución y cualquier otro que maneje, administre o ejecute recursos públicos, bienes del Estado, o actos de la administración pública en general, está obligado a proporcionar la información pública que se le solicite, dentro de los que se incluye el Organismo Ejecutivo, todas sus dependencias, entidades centralizadas, descentralizadas y autónomas”.</w:t>
      </w:r>
      <w:r w:rsidRPr="00FD17B0">
        <w:rPr>
          <w:rFonts w:ascii="Century Gothic" w:hAnsi="Century Gothic"/>
          <w:sz w:val="22"/>
          <w:szCs w:val="22"/>
        </w:rPr>
        <w:t xml:space="preserve"> </w:t>
      </w:r>
    </w:p>
    <w:p w14:paraId="27E9DD32" w14:textId="77777777" w:rsidR="00B15A84" w:rsidRPr="00FD17B0" w:rsidRDefault="00B15A84" w:rsidP="00CC521E">
      <w:pPr>
        <w:jc w:val="both"/>
        <w:rPr>
          <w:rFonts w:ascii="Century Gothic" w:hAnsi="Century Gothic"/>
          <w:sz w:val="22"/>
          <w:szCs w:val="22"/>
        </w:rPr>
      </w:pPr>
    </w:p>
    <w:p w14:paraId="2A8146BF" w14:textId="499D8435" w:rsidR="00AC3607" w:rsidRPr="00FD17B0" w:rsidRDefault="00DB79BA" w:rsidP="00CC521E">
      <w:pPr>
        <w:jc w:val="both"/>
        <w:rPr>
          <w:rFonts w:ascii="Century Gothic" w:hAnsi="Century Gothic"/>
          <w:sz w:val="22"/>
          <w:szCs w:val="22"/>
        </w:rPr>
      </w:pPr>
      <w:r w:rsidRPr="00FD17B0">
        <w:rPr>
          <w:rFonts w:ascii="Century Gothic" w:hAnsi="Century Gothic"/>
          <w:sz w:val="22"/>
          <w:szCs w:val="22"/>
        </w:rPr>
        <w:t xml:space="preserve">El </w:t>
      </w:r>
      <w:r w:rsidR="00163278" w:rsidRPr="00FD17B0">
        <w:rPr>
          <w:rFonts w:ascii="Century Gothic" w:hAnsi="Century Gothic"/>
          <w:sz w:val="22"/>
          <w:szCs w:val="22"/>
        </w:rPr>
        <w:t xml:space="preserve">Acuerdo Gubernativo </w:t>
      </w:r>
      <w:r w:rsidRPr="00FD17B0">
        <w:rPr>
          <w:rFonts w:ascii="Century Gothic" w:hAnsi="Century Gothic"/>
          <w:sz w:val="22"/>
          <w:szCs w:val="22"/>
        </w:rPr>
        <w:t>20-2004, Reglamento Orgánico Interno del Ministerio de Educación, establece en su artículo No. 1. Carácter Institucional</w:t>
      </w:r>
      <w:r w:rsidR="00B15A84" w:rsidRPr="00FD17B0">
        <w:rPr>
          <w:rFonts w:ascii="Century Gothic" w:hAnsi="Century Gothic"/>
          <w:sz w:val="22"/>
          <w:szCs w:val="22"/>
        </w:rPr>
        <w:t>, que e</w:t>
      </w:r>
      <w:r w:rsidRPr="00FD17B0">
        <w:rPr>
          <w:rFonts w:ascii="Century Gothic" w:hAnsi="Century Gothic"/>
          <w:sz w:val="22"/>
          <w:szCs w:val="22"/>
        </w:rPr>
        <w:t xml:space="preserve">l Ministerio de Educación es una institución que incorpora y refleja el carácter multiétnico, </w:t>
      </w:r>
      <w:r w:rsidR="00E04027" w:rsidRPr="00FD17B0">
        <w:rPr>
          <w:rFonts w:ascii="Century Gothic" w:hAnsi="Century Gothic"/>
          <w:sz w:val="22"/>
          <w:szCs w:val="22"/>
        </w:rPr>
        <w:t>multilingüe</w:t>
      </w:r>
      <w:r w:rsidRPr="00FD17B0">
        <w:rPr>
          <w:rFonts w:ascii="Century Gothic" w:hAnsi="Century Gothic"/>
          <w:sz w:val="22"/>
          <w:szCs w:val="22"/>
        </w:rPr>
        <w:t xml:space="preserve"> </w:t>
      </w:r>
      <w:r w:rsidR="00E04027" w:rsidRPr="00FD17B0">
        <w:rPr>
          <w:rFonts w:ascii="Century Gothic" w:hAnsi="Century Gothic"/>
          <w:sz w:val="22"/>
          <w:szCs w:val="22"/>
        </w:rPr>
        <w:t>y pluricultural de Guatemala en su estructura, funciones y programas.</w:t>
      </w:r>
    </w:p>
    <w:p w14:paraId="74A0CF8B" w14:textId="77777777" w:rsidR="007E2122" w:rsidRPr="00FD17B0" w:rsidRDefault="007E2122" w:rsidP="00CC521E">
      <w:pPr>
        <w:jc w:val="both"/>
        <w:rPr>
          <w:rFonts w:ascii="Century Gothic" w:hAnsi="Century Gothic"/>
          <w:sz w:val="22"/>
          <w:szCs w:val="22"/>
        </w:rPr>
      </w:pPr>
    </w:p>
    <w:p w14:paraId="3318E3CE" w14:textId="0FBCCC97" w:rsidR="009B69D9" w:rsidRPr="00FD17B0" w:rsidRDefault="007E2122" w:rsidP="00CC521E">
      <w:pPr>
        <w:jc w:val="both"/>
        <w:rPr>
          <w:rFonts w:ascii="Century Gothic" w:hAnsi="Century Gothic"/>
          <w:sz w:val="22"/>
          <w:szCs w:val="22"/>
        </w:rPr>
      </w:pPr>
      <w:r w:rsidRPr="00FD17B0">
        <w:rPr>
          <w:rFonts w:ascii="Century Gothic" w:hAnsi="Century Gothic"/>
          <w:sz w:val="22"/>
          <w:szCs w:val="22"/>
        </w:rPr>
        <w:t>En función de estos requerimientos</w:t>
      </w:r>
      <w:r w:rsidR="00163278">
        <w:rPr>
          <w:rFonts w:ascii="Century Gothic" w:hAnsi="Century Gothic"/>
          <w:sz w:val="22"/>
          <w:szCs w:val="22"/>
        </w:rPr>
        <w:t>,</w:t>
      </w:r>
      <w:r w:rsidRPr="00FD17B0">
        <w:rPr>
          <w:rFonts w:ascii="Century Gothic" w:hAnsi="Century Gothic"/>
          <w:sz w:val="22"/>
          <w:szCs w:val="22"/>
        </w:rPr>
        <w:t xml:space="preserve"> </w:t>
      </w:r>
      <w:r w:rsidR="00B15A84" w:rsidRPr="00FD17B0">
        <w:rPr>
          <w:rFonts w:ascii="Century Gothic" w:hAnsi="Century Gothic"/>
          <w:sz w:val="22"/>
          <w:szCs w:val="22"/>
        </w:rPr>
        <w:t>e</w:t>
      </w:r>
      <w:r w:rsidRPr="00FD17B0">
        <w:rPr>
          <w:rFonts w:ascii="Century Gothic" w:hAnsi="Century Gothic"/>
          <w:sz w:val="22"/>
          <w:szCs w:val="22"/>
        </w:rPr>
        <w:t>l Ministerio de Educación</w:t>
      </w:r>
      <w:r w:rsidR="00B15A84" w:rsidRPr="00FD17B0">
        <w:rPr>
          <w:rFonts w:ascii="Century Gothic" w:hAnsi="Century Gothic"/>
          <w:sz w:val="22"/>
          <w:szCs w:val="22"/>
        </w:rPr>
        <w:t>,</w:t>
      </w:r>
      <w:r w:rsidRPr="00FD17B0">
        <w:rPr>
          <w:rFonts w:ascii="Century Gothic" w:hAnsi="Century Gothic"/>
          <w:sz w:val="22"/>
          <w:szCs w:val="22"/>
        </w:rPr>
        <w:t xml:space="preserve"> para poder cumplir con sus responsabilidades a través de las autoridades del despacho</w:t>
      </w:r>
      <w:r w:rsidR="00163278">
        <w:rPr>
          <w:rFonts w:ascii="Century Gothic" w:hAnsi="Century Gothic"/>
          <w:sz w:val="22"/>
          <w:szCs w:val="22"/>
        </w:rPr>
        <w:t xml:space="preserve"> superior</w:t>
      </w:r>
      <w:r w:rsidR="00B15A84" w:rsidRPr="00FD17B0">
        <w:rPr>
          <w:rFonts w:ascii="Century Gothic" w:hAnsi="Century Gothic"/>
          <w:sz w:val="22"/>
          <w:szCs w:val="22"/>
        </w:rPr>
        <w:t>,</w:t>
      </w:r>
      <w:r w:rsidRPr="00FD17B0">
        <w:rPr>
          <w:rFonts w:ascii="Century Gothic" w:hAnsi="Century Gothic"/>
          <w:sz w:val="22"/>
          <w:szCs w:val="22"/>
        </w:rPr>
        <w:t xml:space="preserve"> han d</w:t>
      </w:r>
      <w:r w:rsidR="0094311B" w:rsidRPr="00FD17B0">
        <w:rPr>
          <w:rFonts w:ascii="Century Gothic" w:hAnsi="Century Gothic"/>
          <w:sz w:val="22"/>
          <w:szCs w:val="22"/>
        </w:rPr>
        <w:t xml:space="preserve">elegado a la </w:t>
      </w:r>
      <w:r w:rsidR="009B69D9" w:rsidRPr="00FD17B0">
        <w:rPr>
          <w:rFonts w:ascii="Century Gothic" w:hAnsi="Century Gothic"/>
          <w:sz w:val="22"/>
          <w:szCs w:val="22"/>
        </w:rPr>
        <w:t>Dirección General de Educación Bilingüe Intercultural -DIGEBI-</w:t>
      </w:r>
      <w:r w:rsidR="009567BF" w:rsidRPr="00FD17B0">
        <w:rPr>
          <w:rFonts w:ascii="Century Gothic" w:hAnsi="Century Gothic"/>
          <w:sz w:val="22"/>
          <w:szCs w:val="22"/>
        </w:rPr>
        <w:t xml:space="preserve"> </w:t>
      </w:r>
      <w:r w:rsidR="001A2CC0" w:rsidRPr="00FD17B0">
        <w:rPr>
          <w:rFonts w:ascii="Century Gothic" w:hAnsi="Century Gothic"/>
          <w:sz w:val="22"/>
          <w:szCs w:val="22"/>
        </w:rPr>
        <w:t xml:space="preserve">recabar la información </w:t>
      </w:r>
      <w:r w:rsidR="0094311B" w:rsidRPr="00FD17B0">
        <w:rPr>
          <w:rFonts w:ascii="Century Gothic" w:hAnsi="Century Gothic"/>
          <w:sz w:val="22"/>
          <w:szCs w:val="22"/>
        </w:rPr>
        <w:t xml:space="preserve">Pública de Oficio, </w:t>
      </w:r>
      <w:r w:rsidR="001A2CC0" w:rsidRPr="00FD17B0">
        <w:rPr>
          <w:rFonts w:ascii="Century Gothic" w:hAnsi="Century Gothic"/>
          <w:sz w:val="22"/>
          <w:szCs w:val="22"/>
        </w:rPr>
        <w:t xml:space="preserve">según el </w:t>
      </w:r>
      <w:r w:rsidR="0094311B" w:rsidRPr="00FD17B0">
        <w:rPr>
          <w:rFonts w:ascii="Century Gothic" w:hAnsi="Century Gothic"/>
          <w:sz w:val="22"/>
          <w:szCs w:val="22"/>
        </w:rPr>
        <w:t>artículo 10, numeral 28</w:t>
      </w:r>
      <w:r w:rsidR="009B69D9" w:rsidRPr="00FD17B0">
        <w:rPr>
          <w:rFonts w:ascii="Century Gothic" w:hAnsi="Century Gothic"/>
          <w:sz w:val="22"/>
          <w:szCs w:val="22"/>
        </w:rPr>
        <w:t xml:space="preserve"> relacionado con Pertenencia Sociolingüística</w:t>
      </w:r>
      <w:r w:rsidR="00237273" w:rsidRPr="00FD17B0">
        <w:rPr>
          <w:rFonts w:ascii="Century Gothic" w:hAnsi="Century Gothic"/>
          <w:sz w:val="22"/>
          <w:szCs w:val="22"/>
        </w:rPr>
        <w:t xml:space="preserve"> y la Ley de Idiomas Nacionales.  </w:t>
      </w:r>
    </w:p>
    <w:p w14:paraId="4F0D18F7" w14:textId="77777777" w:rsidR="009B69D9" w:rsidRPr="00FD17B0" w:rsidRDefault="009B69D9" w:rsidP="00CC521E">
      <w:pPr>
        <w:jc w:val="both"/>
        <w:rPr>
          <w:rFonts w:ascii="Century Gothic" w:hAnsi="Century Gothic"/>
          <w:sz w:val="22"/>
          <w:szCs w:val="22"/>
        </w:rPr>
      </w:pPr>
    </w:p>
    <w:p w14:paraId="6CF136B5" w14:textId="6E8F7A4E" w:rsidR="0094311B" w:rsidRPr="00FD17B0" w:rsidRDefault="00B15A84" w:rsidP="00CC521E">
      <w:pPr>
        <w:jc w:val="both"/>
        <w:rPr>
          <w:rFonts w:ascii="Century Gothic" w:hAnsi="Century Gothic"/>
          <w:color w:val="000000" w:themeColor="text1"/>
          <w:sz w:val="22"/>
          <w:szCs w:val="22"/>
        </w:rPr>
      </w:pPr>
      <w:r w:rsidRPr="00FD17B0">
        <w:rPr>
          <w:rFonts w:ascii="Century Gothic" w:hAnsi="Century Gothic"/>
          <w:sz w:val="22"/>
          <w:szCs w:val="22"/>
        </w:rPr>
        <w:t>Por tal motivo, s</w:t>
      </w:r>
      <w:r w:rsidR="001A2CC0" w:rsidRPr="00FD17B0">
        <w:rPr>
          <w:rFonts w:ascii="Century Gothic" w:hAnsi="Century Gothic"/>
          <w:sz w:val="22"/>
          <w:szCs w:val="22"/>
        </w:rPr>
        <w:t xml:space="preserve">e ha solicitado información a todas las </w:t>
      </w:r>
      <w:r w:rsidR="00C1026A" w:rsidRPr="00FD17B0">
        <w:rPr>
          <w:rFonts w:ascii="Century Gothic" w:hAnsi="Century Gothic"/>
          <w:sz w:val="22"/>
          <w:szCs w:val="22"/>
        </w:rPr>
        <w:t xml:space="preserve">direcciones </w:t>
      </w:r>
      <w:r w:rsidR="001A2CC0" w:rsidRPr="00FD17B0">
        <w:rPr>
          <w:rFonts w:ascii="Century Gothic" w:hAnsi="Century Gothic"/>
          <w:sz w:val="22"/>
          <w:szCs w:val="22"/>
        </w:rPr>
        <w:t>del Ministerio de Educación a nivel central y departamental por lo que se presenta el</w:t>
      </w:r>
      <w:r w:rsidR="00422A8A" w:rsidRPr="00FD17B0">
        <w:rPr>
          <w:rFonts w:ascii="Century Gothic" w:hAnsi="Century Gothic"/>
          <w:color w:val="000000" w:themeColor="text1"/>
          <w:sz w:val="22"/>
          <w:szCs w:val="22"/>
        </w:rPr>
        <w:t xml:space="preserve"> </w:t>
      </w:r>
      <w:r w:rsidR="009A6CCF" w:rsidRPr="00FD17B0">
        <w:rPr>
          <w:rFonts w:ascii="Century Gothic" w:hAnsi="Century Gothic"/>
          <w:color w:val="000000" w:themeColor="text1"/>
          <w:sz w:val="22"/>
          <w:szCs w:val="22"/>
        </w:rPr>
        <w:t>informe</w:t>
      </w:r>
      <w:r w:rsidR="00422A8A" w:rsidRPr="00FD17B0">
        <w:rPr>
          <w:rFonts w:ascii="Century Gothic" w:hAnsi="Century Gothic"/>
          <w:color w:val="000000" w:themeColor="text1"/>
          <w:sz w:val="22"/>
          <w:szCs w:val="22"/>
        </w:rPr>
        <w:t xml:space="preserve"> correspondiente a los meses de</w:t>
      </w:r>
      <w:r w:rsidR="00CB51A2">
        <w:rPr>
          <w:rFonts w:ascii="Century Gothic" w:hAnsi="Century Gothic"/>
          <w:color w:val="000000" w:themeColor="text1"/>
          <w:sz w:val="22"/>
          <w:szCs w:val="22"/>
        </w:rPr>
        <w:t>:</w:t>
      </w:r>
      <w:r w:rsidR="00422A8A" w:rsidRPr="00FD17B0">
        <w:rPr>
          <w:rFonts w:ascii="Century Gothic" w:hAnsi="Century Gothic"/>
          <w:color w:val="000000" w:themeColor="text1"/>
          <w:sz w:val="22"/>
          <w:szCs w:val="22"/>
        </w:rPr>
        <w:t xml:space="preserve"> </w:t>
      </w:r>
      <w:r w:rsidR="00E90BAC">
        <w:rPr>
          <w:rFonts w:ascii="Century Gothic" w:hAnsi="Century Gothic"/>
          <w:color w:val="000000" w:themeColor="text1"/>
          <w:sz w:val="22"/>
          <w:szCs w:val="22"/>
        </w:rPr>
        <w:t>enero</w:t>
      </w:r>
      <w:r w:rsidR="00457993">
        <w:rPr>
          <w:rFonts w:ascii="Century Gothic" w:hAnsi="Century Gothic"/>
          <w:color w:val="000000" w:themeColor="text1"/>
          <w:sz w:val="22"/>
          <w:szCs w:val="22"/>
        </w:rPr>
        <w:t xml:space="preserve"> a diciembre </w:t>
      </w:r>
      <w:r w:rsidR="00422A8A" w:rsidRPr="00FD17B0">
        <w:rPr>
          <w:rFonts w:ascii="Century Gothic" w:hAnsi="Century Gothic"/>
          <w:color w:val="000000" w:themeColor="text1"/>
          <w:sz w:val="22"/>
          <w:szCs w:val="22"/>
        </w:rPr>
        <w:t>202</w:t>
      </w:r>
      <w:r w:rsidR="00E90BAC">
        <w:rPr>
          <w:rFonts w:ascii="Century Gothic" w:hAnsi="Century Gothic"/>
          <w:color w:val="000000" w:themeColor="text1"/>
          <w:sz w:val="22"/>
          <w:szCs w:val="22"/>
        </w:rPr>
        <w:t>3</w:t>
      </w:r>
      <w:r w:rsidR="009A6CCF"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 xml:space="preserve">el cual </w:t>
      </w:r>
      <w:r w:rsidR="009B69D9" w:rsidRPr="00FD17B0">
        <w:rPr>
          <w:rFonts w:ascii="Century Gothic" w:hAnsi="Century Gothic"/>
          <w:color w:val="000000" w:themeColor="text1"/>
          <w:sz w:val="22"/>
          <w:szCs w:val="22"/>
        </w:rPr>
        <w:t xml:space="preserve">contiene </w:t>
      </w:r>
      <w:r w:rsidRPr="00FD17B0">
        <w:rPr>
          <w:rFonts w:ascii="Century Gothic" w:hAnsi="Century Gothic"/>
          <w:color w:val="000000" w:themeColor="text1"/>
          <w:sz w:val="22"/>
          <w:szCs w:val="22"/>
        </w:rPr>
        <w:t xml:space="preserve">los </w:t>
      </w:r>
      <w:r w:rsidR="009B69D9" w:rsidRPr="00FD17B0">
        <w:rPr>
          <w:rFonts w:ascii="Century Gothic" w:hAnsi="Century Gothic"/>
          <w:color w:val="000000" w:themeColor="text1"/>
          <w:sz w:val="22"/>
          <w:szCs w:val="22"/>
        </w:rPr>
        <w:t xml:space="preserve">antecedentes y la descripción </w:t>
      </w:r>
      <w:r w:rsidRPr="00FD17B0">
        <w:rPr>
          <w:rFonts w:ascii="Century Gothic" w:hAnsi="Century Gothic"/>
          <w:color w:val="000000" w:themeColor="text1"/>
          <w:sz w:val="22"/>
          <w:szCs w:val="22"/>
        </w:rPr>
        <w:t>de</w:t>
      </w:r>
      <w:r w:rsidR="009B69D9" w:rsidRPr="00FD17B0">
        <w:rPr>
          <w:rFonts w:ascii="Century Gothic" w:hAnsi="Century Gothic"/>
          <w:color w:val="000000" w:themeColor="text1"/>
          <w:sz w:val="22"/>
          <w:szCs w:val="22"/>
        </w:rPr>
        <w:t xml:space="preserve"> </w:t>
      </w:r>
      <w:r w:rsidR="000468FA" w:rsidRPr="00FD17B0">
        <w:rPr>
          <w:rFonts w:ascii="Century Gothic" w:hAnsi="Century Gothic"/>
          <w:color w:val="000000" w:themeColor="text1"/>
          <w:sz w:val="22"/>
          <w:szCs w:val="22"/>
        </w:rPr>
        <w:t xml:space="preserve">la </w:t>
      </w:r>
      <w:r w:rsidR="009B69D9" w:rsidRPr="00FD17B0">
        <w:rPr>
          <w:rFonts w:ascii="Century Gothic" w:hAnsi="Century Gothic"/>
          <w:color w:val="000000" w:themeColor="text1"/>
          <w:sz w:val="22"/>
          <w:szCs w:val="22"/>
        </w:rPr>
        <w:t xml:space="preserve">recopilación de datos, </w:t>
      </w:r>
      <w:r w:rsidR="006D756B" w:rsidRPr="00FD17B0">
        <w:rPr>
          <w:rFonts w:ascii="Century Gothic" w:hAnsi="Century Gothic"/>
          <w:color w:val="000000" w:themeColor="text1"/>
          <w:sz w:val="22"/>
          <w:szCs w:val="22"/>
        </w:rPr>
        <w:t>presentación del</w:t>
      </w:r>
      <w:r w:rsidR="009B69D9" w:rsidRPr="00FD17B0">
        <w:rPr>
          <w:rFonts w:ascii="Century Gothic" w:hAnsi="Century Gothic"/>
          <w:color w:val="000000" w:themeColor="text1"/>
          <w:sz w:val="22"/>
          <w:szCs w:val="22"/>
        </w:rPr>
        <w:t xml:space="preserve"> análisis de l</w:t>
      </w:r>
      <w:r w:rsidR="006F6BCF" w:rsidRPr="00FD17B0">
        <w:rPr>
          <w:rFonts w:ascii="Century Gothic" w:hAnsi="Century Gothic"/>
          <w:color w:val="000000" w:themeColor="text1"/>
          <w:sz w:val="22"/>
          <w:szCs w:val="22"/>
        </w:rPr>
        <w:t xml:space="preserve">a información </w:t>
      </w:r>
      <w:r w:rsidR="009B69D9" w:rsidRPr="00FD17B0">
        <w:rPr>
          <w:rFonts w:ascii="Century Gothic" w:hAnsi="Century Gothic"/>
          <w:color w:val="000000" w:themeColor="text1"/>
          <w:sz w:val="22"/>
          <w:szCs w:val="22"/>
        </w:rPr>
        <w:t>recopilad</w:t>
      </w:r>
      <w:r w:rsidR="006F6BCF" w:rsidRPr="00FD17B0">
        <w:rPr>
          <w:rFonts w:ascii="Century Gothic" w:hAnsi="Century Gothic"/>
          <w:color w:val="000000" w:themeColor="text1"/>
          <w:sz w:val="22"/>
          <w:szCs w:val="22"/>
        </w:rPr>
        <w:t>a</w:t>
      </w:r>
      <w:r w:rsidR="009B69D9" w:rsidRPr="00FD17B0">
        <w:rPr>
          <w:rFonts w:ascii="Century Gothic" w:hAnsi="Century Gothic"/>
          <w:color w:val="000000" w:themeColor="text1"/>
          <w:sz w:val="22"/>
          <w:szCs w:val="22"/>
        </w:rPr>
        <w:t>, así como la adecuación de los servicios</w:t>
      </w:r>
      <w:r w:rsidR="00CB51A2" w:rsidRPr="00CB51A2">
        <w:rPr>
          <w:rFonts w:ascii="Century Gothic" w:hAnsi="Century Gothic"/>
          <w:color w:val="000000" w:themeColor="text1"/>
          <w:sz w:val="22"/>
          <w:szCs w:val="22"/>
        </w:rPr>
        <w:t xml:space="preserve"> </w:t>
      </w:r>
      <w:r w:rsidR="00CB51A2" w:rsidRPr="00FD17B0">
        <w:rPr>
          <w:rFonts w:ascii="Century Gothic" w:hAnsi="Century Gothic"/>
          <w:color w:val="000000" w:themeColor="text1"/>
          <w:sz w:val="22"/>
          <w:szCs w:val="22"/>
        </w:rPr>
        <w:t>y</w:t>
      </w:r>
      <w:r w:rsidR="009B69D9"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 xml:space="preserve">la </w:t>
      </w:r>
      <w:r w:rsidR="009B69D9" w:rsidRPr="00FD17B0">
        <w:rPr>
          <w:rFonts w:ascii="Century Gothic" w:hAnsi="Century Gothic"/>
          <w:color w:val="000000" w:themeColor="text1"/>
          <w:sz w:val="22"/>
          <w:szCs w:val="22"/>
        </w:rPr>
        <w:t>calidad de servidores.</w:t>
      </w:r>
    </w:p>
    <w:p w14:paraId="5D6C8205" w14:textId="26C4EC3C" w:rsidR="0094311B" w:rsidRPr="00FD17B0" w:rsidRDefault="0094311B" w:rsidP="00CC521E">
      <w:pPr>
        <w:jc w:val="both"/>
        <w:rPr>
          <w:rFonts w:ascii="Century Gothic" w:hAnsi="Century Gothic"/>
          <w:sz w:val="22"/>
          <w:szCs w:val="22"/>
          <w:highlight w:val="yellow"/>
        </w:rPr>
      </w:pPr>
    </w:p>
    <w:p w14:paraId="55DF807F" w14:textId="0C2B16F3" w:rsidR="009B69D9" w:rsidRPr="00FD17B0" w:rsidRDefault="008B6D07" w:rsidP="00CC521E">
      <w:pPr>
        <w:jc w:val="both"/>
        <w:rPr>
          <w:rFonts w:ascii="Century Gothic" w:hAnsi="Century Gothic"/>
          <w:sz w:val="22"/>
          <w:szCs w:val="22"/>
        </w:rPr>
      </w:pPr>
      <w:r w:rsidRPr="00FD17B0">
        <w:rPr>
          <w:rFonts w:ascii="Century Gothic" w:hAnsi="Century Gothic"/>
          <w:color w:val="000000" w:themeColor="text1"/>
          <w:sz w:val="22"/>
          <w:szCs w:val="22"/>
        </w:rPr>
        <w:t xml:space="preserve">También </w:t>
      </w:r>
      <w:r w:rsidR="00B15A84" w:rsidRPr="00FD17B0">
        <w:rPr>
          <w:rFonts w:ascii="Century Gothic" w:hAnsi="Century Gothic"/>
          <w:color w:val="000000" w:themeColor="text1"/>
          <w:sz w:val="22"/>
          <w:szCs w:val="22"/>
        </w:rPr>
        <w:t>se presenta</w:t>
      </w:r>
      <w:r w:rsidRPr="00FD17B0">
        <w:rPr>
          <w:rFonts w:ascii="Century Gothic" w:hAnsi="Century Gothic"/>
          <w:color w:val="000000" w:themeColor="text1"/>
          <w:sz w:val="22"/>
          <w:szCs w:val="22"/>
        </w:rPr>
        <w:t xml:space="preserve"> ejemplo</w:t>
      </w:r>
      <w:r w:rsidR="00B540FD" w:rsidRPr="00FD17B0">
        <w:rPr>
          <w:rFonts w:ascii="Century Gothic" w:hAnsi="Century Gothic"/>
          <w:color w:val="000000" w:themeColor="text1"/>
          <w:sz w:val="22"/>
          <w:szCs w:val="22"/>
        </w:rPr>
        <w:t>s</w:t>
      </w:r>
      <w:r w:rsidRPr="00FD17B0">
        <w:rPr>
          <w:rFonts w:ascii="Century Gothic" w:hAnsi="Century Gothic"/>
          <w:color w:val="000000" w:themeColor="text1"/>
          <w:sz w:val="22"/>
          <w:szCs w:val="22"/>
        </w:rPr>
        <w:t xml:space="preserve"> de formato</w:t>
      </w:r>
      <w:r w:rsidR="00B540FD" w:rsidRPr="00FD17B0">
        <w:rPr>
          <w:rFonts w:ascii="Century Gothic" w:hAnsi="Century Gothic"/>
          <w:color w:val="000000" w:themeColor="text1"/>
          <w:sz w:val="22"/>
          <w:szCs w:val="22"/>
        </w:rPr>
        <w:t>s</w:t>
      </w:r>
      <w:r w:rsidRPr="00FD17B0">
        <w:rPr>
          <w:rFonts w:ascii="Century Gothic" w:hAnsi="Century Gothic"/>
          <w:color w:val="000000" w:themeColor="text1"/>
          <w:sz w:val="22"/>
          <w:szCs w:val="22"/>
        </w:rPr>
        <w:t xml:space="preserve"> </w:t>
      </w:r>
      <w:r w:rsidR="00B540FD" w:rsidRPr="00FD17B0">
        <w:rPr>
          <w:rFonts w:ascii="Century Gothic" w:hAnsi="Century Gothic"/>
          <w:color w:val="000000" w:themeColor="text1"/>
          <w:sz w:val="22"/>
          <w:szCs w:val="22"/>
        </w:rPr>
        <w:t xml:space="preserve">e instrumentos </w:t>
      </w:r>
      <w:r w:rsidRPr="00FD17B0">
        <w:rPr>
          <w:rFonts w:ascii="Century Gothic" w:hAnsi="Century Gothic"/>
          <w:color w:val="000000" w:themeColor="text1"/>
          <w:sz w:val="22"/>
          <w:szCs w:val="22"/>
        </w:rPr>
        <w:t>utilizado</w:t>
      </w:r>
      <w:r w:rsidR="00B540FD" w:rsidRPr="00FD17B0">
        <w:rPr>
          <w:rFonts w:ascii="Century Gothic" w:hAnsi="Century Gothic"/>
          <w:color w:val="000000" w:themeColor="text1"/>
          <w:sz w:val="22"/>
          <w:szCs w:val="22"/>
        </w:rPr>
        <w:t>s</w:t>
      </w:r>
      <w:r w:rsidRPr="00FD17B0">
        <w:rPr>
          <w:rFonts w:ascii="Century Gothic" w:hAnsi="Century Gothic"/>
          <w:color w:val="000000" w:themeColor="text1"/>
          <w:sz w:val="22"/>
          <w:szCs w:val="22"/>
        </w:rPr>
        <w:t xml:space="preserve"> para </w:t>
      </w:r>
      <w:r w:rsidR="00B540FD" w:rsidRPr="00FD17B0">
        <w:rPr>
          <w:rFonts w:ascii="Century Gothic" w:hAnsi="Century Gothic"/>
          <w:color w:val="000000" w:themeColor="text1"/>
          <w:sz w:val="22"/>
          <w:szCs w:val="22"/>
        </w:rPr>
        <w:t>recabar</w:t>
      </w:r>
      <w:r w:rsidRPr="00FD17B0">
        <w:rPr>
          <w:rFonts w:ascii="Century Gothic" w:hAnsi="Century Gothic"/>
          <w:color w:val="000000" w:themeColor="text1"/>
          <w:sz w:val="22"/>
          <w:szCs w:val="22"/>
        </w:rPr>
        <w:t xml:space="preserve"> la información, además de </w:t>
      </w:r>
      <w:r w:rsidR="00B15A84" w:rsidRPr="00FD17B0">
        <w:rPr>
          <w:rFonts w:ascii="Century Gothic" w:hAnsi="Century Gothic"/>
          <w:color w:val="000000" w:themeColor="text1"/>
          <w:sz w:val="22"/>
          <w:szCs w:val="22"/>
        </w:rPr>
        <w:t>imágenes</w:t>
      </w:r>
      <w:r w:rsidRPr="00FD17B0">
        <w:rPr>
          <w:rFonts w:ascii="Century Gothic" w:hAnsi="Century Gothic"/>
          <w:color w:val="000000" w:themeColor="text1"/>
          <w:sz w:val="22"/>
          <w:szCs w:val="22"/>
        </w:rPr>
        <w:t xml:space="preserve"> para evidenciar la información </w:t>
      </w:r>
      <w:r w:rsidR="00AB0E61" w:rsidRPr="00FD17B0">
        <w:rPr>
          <w:rFonts w:ascii="Century Gothic" w:hAnsi="Century Gothic"/>
          <w:color w:val="000000" w:themeColor="text1"/>
          <w:sz w:val="22"/>
          <w:szCs w:val="22"/>
        </w:rPr>
        <w:t xml:space="preserve">recabada </w:t>
      </w:r>
      <w:r w:rsidRPr="00FD17B0">
        <w:rPr>
          <w:rFonts w:ascii="Century Gothic" w:hAnsi="Century Gothic"/>
          <w:color w:val="000000" w:themeColor="text1"/>
          <w:sz w:val="22"/>
          <w:szCs w:val="22"/>
        </w:rPr>
        <w:t>que contribuy</w:t>
      </w:r>
      <w:r w:rsidR="00B15A84" w:rsidRPr="00FD17B0">
        <w:rPr>
          <w:rFonts w:ascii="Century Gothic" w:hAnsi="Century Gothic"/>
          <w:color w:val="000000" w:themeColor="text1"/>
          <w:sz w:val="22"/>
          <w:szCs w:val="22"/>
        </w:rPr>
        <w:t>ó</w:t>
      </w:r>
      <w:r w:rsidRPr="00FD17B0">
        <w:rPr>
          <w:rFonts w:ascii="Century Gothic" w:hAnsi="Century Gothic"/>
          <w:color w:val="000000" w:themeColor="text1"/>
          <w:sz w:val="22"/>
          <w:szCs w:val="22"/>
        </w:rPr>
        <w:t xml:space="preserve"> </w:t>
      </w:r>
      <w:r w:rsidR="00AB0E61" w:rsidRPr="00FD17B0">
        <w:rPr>
          <w:rFonts w:ascii="Century Gothic" w:hAnsi="Century Gothic"/>
          <w:color w:val="000000" w:themeColor="text1"/>
          <w:sz w:val="22"/>
          <w:szCs w:val="22"/>
        </w:rPr>
        <w:t>en la</w:t>
      </w:r>
      <w:r w:rsidRPr="00FD17B0">
        <w:rPr>
          <w:rFonts w:ascii="Century Gothic" w:hAnsi="Century Gothic"/>
          <w:color w:val="000000" w:themeColor="text1"/>
          <w:sz w:val="22"/>
          <w:szCs w:val="22"/>
        </w:rPr>
        <w:t xml:space="preserve"> </w:t>
      </w:r>
      <w:r w:rsidR="00AB0E61" w:rsidRPr="00FD17B0">
        <w:rPr>
          <w:rFonts w:ascii="Century Gothic" w:hAnsi="Century Gothic"/>
          <w:color w:val="000000" w:themeColor="text1"/>
          <w:sz w:val="22"/>
          <w:szCs w:val="22"/>
        </w:rPr>
        <w:t>prestación de los</w:t>
      </w:r>
      <w:r w:rsidRPr="00FD17B0">
        <w:rPr>
          <w:rFonts w:ascii="Century Gothic" w:hAnsi="Century Gothic"/>
          <w:color w:val="000000" w:themeColor="text1"/>
          <w:sz w:val="22"/>
          <w:szCs w:val="22"/>
        </w:rPr>
        <w:t xml:space="preserve"> servicios en el idioma de los usuarios</w:t>
      </w:r>
      <w:r w:rsidR="00AB0E61"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con pertinencia lingüística y cultural.</w:t>
      </w:r>
    </w:p>
    <w:p w14:paraId="182BB122" w14:textId="77777777" w:rsidR="009B69D9" w:rsidRPr="00FD17B0" w:rsidRDefault="009B69D9" w:rsidP="00CC521E">
      <w:pPr>
        <w:pStyle w:val="Ttulo"/>
        <w:jc w:val="both"/>
        <w:rPr>
          <w:rFonts w:ascii="Century Gothic" w:hAnsi="Century Gothic"/>
          <w:noProof/>
          <w:color w:val="2F5496" w:themeColor="accent1" w:themeShade="BF"/>
          <w:sz w:val="22"/>
          <w:szCs w:val="22"/>
        </w:rPr>
      </w:pPr>
    </w:p>
    <w:p w14:paraId="5F6452D3" w14:textId="77777777" w:rsidR="009B69D9" w:rsidRPr="00FD17B0" w:rsidRDefault="009B69D9" w:rsidP="00CC521E">
      <w:pPr>
        <w:pStyle w:val="Ttulo"/>
        <w:jc w:val="both"/>
        <w:rPr>
          <w:rFonts w:ascii="Century Gothic" w:hAnsi="Century Gothic"/>
          <w:noProof/>
          <w:color w:val="2F5496" w:themeColor="accent1" w:themeShade="BF"/>
          <w:sz w:val="22"/>
          <w:szCs w:val="22"/>
        </w:rPr>
      </w:pPr>
    </w:p>
    <w:p w14:paraId="3AD85141" w14:textId="77777777" w:rsidR="009B69D9" w:rsidRPr="00FD17B0" w:rsidRDefault="009B69D9" w:rsidP="00CC521E">
      <w:pPr>
        <w:pStyle w:val="Ttulo"/>
        <w:jc w:val="both"/>
        <w:rPr>
          <w:rFonts w:ascii="Century Gothic" w:hAnsi="Century Gothic"/>
          <w:noProof/>
          <w:color w:val="2F5496" w:themeColor="accent1" w:themeShade="BF"/>
          <w:sz w:val="22"/>
          <w:szCs w:val="22"/>
        </w:rPr>
      </w:pPr>
    </w:p>
    <w:p w14:paraId="20E94444" w14:textId="77777777" w:rsidR="009B69D9" w:rsidRPr="00FD17B0" w:rsidRDefault="009B69D9" w:rsidP="00CC521E">
      <w:pPr>
        <w:pStyle w:val="Ttulo"/>
        <w:jc w:val="both"/>
        <w:rPr>
          <w:rFonts w:ascii="Century Gothic" w:hAnsi="Century Gothic"/>
          <w:noProof/>
          <w:color w:val="2F5496" w:themeColor="accent1" w:themeShade="BF"/>
          <w:sz w:val="22"/>
          <w:szCs w:val="22"/>
        </w:rPr>
      </w:pPr>
    </w:p>
    <w:p w14:paraId="2ACCA6DF" w14:textId="70F3F2EC" w:rsidR="00086F13" w:rsidRDefault="00086F13" w:rsidP="00CC521E">
      <w:pPr>
        <w:pStyle w:val="Ttulo1"/>
        <w:jc w:val="both"/>
        <w:rPr>
          <w:rStyle w:val="nfasisintenso"/>
          <w:rFonts w:ascii="Century Gothic" w:hAnsi="Century Gothic"/>
          <w:i w:val="0"/>
          <w:iCs w:val="0"/>
          <w:sz w:val="22"/>
          <w:szCs w:val="22"/>
        </w:rPr>
      </w:pPr>
      <w:bookmarkStart w:id="2" w:name="_Toc64549240"/>
    </w:p>
    <w:p w14:paraId="59BB332E" w14:textId="7DA757D4" w:rsidR="00CB51A2" w:rsidRDefault="00CB51A2" w:rsidP="00CC521E">
      <w:pPr>
        <w:jc w:val="both"/>
        <w:rPr>
          <w:lang w:val="es-ES" w:eastAsia="es-ES"/>
        </w:rPr>
      </w:pPr>
    </w:p>
    <w:p w14:paraId="420292D0" w14:textId="2EA3A8CF" w:rsidR="00FF7DE0" w:rsidRDefault="00FF7DE0" w:rsidP="00CC521E">
      <w:pPr>
        <w:jc w:val="both"/>
        <w:rPr>
          <w:lang w:val="es-ES" w:eastAsia="es-ES"/>
        </w:rPr>
      </w:pPr>
    </w:p>
    <w:p w14:paraId="578FD3A1" w14:textId="77777777" w:rsidR="00151E95" w:rsidRDefault="00151E95" w:rsidP="00CC521E">
      <w:pPr>
        <w:jc w:val="both"/>
        <w:rPr>
          <w:lang w:val="es-ES" w:eastAsia="es-ES"/>
        </w:rPr>
      </w:pPr>
    </w:p>
    <w:p w14:paraId="685ACCDE" w14:textId="708B2CFD" w:rsidR="009B69D9" w:rsidRPr="00FD17B0" w:rsidRDefault="009B69D9" w:rsidP="00CC521E">
      <w:pPr>
        <w:pStyle w:val="Ttulo1"/>
        <w:numPr>
          <w:ilvl w:val="0"/>
          <w:numId w:val="23"/>
        </w:numPr>
        <w:jc w:val="both"/>
        <w:rPr>
          <w:rStyle w:val="nfasisintenso"/>
          <w:rFonts w:ascii="Century Gothic" w:hAnsi="Century Gothic"/>
          <w:i w:val="0"/>
          <w:iCs w:val="0"/>
          <w:sz w:val="22"/>
          <w:szCs w:val="22"/>
        </w:rPr>
      </w:pPr>
      <w:bookmarkStart w:id="3" w:name="_Toc157432252"/>
      <w:r w:rsidRPr="00FD17B0">
        <w:rPr>
          <w:rStyle w:val="nfasisintenso"/>
          <w:rFonts w:ascii="Century Gothic" w:hAnsi="Century Gothic"/>
          <w:i w:val="0"/>
          <w:iCs w:val="0"/>
          <w:sz w:val="22"/>
          <w:szCs w:val="22"/>
        </w:rPr>
        <w:lastRenderedPageBreak/>
        <w:t>Antecedentes</w:t>
      </w:r>
      <w:bookmarkEnd w:id="2"/>
      <w:bookmarkEnd w:id="3"/>
    </w:p>
    <w:p w14:paraId="0A09CAC1" w14:textId="03B61C1A" w:rsidR="00BF7D02" w:rsidRPr="00FD17B0" w:rsidRDefault="00BF279A" w:rsidP="00CC521E">
      <w:pPr>
        <w:jc w:val="both"/>
        <w:rPr>
          <w:rFonts w:ascii="Century Gothic" w:hAnsi="Century Gothic"/>
          <w:sz w:val="22"/>
          <w:szCs w:val="22"/>
        </w:rPr>
      </w:pPr>
      <w:r w:rsidRPr="00FD17B0">
        <w:rPr>
          <w:rFonts w:ascii="Century Gothic" w:hAnsi="Century Gothic"/>
          <w:color w:val="000000" w:themeColor="text1"/>
          <w:sz w:val="22"/>
          <w:szCs w:val="22"/>
        </w:rPr>
        <w:t>El Acuerdo Gubernativo número 22-2004</w:t>
      </w:r>
      <w:r w:rsidR="0062226C" w:rsidRPr="00FD17B0">
        <w:rPr>
          <w:rFonts w:ascii="Century Gothic" w:hAnsi="Century Gothic"/>
          <w:color w:val="000000" w:themeColor="text1"/>
          <w:sz w:val="22"/>
          <w:szCs w:val="22"/>
        </w:rPr>
        <w:t xml:space="preserve">, </w:t>
      </w:r>
      <w:r w:rsidR="004F2C47" w:rsidRPr="00FD17B0">
        <w:rPr>
          <w:rFonts w:ascii="Century Gothic" w:hAnsi="Century Gothic"/>
          <w:color w:val="000000" w:themeColor="text1"/>
          <w:sz w:val="22"/>
          <w:szCs w:val="22"/>
        </w:rPr>
        <w:t xml:space="preserve">Artículo </w:t>
      </w:r>
      <w:r w:rsidR="0062226C" w:rsidRPr="00FD17B0">
        <w:rPr>
          <w:rFonts w:ascii="Century Gothic" w:hAnsi="Century Gothic"/>
          <w:color w:val="000000" w:themeColor="text1"/>
          <w:sz w:val="22"/>
          <w:szCs w:val="22"/>
        </w:rPr>
        <w:t xml:space="preserve">1. </w:t>
      </w:r>
      <w:r w:rsidR="0062226C" w:rsidRPr="00FD17B0">
        <w:rPr>
          <w:rFonts w:ascii="Century Gothic" w:hAnsi="Century Gothic"/>
          <w:bCs/>
          <w:color w:val="000000" w:themeColor="text1"/>
          <w:sz w:val="22"/>
          <w:szCs w:val="22"/>
        </w:rPr>
        <w:t>Generalización del bilingüismo</w:t>
      </w:r>
      <w:r w:rsidR="004F2C47" w:rsidRPr="00FD17B0">
        <w:rPr>
          <w:rFonts w:ascii="Century Gothic" w:hAnsi="Century Gothic"/>
          <w:bCs/>
          <w:color w:val="000000" w:themeColor="text1"/>
          <w:sz w:val="22"/>
          <w:szCs w:val="22"/>
        </w:rPr>
        <w:t>,</w:t>
      </w:r>
      <w:r w:rsidR="004F2C47" w:rsidRPr="00FD17B0">
        <w:rPr>
          <w:rFonts w:ascii="Century Gothic" w:hAnsi="Century Gothic"/>
          <w:b/>
          <w:bCs/>
          <w:color w:val="000000" w:themeColor="text1"/>
          <w:sz w:val="22"/>
          <w:szCs w:val="22"/>
        </w:rPr>
        <w:t xml:space="preserve"> </w:t>
      </w:r>
      <w:r w:rsidR="004F2C47" w:rsidRPr="00FD17B0">
        <w:rPr>
          <w:rFonts w:ascii="Century Gothic" w:hAnsi="Century Gothic"/>
          <w:bCs/>
          <w:color w:val="000000" w:themeColor="text1"/>
          <w:sz w:val="22"/>
          <w:szCs w:val="22"/>
        </w:rPr>
        <w:t>s</w:t>
      </w:r>
      <w:r w:rsidR="0062226C" w:rsidRPr="00FD17B0">
        <w:rPr>
          <w:rFonts w:ascii="Century Gothic" w:hAnsi="Century Gothic"/>
          <w:color w:val="000000" w:themeColor="text1"/>
          <w:sz w:val="22"/>
          <w:szCs w:val="22"/>
        </w:rPr>
        <w:t xml:space="preserve">e establece la obligatoriedad del bilingüismo en idiomas nacionales como política lingüística </w:t>
      </w:r>
      <w:r w:rsidR="00B32739" w:rsidRPr="00FD17B0">
        <w:rPr>
          <w:rFonts w:ascii="Century Gothic" w:hAnsi="Century Gothic"/>
          <w:color w:val="000000" w:themeColor="text1"/>
          <w:sz w:val="22"/>
          <w:szCs w:val="22"/>
        </w:rPr>
        <w:t>nacional</w:t>
      </w:r>
      <w:r w:rsidR="0062226C" w:rsidRPr="00FD17B0">
        <w:rPr>
          <w:rFonts w:ascii="Century Gothic" w:hAnsi="Century Gothic"/>
          <w:color w:val="000000" w:themeColor="text1"/>
          <w:sz w:val="22"/>
          <w:szCs w:val="22"/>
        </w:rPr>
        <w:t xml:space="preserve">, la cual tendrá aplicación para todos los estudiantes de los sectores </w:t>
      </w:r>
      <w:r w:rsidR="00B32739" w:rsidRPr="00FD17B0">
        <w:rPr>
          <w:rFonts w:ascii="Century Gothic" w:hAnsi="Century Gothic"/>
          <w:color w:val="000000" w:themeColor="text1"/>
          <w:sz w:val="22"/>
          <w:szCs w:val="22"/>
        </w:rPr>
        <w:t>público</w:t>
      </w:r>
      <w:r w:rsidR="0062226C" w:rsidRPr="00FD17B0">
        <w:rPr>
          <w:rFonts w:ascii="Century Gothic" w:hAnsi="Century Gothic"/>
          <w:color w:val="000000" w:themeColor="text1"/>
          <w:sz w:val="22"/>
          <w:szCs w:val="22"/>
        </w:rPr>
        <w:t xml:space="preserve"> y privado. El primer idioma para el aprendizaje es el materno de cada persona, el segundo idioma es otro nacional y el tercer idioma debe ser extranjero </w:t>
      </w:r>
      <w:r w:rsidRPr="00FD17B0">
        <w:rPr>
          <w:rFonts w:ascii="Century Gothic" w:hAnsi="Century Gothic"/>
          <w:color w:val="000000" w:themeColor="text1"/>
          <w:sz w:val="22"/>
          <w:szCs w:val="22"/>
        </w:rPr>
        <w:t>y la Ley de Educación Nacional establece garantizar a las niñas, niños y jóvenes una</w:t>
      </w:r>
      <w:r w:rsidR="00E14F09"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educación con pertinente lingüística y cultural mediante las políticas curriculares del sistema educativo nacional.</w:t>
      </w:r>
      <w:r w:rsidR="00E14F09" w:rsidRPr="00FD17B0">
        <w:rPr>
          <w:rFonts w:ascii="Century Gothic" w:hAnsi="Century Gothic"/>
          <w:sz w:val="22"/>
          <w:szCs w:val="22"/>
        </w:rPr>
        <w:t xml:space="preserve"> </w:t>
      </w:r>
    </w:p>
    <w:p w14:paraId="78F2CC6C" w14:textId="77777777" w:rsidR="00BF7D02" w:rsidRPr="00FD17B0" w:rsidRDefault="00BF7D02" w:rsidP="00CC521E">
      <w:pPr>
        <w:jc w:val="both"/>
        <w:rPr>
          <w:rFonts w:ascii="Century Gothic" w:hAnsi="Century Gothic"/>
          <w:color w:val="000000" w:themeColor="text1"/>
          <w:sz w:val="22"/>
          <w:szCs w:val="22"/>
        </w:rPr>
      </w:pPr>
    </w:p>
    <w:p w14:paraId="38B0F595" w14:textId="14F53D45" w:rsidR="00BF279A" w:rsidRPr="00FD17B0" w:rsidRDefault="00BF7D02" w:rsidP="00CC521E">
      <w:pPr>
        <w:jc w:val="both"/>
        <w:rPr>
          <w:rFonts w:ascii="Century Gothic" w:hAnsi="Century Gothic"/>
          <w:color w:val="000000" w:themeColor="text1"/>
          <w:sz w:val="22"/>
          <w:szCs w:val="22"/>
        </w:rPr>
      </w:pPr>
      <w:r w:rsidRPr="00FD17B0">
        <w:rPr>
          <w:rFonts w:ascii="Century Gothic" w:hAnsi="Century Gothic"/>
          <w:color w:val="000000" w:themeColor="text1"/>
          <w:sz w:val="22"/>
          <w:szCs w:val="22"/>
        </w:rPr>
        <w:t>E</w:t>
      </w:r>
      <w:r w:rsidR="00E14F09" w:rsidRPr="00FD17B0">
        <w:rPr>
          <w:rFonts w:ascii="Century Gothic" w:hAnsi="Century Gothic"/>
          <w:color w:val="000000" w:themeColor="text1"/>
          <w:sz w:val="22"/>
          <w:szCs w:val="22"/>
        </w:rPr>
        <w:t xml:space="preserve">l Acuerdo Gubernativo No. 526-2003, </w:t>
      </w:r>
      <w:r w:rsidRPr="00FD17B0">
        <w:rPr>
          <w:rFonts w:ascii="Century Gothic" w:hAnsi="Century Gothic"/>
          <w:color w:val="000000" w:themeColor="text1"/>
          <w:sz w:val="22"/>
          <w:szCs w:val="22"/>
        </w:rPr>
        <w:t xml:space="preserve">indica que </w:t>
      </w:r>
      <w:r w:rsidR="00E14F09" w:rsidRPr="00FD17B0">
        <w:rPr>
          <w:rFonts w:ascii="Century Gothic" w:hAnsi="Century Gothic"/>
          <w:color w:val="000000" w:themeColor="text1"/>
          <w:sz w:val="22"/>
          <w:szCs w:val="22"/>
        </w:rPr>
        <w:t>el Viceministerio de Educación Bilingüe e Intercultural, es el ente responsable de establecer las directrices y bases para que el Ministerio de Educación preste y</w:t>
      </w:r>
      <w:r w:rsidRPr="00FD17B0">
        <w:rPr>
          <w:rFonts w:ascii="Century Gothic" w:hAnsi="Century Gothic"/>
          <w:color w:val="000000" w:themeColor="text1"/>
          <w:sz w:val="22"/>
          <w:szCs w:val="22"/>
        </w:rPr>
        <w:t xml:space="preserve"> </w:t>
      </w:r>
      <w:r w:rsidR="00E14F09" w:rsidRPr="00FD17B0">
        <w:rPr>
          <w:rFonts w:ascii="Century Gothic" w:hAnsi="Century Gothic"/>
          <w:color w:val="000000" w:themeColor="text1"/>
          <w:sz w:val="22"/>
          <w:szCs w:val="22"/>
        </w:rPr>
        <w:t>organice los servicios educativos con pertinencia cultural y lingüística en Guatemala.</w:t>
      </w:r>
      <w:r w:rsidRPr="00FD17B0">
        <w:rPr>
          <w:rFonts w:ascii="Century Gothic" w:hAnsi="Century Gothic"/>
          <w:sz w:val="22"/>
          <w:szCs w:val="22"/>
        </w:rPr>
        <w:t xml:space="preserve"> </w:t>
      </w:r>
      <w:r w:rsidRPr="00FD17B0">
        <w:rPr>
          <w:rFonts w:ascii="Century Gothic" w:hAnsi="Century Gothic"/>
          <w:color w:val="000000" w:themeColor="text1"/>
          <w:sz w:val="22"/>
          <w:szCs w:val="22"/>
        </w:rPr>
        <w:t>Así también debe promover y fortalecer una política educativa para el desarrollo integral de los pueblos indígenas, con base en sus idiomas y culturas, así como velar por la aplicación adecuada de la Educación Bilingüe Intercultural en todos los niveles, áreas y modalidades educativas, además de orientar acciones educativas desde el Ministerio de Educación para la construcción de la unidad en la diversidad.</w:t>
      </w:r>
    </w:p>
    <w:p w14:paraId="23A9640F" w14:textId="77777777" w:rsidR="00BF279A" w:rsidRPr="00FD17B0" w:rsidRDefault="00BF279A" w:rsidP="00CC521E">
      <w:pPr>
        <w:jc w:val="both"/>
        <w:rPr>
          <w:rFonts w:ascii="Century Gothic" w:hAnsi="Century Gothic"/>
          <w:color w:val="000000" w:themeColor="text1"/>
          <w:sz w:val="22"/>
          <w:szCs w:val="22"/>
        </w:rPr>
      </w:pPr>
    </w:p>
    <w:p w14:paraId="7B3EDF85" w14:textId="045EAD88" w:rsidR="009567BF" w:rsidRPr="00FD17B0" w:rsidRDefault="009567BF" w:rsidP="00CC521E">
      <w:pPr>
        <w:jc w:val="both"/>
        <w:rPr>
          <w:rFonts w:ascii="Century Gothic" w:hAnsi="Century Gothic"/>
          <w:color w:val="000000" w:themeColor="text1"/>
          <w:sz w:val="22"/>
          <w:szCs w:val="22"/>
        </w:rPr>
      </w:pPr>
      <w:r w:rsidRPr="00FD17B0">
        <w:rPr>
          <w:rFonts w:ascii="Century Gothic" w:hAnsi="Century Gothic"/>
          <w:color w:val="000000" w:themeColor="text1"/>
          <w:sz w:val="22"/>
          <w:szCs w:val="22"/>
        </w:rPr>
        <w:t xml:space="preserve">La Ley de Idiomas Nacionales, Decreto 19-2003 del Congreso de la República de Guatemala, según su artículo 4, tiene como objeto regular lo relativo al reconocimiento, respeto, promoción, desarrollo y utilización de los idiomas de los pueblos Mayas, Garífuna y </w:t>
      </w:r>
      <w:proofErr w:type="spellStart"/>
      <w:r w:rsidRPr="00FD17B0">
        <w:rPr>
          <w:rFonts w:ascii="Century Gothic" w:hAnsi="Century Gothic"/>
          <w:color w:val="000000" w:themeColor="text1"/>
          <w:sz w:val="22"/>
          <w:szCs w:val="22"/>
        </w:rPr>
        <w:t>Xin</w:t>
      </w:r>
      <w:r w:rsidR="00BF279A" w:rsidRPr="00FD17B0">
        <w:rPr>
          <w:rFonts w:ascii="Century Gothic" w:hAnsi="Century Gothic"/>
          <w:color w:val="000000" w:themeColor="text1"/>
          <w:sz w:val="22"/>
          <w:szCs w:val="22"/>
        </w:rPr>
        <w:t>k</w:t>
      </w:r>
      <w:r w:rsidRPr="00FD17B0">
        <w:rPr>
          <w:rFonts w:ascii="Century Gothic" w:hAnsi="Century Gothic"/>
          <w:color w:val="000000" w:themeColor="text1"/>
          <w:sz w:val="22"/>
          <w:szCs w:val="22"/>
        </w:rPr>
        <w:t>a</w:t>
      </w:r>
      <w:proofErr w:type="spellEnd"/>
      <w:r w:rsidRPr="00FD17B0">
        <w:rPr>
          <w:rFonts w:ascii="Century Gothic" w:hAnsi="Century Gothic"/>
          <w:color w:val="000000" w:themeColor="text1"/>
          <w:sz w:val="22"/>
          <w:szCs w:val="22"/>
        </w:rPr>
        <w:t xml:space="preserve">, y su </w:t>
      </w:r>
      <w:r w:rsidR="00BF279A" w:rsidRPr="00FD17B0">
        <w:rPr>
          <w:rFonts w:ascii="Century Gothic" w:hAnsi="Century Gothic"/>
          <w:color w:val="000000" w:themeColor="text1"/>
          <w:sz w:val="22"/>
          <w:szCs w:val="22"/>
        </w:rPr>
        <w:t>cumplimiento</w:t>
      </w:r>
      <w:r w:rsidRPr="00FD17B0">
        <w:rPr>
          <w:rFonts w:ascii="Century Gothic" w:hAnsi="Century Gothic"/>
          <w:color w:val="000000" w:themeColor="text1"/>
          <w:sz w:val="22"/>
          <w:szCs w:val="22"/>
        </w:rPr>
        <w:t xml:space="preserve"> </w:t>
      </w:r>
      <w:r w:rsidR="00BF279A" w:rsidRPr="00FD17B0">
        <w:rPr>
          <w:rFonts w:ascii="Century Gothic" w:hAnsi="Century Gothic"/>
          <w:color w:val="000000" w:themeColor="text1"/>
          <w:sz w:val="22"/>
          <w:szCs w:val="22"/>
        </w:rPr>
        <w:t>responde</w:t>
      </w:r>
      <w:r w:rsidRPr="00FD17B0">
        <w:rPr>
          <w:rFonts w:ascii="Century Gothic" w:hAnsi="Century Gothic"/>
          <w:color w:val="000000" w:themeColor="text1"/>
          <w:sz w:val="22"/>
          <w:szCs w:val="22"/>
        </w:rPr>
        <w:t xml:space="preserve"> a la Constitución Política de la República </w:t>
      </w:r>
      <w:r w:rsidR="00BF279A" w:rsidRPr="00FD17B0">
        <w:rPr>
          <w:rFonts w:ascii="Century Gothic" w:hAnsi="Century Gothic"/>
          <w:color w:val="000000" w:themeColor="text1"/>
          <w:sz w:val="22"/>
          <w:szCs w:val="22"/>
        </w:rPr>
        <w:t xml:space="preserve">de Guatemala </w:t>
      </w:r>
      <w:r w:rsidRPr="00FD17B0">
        <w:rPr>
          <w:rFonts w:ascii="Century Gothic" w:hAnsi="Century Gothic"/>
          <w:color w:val="000000" w:themeColor="text1"/>
          <w:sz w:val="22"/>
          <w:szCs w:val="22"/>
        </w:rPr>
        <w:t xml:space="preserve">y al respeto y ejercicio de los derechos humanos. </w:t>
      </w:r>
    </w:p>
    <w:p w14:paraId="3611D858" w14:textId="77777777" w:rsidR="009567BF" w:rsidRPr="00FD17B0" w:rsidRDefault="009567BF" w:rsidP="00CC521E">
      <w:pPr>
        <w:jc w:val="both"/>
        <w:rPr>
          <w:rFonts w:ascii="Century Gothic" w:hAnsi="Century Gothic"/>
          <w:color w:val="FF0000"/>
          <w:sz w:val="22"/>
          <w:szCs w:val="22"/>
        </w:rPr>
      </w:pPr>
    </w:p>
    <w:p w14:paraId="4FF300F5" w14:textId="601F4051" w:rsidR="009567BF" w:rsidRPr="00FD17B0" w:rsidRDefault="009567BF" w:rsidP="00CC521E">
      <w:pPr>
        <w:jc w:val="both"/>
        <w:rPr>
          <w:rFonts w:ascii="Century Gothic" w:hAnsi="Century Gothic"/>
          <w:color w:val="000000" w:themeColor="text1"/>
          <w:sz w:val="22"/>
          <w:szCs w:val="22"/>
        </w:rPr>
      </w:pPr>
      <w:r w:rsidRPr="00FD17B0">
        <w:rPr>
          <w:rFonts w:ascii="Century Gothic" w:hAnsi="Century Gothic"/>
          <w:color w:val="000000" w:themeColor="text1"/>
          <w:sz w:val="22"/>
          <w:szCs w:val="22"/>
        </w:rPr>
        <w:t xml:space="preserve">De igual forma en el artículo 7, coloca </w:t>
      </w:r>
      <w:r w:rsidR="00B831A7" w:rsidRPr="00FD17B0">
        <w:rPr>
          <w:rFonts w:ascii="Century Gothic" w:hAnsi="Century Gothic"/>
          <w:color w:val="000000" w:themeColor="text1"/>
          <w:sz w:val="22"/>
          <w:szCs w:val="22"/>
        </w:rPr>
        <w:t xml:space="preserve">al Ministerio de Educación </w:t>
      </w:r>
      <w:r w:rsidR="00BF279A" w:rsidRPr="00FD17B0">
        <w:rPr>
          <w:rFonts w:ascii="Century Gothic" w:hAnsi="Century Gothic"/>
          <w:color w:val="000000" w:themeColor="text1"/>
          <w:sz w:val="22"/>
          <w:szCs w:val="22"/>
        </w:rPr>
        <w:t xml:space="preserve">entre </w:t>
      </w:r>
      <w:r w:rsidR="00E341A7" w:rsidRPr="00FD17B0">
        <w:rPr>
          <w:rFonts w:ascii="Century Gothic" w:hAnsi="Century Gothic"/>
          <w:color w:val="000000" w:themeColor="text1"/>
          <w:sz w:val="22"/>
          <w:szCs w:val="22"/>
        </w:rPr>
        <w:t>las instituciones responsables</w:t>
      </w:r>
      <w:r w:rsidR="00BF279A" w:rsidRPr="00FD17B0">
        <w:rPr>
          <w:rFonts w:ascii="Century Gothic" w:hAnsi="Century Gothic"/>
          <w:color w:val="000000" w:themeColor="text1"/>
          <w:sz w:val="22"/>
          <w:szCs w:val="22"/>
        </w:rPr>
        <w:t xml:space="preserve"> </w:t>
      </w:r>
      <w:r w:rsidR="00E341A7" w:rsidRPr="00FD17B0">
        <w:rPr>
          <w:rFonts w:ascii="Century Gothic" w:hAnsi="Century Gothic"/>
          <w:color w:val="000000" w:themeColor="text1"/>
          <w:sz w:val="22"/>
          <w:szCs w:val="22"/>
        </w:rPr>
        <w:t>quien,</w:t>
      </w:r>
      <w:r w:rsidR="00BF279A" w:rsidRPr="00FD17B0">
        <w:rPr>
          <w:rFonts w:ascii="Century Gothic" w:hAnsi="Century Gothic"/>
          <w:color w:val="000000" w:themeColor="text1"/>
          <w:sz w:val="22"/>
          <w:szCs w:val="22"/>
        </w:rPr>
        <w:t xml:space="preserve"> </w:t>
      </w:r>
      <w:r w:rsidRPr="00FD17B0">
        <w:rPr>
          <w:rFonts w:ascii="Century Gothic" w:hAnsi="Century Gothic"/>
          <w:color w:val="000000" w:themeColor="text1"/>
          <w:sz w:val="22"/>
          <w:szCs w:val="22"/>
        </w:rPr>
        <w:t xml:space="preserve">en coordinación con las entidades autónomas y descentralizadas, </w:t>
      </w:r>
      <w:r w:rsidR="00BF279A" w:rsidRPr="00FD17B0">
        <w:rPr>
          <w:rFonts w:ascii="Century Gothic" w:hAnsi="Century Gothic"/>
          <w:color w:val="000000" w:themeColor="text1"/>
          <w:sz w:val="22"/>
          <w:szCs w:val="22"/>
        </w:rPr>
        <w:t>deberá dar cumplimiento</w:t>
      </w:r>
      <w:r w:rsidRPr="00FD17B0">
        <w:rPr>
          <w:rFonts w:ascii="Century Gothic" w:hAnsi="Century Gothic"/>
          <w:color w:val="000000" w:themeColor="text1"/>
          <w:sz w:val="22"/>
          <w:szCs w:val="22"/>
        </w:rPr>
        <w:t xml:space="preserve"> efectiv</w:t>
      </w:r>
      <w:r w:rsidR="00BF279A" w:rsidRPr="00FD17B0">
        <w:rPr>
          <w:rFonts w:ascii="Century Gothic" w:hAnsi="Century Gothic"/>
          <w:color w:val="000000" w:themeColor="text1"/>
          <w:sz w:val="22"/>
          <w:szCs w:val="22"/>
        </w:rPr>
        <w:t>o</w:t>
      </w:r>
      <w:r w:rsidRPr="00FD17B0">
        <w:rPr>
          <w:rFonts w:ascii="Century Gothic" w:hAnsi="Century Gothic"/>
          <w:color w:val="000000" w:themeColor="text1"/>
          <w:sz w:val="22"/>
          <w:szCs w:val="22"/>
        </w:rPr>
        <w:t xml:space="preserve"> de la política de fomento, reconocimiento, desarrollo y </w:t>
      </w:r>
      <w:r w:rsidR="00BF279A" w:rsidRPr="00FD17B0">
        <w:rPr>
          <w:rFonts w:ascii="Century Gothic" w:hAnsi="Century Gothic"/>
          <w:color w:val="000000" w:themeColor="text1"/>
          <w:sz w:val="22"/>
          <w:szCs w:val="22"/>
        </w:rPr>
        <w:t>fortalecimiento</w:t>
      </w:r>
      <w:r w:rsidRPr="00FD17B0">
        <w:rPr>
          <w:rFonts w:ascii="Century Gothic" w:hAnsi="Century Gothic"/>
          <w:color w:val="000000" w:themeColor="text1"/>
          <w:sz w:val="22"/>
          <w:szCs w:val="22"/>
        </w:rPr>
        <w:t xml:space="preserve"> de los idiomas Mayas, Garífuna y </w:t>
      </w:r>
      <w:proofErr w:type="spellStart"/>
      <w:r w:rsidRPr="00FD17B0">
        <w:rPr>
          <w:rFonts w:ascii="Century Gothic" w:hAnsi="Century Gothic"/>
          <w:color w:val="000000" w:themeColor="text1"/>
          <w:sz w:val="22"/>
          <w:szCs w:val="22"/>
        </w:rPr>
        <w:t>Xin</w:t>
      </w:r>
      <w:r w:rsidR="00B831A7" w:rsidRPr="00FD17B0">
        <w:rPr>
          <w:rFonts w:ascii="Century Gothic" w:hAnsi="Century Gothic"/>
          <w:color w:val="000000" w:themeColor="text1"/>
          <w:sz w:val="22"/>
          <w:szCs w:val="22"/>
        </w:rPr>
        <w:t>k</w:t>
      </w:r>
      <w:r w:rsidRPr="00FD17B0">
        <w:rPr>
          <w:rFonts w:ascii="Century Gothic" w:hAnsi="Century Gothic"/>
          <w:color w:val="000000" w:themeColor="text1"/>
          <w:sz w:val="22"/>
          <w:szCs w:val="22"/>
        </w:rPr>
        <w:t>a</w:t>
      </w:r>
      <w:proofErr w:type="spellEnd"/>
      <w:r w:rsidRPr="00FD17B0">
        <w:rPr>
          <w:rFonts w:ascii="Century Gothic" w:hAnsi="Century Gothic"/>
          <w:color w:val="000000" w:themeColor="text1"/>
          <w:sz w:val="22"/>
          <w:szCs w:val="22"/>
        </w:rPr>
        <w:t xml:space="preserve">, contenida en esa ley. </w:t>
      </w:r>
    </w:p>
    <w:p w14:paraId="07253FF1" w14:textId="77777777" w:rsidR="009567BF" w:rsidRPr="00FD17B0" w:rsidRDefault="009567BF" w:rsidP="00CC521E">
      <w:pPr>
        <w:jc w:val="both"/>
        <w:rPr>
          <w:rFonts w:ascii="Century Gothic" w:hAnsi="Century Gothic"/>
          <w:color w:val="FF0000"/>
          <w:sz w:val="22"/>
          <w:szCs w:val="22"/>
        </w:rPr>
      </w:pPr>
    </w:p>
    <w:p w14:paraId="75A8DAD1" w14:textId="14BEF343" w:rsidR="009567BF" w:rsidRPr="00661508" w:rsidRDefault="009567BF" w:rsidP="00CC521E">
      <w:pPr>
        <w:jc w:val="both"/>
        <w:rPr>
          <w:rFonts w:ascii="Century Gothic" w:hAnsi="Century Gothic"/>
          <w:color w:val="000000" w:themeColor="text1"/>
          <w:sz w:val="22"/>
          <w:szCs w:val="22"/>
        </w:rPr>
      </w:pPr>
      <w:r w:rsidRPr="00FD17B0">
        <w:rPr>
          <w:rFonts w:ascii="Century Gothic" w:hAnsi="Century Gothic"/>
          <w:color w:val="000000" w:themeColor="text1"/>
          <w:sz w:val="22"/>
          <w:szCs w:val="22"/>
        </w:rPr>
        <w:t>Específicamente en el artículo 10 de la ley mencionada, se estableció que: “Las entidades e instituciones del Estado deberán llevar registros, actualizar y reportar datos sobre la pertenencia sociolingüística de los usuarios de sus servicios, a efecto de adecuar la prestación de los mismos”</w:t>
      </w:r>
      <w:r w:rsidR="00A50A45" w:rsidRPr="00FD17B0">
        <w:rPr>
          <w:rFonts w:ascii="Century Gothic" w:hAnsi="Century Gothic"/>
          <w:color w:val="000000" w:themeColor="text1"/>
          <w:sz w:val="22"/>
          <w:szCs w:val="22"/>
        </w:rPr>
        <w:t xml:space="preserve"> en atención a ello, se ha construido el presente informe.</w:t>
      </w:r>
    </w:p>
    <w:p w14:paraId="52BC8F67" w14:textId="089F1741" w:rsidR="00A15216" w:rsidRDefault="00A15216" w:rsidP="00CC521E">
      <w:pPr>
        <w:jc w:val="both"/>
        <w:rPr>
          <w:rFonts w:ascii="Century Gothic" w:hAnsi="Century Gothic"/>
          <w:sz w:val="22"/>
          <w:szCs w:val="22"/>
        </w:rPr>
      </w:pPr>
    </w:p>
    <w:p w14:paraId="5A4BDD5C" w14:textId="2B77F238" w:rsidR="0032318D" w:rsidRDefault="0032318D" w:rsidP="00CC521E">
      <w:pPr>
        <w:jc w:val="both"/>
        <w:rPr>
          <w:rFonts w:ascii="Century Gothic" w:hAnsi="Century Gothic"/>
          <w:sz w:val="22"/>
          <w:szCs w:val="22"/>
        </w:rPr>
      </w:pPr>
    </w:p>
    <w:p w14:paraId="33941DC5" w14:textId="6F5E7B76" w:rsidR="0032318D" w:rsidRDefault="0032318D" w:rsidP="00CC521E">
      <w:pPr>
        <w:jc w:val="both"/>
        <w:rPr>
          <w:rFonts w:ascii="Century Gothic" w:hAnsi="Century Gothic"/>
          <w:sz w:val="22"/>
          <w:szCs w:val="22"/>
        </w:rPr>
      </w:pPr>
    </w:p>
    <w:p w14:paraId="16B349FE" w14:textId="4BFF880F" w:rsidR="00C17AE5" w:rsidRDefault="00C17AE5" w:rsidP="00CC521E">
      <w:pPr>
        <w:jc w:val="both"/>
        <w:rPr>
          <w:rFonts w:ascii="Century Gothic" w:hAnsi="Century Gothic"/>
          <w:sz w:val="22"/>
          <w:szCs w:val="22"/>
        </w:rPr>
      </w:pPr>
    </w:p>
    <w:p w14:paraId="25138962" w14:textId="798A3796" w:rsidR="005F04A2" w:rsidRDefault="005F04A2" w:rsidP="00CC521E">
      <w:pPr>
        <w:jc w:val="both"/>
        <w:rPr>
          <w:rFonts w:ascii="Century Gothic" w:hAnsi="Century Gothic"/>
          <w:sz w:val="22"/>
          <w:szCs w:val="22"/>
        </w:rPr>
      </w:pPr>
    </w:p>
    <w:p w14:paraId="46835E2B" w14:textId="77777777" w:rsidR="005F04A2" w:rsidRDefault="005F04A2" w:rsidP="00CC521E">
      <w:pPr>
        <w:jc w:val="both"/>
        <w:rPr>
          <w:rFonts w:ascii="Century Gothic" w:hAnsi="Century Gothic"/>
          <w:sz w:val="22"/>
          <w:szCs w:val="22"/>
        </w:rPr>
      </w:pPr>
    </w:p>
    <w:p w14:paraId="4D4CF61D" w14:textId="36BA596E" w:rsidR="009567BF" w:rsidRPr="00FD17B0" w:rsidRDefault="00C633F5" w:rsidP="00CC521E">
      <w:pPr>
        <w:pStyle w:val="Ttulo1"/>
        <w:numPr>
          <w:ilvl w:val="0"/>
          <w:numId w:val="23"/>
        </w:numPr>
        <w:jc w:val="both"/>
        <w:rPr>
          <w:rStyle w:val="nfasisintenso"/>
          <w:rFonts w:ascii="Century Gothic" w:hAnsi="Century Gothic"/>
          <w:bCs/>
          <w:i w:val="0"/>
          <w:iCs w:val="0"/>
          <w:sz w:val="22"/>
          <w:szCs w:val="22"/>
        </w:rPr>
      </w:pPr>
      <w:bookmarkStart w:id="4" w:name="_Toc157432253"/>
      <w:r w:rsidRPr="00FD17B0">
        <w:rPr>
          <w:rStyle w:val="nfasisintenso"/>
          <w:rFonts w:ascii="Century Gothic" w:hAnsi="Century Gothic"/>
          <w:bCs/>
          <w:i w:val="0"/>
          <w:iCs w:val="0"/>
          <w:sz w:val="22"/>
          <w:szCs w:val="22"/>
        </w:rPr>
        <w:lastRenderedPageBreak/>
        <w:t xml:space="preserve">Metodología </w:t>
      </w:r>
      <w:r w:rsidR="00EA03AD" w:rsidRPr="00FD17B0">
        <w:rPr>
          <w:rStyle w:val="nfasisintenso"/>
          <w:rFonts w:ascii="Century Gothic" w:hAnsi="Century Gothic"/>
          <w:bCs/>
          <w:i w:val="0"/>
          <w:iCs w:val="0"/>
          <w:sz w:val="22"/>
          <w:szCs w:val="22"/>
        </w:rPr>
        <w:t>para la</w:t>
      </w:r>
      <w:r w:rsidRPr="00FD17B0">
        <w:rPr>
          <w:rStyle w:val="nfasisintenso"/>
          <w:rFonts w:ascii="Century Gothic" w:hAnsi="Century Gothic"/>
          <w:bCs/>
          <w:i w:val="0"/>
          <w:iCs w:val="0"/>
          <w:sz w:val="22"/>
          <w:szCs w:val="22"/>
        </w:rPr>
        <w:t xml:space="preserve"> recolección de la información</w:t>
      </w:r>
      <w:bookmarkEnd w:id="4"/>
    </w:p>
    <w:p w14:paraId="24A9D74C" w14:textId="422ED50B" w:rsidR="0007088F" w:rsidRPr="00FD17B0" w:rsidRDefault="00264023" w:rsidP="00CC521E">
      <w:pPr>
        <w:jc w:val="both"/>
        <w:rPr>
          <w:rFonts w:ascii="Century Gothic" w:hAnsi="Century Gothic"/>
          <w:b/>
          <w:sz w:val="22"/>
          <w:szCs w:val="22"/>
        </w:rPr>
      </w:pPr>
      <w:r w:rsidRPr="00FD17B0">
        <w:rPr>
          <w:rFonts w:ascii="Century Gothic" w:hAnsi="Century Gothic"/>
          <w:b/>
          <w:sz w:val="22"/>
          <w:szCs w:val="22"/>
        </w:rPr>
        <w:t>Envío de lineamientos de trabajo</w:t>
      </w:r>
    </w:p>
    <w:p w14:paraId="5F5F28C7" w14:textId="6EF1E9A6" w:rsidR="003F55FE" w:rsidRPr="00FD17B0" w:rsidRDefault="0007088F" w:rsidP="00CC521E">
      <w:pPr>
        <w:jc w:val="both"/>
        <w:rPr>
          <w:rFonts w:ascii="Century Gothic" w:hAnsi="Century Gothic"/>
          <w:sz w:val="22"/>
          <w:szCs w:val="22"/>
        </w:rPr>
      </w:pPr>
      <w:r w:rsidRPr="00FD17B0">
        <w:rPr>
          <w:rFonts w:ascii="Century Gothic" w:hAnsi="Century Gothic"/>
          <w:sz w:val="22"/>
          <w:szCs w:val="22"/>
        </w:rPr>
        <w:t xml:space="preserve">Se traslada lineamientos a través del </w:t>
      </w:r>
      <w:r w:rsidR="00E90BAC" w:rsidRPr="00E90BAC">
        <w:rPr>
          <w:rFonts w:ascii="Century Gothic" w:hAnsi="Century Gothic"/>
          <w:sz w:val="22"/>
          <w:szCs w:val="22"/>
        </w:rPr>
        <w:t xml:space="preserve">OFICIO DIGEBI-DIR-252-2023 </w:t>
      </w:r>
      <w:r w:rsidR="00171895">
        <w:rPr>
          <w:rFonts w:ascii="Century Gothic" w:hAnsi="Century Gothic"/>
          <w:sz w:val="22"/>
          <w:szCs w:val="22"/>
        </w:rPr>
        <w:t xml:space="preserve">(ver anexo) </w:t>
      </w:r>
      <w:r w:rsidRPr="00FD17B0">
        <w:rPr>
          <w:rFonts w:ascii="Century Gothic" w:hAnsi="Century Gothic"/>
          <w:sz w:val="22"/>
          <w:szCs w:val="22"/>
        </w:rPr>
        <w:t xml:space="preserve">a los directores  de las unidades administrativas y directores departamentales de educación, seguidamente, </w:t>
      </w:r>
      <w:r w:rsidR="003F55FE" w:rsidRPr="00FD17B0">
        <w:rPr>
          <w:rFonts w:ascii="Century Gothic" w:hAnsi="Century Gothic"/>
          <w:sz w:val="22"/>
          <w:szCs w:val="22"/>
        </w:rPr>
        <w:t xml:space="preserve">en función de las metas y objetivos establecidos en cada uno,  con </w:t>
      </w:r>
      <w:r w:rsidRPr="00FD17B0">
        <w:rPr>
          <w:rFonts w:ascii="Century Gothic" w:hAnsi="Century Gothic"/>
          <w:sz w:val="22"/>
          <w:szCs w:val="22"/>
        </w:rPr>
        <w:t>la información recibida se toma como referencia en la construcción del</w:t>
      </w:r>
      <w:r w:rsidR="00DF7D0E" w:rsidRPr="00FD17B0">
        <w:rPr>
          <w:rFonts w:ascii="Century Gothic" w:hAnsi="Century Gothic"/>
          <w:sz w:val="22"/>
          <w:szCs w:val="22"/>
        </w:rPr>
        <w:t xml:space="preserve"> presente</w:t>
      </w:r>
      <w:r w:rsidRPr="00FD17B0">
        <w:rPr>
          <w:rFonts w:ascii="Century Gothic" w:hAnsi="Century Gothic"/>
          <w:sz w:val="22"/>
          <w:szCs w:val="22"/>
        </w:rPr>
        <w:t xml:space="preserve">  informe.</w:t>
      </w:r>
    </w:p>
    <w:p w14:paraId="49308FD5" w14:textId="77777777" w:rsidR="003F55FE" w:rsidRPr="00FD17B0" w:rsidRDefault="003F55FE" w:rsidP="00CC521E">
      <w:pPr>
        <w:jc w:val="both"/>
        <w:rPr>
          <w:rFonts w:ascii="Century Gothic" w:eastAsiaTheme="majorEastAsia" w:hAnsi="Century Gothic" w:cstheme="majorBidi"/>
          <w:color w:val="2F5496" w:themeColor="accent1" w:themeShade="BF"/>
          <w:sz w:val="22"/>
          <w:szCs w:val="22"/>
        </w:rPr>
      </w:pPr>
    </w:p>
    <w:p w14:paraId="6F148C95" w14:textId="53F5AD91" w:rsidR="003F55FE" w:rsidRPr="005807A2" w:rsidRDefault="00264023" w:rsidP="00CC521E">
      <w:pPr>
        <w:jc w:val="both"/>
        <w:rPr>
          <w:rFonts w:ascii="Century Gothic" w:hAnsi="Century Gothic"/>
          <w:b/>
          <w:sz w:val="22"/>
          <w:szCs w:val="22"/>
        </w:rPr>
      </w:pPr>
      <w:r w:rsidRPr="005807A2">
        <w:rPr>
          <w:rFonts w:ascii="Century Gothic" w:hAnsi="Century Gothic"/>
          <w:b/>
          <w:sz w:val="22"/>
          <w:szCs w:val="22"/>
        </w:rPr>
        <w:t xml:space="preserve">Funciones de las </w:t>
      </w:r>
      <w:r w:rsidR="00EF64CE" w:rsidRPr="005807A2">
        <w:rPr>
          <w:rFonts w:ascii="Century Gothic" w:hAnsi="Century Gothic"/>
          <w:b/>
          <w:sz w:val="22"/>
          <w:szCs w:val="22"/>
        </w:rPr>
        <w:t xml:space="preserve">direcciones sustantivas </w:t>
      </w:r>
      <w:r w:rsidRPr="005807A2">
        <w:rPr>
          <w:rFonts w:ascii="Century Gothic" w:hAnsi="Century Gothic"/>
          <w:b/>
          <w:sz w:val="22"/>
          <w:szCs w:val="22"/>
        </w:rPr>
        <w:t>del Ministerio de Educación</w:t>
      </w:r>
    </w:p>
    <w:p w14:paraId="4937264C" w14:textId="4E95E55E" w:rsidR="000E0B36" w:rsidRPr="00FD17B0" w:rsidRDefault="000E0B36" w:rsidP="00CC521E">
      <w:pPr>
        <w:jc w:val="both"/>
        <w:rPr>
          <w:rFonts w:ascii="Century Gothic" w:hAnsi="Century Gothic"/>
          <w:sz w:val="22"/>
          <w:szCs w:val="22"/>
        </w:rPr>
      </w:pPr>
      <w:r w:rsidRPr="00FD17B0">
        <w:rPr>
          <w:rFonts w:ascii="Century Gothic" w:hAnsi="Century Gothic"/>
          <w:sz w:val="22"/>
          <w:szCs w:val="22"/>
        </w:rPr>
        <w:t xml:space="preserve">El ente rector de la Educación es el Ministerio de Educación </w:t>
      </w:r>
      <w:r w:rsidR="005C7479" w:rsidRPr="00FD17B0">
        <w:rPr>
          <w:rFonts w:ascii="Century Gothic" w:hAnsi="Century Gothic"/>
          <w:sz w:val="22"/>
          <w:szCs w:val="22"/>
        </w:rPr>
        <w:t>-</w:t>
      </w:r>
      <w:r w:rsidRPr="00FD17B0">
        <w:rPr>
          <w:rFonts w:ascii="Century Gothic" w:hAnsi="Century Gothic"/>
          <w:sz w:val="22"/>
          <w:szCs w:val="22"/>
        </w:rPr>
        <w:t>MINEDUC</w:t>
      </w:r>
      <w:r w:rsidR="005C7479" w:rsidRPr="00FD17B0">
        <w:rPr>
          <w:rFonts w:ascii="Century Gothic" w:hAnsi="Century Gothic"/>
          <w:sz w:val="22"/>
          <w:szCs w:val="22"/>
        </w:rPr>
        <w:t>-</w:t>
      </w:r>
      <w:r w:rsidRPr="00FD17B0">
        <w:rPr>
          <w:rFonts w:ascii="Century Gothic" w:hAnsi="Century Gothic"/>
          <w:sz w:val="22"/>
          <w:szCs w:val="22"/>
        </w:rPr>
        <w:t xml:space="preserve">, creado por la Ley del Organismo Ejecutivo, como la institución del Estado responsable de aplicar el régimen jurídico concerniente a los servicios escolares y extraescolares, para velar por la educación de los guatemaltecos para que el sistema educativo contribuya al desarrollo integral de la persona, con base a los preceptos constitucionales.  Le otorga al MINEDUC la facultad de crear unidades especiales de ejecución </w:t>
      </w:r>
      <w:r w:rsidR="00032789" w:rsidRPr="00FD17B0">
        <w:rPr>
          <w:rFonts w:ascii="Century Gothic" w:hAnsi="Century Gothic"/>
          <w:sz w:val="22"/>
          <w:szCs w:val="22"/>
        </w:rPr>
        <w:t xml:space="preserve">(direcciones sustantivas) </w:t>
      </w:r>
      <w:r w:rsidRPr="00FD17B0">
        <w:rPr>
          <w:rFonts w:ascii="Century Gothic" w:hAnsi="Century Gothic"/>
          <w:sz w:val="22"/>
          <w:szCs w:val="22"/>
        </w:rPr>
        <w:t>para llevar a cabo planes, programas y proyectos específicos en forma desconcentrada, descentralizada y participativa y de coordinar los sistemas nacionales de planificación educativa, investigación, evaluación y capacitación de docentes y personal magisterial, ajustándolos a las diferentes realidades regionales y étnicas del país (Art. Art. 19, 23, 24, 25 y 33)</w:t>
      </w:r>
    </w:p>
    <w:p w14:paraId="18ED911C" w14:textId="77777777" w:rsidR="000E0B36" w:rsidRPr="00FD17B0" w:rsidRDefault="000E0B36" w:rsidP="00CC521E">
      <w:pPr>
        <w:jc w:val="both"/>
        <w:rPr>
          <w:rFonts w:ascii="Century Gothic" w:hAnsi="Century Gothic"/>
          <w:sz w:val="22"/>
          <w:szCs w:val="22"/>
        </w:rPr>
      </w:pPr>
    </w:p>
    <w:p w14:paraId="07B4CEF1" w14:textId="13106A5F" w:rsidR="003F55FE" w:rsidRPr="00FD17B0" w:rsidRDefault="00E95577" w:rsidP="00CC521E">
      <w:pPr>
        <w:jc w:val="both"/>
        <w:rPr>
          <w:rFonts w:ascii="Century Gothic" w:hAnsi="Century Gothic"/>
          <w:sz w:val="22"/>
          <w:szCs w:val="22"/>
        </w:rPr>
      </w:pPr>
      <w:r w:rsidRPr="00FD17B0">
        <w:rPr>
          <w:rFonts w:ascii="Century Gothic" w:hAnsi="Century Gothic"/>
          <w:sz w:val="22"/>
          <w:szCs w:val="22"/>
        </w:rPr>
        <w:t xml:space="preserve">De acuerdo </w:t>
      </w:r>
      <w:r w:rsidR="00E7739F" w:rsidRPr="00FD17B0">
        <w:rPr>
          <w:rFonts w:ascii="Century Gothic" w:hAnsi="Century Gothic"/>
          <w:sz w:val="22"/>
          <w:szCs w:val="22"/>
        </w:rPr>
        <w:t>a</w:t>
      </w:r>
      <w:r w:rsidRPr="00FD17B0">
        <w:rPr>
          <w:rFonts w:ascii="Century Gothic" w:hAnsi="Century Gothic"/>
          <w:sz w:val="22"/>
          <w:szCs w:val="22"/>
        </w:rPr>
        <w:t xml:space="preserve"> las</w:t>
      </w:r>
      <w:r w:rsidR="00E7739F" w:rsidRPr="00FD17B0">
        <w:rPr>
          <w:rFonts w:ascii="Century Gothic" w:hAnsi="Century Gothic"/>
          <w:sz w:val="22"/>
          <w:szCs w:val="22"/>
        </w:rPr>
        <w:t xml:space="preserve"> </w:t>
      </w:r>
      <w:r w:rsidRPr="00FD17B0">
        <w:rPr>
          <w:rFonts w:ascii="Century Gothic" w:hAnsi="Century Gothic"/>
          <w:sz w:val="22"/>
          <w:szCs w:val="22"/>
        </w:rPr>
        <w:t>metas estratégicas establecidas en la Política General de Gobierno 2020-2024, las funciones de las direcciones sustantivas del Ministerio de Educación</w:t>
      </w:r>
      <w:r w:rsidR="00EF64CE">
        <w:rPr>
          <w:rFonts w:ascii="Century Gothic" w:hAnsi="Century Gothic"/>
          <w:sz w:val="22"/>
          <w:szCs w:val="22"/>
        </w:rPr>
        <w:t>,</w:t>
      </w:r>
      <w:r w:rsidRPr="00FD17B0">
        <w:rPr>
          <w:rFonts w:ascii="Century Gothic" w:hAnsi="Century Gothic"/>
          <w:sz w:val="22"/>
          <w:szCs w:val="22"/>
        </w:rPr>
        <w:t xml:space="preserve"> responden al objetivo general  de Transformar el sistema educativo en los ámbitos pedagógico y administrativo, con enfoque inclusivo y pertinencia cultural que favorezca la incorporación de niños y jóvenes, así como el fortalecimiento de las capacidades de los estudiantes en los procesos de aprendizaje.</w:t>
      </w:r>
    </w:p>
    <w:p w14:paraId="4C71B3D1" w14:textId="77777777" w:rsidR="00E95577" w:rsidRPr="00661508" w:rsidRDefault="00E95577" w:rsidP="00CC521E">
      <w:pPr>
        <w:jc w:val="both"/>
        <w:rPr>
          <w:rFonts w:ascii="Century Gothic" w:hAnsi="Century Gothic"/>
          <w:sz w:val="22"/>
          <w:szCs w:val="22"/>
        </w:rPr>
      </w:pPr>
    </w:p>
    <w:p w14:paraId="2A96BCAB" w14:textId="645C43CB" w:rsidR="00EA03AD" w:rsidRPr="00661508" w:rsidRDefault="00B32739" w:rsidP="00CC521E">
      <w:pPr>
        <w:pStyle w:val="Ttulo1"/>
        <w:numPr>
          <w:ilvl w:val="0"/>
          <w:numId w:val="23"/>
        </w:numPr>
        <w:jc w:val="both"/>
        <w:rPr>
          <w:rFonts w:ascii="Century Gothic" w:hAnsi="Century Gothic"/>
          <w:sz w:val="22"/>
          <w:szCs w:val="22"/>
        </w:rPr>
      </w:pPr>
      <w:bookmarkStart w:id="5" w:name="_Toc157432254"/>
      <w:r w:rsidRPr="00661508">
        <w:rPr>
          <w:rFonts w:ascii="Century Gothic" w:hAnsi="Century Gothic"/>
          <w:sz w:val="22"/>
          <w:szCs w:val="22"/>
        </w:rPr>
        <w:t>Instrumentos y u</w:t>
      </w:r>
      <w:r w:rsidR="00EA03AD" w:rsidRPr="00661508">
        <w:rPr>
          <w:rFonts w:ascii="Century Gothic" w:hAnsi="Century Gothic"/>
          <w:sz w:val="22"/>
          <w:szCs w:val="22"/>
        </w:rPr>
        <w:t>so de formatos</w:t>
      </w:r>
      <w:bookmarkEnd w:id="5"/>
    </w:p>
    <w:p w14:paraId="1548D9F6" w14:textId="5098D30F" w:rsidR="00DF15EA" w:rsidRPr="00FD17B0" w:rsidRDefault="00E40B36" w:rsidP="00CC521E">
      <w:pPr>
        <w:jc w:val="both"/>
        <w:rPr>
          <w:rFonts w:ascii="Century Gothic" w:hAnsi="Century Gothic"/>
          <w:sz w:val="22"/>
          <w:szCs w:val="22"/>
        </w:rPr>
      </w:pPr>
      <w:r w:rsidRPr="00FD17B0">
        <w:rPr>
          <w:rFonts w:ascii="Century Gothic" w:hAnsi="Century Gothic"/>
          <w:sz w:val="22"/>
          <w:szCs w:val="22"/>
        </w:rPr>
        <w:t>Durante</w:t>
      </w:r>
      <w:r w:rsidR="00DF15EA" w:rsidRPr="00FD17B0">
        <w:rPr>
          <w:rFonts w:ascii="Century Gothic" w:hAnsi="Century Gothic"/>
          <w:sz w:val="22"/>
          <w:szCs w:val="22"/>
        </w:rPr>
        <w:t xml:space="preserve"> el desarrollo de </w:t>
      </w:r>
      <w:r w:rsidR="00AF3E74" w:rsidRPr="00FD17B0">
        <w:rPr>
          <w:rFonts w:ascii="Century Gothic" w:hAnsi="Century Gothic"/>
          <w:sz w:val="22"/>
          <w:szCs w:val="22"/>
        </w:rPr>
        <w:t xml:space="preserve">las actividades programadas </w:t>
      </w:r>
      <w:r w:rsidR="00FC4161" w:rsidRPr="00FD17B0">
        <w:rPr>
          <w:rFonts w:ascii="Century Gothic" w:hAnsi="Century Gothic"/>
          <w:sz w:val="22"/>
          <w:szCs w:val="22"/>
        </w:rPr>
        <w:t xml:space="preserve">del </w:t>
      </w:r>
      <w:r w:rsidR="00E90BAC" w:rsidRPr="00E90BAC">
        <w:rPr>
          <w:rFonts w:ascii="Century Gothic" w:hAnsi="Century Gothic"/>
          <w:sz w:val="22"/>
          <w:szCs w:val="22"/>
        </w:rPr>
        <w:t xml:space="preserve">02 de enero hasta el </w:t>
      </w:r>
      <w:r w:rsidR="00457993" w:rsidRPr="00457993">
        <w:rPr>
          <w:rFonts w:ascii="Century Gothic" w:hAnsi="Century Gothic"/>
          <w:sz w:val="22"/>
          <w:szCs w:val="22"/>
        </w:rPr>
        <w:t xml:space="preserve">29 de diciembre </w:t>
      </w:r>
      <w:r w:rsidR="00457993">
        <w:rPr>
          <w:rFonts w:ascii="Century Gothic" w:hAnsi="Century Gothic"/>
          <w:sz w:val="22"/>
          <w:szCs w:val="22"/>
        </w:rPr>
        <w:t xml:space="preserve">de </w:t>
      </w:r>
      <w:r w:rsidR="00E90BAC">
        <w:rPr>
          <w:rFonts w:ascii="Century Gothic" w:hAnsi="Century Gothic"/>
          <w:sz w:val="22"/>
          <w:szCs w:val="22"/>
        </w:rPr>
        <w:t>2023</w:t>
      </w:r>
      <w:r w:rsidR="00C50E30" w:rsidRPr="00FD17B0">
        <w:rPr>
          <w:rFonts w:ascii="Century Gothic" w:hAnsi="Century Gothic"/>
          <w:sz w:val="22"/>
          <w:szCs w:val="22"/>
        </w:rPr>
        <w:t xml:space="preserve">, </w:t>
      </w:r>
      <w:r w:rsidR="00AF3E74" w:rsidRPr="00FD17B0">
        <w:rPr>
          <w:rFonts w:ascii="Century Gothic" w:hAnsi="Century Gothic"/>
          <w:sz w:val="22"/>
          <w:szCs w:val="22"/>
        </w:rPr>
        <w:t xml:space="preserve">para el </w:t>
      </w:r>
      <w:r w:rsidR="00C50E30" w:rsidRPr="00FD17B0">
        <w:rPr>
          <w:rFonts w:ascii="Century Gothic" w:hAnsi="Century Gothic"/>
          <w:sz w:val="22"/>
          <w:szCs w:val="22"/>
        </w:rPr>
        <w:t>control</w:t>
      </w:r>
      <w:r w:rsidR="00AF3E74" w:rsidRPr="00FD17B0">
        <w:rPr>
          <w:rFonts w:ascii="Century Gothic" w:hAnsi="Century Gothic"/>
          <w:sz w:val="22"/>
          <w:szCs w:val="22"/>
        </w:rPr>
        <w:t xml:space="preserve"> de participantes</w:t>
      </w:r>
      <w:r w:rsidR="00DF15EA" w:rsidRPr="00FD17B0">
        <w:rPr>
          <w:rFonts w:ascii="Century Gothic" w:hAnsi="Century Gothic"/>
          <w:sz w:val="22"/>
          <w:szCs w:val="22"/>
        </w:rPr>
        <w:t>, el Ministerio de Educación utiliza un listado de registro</w:t>
      </w:r>
      <w:r w:rsidR="00AF3E74" w:rsidRPr="00FD17B0">
        <w:rPr>
          <w:rFonts w:ascii="Century Gothic" w:hAnsi="Century Gothic"/>
          <w:sz w:val="22"/>
          <w:szCs w:val="22"/>
        </w:rPr>
        <w:t xml:space="preserve"> de asistencia</w:t>
      </w:r>
      <w:r w:rsidR="00DF15EA" w:rsidRPr="00FD17B0">
        <w:rPr>
          <w:rFonts w:ascii="Century Gothic" w:hAnsi="Century Gothic"/>
          <w:sz w:val="22"/>
          <w:szCs w:val="22"/>
        </w:rPr>
        <w:t xml:space="preserve"> que contempla la recopilación </w:t>
      </w:r>
      <w:r w:rsidR="00AF3E74" w:rsidRPr="00FD17B0">
        <w:rPr>
          <w:rFonts w:ascii="Century Gothic" w:hAnsi="Century Gothic"/>
          <w:sz w:val="22"/>
          <w:szCs w:val="22"/>
        </w:rPr>
        <w:t>de los datos de los usuarios que</w:t>
      </w:r>
      <w:r w:rsidR="00C50E30" w:rsidRPr="00FD17B0">
        <w:rPr>
          <w:rFonts w:ascii="Century Gothic" w:hAnsi="Century Gothic"/>
          <w:sz w:val="22"/>
          <w:szCs w:val="22"/>
        </w:rPr>
        <w:t xml:space="preserve"> participan y</w:t>
      </w:r>
      <w:r w:rsidR="00AF3E74" w:rsidRPr="00FD17B0">
        <w:rPr>
          <w:rFonts w:ascii="Century Gothic" w:hAnsi="Century Gothic"/>
          <w:sz w:val="22"/>
          <w:szCs w:val="22"/>
        </w:rPr>
        <w:t xml:space="preserve"> reciben servicio de la Institución</w:t>
      </w:r>
      <w:r w:rsidR="00C50E30" w:rsidRPr="00FD17B0">
        <w:rPr>
          <w:rFonts w:ascii="Century Gothic" w:hAnsi="Century Gothic"/>
          <w:sz w:val="22"/>
          <w:szCs w:val="22"/>
        </w:rPr>
        <w:t xml:space="preserve"> a</w:t>
      </w:r>
      <w:r w:rsidR="00AF3E74" w:rsidRPr="00FD17B0">
        <w:rPr>
          <w:rFonts w:ascii="Century Gothic" w:hAnsi="Century Gothic"/>
          <w:sz w:val="22"/>
          <w:szCs w:val="22"/>
        </w:rPr>
        <w:t xml:space="preserve"> continuación un ejemplo:</w:t>
      </w:r>
    </w:p>
    <w:p w14:paraId="54CBC248" w14:textId="1B582858" w:rsidR="004F2C47" w:rsidRDefault="004F2C47" w:rsidP="00CC521E">
      <w:pPr>
        <w:jc w:val="both"/>
        <w:rPr>
          <w:rFonts w:ascii="Century Gothic" w:hAnsi="Century Gothic"/>
          <w:sz w:val="22"/>
          <w:szCs w:val="22"/>
        </w:rPr>
      </w:pPr>
    </w:p>
    <w:p w14:paraId="24634A92" w14:textId="77777777" w:rsidR="00DB281D" w:rsidRPr="00FD17B0" w:rsidRDefault="00DB281D" w:rsidP="00DB281D">
      <w:pPr>
        <w:jc w:val="both"/>
        <w:rPr>
          <w:rFonts w:ascii="Century Gothic" w:hAnsi="Century Gothic"/>
          <w:sz w:val="22"/>
          <w:szCs w:val="22"/>
        </w:rPr>
      </w:pPr>
      <w:r>
        <w:rPr>
          <w:noProof/>
        </w:rPr>
        <w:drawing>
          <wp:inline distT="0" distB="0" distL="0" distR="0" wp14:anchorId="33956D57" wp14:editId="06906D03">
            <wp:extent cx="5606072" cy="845715"/>
            <wp:effectExtent l="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636716" cy="850338"/>
                    </a:xfrm>
                    <a:prstGeom prst="rect">
                      <a:avLst/>
                    </a:prstGeom>
                  </pic:spPr>
                </pic:pic>
              </a:graphicData>
            </a:graphic>
          </wp:inline>
        </w:drawing>
      </w:r>
    </w:p>
    <w:p w14:paraId="103094A4" w14:textId="77777777" w:rsidR="00DB281D" w:rsidRPr="00FD17B0" w:rsidRDefault="00DB281D" w:rsidP="00DB281D">
      <w:pPr>
        <w:jc w:val="both"/>
        <w:rPr>
          <w:rFonts w:ascii="Century Gothic" w:hAnsi="Century Gothic"/>
          <w:sz w:val="22"/>
          <w:szCs w:val="22"/>
        </w:rPr>
      </w:pPr>
    </w:p>
    <w:p w14:paraId="32C303A3" w14:textId="77777777" w:rsidR="00DB281D" w:rsidRDefault="00DB281D" w:rsidP="00DB281D">
      <w:pPr>
        <w:jc w:val="both"/>
        <w:rPr>
          <w:rFonts w:ascii="Century Gothic" w:hAnsi="Century Gothic"/>
          <w:noProof/>
          <w:sz w:val="22"/>
          <w:szCs w:val="22"/>
        </w:rPr>
      </w:pPr>
      <w:r w:rsidRPr="00FD17B0">
        <w:rPr>
          <w:rFonts w:ascii="Century Gothic" w:hAnsi="Century Gothic"/>
          <w:noProof/>
          <w:sz w:val="22"/>
          <w:szCs w:val="22"/>
        </w:rPr>
        <w:lastRenderedPageBreak/>
        <w:t xml:space="preserve"> </w:t>
      </w:r>
      <w:r>
        <w:rPr>
          <w:noProof/>
        </w:rPr>
        <w:drawing>
          <wp:inline distT="0" distB="0" distL="0" distR="0" wp14:anchorId="6DB2CDB9" wp14:editId="7F8B36E7">
            <wp:extent cx="5612130" cy="1032510"/>
            <wp:effectExtent l="0" t="0" r="762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612130" cy="1032510"/>
                    </a:xfrm>
                    <a:prstGeom prst="rect">
                      <a:avLst/>
                    </a:prstGeom>
                  </pic:spPr>
                </pic:pic>
              </a:graphicData>
            </a:graphic>
          </wp:inline>
        </w:drawing>
      </w:r>
    </w:p>
    <w:p w14:paraId="7E6F568F" w14:textId="77777777" w:rsidR="00DB281D" w:rsidRDefault="00DB281D" w:rsidP="00DB281D">
      <w:pPr>
        <w:jc w:val="both"/>
        <w:rPr>
          <w:rFonts w:ascii="Century Gothic" w:hAnsi="Century Gothic"/>
          <w:sz w:val="22"/>
          <w:szCs w:val="22"/>
        </w:rPr>
      </w:pPr>
    </w:p>
    <w:p w14:paraId="10589DB2" w14:textId="77777777" w:rsidR="00DB281D" w:rsidRPr="00FD17B0" w:rsidRDefault="00DB281D" w:rsidP="00DB281D">
      <w:pPr>
        <w:jc w:val="both"/>
        <w:rPr>
          <w:rFonts w:ascii="Century Gothic" w:hAnsi="Century Gothic"/>
          <w:sz w:val="22"/>
          <w:szCs w:val="22"/>
        </w:rPr>
      </w:pPr>
      <w:r>
        <w:rPr>
          <w:noProof/>
        </w:rPr>
        <w:drawing>
          <wp:inline distT="0" distB="0" distL="0" distR="0" wp14:anchorId="1AC63022" wp14:editId="403157B3">
            <wp:extent cx="5612130" cy="853440"/>
            <wp:effectExtent l="0" t="0" r="7620" b="381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12130" cy="853440"/>
                    </a:xfrm>
                    <a:prstGeom prst="rect">
                      <a:avLst/>
                    </a:prstGeom>
                  </pic:spPr>
                </pic:pic>
              </a:graphicData>
            </a:graphic>
          </wp:inline>
        </w:drawing>
      </w:r>
    </w:p>
    <w:p w14:paraId="32A65EF3" w14:textId="77777777" w:rsidR="00DB281D" w:rsidRPr="00FD17B0" w:rsidRDefault="00DB281D" w:rsidP="00DB281D">
      <w:pPr>
        <w:jc w:val="both"/>
        <w:rPr>
          <w:rFonts w:ascii="Century Gothic" w:hAnsi="Century Gothic"/>
          <w:sz w:val="22"/>
          <w:szCs w:val="22"/>
        </w:rPr>
      </w:pPr>
    </w:p>
    <w:p w14:paraId="69D05386" w14:textId="77777777" w:rsidR="00425B40" w:rsidRPr="00FD17B0" w:rsidRDefault="00726149" w:rsidP="00CC521E">
      <w:pPr>
        <w:jc w:val="both"/>
        <w:rPr>
          <w:rFonts w:ascii="Century Gothic" w:hAnsi="Century Gothic"/>
          <w:sz w:val="22"/>
          <w:szCs w:val="22"/>
        </w:rPr>
      </w:pPr>
      <w:r w:rsidRPr="00FD17B0">
        <w:rPr>
          <w:rFonts w:ascii="Century Gothic" w:hAnsi="Century Gothic"/>
          <w:sz w:val="22"/>
          <w:szCs w:val="22"/>
        </w:rPr>
        <w:t>Dicho formato</w:t>
      </w:r>
      <w:r w:rsidR="00EE5B15" w:rsidRPr="00FD17B0">
        <w:rPr>
          <w:rFonts w:ascii="Century Gothic" w:hAnsi="Century Gothic"/>
          <w:sz w:val="22"/>
          <w:szCs w:val="22"/>
        </w:rPr>
        <w:t xml:space="preserve"> tiene la columna “grupo étnico y comunidad lingüística”, haciendo referencia a los 22 idiomas mayas, más el garífuna </w:t>
      </w:r>
      <w:proofErr w:type="spellStart"/>
      <w:r w:rsidR="00EE5B15" w:rsidRPr="00FD17B0">
        <w:rPr>
          <w:rFonts w:ascii="Century Gothic" w:hAnsi="Century Gothic"/>
          <w:sz w:val="22"/>
          <w:szCs w:val="22"/>
        </w:rPr>
        <w:t>xinka</w:t>
      </w:r>
      <w:proofErr w:type="spellEnd"/>
      <w:r w:rsidR="00EE5B15" w:rsidRPr="00FD17B0">
        <w:rPr>
          <w:rFonts w:ascii="Century Gothic" w:hAnsi="Century Gothic"/>
          <w:sz w:val="22"/>
          <w:szCs w:val="22"/>
        </w:rPr>
        <w:t xml:space="preserve"> y castellano que establece la legislación nacional, los cuales se ven reflejados en la parte de abajo del listado. </w:t>
      </w:r>
    </w:p>
    <w:p w14:paraId="2B0F20CA" w14:textId="77777777" w:rsidR="00425B40" w:rsidRPr="00FD17B0" w:rsidRDefault="00425B40" w:rsidP="00CC521E">
      <w:pPr>
        <w:jc w:val="both"/>
        <w:rPr>
          <w:rFonts w:ascii="Century Gothic" w:hAnsi="Century Gothic"/>
          <w:sz w:val="22"/>
          <w:szCs w:val="22"/>
        </w:rPr>
      </w:pPr>
    </w:p>
    <w:p w14:paraId="6E25A33B" w14:textId="77CD780E" w:rsidR="00EE5B15" w:rsidRPr="00FD17B0" w:rsidRDefault="00C50E30" w:rsidP="00CC521E">
      <w:pPr>
        <w:jc w:val="both"/>
        <w:rPr>
          <w:rFonts w:ascii="Century Gothic" w:hAnsi="Century Gothic"/>
          <w:sz w:val="22"/>
          <w:szCs w:val="22"/>
        </w:rPr>
      </w:pPr>
      <w:r w:rsidRPr="00FD17B0">
        <w:rPr>
          <w:rFonts w:ascii="Century Gothic" w:hAnsi="Century Gothic"/>
          <w:sz w:val="22"/>
          <w:szCs w:val="22"/>
        </w:rPr>
        <w:t>Además, como p</w:t>
      </w:r>
      <w:r w:rsidR="00E2480C" w:rsidRPr="00FD17B0">
        <w:rPr>
          <w:rFonts w:ascii="Century Gothic" w:hAnsi="Century Gothic"/>
          <w:sz w:val="22"/>
          <w:szCs w:val="22"/>
        </w:rPr>
        <w:t>artes de los instrumentos de verificación</w:t>
      </w:r>
      <w:r w:rsidRPr="00FD17B0">
        <w:rPr>
          <w:rFonts w:ascii="Century Gothic" w:hAnsi="Century Gothic"/>
          <w:sz w:val="22"/>
          <w:szCs w:val="22"/>
        </w:rPr>
        <w:t>,</w:t>
      </w:r>
      <w:r w:rsidR="00E2480C" w:rsidRPr="00FD17B0">
        <w:rPr>
          <w:rFonts w:ascii="Century Gothic" w:hAnsi="Century Gothic"/>
          <w:sz w:val="22"/>
          <w:szCs w:val="22"/>
        </w:rPr>
        <w:t xml:space="preserve"> </w:t>
      </w:r>
      <w:r w:rsidRPr="00FD17B0">
        <w:rPr>
          <w:rFonts w:ascii="Century Gothic" w:hAnsi="Century Gothic"/>
          <w:sz w:val="22"/>
          <w:szCs w:val="22"/>
        </w:rPr>
        <w:t xml:space="preserve">también </w:t>
      </w:r>
      <w:r w:rsidR="00E2480C" w:rsidRPr="00FD17B0">
        <w:rPr>
          <w:rFonts w:ascii="Century Gothic" w:hAnsi="Century Gothic"/>
          <w:sz w:val="22"/>
          <w:szCs w:val="22"/>
        </w:rPr>
        <w:t>s</w:t>
      </w:r>
      <w:r w:rsidR="00FE77C4" w:rsidRPr="00FD17B0">
        <w:rPr>
          <w:rFonts w:ascii="Century Gothic" w:hAnsi="Century Gothic"/>
          <w:sz w:val="22"/>
          <w:szCs w:val="22"/>
        </w:rPr>
        <w:t>e toma en cuenta</w:t>
      </w:r>
      <w:r w:rsidRPr="00FD17B0">
        <w:rPr>
          <w:rFonts w:ascii="Century Gothic" w:hAnsi="Century Gothic"/>
          <w:sz w:val="22"/>
          <w:szCs w:val="22"/>
        </w:rPr>
        <w:t xml:space="preserve">, </w:t>
      </w:r>
      <w:r w:rsidR="00501175" w:rsidRPr="00FD17B0">
        <w:rPr>
          <w:rFonts w:ascii="Century Gothic" w:hAnsi="Century Gothic"/>
          <w:sz w:val="22"/>
          <w:szCs w:val="22"/>
        </w:rPr>
        <w:t>l</w:t>
      </w:r>
      <w:r w:rsidR="009A6CCF" w:rsidRPr="00FD17B0">
        <w:rPr>
          <w:rFonts w:ascii="Century Gothic" w:hAnsi="Century Gothic"/>
          <w:sz w:val="22"/>
          <w:szCs w:val="22"/>
        </w:rPr>
        <w:t>istado de asistencia electrónica</w:t>
      </w:r>
      <w:r w:rsidR="00E2480C" w:rsidRPr="00FD17B0">
        <w:rPr>
          <w:rFonts w:ascii="Century Gothic" w:hAnsi="Century Gothic"/>
          <w:sz w:val="22"/>
          <w:szCs w:val="22"/>
        </w:rPr>
        <w:t xml:space="preserve"> para las capacitaciones o talleres virtuales.  </w:t>
      </w:r>
      <w:r w:rsidRPr="00FD17B0">
        <w:rPr>
          <w:rFonts w:ascii="Century Gothic" w:hAnsi="Century Gothic"/>
          <w:sz w:val="22"/>
          <w:szCs w:val="22"/>
        </w:rPr>
        <w:t>Así mismo, para</w:t>
      </w:r>
      <w:r w:rsidR="00E2480C" w:rsidRPr="00FD17B0">
        <w:rPr>
          <w:rFonts w:ascii="Century Gothic" w:hAnsi="Century Gothic"/>
          <w:sz w:val="22"/>
          <w:szCs w:val="22"/>
        </w:rPr>
        <w:t xml:space="preserve"> confirma</w:t>
      </w:r>
      <w:r w:rsidR="005C6A6E" w:rsidRPr="00FD17B0">
        <w:rPr>
          <w:rFonts w:ascii="Century Gothic" w:hAnsi="Century Gothic"/>
          <w:sz w:val="22"/>
          <w:szCs w:val="22"/>
        </w:rPr>
        <w:t>r</w:t>
      </w:r>
      <w:r w:rsidR="00E2480C" w:rsidRPr="00FD17B0">
        <w:rPr>
          <w:rFonts w:ascii="Century Gothic" w:hAnsi="Century Gothic"/>
          <w:sz w:val="22"/>
          <w:szCs w:val="22"/>
        </w:rPr>
        <w:t xml:space="preserve"> la entrega de textos</w:t>
      </w:r>
      <w:r w:rsidR="008B6D07" w:rsidRPr="00FD17B0">
        <w:rPr>
          <w:rFonts w:ascii="Century Gothic" w:hAnsi="Century Gothic"/>
          <w:sz w:val="22"/>
          <w:szCs w:val="22"/>
        </w:rPr>
        <w:t>, se cuenta con</w:t>
      </w:r>
      <w:r w:rsidR="00E2480C" w:rsidRPr="00FD17B0">
        <w:rPr>
          <w:rFonts w:ascii="Century Gothic" w:hAnsi="Century Gothic"/>
          <w:sz w:val="22"/>
          <w:szCs w:val="22"/>
        </w:rPr>
        <w:t xml:space="preserve"> </w:t>
      </w:r>
      <w:r w:rsidR="005C6A6E" w:rsidRPr="00FD17B0">
        <w:rPr>
          <w:rFonts w:ascii="Century Gothic" w:hAnsi="Century Gothic"/>
          <w:sz w:val="22"/>
          <w:szCs w:val="22"/>
        </w:rPr>
        <w:t>nómina de distribución de textos escolares para escuelas por nivel de educación para estudiantes y docentes</w:t>
      </w:r>
      <w:r w:rsidR="004F00D6" w:rsidRPr="00FD17B0">
        <w:rPr>
          <w:rFonts w:ascii="Century Gothic" w:hAnsi="Century Gothic"/>
          <w:sz w:val="22"/>
          <w:szCs w:val="22"/>
        </w:rPr>
        <w:t xml:space="preserve"> y se solicita el informe final consolidado</w:t>
      </w:r>
      <w:r w:rsidR="009A6CCF" w:rsidRPr="00FD17B0">
        <w:rPr>
          <w:rFonts w:ascii="Century Gothic" w:hAnsi="Century Gothic"/>
          <w:sz w:val="22"/>
          <w:szCs w:val="22"/>
        </w:rPr>
        <w:t>.</w:t>
      </w:r>
      <w:r w:rsidR="00E2480C" w:rsidRPr="00FD17B0">
        <w:rPr>
          <w:rFonts w:ascii="Century Gothic" w:hAnsi="Century Gothic"/>
          <w:sz w:val="22"/>
          <w:szCs w:val="22"/>
        </w:rPr>
        <w:t xml:space="preserve"> </w:t>
      </w:r>
      <w:r w:rsidR="00CF2120" w:rsidRPr="00FD17B0">
        <w:rPr>
          <w:rFonts w:ascii="Century Gothic" w:hAnsi="Century Gothic"/>
          <w:sz w:val="22"/>
          <w:szCs w:val="22"/>
        </w:rPr>
        <w:t>En los establecimientos educativos</w:t>
      </w:r>
      <w:r w:rsidR="00EF6558" w:rsidRPr="00FD17B0">
        <w:rPr>
          <w:rFonts w:ascii="Century Gothic" w:hAnsi="Century Gothic"/>
          <w:sz w:val="22"/>
          <w:szCs w:val="22"/>
        </w:rPr>
        <w:t>, para evidenciar los aprendizajes, se cuenta con</w:t>
      </w:r>
      <w:r w:rsidR="00CF2120" w:rsidRPr="00FD17B0">
        <w:rPr>
          <w:rFonts w:ascii="Century Gothic" w:hAnsi="Century Gothic"/>
          <w:sz w:val="22"/>
          <w:szCs w:val="22"/>
        </w:rPr>
        <w:t xml:space="preserve"> listado de estudiantes por grado</w:t>
      </w:r>
      <w:r w:rsidR="008B6D07" w:rsidRPr="00FD17B0">
        <w:rPr>
          <w:rFonts w:ascii="Century Gothic" w:hAnsi="Century Gothic"/>
          <w:sz w:val="22"/>
          <w:szCs w:val="22"/>
        </w:rPr>
        <w:t xml:space="preserve">, </w:t>
      </w:r>
      <w:r w:rsidR="00CF2120" w:rsidRPr="00FD17B0">
        <w:rPr>
          <w:rFonts w:ascii="Century Gothic" w:hAnsi="Century Gothic"/>
          <w:sz w:val="22"/>
          <w:szCs w:val="22"/>
        </w:rPr>
        <w:t xml:space="preserve">fotografías </w:t>
      </w:r>
      <w:r w:rsidR="008B6D07" w:rsidRPr="00FD17B0">
        <w:rPr>
          <w:rFonts w:ascii="Century Gothic" w:hAnsi="Century Gothic"/>
          <w:sz w:val="22"/>
          <w:szCs w:val="22"/>
        </w:rPr>
        <w:t xml:space="preserve">y listas de cotejo </w:t>
      </w:r>
      <w:r w:rsidR="00CF2120" w:rsidRPr="00FD17B0">
        <w:rPr>
          <w:rFonts w:ascii="Century Gothic" w:hAnsi="Century Gothic"/>
          <w:sz w:val="22"/>
          <w:szCs w:val="22"/>
        </w:rPr>
        <w:t xml:space="preserve">que evidencian </w:t>
      </w:r>
      <w:r w:rsidR="008B6D07" w:rsidRPr="00FD17B0">
        <w:rPr>
          <w:rFonts w:ascii="Century Gothic" w:hAnsi="Century Gothic"/>
          <w:sz w:val="22"/>
          <w:szCs w:val="22"/>
        </w:rPr>
        <w:t>el desarrollo de las clases. También se cuenta los temas a desarrollar a  través de</w:t>
      </w:r>
      <w:r w:rsidR="00EF6558" w:rsidRPr="00FD17B0">
        <w:rPr>
          <w:rFonts w:ascii="Century Gothic" w:hAnsi="Century Gothic"/>
          <w:sz w:val="22"/>
          <w:szCs w:val="22"/>
        </w:rPr>
        <w:t xml:space="preserve"> encuesta en Google </w:t>
      </w:r>
      <w:proofErr w:type="spellStart"/>
      <w:r w:rsidR="00EF6558" w:rsidRPr="00FD17B0">
        <w:rPr>
          <w:rFonts w:ascii="Century Gothic" w:hAnsi="Century Gothic"/>
          <w:sz w:val="22"/>
          <w:szCs w:val="22"/>
        </w:rPr>
        <w:t>Forms</w:t>
      </w:r>
      <w:proofErr w:type="spellEnd"/>
      <w:r w:rsidR="0000056D" w:rsidRPr="00FD17B0">
        <w:rPr>
          <w:rFonts w:ascii="Century Gothic" w:hAnsi="Century Gothic"/>
          <w:sz w:val="22"/>
          <w:szCs w:val="22"/>
        </w:rPr>
        <w:t xml:space="preserve"> entre otros formatos incluidos en el presente informe.</w:t>
      </w:r>
    </w:p>
    <w:p w14:paraId="1FB4179C" w14:textId="614E3943" w:rsidR="000842CC" w:rsidRPr="00FD17B0" w:rsidRDefault="000842CC" w:rsidP="00CC521E">
      <w:pPr>
        <w:jc w:val="both"/>
        <w:rPr>
          <w:rFonts w:ascii="Century Gothic" w:hAnsi="Century Gothic"/>
          <w:sz w:val="22"/>
          <w:szCs w:val="22"/>
        </w:rPr>
      </w:pPr>
    </w:p>
    <w:p w14:paraId="10F7AD43" w14:textId="1A407793" w:rsidR="000842CC" w:rsidRPr="00FD17B0" w:rsidRDefault="005C44A4" w:rsidP="00CC521E">
      <w:pPr>
        <w:jc w:val="both"/>
        <w:rPr>
          <w:rFonts w:ascii="Century Gothic" w:hAnsi="Century Gothic"/>
          <w:sz w:val="22"/>
          <w:szCs w:val="22"/>
        </w:rPr>
      </w:pPr>
      <w:r w:rsidRPr="00FD17B0">
        <w:rPr>
          <w:rFonts w:ascii="Century Gothic" w:hAnsi="Century Gothic"/>
          <w:noProof/>
          <w:sz w:val="22"/>
          <w:szCs w:val="22"/>
        </w:rPr>
        <w:drawing>
          <wp:inline distT="0" distB="0" distL="0" distR="0" wp14:anchorId="3637FECC" wp14:editId="781627F4">
            <wp:extent cx="5612130" cy="1333500"/>
            <wp:effectExtent l="0" t="0" r="762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6361" b="-1"/>
                    <a:stretch/>
                  </pic:blipFill>
                  <pic:spPr bwMode="auto">
                    <a:xfrm>
                      <a:off x="0" y="0"/>
                      <a:ext cx="5612130" cy="1333500"/>
                    </a:xfrm>
                    <a:prstGeom prst="rect">
                      <a:avLst/>
                    </a:prstGeom>
                    <a:ln>
                      <a:noFill/>
                    </a:ln>
                    <a:extLst>
                      <a:ext uri="{53640926-AAD7-44D8-BBD7-CCE9431645EC}">
                        <a14:shadowObscured xmlns:a14="http://schemas.microsoft.com/office/drawing/2010/main"/>
                      </a:ext>
                    </a:extLst>
                  </pic:spPr>
                </pic:pic>
              </a:graphicData>
            </a:graphic>
          </wp:inline>
        </w:drawing>
      </w:r>
    </w:p>
    <w:p w14:paraId="42EA0C2C" w14:textId="240D963C" w:rsidR="005C6A6E" w:rsidRPr="00FD17B0" w:rsidRDefault="00B540FD" w:rsidP="00CC521E">
      <w:pPr>
        <w:jc w:val="both"/>
        <w:rPr>
          <w:rFonts w:ascii="Century Gothic" w:hAnsi="Century Gothic"/>
          <w:sz w:val="10"/>
          <w:szCs w:val="10"/>
        </w:rPr>
      </w:pPr>
      <w:r w:rsidRPr="00FD17B0">
        <w:rPr>
          <w:rFonts w:ascii="Century Gothic" w:hAnsi="Century Gothic"/>
          <w:sz w:val="10"/>
          <w:szCs w:val="10"/>
        </w:rPr>
        <w:t xml:space="preserve">Fuente: Elaboración de DIGEBI </w:t>
      </w:r>
    </w:p>
    <w:p w14:paraId="4B49F447" w14:textId="3195A407" w:rsidR="005C6A6E" w:rsidRPr="00FD17B0" w:rsidRDefault="00277B29" w:rsidP="00CC521E">
      <w:pPr>
        <w:jc w:val="both"/>
        <w:rPr>
          <w:rFonts w:ascii="Century Gothic" w:hAnsi="Century Gothic"/>
          <w:sz w:val="22"/>
          <w:szCs w:val="22"/>
        </w:rPr>
      </w:pPr>
      <w:r w:rsidRPr="00FD17B0">
        <w:rPr>
          <w:rFonts w:ascii="Century Gothic" w:hAnsi="Century Gothic"/>
          <w:noProof/>
          <w:sz w:val="22"/>
          <w:szCs w:val="22"/>
        </w:rPr>
        <w:drawing>
          <wp:inline distT="0" distB="0" distL="0" distR="0" wp14:anchorId="54C2651A" wp14:editId="435EFCCD">
            <wp:extent cx="5574030" cy="1190625"/>
            <wp:effectExtent l="0" t="0" r="762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679" t="9010" b="-1"/>
                    <a:stretch/>
                  </pic:blipFill>
                  <pic:spPr bwMode="auto">
                    <a:xfrm>
                      <a:off x="0" y="0"/>
                      <a:ext cx="5574030" cy="1190625"/>
                    </a:xfrm>
                    <a:prstGeom prst="rect">
                      <a:avLst/>
                    </a:prstGeom>
                    <a:ln>
                      <a:noFill/>
                    </a:ln>
                    <a:extLst>
                      <a:ext uri="{53640926-AAD7-44D8-BBD7-CCE9431645EC}">
                        <a14:shadowObscured xmlns:a14="http://schemas.microsoft.com/office/drawing/2010/main"/>
                      </a:ext>
                    </a:extLst>
                  </pic:spPr>
                </pic:pic>
              </a:graphicData>
            </a:graphic>
          </wp:inline>
        </w:drawing>
      </w:r>
    </w:p>
    <w:p w14:paraId="42AFF4CC" w14:textId="2CE80970" w:rsidR="005C6A6E" w:rsidRPr="00FD17B0" w:rsidRDefault="005C44A4" w:rsidP="00CC521E">
      <w:pPr>
        <w:jc w:val="both"/>
        <w:rPr>
          <w:rFonts w:ascii="Century Gothic" w:hAnsi="Century Gothic"/>
          <w:sz w:val="10"/>
          <w:szCs w:val="10"/>
        </w:rPr>
      </w:pPr>
      <w:r w:rsidRPr="00FD17B0">
        <w:rPr>
          <w:rFonts w:ascii="Century Gothic" w:hAnsi="Century Gothic"/>
          <w:sz w:val="10"/>
          <w:szCs w:val="10"/>
        </w:rPr>
        <w:t xml:space="preserve">Fuente: Elaboración de DIGEBI </w:t>
      </w:r>
    </w:p>
    <w:p w14:paraId="68C9181D" w14:textId="147C7028" w:rsidR="005C6A6E" w:rsidRPr="00FD17B0" w:rsidRDefault="005C6A6E" w:rsidP="00CC521E">
      <w:pPr>
        <w:jc w:val="both"/>
        <w:rPr>
          <w:rFonts w:ascii="Century Gothic" w:hAnsi="Century Gothic"/>
          <w:sz w:val="22"/>
          <w:szCs w:val="22"/>
        </w:rPr>
      </w:pPr>
      <w:r w:rsidRPr="00FD17B0">
        <w:rPr>
          <w:rFonts w:ascii="Century Gothic" w:hAnsi="Century Gothic"/>
          <w:noProof/>
          <w:sz w:val="22"/>
          <w:szCs w:val="22"/>
        </w:rPr>
        <w:lastRenderedPageBreak/>
        <w:drawing>
          <wp:inline distT="0" distB="0" distL="0" distR="0" wp14:anchorId="3B13FA41" wp14:editId="2B9903BA">
            <wp:extent cx="5175250" cy="1200150"/>
            <wp:effectExtent l="0" t="0" r="635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5318" r="2467"/>
                    <a:stretch/>
                  </pic:blipFill>
                  <pic:spPr bwMode="auto">
                    <a:xfrm>
                      <a:off x="0" y="0"/>
                      <a:ext cx="5175250" cy="1200150"/>
                    </a:xfrm>
                    <a:prstGeom prst="rect">
                      <a:avLst/>
                    </a:prstGeom>
                    <a:ln>
                      <a:noFill/>
                    </a:ln>
                    <a:extLst>
                      <a:ext uri="{53640926-AAD7-44D8-BBD7-CCE9431645EC}">
                        <a14:shadowObscured xmlns:a14="http://schemas.microsoft.com/office/drawing/2010/main"/>
                      </a:ext>
                    </a:extLst>
                  </pic:spPr>
                </pic:pic>
              </a:graphicData>
            </a:graphic>
          </wp:inline>
        </w:drawing>
      </w:r>
    </w:p>
    <w:p w14:paraId="44E1D666" w14:textId="55B1C74D" w:rsidR="005E247F" w:rsidRDefault="005E247F" w:rsidP="00CC521E">
      <w:pPr>
        <w:jc w:val="both"/>
        <w:rPr>
          <w:rFonts w:ascii="Century Gothic" w:hAnsi="Century Gothic"/>
          <w:sz w:val="10"/>
          <w:szCs w:val="10"/>
        </w:rPr>
      </w:pPr>
      <w:r w:rsidRPr="00FD17B0">
        <w:rPr>
          <w:rFonts w:ascii="Century Gothic" w:hAnsi="Century Gothic"/>
          <w:sz w:val="10"/>
          <w:szCs w:val="10"/>
        </w:rPr>
        <w:t xml:space="preserve">Fuente: Elaboración de DIGEBI </w:t>
      </w:r>
    </w:p>
    <w:p w14:paraId="2037A992" w14:textId="2FCCE8D9" w:rsidR="00DC237F" w:rsidRDefault="00DC237F" w:rsidP="00CC521E">
      <w:pPr>
        <w:jc w:val="both"/>
        <w:rPr>
          <w:rFonts w:ascii="Century Gothic" w:hAnsi="Century Gothic"/>
          <w:sz w:val="10"/>
          <w:szCs w:val="10"/>
        </w:rPr>
      </w:pPr>
    </w:p>
    <w:p w14:paraId="630DA09A" w14:textId="54467C89" w:rsidR="00D91679" w:rsidRDefault="00D91679" w:rsidP="00CC521E">
      <w:pPr>
        <w:jc w:val="both"/>
        <w:rPr>
          <w:rFonts w:ascii="Century Gothic" w:hAnsi="Century Gothic"/>
          <w:sz w:val="10"/>
          <w:szCs w:val="10"/>
        </w:rPr>
      </w:pPr>
    </w:p>
    <w:p w14:paraId="2F24703C" w14:textId="77777777" w:rsidR="00D91679" w:rsidRDefault="00D91679" w:rsidP="00CC521E">
      <w:pPr>
        <w:jc w:val="both"/>
        <w:rPr>
          <w:rFonts w:ascii="Century Gothic" w:hAnsi="Century Gothic"/>
          <w:sz w:val="10"/>
          <w:szCs w:val="10"/>
        </w:rPr>
      </w:pPr>
    </w:p>
    <w:p w14:paraId="20A517BB" w14:textId="764859D2" w:rsidR="00726149" w:rsidRPr="003073D3" w:rsidRDefault="000A3CE9" w:rsidP="00CC521E">
      <w:pPr>
        <w:pStyle w:val="Ttulo1"/>
        <w:numPr>
          <w:ilvl w:val="0"/>
          <w:numId w:val="23"/>
        </w:numPr>
        <w:jc w:val="both"/>
        <w:rPr>
          <w:rStyle w:val="nfasisintenso"/>
          <w:rFonts w:ascii="Century Gothic" w:hAnsi="Century Gothic"/>
          <w:i w:val="0"/>
          <w:iCs w:val="0"/>
          <w:sz w:val="22"/>
          <w:szCs w:val="22"/>
        </w:rPr>
      </w:pPr>
      <w:bookmarkStart w:id="6" w:name="_Toc64549243"/>
      <w:bookmarkStart w:id="7" w:name="_Hlk103587298"/>
      <w:bookmarkStart w:id="8" w:name="_Toc157432255"/>
      <w:r w:rsidRPr="003073D3">
        <w:rPr>
          <w:rStyle w:val="nfasisintenso"/>
          <w:rFonts w:ascii="Century Gothic" w:hAnsi="Century Gothic"/>
          <w:i w:val="0"/>
          <w:iCs w:val="0"/>
          <w:sz w:val="22"/>
          <w:szCs w:val="22"/>
        </w:rPr>
        <w:t>D</w:t>
      </w:r>
      <w:r w:rsidR="00726149" w:rsidRPr="003073D3">
        <w:rPr>
          <w:rStyle w:val="nfasisintenso"/>
          <w:rFonts w:ascii="Century Gothic" w:hAnsi="Century Gothic"/>
          <w:i w:val="0"/>
          <w:iCs w:val="0"/>
          <w:sz w:val="22"/>
          <w:szCs w:val="22"/>
        </w:rPr>
        <w:t xml:space="preserve">atos </w:t>
      </w:r>
      <w:bookmarkEnd w:id="6"/>
      <w:r w:rsidRPr="003073D3">
        <w:rPr>
          <w:rStyle w:val="nfasisintenso"/>
          <w:rFonts w:ascii="Century Gothic" w:hAnsi="Century Gothic"/>
          <w:i w:val="0"/>
          <w:iCs w:val="0"/>
          <w:sz w:val="22"/>
          <w:szCs w:val="22"/>
        </w:rPr>
        <w:t>pertinencia cultural y lingüística</w:t>
      </w:r>
      <w:r w:rsidR="00425F8B" w:rsidRPr="003073D3">
        <w:rPr>
          <w:rStyle w:val="nfasisintenso"/>
          <w:rFonts w:ascii="Century Gothic" w:hAnsi="Century Gothic"/>
          <w:i w:val="0"/>
          <w:iCs w:val="0"/>
          <w:sz w:val="22"/>
          <w:szCs w:val="22"/>
        </w:rPr>
        <w:t xml:space="preserve"> </w:t>
      </w:r>
      <w:bookmarkEnd w:id="7"/>
      <w:r w:rsidR="000911A0" w:rsidRPr="00BF7DBE">
        <w:rPr>
          <w:rStyle w:val="nfasisintenso"/>
          <w:rFonts w:ascii="Century Gothic" w:hAnsi="Century Gothic"/>
          <w:i w:val="0"/>
          <w:iCs w:val="0"/>
          <w:sz w:val="22"/>
          <w:szCs w:val="22"/>
        </w:rPr>
        <w:t xml:space="preserve">Direcciones </w:t>
      </w:r>
      <w:r w:rsidR="00BF7DBE" w:rsidRPr="00BF7DBE">
        <w:rPr>
          <w:rStyle w:val="nfasisintenso"/>
          <w:rFonts w:ascii="Century Gothic" w:hAnsi="Century Gothic"/>
          <w:i w:val="0"/>
          <w:iCs w:val="0"/>
          <w:sz w:val="22"/>
          <w:szCs w:val="22"/>
        </w:rPr>
        <w:t>sustantivas</w:t>
      </w:r>
      <w:r w:rsidRPr="003073D3">
        <w:rPr>
          <w:rStyle w:val="nfasisintenso"/>
          <w:rFonts w:ascii="Century Gothic" w:hAnsi="Century Gothic"/>
          <w:i w:val="0"/>
          <w:iCs w:val="0"/>
          <w:sz w:val="22"/>
          <w:szCs w:val="22"/>
        </w:rPr>
        <w:t>.</w:t>
      </w:r>
      <w:bookmarkEnd w:id="8"/>
    </w:p>
    <w:p w14:paraId="39043286" w14:textId="1FA7972E" w:rsidR="00425B40" w:rsidRPr="00FD17B0" w:rsidRDefault="00416BB6" w:rsidP="00CC521E">
      <w:pPr>
        <w:jc w:val="both"/>
        <w:rPr>
          <w:rFonts w:ascii="Century Gothic" w:hAnsi="Century Gothic"/>
          <w:sz w:val="22"/>
          <w:szCs w:val="22"/>
        </w:rPr>
      </w:pPr>
      <w:r w:rsidRPr="00FD17B0">
        <w:rPr>
          <w:rFonts w:ascii="Century Gothic" w:hAnsi="Century Gothic"/>
          <w:sz w:val="22"/>
          <w:szCs w:val="22"/>
        </w:rPr>
        <w:t xml:space="preserve">El </w:t>
      </w:r>
      <w:bookmarkStart w:id="9" w:name="_Hlk111105252"/>
      <w:r w:rsidRPr="00FD17B0">
        <w:rPr>
          <w:rFonts w:ascii="Century Gothic" w:hAnsi="Century Gothic"/>
          <w:sz w:val="22"/>
          <w:szCs w:val="22"/>
        </w:rPr>
        <w:t xml:space="preserve">Ministerio de Educación </w:t>
      </w:r>
      <w:bookmarkEnd w:id="9"/>
      <w:r w:rsidRPr="00FD17B0">
        <w:rPr>
          <w:rFonts w:ascii="Century Gothic" w:hAnsi="Century Gothic"/>
          <w:sz w:val="22"/>
          <w:szCs w:val="22"/>
        </w:rPr>
        <w:t xml:space="preserve">ha realizado las siguientes acciones </w:t>
      </w:r>
      <w:r w:rsidR="00391465" w:rsidRPr="00FD17B0">
        <w:rPr>
          <w:rFonts w:ascii="Century Gothic" w:hAnsi="Century Gothic"/>
          <w:sz w:val="22"/>
          <w:szCs w:val="22"/>
        </w:rPr>
        <w:t>para brindar servicio educativo:</w:t>
      </w:r>
    </w:p>
    <w:p w14:paraId="60246BD7" w14:textId="5CB7326A" w:rsidR="00390BD4" w:rsidRPr="00FD17B0" w:rsidRDefault="00390BD4" w:rsidP="00CC521E">
      <w:pPr>
        <w:jc w:val="both"/>
        <w:rPr>
          <w:rFonts w:ascii="Century Gothic" w:hAnsi="Century Gothic"/>
          <w:sz w:val="22"/>
          <w:szCs w:val="22"/>
        </w:rPr>
      </w:pPr>
    </w:p>
    <w:p w14:paraId="6584034B" w14:textId="77777777" w:rsidR="00B72F72" w:rsidRPr="00A2173F" w:rsidRDefault="00B72F72" w:rsidP="00510E3C">
      <w:pPr>
        <w:pStyle w:val="Prrafodelista"/>
        <w:numPr>
          <w:ilvl w:val="0"/>
          <w:numId w:val="12"/>
        </w:numPr>
        <w:outlineLvl w:val="1"/>
        <w:rPr>
          <w:rFonts w:ascii="Century Gothic" w:eastAsiaTheme="majorEastAsia" w:hAnsi="Century Gothic" w:cstheme="majorBidi"/>
          <w:color w:val="2F5496" w:themeColor="accent1" w:themeShade="BF"/>
          <w:lang w:val="es-ES_tradnl"/>
        </w:rPr>
      </w:pPr>
      <w:bookmarkStart w:id="10" w:name="_Toc157432256"/>
      <w:r w:rsidRPr="00A2173F">
        <w:rPr>
          <w:rFonts w:ascii="Century Gothic" w:eastAsiaTheme="majorEastAsia" w:hAnsi="Century Gothic" w:cstheme="majorBidi"/>
          <w:color w:val="2F5496" w:themeColor="accent1" w:themeShade="BF"/>
          <w:lang w:val="es-ES_tradnl"/>
        </w:rPr>
        <w:t>Dirección General de Acreditación y Certificación - DIGEACE</w:t>
      </w:r>
      <w:bookmarkEnd w:id="10"/>
    </w:p>
    <w:p w14:paraId="147F4B16" w14:textId="4C700711" w:rsidR="00B72F72" w:rsidRDefault="00B72F72" w:rsidP="00B72F72">
      <w:pPr>
        <w:jc w:val="both"/>
        <w:rPr>
          <w:rFonts w:ascii="Century Gothic" w:hAnsi="Century Gothic"/>
          <w:sz w:val="22"/>
          <w:szCs w:val="22"/>
        </w:rPr>
      </w:pPr>
      <w:r w:rsidRPr="002D1346">
        <w:rPr>
          <w:rFonts w:ascii="Century Gothic" w:hAnsi="Century Gothic"/>
          <w:sz w:val="22"/>
          <w:szCs w:val="22"/>
        </w:rPr>
        <w:t>396</w:t>
      </w:r>
      <w:r>
        <w:rPr>
          <w:rFonts w:ascii="Century Gothic" w:hAnsi="Century Gothic"/>
          <w:sz w:val="22"/>
          <w:szCs w:val="22"/>
        </w:rPr>
        <w:t xml:space="preserve"> participantes</w:t>
      </w:r>
      <w:r w:rsidRPr="00F051F2">
        <w:rPr>
          <w:rFonts w:ascii="Century Gothic" w:hAnsi="Century Gothic"/>
          <w:sz w:val="22"/>
          <w:szCs w:val="22"/>
        </w:rPr>
        <w:t xml:space="preserve">, </w:t>
      </w:r>
      <w:r>
        <w:rPr>
          <w:rFonts w:ascii="Century Gothic" w:hAnsi="Century Gothic"/>
          <w:sz w:val="22"/>
          <w:szCs w:val="22"/>
        </w:rPr>
        <w:t>representantes</w:t>
      </w:r>
      <w:r w:rsidRPr="00F051F2">
        <w:rPr>
          <w:rFonts w:ascii="Century Gothic" w:hAnsi="Century Gothic"/>
          <w:sz w:val="22"/>
          <w:szCs w:val="22"/>
        </w:rPr>
        <w:t xml:space="preserve"> de </w:t>
      </w:r>
      <w:r>
        <w:rPr>
          <w:rFonts w:ascii="Century Gothic" w:hAnsi="Century Gothic"/>
          <w:sz w:val="22"/>
          <w:szCs w:val="22"/>
        </w:rPr>
        <w:t>Instituciones educativas de cursos libres</w:t>
      </w:r>
      <w:r w:rsidRPr="00F051F2">
        <w:rPr>
          <w:rFonts w:ascii="Century Gothic" w:hAnsi="Century Gothic"/>
          <w:sz w:val="22"/>
          <w:szCs w:val="22"/>
        </w:rPr>
        <w:t xml:space="preserve"> y Técnicos de las Direcci</w:t>
      </w:r>
      <w:r>
        <w:rPr>
          <w:rFonts w:ascii="Century Gothic" w:hAnsi="Century Gothic"/>
          <w:sz w:val="22"/>
          <w:szCs w:val="22"/>
        </w:rPr>
        <w:t>o</w:t>
      </w:r>
      <w:r w:rsidRPr="00F051F2">
        <w:rPr>
          <w:rFonts w:ascii="Century Gothic" w:hAnsi="Century Gothic"/>
          <w:sz w:val="22"/>
          <w:szCs w:val="22"/>
        </w:rPr>
        <w:t>n</w:t>
      </w:r>
      <w:r>
        <w:rPr>
          <w:rFonts w:ascii="Century Gothic" w:hAnsi="Century Gothic"/>
          <w:sz w:val="22"/>
          <w:szCs w:val="22"/>
        </w:rPr>
        <w:t>es</w:t>
      </w:r>
      <w:r w:rsidRPr="00F051F2">
        <w:rPr>
          <w:rFonts w:ascii="Century Gothic" w:hAnsi="Century Gothic"/>
          <w:sz w:val="22"/>
          <w:szCs w:val="22"/>
        </w:rPr>
        <w:t xml:space="preserve"> departamental</w:t>
      </w:r>
      <w:r>
        <w:rPr>
          <w:rFonts w:ascii="Century Gothic" w:hAnsi="Century Gothic"/>
          <w:sz w:val="22"/>
          <w:szCs w:val="22"/>
        </w:rPr>
        <w:t>es</w:t>
      </w:r>
      <w:r w:rsidRPr="00F051F2">
        <w:rPr>
          <w:rFonts w:ascii="Century Gothic" w:hAnsi="Century Gothic"/>
          <w:sz w:val="22"/>
          <w:szCs w:val="22"/>
        </w:rPr>
        <w:t xml:space="preserve"> de Educación</w:t>
      </w:r>
      <w:r>
        <w:rPr>
          <w:rFonts w:ascii="Century Gothic" w:hAnsi="Century Gothic"/>
          <w:sz w:val="22"/>
          <w:szCs w:val="22"/>
        </w:rPr>
        <w:t>, asistieron a una c</w:t>
      </w:r>
      <w:r w:rsidRPr="002D1346">
        <w:rPr>
          <w:rFonts w:ascii="Century Gothic" w:hAnsi="Century Gothic"/>
          <w:sz w:val="22"/>
          <w:szCs w:val="22"/>
        </w:rPr>
        <w:t>apacitación</w:t>
      </w:r>
      <w:r>
        <w:rPr>
          <w:rFonts w:ascii="Century Gothic" w:hAnsi="Century Gothic"/>
          <w:sz w:val="22"/>
          <w:szCs w:val="22"/>
        </w:rPr>
        <w:t>,</w:t>
      </w:r>
      <w:r w:rsidRPr="002D1346">
        <w:rPr>
          <w:rFonts w:ascii="Century Gothic" w:hAnsi="Century Gothic"/>
          <w:sz w:val="22"/>
          <w:szCs w:val="22"/>
        </w:rPr>
        <w:t xml:space="preserve"> </w:t>
      </w:r>
      <w:r>
        <w:rPr>
          <w:rFonts w:ascii="Century Gothic" w:hAnsi="Century Gothic"/>
          <w:sz w:val="22"/>
          <w:szCs w:val="22"/>
        </w:rPr>
        <w:t>dirigida a fortalecer sus conocimientos sobre la</w:t>
      </w:r>
      <w:r w:rsidRPr="002D1346">
        <w:rPr>
          <w:rFonts w:ascii="Century Gothic" w:hAnsi="Century Gothic"/>
          <w:sz w:val="22"/>
          <w:szCs w:val="22"/>
        </w:rPr>
        <w:t xml:space="preserve"> Acreditación y Certificación</w:t>
      </w:r>
      <w:r>
        <w:rPr>
          <w:rFonts w:ascii="Century Gothic" w:hAnsi="Century Gothic"/>
          <w:sz w:val="22"/>
          <w:szCs w:val="22"/>
        </w:rPr>
        <w:t xml:space="preserve"> y</w:t>
      </w:r>
      <w:r w:rsidRPr="00CC6BC3">
        <w:rPr>
          <w:rFonts w:ascii="Century Gothic" w:hAnsi="Century Gothic"/>
          <w:sz w:val="22"/>
          <w:szCs w:val="22"/>
        </w:rPr>
        <w:t xml:space="preserve"> </w:t>
      </w:r>
      <w:r>
        <w:rPr>
          <w:rFonts w:ascii="Century Gothic" w:hAnsi="Century Gothic"/>
          <w:sz w:val="22"/>
          <w:szCs w:val="22"/>
        </w:rPr>
        <w:t xml:space="preserve">así </w:t>
      </w:r>
      <w:r w:rsidRPr="00CC6BC3">
        <w:rPr>
          <w:rFonts w:ascii="Century Gothic" w:hAnsi="Century Gothic"/>
          <w:sz w:val="22"/>
          <w:szCs w:val="22"/>
        </w:rPr>
        <w:t>asegurar la calidad educativa</w:t>
      </w:r>
      <w:r w:rsidRPr="000125A9">
        <w:rPr>
          <w:rFonts w:ascii="Century Gothic" w:hAnsi="Century Gothic"/>
          <w:sz w:val="22"/>
          <w:szCs w:val="22"/>
        </w:rPr>
        <w:t xml:space="preserve"> </w:t>
      </w:r>
      <w:r>
        <w:rPr>
          <w:rFonts w:ascii="Century Gothic" w:hAnsi="Century Gothic"/>
          <w:sz w:val="22"/>
          <w:szCs w:val="22"/>
        </w:rPr>
        <w:t xml:space="preserve">en </w:t>
      </w:r>
      <w:r w:rsidRPr="00CC6BC3">
        <w:rPr>
          <w:rFonts w:ascii="Century Gothic" w:hAnsi="Century Gothic"/>
          <w:sz w:val="22"/>
          <w:szCs w:val="22"/>
        </w:rPr>
        <w:t xml:space="preserve">los procesos educativos institucionales e individuales. </w:t>
      </w:r>
      <w:r>
        <w:rPr>
          <w:rFonts w:ascii="Century Gothic" w:hAnsi="Century Gothic"/>
          <w:sz w:val="22"/>
          <w:szCs w:val="22"/>
        </w:rPr>
        <w:t xml:space="preserve"> Se contó con la participación de </w:t>
      </w:r>
      <w:r w:rsidRPr="002D1346">
        <w:rPr>
          <w:rFonts w:ascii="Century Gothic" w:hAnsi="Century Gothic"/>
          <w:sz w:val="22"/>
          <w:szCs w:val="22"/>
        </w:rPr>
        <w:t>376</w:t>
      </w:r>
      <w:r>
        <w:rPr>
          <w:rFonts w:ascii="Century Gothic" w:hAnsi="Century Gothic"/>
          <w:sz w:val="22"/>
          <w:szCs w:val="22"/>
        </w:rPr>
        <w:t xml:space="preserve"> personas del Pueblo </w:t>
      </w:r>
      <w:r w:rsidRPr="002D1346">
        <w:rPr>
          <w:rFonts w:ascii="Century Gothic" w:hAnsi="Century Gothic"/>
          <w:sz w:val="22"/>
          <w:szCs w:val="22"/>
        </w:rPr>
        <w:t>Maya</w:t>
      </w:r>
      <w:r>
        <w:rPr>
          <w:rFonts w:ascii="Century Gothic" w:hAnsi="Century Gothic"/>
          <w:sz w:val="22"/>
          <w:szCs w:val="22"/>
        </w:rPr>
        <w:t xml:space="preserve">, </w:t>
      </w:r>
      <w:r w:rsidRPr="002D1346">
        <w:rPr>
          <w:rFonts w:ascii="Century Gothic" w:hAnsi="Century Gothic"/>
          <w:sz w:val="22"/>
          <w:szCs w:val="22"/>
        </w:rPr>
        <w:t>8</w:t>
      </w:r>
      <w:r>
        <w:rPr>
          <w:rFonts w:ascii="Century Gothic" w:hAnsi="Century Gothic"/>
          <w:sz w:val="22"/>
          <w:szCs w:val="22"/>
        </w:rPr>
        <w:t xml:space="preserve"> del Pueblo </w:t>
      </w:r>
      <w:proofErr w:type="spellStart"/>
      <w:r w:rsidRPr="002D1346">
        <w:rPr>
          <w:rFonts w:ascii="Century Gothic" w:hAnsi="Century Gothic"/>
          <w:sz w:val="22"/>
          <w:szCs w:val="22"/>
        </w:rPr>
        <w:t>Xin</w:t>
      </w:r>
      <w:r>
        <w:rPr>
          <w:rFonts w:ascii="Century Gothic" w:hAnsi="Century Gothic"/>
          <w:sz w:val="22"/>
          <w:szCs w:val="22"/>
        </w:rPr>
        <w:t>k</w:t>
      </w:r>
      <w:r w:rsidRPr="002D1346">
        <w:rPr>
          <w:rFonts w:ascii="Century Gothic" w:hAnsi="Century Gothic"/>
          <w:sz w:val="22"/>
          <w:szCs w:val="22"/>
        </w:rPr>
        <w:t>a</w:t>
      </w:r>
      <w:proofErr w:type="spellEnd"/>
      <w:r w:rsidRPr="002D1346">
        <w:rPr>
          <w:rFonts w:ascii="Century Gothic" w:hAnsi="Century Gothic"/>
          <w:sz w:val="22"/>
          <w:szCs w:val="22"/>
        </w:rPr>
        <w:t xml:space="preserve"> </w:t>
      </w:r>
      <w:r>
        <w:rPr>
          <w:rFonts w:ascii="Century Gothic" w:hAnsi="Century Gothic"/>
          <w:sz w:val="22"/>
          <w:szCs w:val="22"/>
        </w:rPr>
        <w:t xml:space="preserve">y </w:t>
      </w:r>
      <w:r w:rsidRPr="002D1346">
        <w:rPr>
          <w:rFonts w:ascii="Century Gothic" w:hAnsi="Century Gothic"/>
          <w:sz w:val="22"/>
          <w:szCs w:val="22"/>
        </w:rPr>
        <w:t>12</w:t>
      </w:r>
      <w:r>
        <w:rPr>
          <w:rFonts w:ascii="Century Gothic" w:hAnsi="Century Gothic"/>
          <w:sz w:val="22"/>
          <w:szCs w:val="22"/>
        </w:rPr>
        <w:t xml:space="preserve"> del Pueblo </w:t>
      </w:r>
      <w:r w:rsidRPr="002D1346">
        <w:rPr>
          <w:rFonts w:ascii="Century Gothic" w:hAnsi="Century Gothic"/>
          <w:sz w:val="22"/>
          <w:szCs w:val="22"/>
        </w:rPr>
        <w:t>Garífuna</w:t>
      </w:r>
      <w:r>
        <w:rPr>
          <w:rFonts w:ascii="Century Gothic" w:hAnsi="Century Gothic"/>
          <w:sz w:val="22"/>
          <w:szCs w:val="22"/>
        </w:rPr>
        <w:t xml:space="preserve">. </w:t>
      </w:r>
    </w:p>
    <w:p w14:paraId="57920DD5" w14:textId="77777777" w:rsidR="00B72F72" w:rsidRDefault="00B72F72" w:rsidP="00B72F72">
      <w:pPr>
        <w:jc w:val="both"/>
        <w:rPr>
          <w:rFonts w:ascii="Century Gothic" w:hAnsi="Century Gothic"/>
          <w:sz w:val="22"/>
          <w:szCs w:val="22"/>
        </w:rPr>
      </w:pPr>
    </w:p>
    <w:p w14:paraId="7B15F328" w14:textId="2CF5FDAF" w:rsidR="000A3CE9" w:rsidRPr="00FD17B0" w:rsidRDefault="000A3CE9" w:rsidP="00CC521E">
      <w:pPr>
        <w:pStyle w:val="Ttulo2"/>
        <w:numPr>
          <w:ilvl w:val="0"/>
          <w:numId w:val="12"/>
        </w:numPr>
        <w:jc w:val="both"/>
        <w:rPr>
          <w:rFonts w:ascii="Century Gothic" w:hAnsi="Century Gothic"/>
          <w:sz w:val="22"/>
          <w:szCs w:val="22"/>
        </w:rPr>
      </w:pPr>
      <w:bookmarkStart w:id="11" w:name="_Toc157432257"/>
      <w:r w:rsidRPr="00FD17B0">
        <w:rPr>
          <w:rFonts w:ascii="Century Gothic" w:hAnsi="Century Gothic"/>
          <w:sz w:val="22"/>
          <w:szCs w:val="22"/>
        </w:rPr>
        <w:t>Dirección General de Educación Bilingüe Intercultural -DIGEBI-</w:t>
      </w:r>
      <w:bookmarkEnd w:id="11"/>
    </w:p>
    <w:p w14:paraId="4D7CD90B" w14:textId="77777777" w:rsidR="0040611F" w:rsidRDefault="0040611F" w:rsidP="00CC521E">
      <w:pPr>
        <w:jc w:val="both"/>
        <w:rPr>
          <w:rFonts w:ascii="Century Gothic" w:hAnsi="Century Gothic"/>
          <w:sz w:val="22"/>
          <w:szCs w:val="22"/>
        </w:rPr>
      </w:pPr>
    </w:p>
    <w:p w14:paraId="3E3B0DAC" w14:textId="666BB7F3" w:rsidR="00CF616B" w:rsidRDefault="003B2940" w:rsidP="00CC521E">
      <w:pPr>
        <w:jc w:val="both"/>
        <w:rPr>
          <w:rFonts w:ascii="Century Gothic" w:hAnsi="Century Gothic"/>
          <w:sz w:val="22"/>
          <w:szCs w:val="22"/>
        </w:rPr>
      </w:pPr>
      <w:r w:rsidRPr="003B2940">
        <w:rPr>
          <w:rFonts w:ascii="Century Gothic" w:hAnsi="Century Gothic"/>
          <w:sz w:val="22"/>
          <w:szCs w:val="22"/>
        </w:rPr>
        <w:t>1</w:t>
      </w:r>
      <w:r>
        <w:rPr>
          <w:rFonts w:ascii="Century Gothic" w:hAnsi="Century Gothic"/>
          <w:sz w:val="22"/>
          <w:szCs w:val="22"/>
        </w:rPr>
        <w:t>,</w:t>
      </w:r>
      <w:r w:rsidRPr="003B2940">
        <w:rPr>
          <w:rFonts w:ascii="Century Gothic" w:hAnsi="Century Gothic"/>
          <w:sz w:val="22"/>
          <w:szCs w:val="22"/>
        </w:rPr>
        <w:t>892</w:t>
      </w:r>
      <w:r>
        <w:rPr>
          <w:rFonts w:ascii="Century Gothic" w:hAnsi="Century Gothic"/>
          <w:sz w:val="22"/>
          <w:szCs w:val="22"/>
        </w:rPr>
        <w:t xml:space="preserve"> </w:t>
      </w:r>
      <w:r w:rsidRPr="003B2940">
        <w:rPr>
          <w:rFonts w:ascii="Century Gothic" w:hAnsi="Century Gothic"/>
          <w:sz w:val="22"/>
          <w:szCs w:val="22"/>
        </w:rPr>
        <w:t xml:space="preserve">estudiantes beneficiados con el Profesorado de Educación Primaria Bilingüe Intercultural Novena cohorte </w:t>
      </w:r>
      <w:bookmarkStart w:id="12" w:name="_Hlk132711784"/>
      <w:r w:rsidRPr="003B2940">
        <w:rPr>
          <w:rFonts w:ascii="Century Gothic" w:hAnsi="Century Gothic"/>
          <w:sz w:val="22"/>
          <w:szCs w:val="22"/>
        </w:rPr>
        <w:t>20</w:t>
      </w:r>
      <w:r>
        <w:rPr>
          <w:rFonts w:ascii="Century Gothic" w:hAnsi="Century Gothic"/>
          <w:sz w:val="22"/>
          <w:szCs w:val="22"/>
        </w:rPr>
        <w:t>22</w:t>
      </w:r>
      <w:r w:rsidRPr="003B2940">
        <w:rPr>
          <w:rFonts w:ascii="Century Gothic" w:hAnsi="Century Gothic"/>
          <w:sz w:val="22"/>
          <w:szCs w:val="22"/>
        </w:rPr>
        <w:t>-202</w:t>
      </w:r>
      <w:r>
        <w:rPr>
          <w:rFonts w:ascii="Century Gothic" w:hAnsi="Century Gothic"/>
          <w:sz w:val="22"/>
          <w:szCs w:val="22"/>
        </w:rPr>
        <w:t>4</w:t>
      </w:r>
      <w:r w:rsidRPr="003B2940">
        <w:rPr>
          <w:rFonts w:ascii="Century Gothic" w:hAnsi="Century Gothic"/>
          <w:sz w:val="22"/>
          <w:szCs w:val="22"/>
        </w:rPr>
        <w:t xml:space="preserve">, </w:t>
      </w:r>
      <w:bookmarkEnd w:id="12"/>
      <w:r w:rsidRPr="003B2940">
        <w:rPr>
          <w:rFonts w:ascii="Century Gothic" w:hAnsi="Century Gothic"/>
          <w:sz w:val="22"/>
          <w:szCs w:val="22"/>
        </w:rPr>
        <w:t xml:space="preserve">y segunda de Licenciatura </w:t>
      </w:r>
      <w:r w:rsidR="00764D62" w:rsidRPr="00764D62">
        <w:rPr>
          <w:rFonts w:ascii="Century Gothic" w:hAnsi="Century Gothic"/>
          <w:sz w:val="22"/>
          <w:szCs w:val="22"/>
        </w:rPr>
        <w:t>202</w:t>
      </w:r>
      <w:r w:rsidR="00764D62">
        <w:rPr>
          <w:rFonts w:ascii="Century Gothic" w:hAnsi="Century Gothic"/>
          <w:sz w:val="22"/>
          <w:szCs w:val="22"/>
        </w:rPr>
        <w:t>1</w:t>
      </w:r>
      <w:r w:rsidR="00764D62" w:rsidRPr="00764D62">
        <w:rPr>
          <w:rFonts w:ascii="Century Gothic" w:hAnsi="Century Gothic"/>
          <w:sz w:val="22"/>
          <w:szCs w:val="22"/>
        </w:rPr>
        <w:t>-202</w:t>
      </w:r>
      <w:r w:rsidR="00764D62">
        <w:rPr>
          <w:rFonts w:ascii="Century Gothic" w:hAnsi="Century Gothic"/>
          <w:sz w:val="22"/>
          <w:szCs w:val="22"/>
        </w:rPr>
        <w:t>3</w:t>
      </w:r>
      <w:r w:rsidR="00764D62" w:rsidRPr="00764D62">
        <w:rPr>
          <w:rFonts w:ascii="Century Gothic" w:hAnsi="Century Gothic"/>
          <w:sz w:val="22"/>
          <w:szCs w:val="22"/>
        </w:rPr>
        <w:t xml:space="preserve">, </w:t>
      </w:r>
      <w:r w:rsidRPr="003B2940">
        <w:rPr>
          <w:rFonts w:ascii="Century Gothic" w:hAnsi="Century Gothic"/>
          <w:sz w:val="22"/>
          <w:szCs w:val="22"/>
        </w:rPr>
        <w:t>último trimestre del año 202</w:t>
      </w:r>
      <w:r w:rsidR="00764D62">
        <w:rPr>
          <w:rFonts w:ascii="Century Gothic" w:hAnsi="Century Gothic"/>
          <w:sz w:val="22"/>
          <w:szCs w:val="22"/>
        </w:rPr>
        <w:t>3</w:t>
      </w:r>
      <w:r>
        <w:rPr>
          <w:rFonts w:ascii="Century Gothic" w:hAnsi="Century Gothic"/>
          <w:sz w:val="22"/>
          <w:szCs w:val="22"/>
        </w:rPr>
        <w:t xml:space="preserve"> en el </w:t>
      </w:r>
      <w:r w:rsidRPr="003B2940">
        <w:rPr>
          <w:rFonts w:ascii="Century Gothic" w:hAnsi="Century Gothic"/>
          <w:sz w:val="22"/>
          <w:szCs w:val="22"/>
        </w:rPr>
        <w:t>Programa Académico de Desarrollo Profesional Docente -PADEP/D</w:t>
      </w:r>
      <w:r w:rsidR="00AD3407">
        <w:rPr>
          <w:rFonts w:ascii="Century Gothic" w:hAnsi="Century Gothic"/>
          <w:sz w:val="22"/>
          <w:szCs w:val="22"/>
        </w:rPr>
        <w:t xml:space="preserve">.  </w:t>
      </w:r>
      <w:r w:rsidRPr="003B2940">
        <w:rPr>
          <w:rFonts w:ascii="Century Gothic" w:hAnsi="Century Gothic"/>
          <w:sz w:val="22"/>
          <w:szCs w:val="22"/>
        </w:rPr>
        <w:t xml:space="preserve">La formación de Profesores de Educación Primaria Bilingüe Intercultural a nivel técnico universitario, inició en el año 2015 con la firma de un convenio para cada cohorte entre la Universidad de San Carlos de Guatemala y el Ministerio de Educación.  </w:t>
      </w:r>
      <w:r w:rsidR="00764D62">
        <w:rPr>
          <w:rFonts w:ascii="Century Gothic" w:hAnsi="Century Gothic"/>
          <w:sz w:val="22"/>
          <w:szCs w:val="22"/>
        </w:rPr>
        <w:t>D</w:t>
      </w:r>
      <w:r w:rsidRPr="003B2940">
        <w:rPr>
          <w:rFonts w:ascii="Century Gothic" w:hAnsi="Century Gothic"/>
          <w:sz w:val="22"/>
          <w:szCs w:val="22"/>
        </w:rPr>
        <w:t>icha formación se lleva a cabo a estudiantes que aspiran a ser Maestros de Educación Primaria Bilingüe Intercultural.</w:t>
      </w:r>
    </w:p>
    <w:p w14:paraId="0E6D89E7" w14:textId="1B502575" w:rsidR="00D70EFD" w:rsidRDefault="00D70EFD" w:rsidP="00CC521E">
      <w:pPr>
        <w:jc w:val="both"/>
        <w:rPr>
          <w:rFonts w:ascii="Century Gothic" w:hAnsi="Century Gothic"/>
          <w:sz w:val="22"/>
          <w:szCs w:val="22"/>
        </w:rPr>
      </w:pPr>
    </w:p>
    <w:p w14:paraId="668E85B8" w14:textId="3171CBC8" w:rsidR="00D5032B" w:rsidRDefault="00D5032B" w:rsidP="00D5032B">
      <w:pPr>
        <w:jc w:val="both"/>
        <w:rPr>
          <w:rFonts w:ascii="Century Gothic" w:hAnsi="Century Gothic"/>
          <w:sz w:val="22"/>
          <w:szCs w:val="22"/>
        </w:rPr>
      </w:pPr>
      <w:r>
        <w:rPr>
          <w:rFonts w:ascii="Century Gothic" w:hAnsi="Century Gothic"/>
          <w:sz w:val="22"/>
          <w:szCs w:val="22"/>
        </w:rPr>
        <w:t>287</w:t>
      </w:r>
      <w:r w:rsidRPr="00C1474C">
        <w:rPr>
          <w:rFonts w:ascii="Century Gothic" w:hAnsi="Century Gothic"/>
          <w:sz w:val="22"/>
          <w:szCs w:val="22"/>
        </w:rPr>
        <w:t xml:space="preserve"> estudiantes </w:t>
      </w:r>
      <w:r>
        <w:rPr>
          <w:rFonts w:ascii="Century Gothic" w:hAnsi="Century Gothic"/>
          <w:sz w:val="22"/>
          <w:szCs w:val="22"/>
        </w:rPr>
        <w:t>preprimaria</w:t>
      </w:r>
      <w:r w:rsidRPr="00C1474C">
        <w:rPr>
          <w:rFonts w:ascii="Century Gothic" w:hAnsi="Century Gothic"/>
          <w:sz w:val="22"/>
          <w:szCs w:val="22"/>
        </w:rPr>
        <w:t xml:space="preserve">, </w:t>
      </w:r>
      <w:r>
        <w:rPr>
          <w:rFonts w:ascii="Century Gothic" w:hAnsi="Century Gothic"/>
          <w:sz w:val="22"/>
          <w:szCs w:val="22"/>
        </w:rPr>
        <w:t>1,072</w:t>
      </w:r>
      <w:r w:rsidRPr="00C1474C">
        <w:rPr>
          <w:rFonts w:ascii="Century Gothic" w:hAnsi="Century Gothic"/>
          <w:sz w:val="22"/>
          <w:szCs w:val="22"/>
        </w:rPr>
        <w:t xml:space="preserve"> </w:t>
      </w:r>
      <w:r>
        <w:rPr>
          <w:rFonts w:ascii="Century Gothic" w:hAnsi="Century Gothic"/>
          <w:sz w:val="22"/>
          <w:szCs w:val="22"/>
        </w:rPr>
        <w:t xml:space="preserve"> </w:t>
      </w:r>
      <w:r w:rsidRPr="00C1474C">
        <w:rPr>
          <w:rFonts w:ascii="Century Gothic" w:hAnsi="Century Gothic"/>
          <w:sz w:val="22"/>
          <w:szCs w:val="22"/>
        </w:rPr>
        <w:t>estudiantes de</w:t>
      </w:r>
      <w:r>
        <w:rPr>
          <w:rFonts w:ascii="Century Gothic" w:hAnsi="Century Gothic"/>
          <w:sz w:val="22"/>
          <w:szCs w:val="22"/>
        </w:rPr>
        <w:t xml:space="preserve"> primaria </w:t>
      </w:r>
      <w:r w:rsidRPr="00C1474C">
        <w:rPr>
          <w:rFonts w:ascii="Century Gothic" w:hAnsi="Century Gothic"/>
          <w:sz w:val="22"/>
          <w:szCs w:val="22"/>
        </w:rPr>
        <w:t xml:space="preserve">de la </w:t>
      </w:r>
      <w:r>
        <w:rPr>
          <w:rFonts w:ascii="Century Gothic" w:hAnsi="Century Gothic"/>
          <w:sz w:val="22"/>
          <w:szCs w:val="22"/>
        </w:rPr>
        <w:t>Novena</w:t>
      </w:r>
      <w:r w:rsidRPr="00C1474C">
        <w:rPr>
          <w:rFonts w:ascii="Century Gothic" w:hAnsi="Century Gothic"/>
          <w:sz w:val="22"/>
          <w:szCs w:val="22"/>
        </w:rPr>
        <w:t xml:space="preserve"> Cohorte</w:t>
      </w:r>
      <w:r>
        <w:rPr>
          <w:rFonts w:ascii="Century Gothic" w:hAnsi="Century Gothic"/>
          <w:sz w:val="22"/>
          <w:szCs w:val="22"/>
        </w:rPr>
        <w:t>; 273</w:t>
      </w:r>
      <w:r w:rsidRPr="00C1474C">
        <w:rPr>
          <w:rFonts w:ascii="Century Gothic" w:hAnsi="Century Gothic"/>
          <w:sz w:val="22"/>
          <w:szCs w:val="22"/>
        </w:rPr>
        <w:t xml:space="preserve"> estudiantes </w:t>
      </w:r>
      <w:r>
        <w:rPr>
          <w:rFonts w:ascii="Century Gothic" w:hAnsi="Century Gothic"/>
          <w:sz w:val="22"/>
          <w:szCs w:val="22"/>
        </w:rPr>
        <w:t>preprimaria</w:t>
      </w:r>
      <w:r w:rsidRPr="00C1474C">
        <w:rPr>
          <w:rFonts w:ascii="Century Gothic" w:hAnsi="Century Gothic"/>
          <w:sz w:val="22"/>
          <w:szCs w:val="22"/>
        </w:rPr>
        <w:t xml:space="preserve">, </w:t>
      </w:r>
      <w:r>
        <w:rPr>
          <w:rFonts w:ascii="Century Gothic" w:hAnsi="Century Gothic"/>
          <w:sz w:val="22"/>
          <w:szCs w:val="22"/>
        </w:rPr>
        <w:t>1,175</w:t>
      </w:r>
      <w:r w:rsidRPr="00C1474C">
        <w:rPr>
          <w:rFonts w:ascii="Century Gothic" w:hAnsi="Century Gothic"/>
          <w:sz w:val="22"/>
          <w:szCs w:val="22"/>
        </w:rPr>
        <w:t xml:space="preserve"> </w:t>
      </w:r>
      <w:r>
        <w:rPr>
          <w:rFonts w:ascii="Century Gothic" w:hAnsi="Century Gothic"/>
          <w:sz w:val="22"/>
          <w:szCs w:val="22"/>
        </w:rPr>
        <w:t xml:space="preserve"> </w:t>
      </w:r>
      <w:r w:rsidRPr="00C1474C">
        <w:rPr>
          <w:rFonts w:ascii="Century Gothic" w:hAnsi="Century Gothic"/>
          <w:sz w:val="22"/>
          <w:szCs w:val="22"/>
        </w:rPr>
        <w:t>estudiantes de</w:t>
      </w:r>
      <w:r>
        <w:rPr>
          <w:rFonts w:ascii="Century Gothic" w:hAnsi="Century Gothic"/>
          <w:sz w:val="22"/>
          <w:szCs w:val="22"/>
        </w:rPr>
        <w:t xml:space="preserve"> primaria </w:t>
      </w:r>
      <w:r w:rsidRPr="00C1474C">
        <w:rPr>
          <w:rFonts w:ascii="Century Gothic" w:hAnsi="Century Gothic"/>
          <w:sz w:val="22"/>
          <w:szCs w:val="22"/>
        </w:rPr>
        <w:t xml:space="preserve">de la </w:t>
      </w:r>
      <w:r>
        <w:rPr>
          <w:rFonts w:ascii="Century Gothic" w:hAnsi="Century Gothic"/>
          <w:sz w:val="22"/>
          <w:szCs w:val="22"/>
        </w:rPr>
        <w:t>Décima</w:t>
      </w:r>
      <w:r w:rsidRPr="00C1474C">
        <w:rPr>
          <w:rFonts w:ascii="Century Gothic" w:hAnsi="Century Gothic"/>
          <w:sz w:val="22"/>
          <w:szCs w:val="22"/>
        </w:rPr>
        <w:t xml:space="preserve"> Cohorte</w:t>
      </w:r>
      <w:r>
        <w:rPr>
          <w:rFonts w:ascii="Century Gothic" w:hAnsi="Century Gothic"/>
          <w:sz w:val="22"/>
          <w:szCs w:val="22"/>
        </w:rPr>
        <w:t>; 499</w:t>
      </w:r>
      <w:r w:rsidRPr="00C1474C">
        <w:rPr>
          <w:rFonts w:ascii="Century Gothic" w:hAnsi="Century Gothic"/>
          <w:sz w:val="22"/>
          <w:szCs w:val="22"/>
        </w:rPr>
        <w:t xml:space="preserve"> </w:t>
      </w:r>
      <w:r>
        <w:rPr>
          <w:rFonts w:ascii="Century Gothic" w:hAnsi="Century Gothic"/>
          <w:sz w:val="22"/>
          <w:szCs w:val="22"/>
        </w:rPr>
        <w:t>Segunda</w:t>
      </w:r>
      <w:r w:rsidRPr="00C1474C">
        <w:rPr>
          <w:rFonts w:ascii="Century Gothic" w:hAnsi="Century Gothic"/>
          <w:sz w:val="22"/>
          <w:szCs w:val="22"/>
        </w:rPr>
        <w:t xml:space="preserve"> Cohorte</w:t>
      </w:r>
      <w:r>
        <w:rPr>
          <w:rFonts w:ascii="Century Gothic" w:hAnsi="Century Gothic"/>
          <w:sz w:val="22"/>
          <w:szCs w:val="22"/>
        </w:rPr>
        <w:t xml:space="preserve"> de primaria</w:t>
      </w:r>
      <w:r w:rsidRPr="00C1474C">
        <w:rPr>
          <w:rFonts w:ascii="Century Gothic" w:hAnsi="Century Gothic"/>
          <w:sz w:val="22"/>
          <w:szCs w:val="22"/>
        </w:rPr>
        <w:t>, 1</w:t>
      </w:r>
      <w:r>
        <w:rPr>
          <w:rFonts w:ascii="Century Gothic" w:hAnsi="Century Gothic"/>
          <w:sz w:val="22"/>
          <w:szCs w:val="22"/>
        </w:rPr>
        <w:t>5</w:t>
      </w:r>
      <w:r w:rsidRPr="00C1474C">
        <w:rPr>
          <w:rFonts w:ascii="Century Gothic" w:hAnsi="Century Gothic"/>
          <w:sz w:val="22"/>
          <w:szCs w:val="22"/>
        </w:rPr>
        <w:t>3 de la</w:t>
      </w:r>
      <w:r>
        <w:rPr>
          <w:rFonts w:ascii="Century Gothic" w:hAnsi="Century Gothic"/>
          <w:sz w:val="22"/>
          <w:szCs w:val="22"/>
        </w:rPr>
        <w:t xml:space="preserve"> preprimaria, 528 primaria de la</w:t>
      </w:r>
      <w:r w:rsidRPr="00C1474C">
        <w:rPr>
          <w:rFonts w:ascii="Century Gothic" w:hAnsi="Century Gothic"/>
          <w:sz w:val="22"/>
          <w:szCs w:val="22"/>
        </w:rPr>
        <w:t xml:space="preserve"> </w:t>
      </w:r>
      <w:r>
        <w:rPr>
          <w:rFonts w:ascii="Century Gothic" w:hAnsi="Century Gothic"/>
          <w:sz w:val="22"/>
          <w:szCs w:val="22"/>
        </w:rPr>
        <w:t>Tercera</w:t>
      </w:r>
      <w:r w:rsidRPr="00C1474C">
        <w:rPr>
          <w:rFonts w:ascii="Century Gothic" w:hAnsi="Century Gothic"/>
          <w:sz w:val="22"/>
          <w:szCs w:val="22"/>
        </w:rPr>
        <w:t xml:space="preserve"> Cohorte </w:t>
      </w:r>
      <w:r>
        <w:rPr>
          <w:rFonts w:ascii="Century Gothic" w:hAnsi="Century Gothic"/>
          <w:sz w:val="22"/>
          <w:szCs w:val="22"/>
        </w:rPr>
        <w:t>de la Licenciatura;</w:t>
      </w:r>
      <w:r w:rsidRPr="00C1474C">
        <w:rPr>
          <w:rFonts w:ascii="Century Gothic" w:hAnsi="Century Gothic"/>
          <w:sz w:val="22"/>
          <w:szCs w:val="22"/>
        </w:rPr>
        <w:t xml:space="preserve"> 163 de la Octava Cohorte </w:t>
      </w:r>
      <w:r>
        <w:rPr>
          <w:rFonts w:ascii="Century Gothic" w:hAnsi="Century Gothic"/>
          <w:sz w:val="22"/>
          <w:szCs w:val="22"/>
        </w:rPr>
        <w:t xml:space="preserve">son </w:t>
      </w:r>
      <w:r w:rsidRPr="00451EA4">
        <w:rPr>
          <w:rFonts w:ascii="Century Gothic" w:hAnsi="Century Gothic"/>
          <w:sz w:val="22"/>
          <w:szCs w:val="22"/>
        </w:rPr>
        <w:t>beneficiados con el Profesorado de Educación</w:t>
      </w:r>
      <w:r>
        <w:rPr>
          <w:rFonts w:ascii="Century Gothic" w:hAnsi="Century Gothic"/>
          <w:sz w:val="22"/>
          <w:szCs w:val="22"/>
        </w:rPr>
        <w:t xml:space="preserve"> Preprimaria y</w:t>
      </w:r>
      <w:r w:rsidRPr="00451EA4">
        <w:rPr>
          <w:rFonts w:ascii="Century Gothic" w:hAnsi="Century Gothic"/>
          <w:sz w:val="22"/>
          <w:szCs w:val="22"/>
        </w:rPr>
        <w:t xml:space="preserve"> Primaria Bilingüe Intercultural, en el Programa Académico de Desarrollo Profesional Docente -PADEP/D. Dicha formación se lleva a cabo a estudiantes que aspiran a ser Maestros de Educación Primaria Bilingüe Intercultural.</w:t>
      </w:r>
    </w:p>
    <w:p w14:paraId="73EF9D7B" w14:textId="77777777" w:rsidR="00D5032B" w:rsidRDefault="00D5032B" w:rsidP="00215004">
      <w:pPr>
        <w:jc w:val="both"/>
        <w:rPr>
          <w:rFonts w:ascii="Century Gothic" w:hAnsi="Century Gothic"/>
          <w:sz w:val="22"/>
          <w:szCs w:val="22"/>
        </w:rPr>
      </w:pPr>
    </w:p>
    <w:p w14:paraId="1D1A7D71" w14:textId="77777777" w:rsidR="00D5032B" w:rsidRDefault="00D5032B" w:rsidP="00215004">
      <w:pPr>
        <w:jc w:val="both"/>
        <w:rPr>
          <w:rFonts w:ascii="Century Gothic" w:hAnsi="Century Gothic"/>
          <w:sz w:val="22"/>
          <w:szCs w:val="22"/>
        </w:rPr>
      </w:pPr>
    </w:p>
    <w:p w14:paraId="2980571E" w14:textId="77777777" w:rsidR="00B72F72" w:rsidRDefault="00B72F72" w:rsidP="00215004">
      <w:pPr>
        <w:jc w:val="both"/>
        <w:rPr>
          <w:rFonts w:ascii="Century Gothic" w:hAnsi="Century Gothic"/>
          <w:sz w:val="22"/>
          <w:szCs w:val="22"/>
        </w:rPr>
      </w:pPr>
    </w:p>
    <w:p w14:paraId="2B197C0E" w14:textId="77777777" w:rsidR="00283C22" w:rsidRDefault="00283C22" w:rsidP="00283C22">
      <w:pPr>
        <w:jc w:val="both"/>
        <w:rPr>
          <w:rFonts w:ascii="Century Gothic" w:hAnsi="Century Gothic"/>
          <w:sz w:val="22"/>
          <w:szCs w:val="22"/>
        </w:rPr>
      </w:pPr>
      <w:r>
        <w:rPr>
          <w:rFonts w:ascii="Century Gothic" w:hAnsi="Century Gothic"/>
          <w:sz w:val="22"/>
          <w:szCs w:val="22"/>
        </w:rPr>
        <w:lastRenderedPageBreak/>
        <w:t>191</w:t>
      </w:r>
      <w:r w:rsidRPr="006527D2">
        <w:rPr>
          <w:rFonts w:ascii="Century Gothic" w:hAnsi="Century Gothic"/>
          <w:sz w:val="22"/>
          <w:szCs w:val="22"/>
        </w:rPr>
        <w:t xml:space="preserve"> estudiantes de la Sexta Cohorte, </w:t>
      </w:r>
      <w:r>
        <w:rPr>
          <w:rFonts w:ascii="Century Gothic" w:hAnsi="Century Gothic"/>
          <w:sz w:val="22"/>
          <w:szCs w:val="22"/>
        </w:rPr>
        <w:t>193</w:t>
      </w:r>
      <w:r w:rsidRPr="006527D2">
        <w:rPr>
          <w:rFonts w:ascii="Century Gothic" w:hAnsi="Century Gothic"/>
          <w:sz w:val="22"/>
          <w:szCs w:val="22"/>
        </w:rPr>
        <w:t xml:space="preserve"> de la Séptima Cohorte y </w:t>
      </w:r>
      <w:r>
        <w:rPr>
          <w:rFonts w:ascii="Century Gothic" w:hAnsi="Century Gothic"/>
          <w:sz w:val="22"/>
          <w:szCs w:val="22"/>
        </w:rPr>
        <w:t>163</w:t>
      </w:r>
      <w:r w:rsidRPr="006527D2">
        <w:rPr>
          <w:rFonts w:ascii="Century Gothic" w:hAnsi="Century Gothic"/>
          <w:sz w:val="22"/>
          <w:szCs w:val="22"/>
        </w:rPr>
        <w:t xml:space="preserve"> de la </w:t>
      </w:r>
      <w:r>
        <w:rPr>
          <w:rFonts w:ascii="Century Gothic" w:hAnsi="Century Gothic"/>
          <w:sz w:val="22"/>
          <w:szCs w:val="22"/>
        </w:rPr>
        <w:t>Octava</w:t>
      </w:r>
      <w:r w:rsidRPr="006527D2">
        <w:rPr>
          <w:rFonts w:ascii="Century Gothic" w:hAnsi="Century Gothic"/>
          <w:sz w:val="22"/>
          <w:szCs w:val="22"/>
        </w:rPr>
        <w:t xml:space="preserve"> Cohorte de</w:t>
      </w:r>
      <w:r>
        <w:rPr>
          <w:rFonts w:ascii="Century Gothic" w:hAnsi="Century Gothic"/>
          <w:sz w:val="22"/>
          <w:szCs w:val="22"/>
        </w:rPr>
        <w:t xml:space="preserve"> la </w:t>
      </w:r>
      <w:r w:rsidRPr="006527D2">
        <w:rPr>
          <w:rFonts w:ascii="Century Gothic" w:hAnsi="Century Gothic"/>
          <w:sz w:val="22"/>
          <w:szCs w:val="22"/>
        </w:rPr>
        <w:t>Formación Inicial Docente –FID- son beneficiados con beca universitaria para cursar estudios de profesorado.</w:t>
      </w:r>
    </w:p>
    <w:p w14:paraId="5232A61D" w14:textId="77777777" w:rsidR="00283C22" w:rsidRDefault="00283C22" w:rsidP="00215004">
      <w:pPr>
        <w:jc w:val="both"/>
        <w:rPr>
          <w:rFonts w:ascii="Century Gothic" w:hAnsi="Century Gothic"/>
          <w:sz w:val="22"/>
          <w:szCs w:val="22"/>
        </w:rPr>
      </w:pPr>
    </w:p>
    <w:p w14:paraId="6CB9B85E" w14:textId="0BB8F8EF" w:rsidR="00D70EFD" w:rsidRDefault="00D70EFD" w:rsidP="00215004">
      <w:pPr>
        <w:jc w:val="both"/>
        <w:rPr>
          <w:rFonts w:ascii="Century Gothic" w:hAnsi="Century Gothic"/>
          <w:sz w:val="22"/>
          <w:szCs w:val="22"/>
        </w:rPr>
      </w:pPr>
      <w:r w:rsidRPr="00D70EFD">
        <w:rPr>
          <w:rFonts w:ascii="Century Gothic" w:hAnsi="Century Gothic"/>
          <w:sz w:val="22"/>
          <w:szCs w:val="22"/>
        </w:rPr>
        <w:t>Realización de</w:t>
      </w:r>
      <w:r>
        <w:rPr>
          <w:rFonts w:ascii="Century Gothic" w:hAnsi="Century Gothic"/>
          <w:sz w:val="22"/>
          <w:szCs w:val="22"/>
        </w:rPr>
        <w:t xml:space="preserve">l </w:t>
      </w:r>
      <w:r w:rsidRPr="00D70EFD">
        <w:rPr>
          <w:rFonts w:ascii="Century Gothic" w:hAnsi="Century Gothic"/>
          <w:sz w:val="22"/>
          <w:szCs w:val="22"/>
        </w:rPr>
        <w:t>Simposio para revitalizar y valorar los idiomas de las culturas de Guatemala en conmemoración del Día Internacional de la Legua Materna</w:t>
      </w:r>
      <w:r w:rsidR="00215004">
        <w:rPr>
          <w:rFonts w:ascii="Century Gothic" w:hAnsi="Century Gothic"/>
          <w:sz w:val="22"/>
          <w:szCs w:val="22"/>
        </w:rPr>
        <w:t xml:space="preserve">, se contó con la participación de </w:t>
      </w:r>
      <w:r w:rsidR="00215004" w:rsidRPr="00215004">
        <w:rPr>
          <w:rFonts w:ascii="Century Gothic" w:hAnsi="Century Gothic"/>
          <w:sz w:val="22"/>
          <w:szCs w:val="22"/>
        </w:rPr>
        <w:t>52</w:t>
      </w:r>
      <w:r w:rsidR="00215004">
        <w:rPr>
          <w:rFonts w:ascii="Century Gothic" w:hAnsi="Century Gothic"/>
          <w:sz w:val="22"/>
          <w:szCs w:val="22"/>
        </w:rPr>
        <w:t xml:space="preserve"> representantes del Pueblo M</w:t>
      </w:r>
      <w:r w:rsidR="00215004" w:rsidRPr="00215004">
        <w:rPr>
          <w:rFonts w:ascii="Century Gothic" w:hAnsi="Century Gothic"/>
          <w:sz w:val="22"/>
          <w:szCs w:val="22"/>
        </w:rPr>
        <w:t>aya</w:t>
      </w:r>
      <w:r w:rsidR="00215004">
        <w:rPr>
          <w:rFonts w:ascii="Century Gothic" w:hAnsi="Century Gothic"/>
          <w:sz w:val="22"/>
          <w:szCs w:val="22"/>
        </w:rPr>
        <w:t xml:space="preserve">, </w:t>
      </w:r>
      <w:r w:rsidR="00215004" w:rsidRPr="00215004">
        <w:rPr>
          <w:rFonts w:ascii="Century Gothic" w:hAnsi="Century Gothic"/>
          <w:sz w:val="22"/>
          <w:szCs w:val="22"/>
        </w:rPr>
        <w:t>30</w:t>
      </w:r>
      <w:r w:rsidR="00215004" w:rsidRPr="00215004">
        <w:t xml:space="preserve"> </w:t>
      </w:r>
      <w:r w:rsidR="00215004" w:rsidRPr="00215004">
        <w:rPr>
          <w:rFonts w:ascii="Century Gothic" w:hAnsi="Century Gothic"/>
          <w:sz w:val="22"/>
          <w:szCs w:val="22"/>
        </w:rPr>
        <w:t>representantes del Pueblo ladinos</w:t>
      </w:r>
      <w:r w:rsidR="00215004">
        <w:rPr>
          <w:rFonts w:ascii="Century Gothic" w:hAnsi="Century Gothic"/>
          <w:sz w:val="22"/>
          <w:szCs w:val="22"/>
        </w:rPr>
        <w:t>,  dos</w:t>
      </w:r>
      <w:r w:rsidR="00215004" w:rsidRPr="00215004">
        <w:rPr>
          <w:rFonts w:ascii="Century Gothic" w:hAnsi="Century Gothic"/>
          <w:sz w:val="22"/>
          <w:szCs w:val="22"/>
        </w:rPr>
        <w:t xml:space="preserve"> representantes del Pueblo Garífuna</w:t>
      </w:r>
      <w:r w:rsidR="00215004">
        <w:rPr>
          <w:rFonts w:ascii="Century Gothic" w:hAnsi="Century Gothic"/>
          <w:sz w:val="22"/>
          <w:szCs w:val="22"/>
        </w:rPr>
        <w:t>, y un representante del Pueblo</w:t>
      </w:r>
      <w:r w:rsidR="00215004" w:rsidRPr="00215004">
        <w:rPr>
          <w:rFonts w:ascii="Century Gothic" w:hAnsi="Century Gothic"/>
          <w:sz w:val="22"/>
          <w:szCs w:val="22"/>
        </w:rPr>
        <w:t xml:space="preserve"> </w:t>
      </w:r>
      <w:proofErr w:type="spellStart"/>
      <w:r w:rsidR="00215004" w:rsidRPr="00215004">
        <w:rPr>
          <w:rFonts w:ascii="Century Gothic" w:hAnsi="Century Gothic"/>
          <w:sz w:val="22"/>
          <w:szCs w:val="22"/>
        </w:rPr>
        <w:t>Xinka</w:t>
      </w:r>
      <w:proofErr w:type="spellEnd"/>
      <w:r w:rsidR="00215004">
        <w:rPr>
          <w:rFonts w:ascii="Century Gothic" w:hAnsi="Century Gothic"/>
          <w:sz w:val="22"/>
          <w:szCs w:val="22"/>
        </w:rPr>
        <w:t>.</w:t>
      </w:r>
    </w:p>
    <w:p w14:paraId="1F85F4BD" w14:textId="710AB12D" w:rsidR="005E1C1E" w:rsidRDefault="005E1C1E" w:rsidP="00215004">
      <w:pPr>
        <w:jc w:val="both"/>
        <w:rPr>
          <w:rFonts w:ascii="Century Gothic" w:hAnsi="Century Gothic"/>
          <w:sz w:val="22"/>
          <w:szCs w:val="22"/>
        </w:rPr>
      </w:pPr>
    </w:p>
    <w:p w14:paraId="423C063B" w14:textId="0149F4DA" w:rsidR="005E1C1E" w:rsidRDefault="0054075D" w:rsidP="00215004">
      <w:pPr>
        <w:jc w:val="both"/>
        <w:rPr>
          <w:rFonts w:ascii="Century Gothic" w:hAnsi="Century Gothic"/>
          <w:sz w:val="22"/>
          <w:szCs w:val="22"/>
        </w:rPr>
      </w:pPr>
      <w:r w:rsidRPr="0054075D">
        <w:rPr>
          <w:rFonts w:ascii="Century Gothic" w:hAnsi="Century Gothic"/>
          <w:sz w:val="22"/>
          <w:szCs w:val="22"/>
        </w:rPr>
        <w:t xml:space="preserve">Realización del </w:t>
      </w:r>
      <w:r w:rsidR="005E1C1E" w:rsidRPr="005E1C1E">
        <w:rPr>
          <w:rFonts w:ascii="Century Gothic" w:hAnsi="Century Gothic"/>
          <w:sz w:val="22"/>
          <w:szCs w:val="22"/>
        </w:rPr>
        <w:t xml:space="preserve"> </w:t>
      </w:r>
      <w:r w:rsidR="005E1C1E" w:rsidRPr="005E1C1E">
        <w:rPr>
          <w:rFonts w:ascii="Century Gothic" w:hAnsi="Century Gothic"/>
          <w:b/>
          <w:sz w:val="22"/>
          <w:szCs w:val="22"/>
        </w:rPr>
        <w:t>I Congreso Nacional</w:t>
      </w:r>
      <w:r w:rsidR="005E1C1E" w:rsidRPr="005E1C1E">
        <w:rPr>
          <w:rFonts w:ascii="Century Gothic" w:hAnsi="Century Gothic"/>
          <w:sz w:val="22"/>
          <w:szCs w:val="22"/>
        </w:rPr>
        <w:t xml:space="preserve"> con la participación de  611 docentes egresados del PADEP/D, en el Departamento de Guatemala.</w:t>
      </w:r>
    </w:p>
    <w:p w14:paraId="6578985C" w14:textId="6E91B578" w:rsidR="00215004" w:rsidRDefault="00215004" w:rsidP="00215004">
      <w:pPr>
        <w:jc w:val="both"/>
        <w:rPr>
          <w:rFonts w:ascii="Century Gothic" w:hAnsi="Century Gothic"/>
          <w:sz w:val="22"/>
          <w:szCs w:val="22"/>
        </w:rPr>
      </w:pPr>
    </w:p>
    <w:p w14:paraId="0680ECA0" w14:textId="28CA828B" w:rsidR="00215004" w:rsidRDefault="00215004" w:rsidP="00215004">
      <w:pPr>
        <w:jc w:val="center"/>
        <w:rPr>
          <w:rFonts w:ascii="Century Gothic" w:hAnsi="Century Gothic"/>
          <w:sz w:val="22"/>
          <w:szCs w:val="22"/>
        </w:rPr>
      </w:pPr>
      <w:r w:rsidRPr="00215004">
        <w:rPr>
          <w:noProof/>
        </w:rPr>
        <w:drawing>
          <wp:inline distT="0" distB="0" distL="0" distR="0" wp14:anchorId="5040EFC5" wp14:editId="0DB72D31">
            <wp:extent cx="2857500" cy="990600"/>
            <wp:effectExtent l="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email">
                      <a:extLst>
                        <a:ext uri="{28A0092B-C50C-407E-A947-70E740481C1C}">
                          <a14:useLocalDpi xmlns:a14="http://schemas.microsoft.com/office/drawing/2010/main"/>
                        </a:ext>
                      </a:extLst>
                    </a:blip>
                    <a:srcRect/>
                    <a:stretch/>
                  </pic:blipFill>
                  <pic:spPr bwMode="auto">
                    <a:xfrm>
                      <a:off x="0" y="0"/>
                      <a:ext cx="2869989" cy="994930"/>
                    </a:xfrm>
                    <a:prstGeom prst="rect">
                      <a:avLst/>
                    </a:prstGeom>
                    <a:ln>
                      <a:noFill/>
                    </a:ln>
                    <a:extLst>
                      <a:ext uri="{53640926-AAD7-44D8-BBD7-CCE9431645EC}">
                        <a14:shadowObscured xmlns:a14="http://schemas.microsoft.com/office/drawing/2010/main"/>
                      </a:ext>
                    </a:extLst>
                  </pic:spPr>
                </pic:pic>
              </a:graphicData>
            </a:graphic>
          </wp:inline>
        </w:drawing>
      </w:r>
      <w:r w:rsidRPr="00215004">
        <w:rPr>
          <w:noProof/>
        </w:rPr>
        <w:drawing>
          <wp:inline distT="0" distB="0" distL="0" distR="0" wp14:anchorId="393D1D46" wp14:editId="474D6447">
            <wp:extent cx="2495550" cy="962025"/>
            <wp:effectExtent l="0" t="0" r="0" b="952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email">
                      <a:extLst>
                        <a:ext uri="{28A0092B-C50C-407E-A947-70E740481C1C}">
                          <a14:useLocalDpi xmlns:a14="http://schemas.microsoft.com/office/drawing/2010/main"/>
                        </a:ext>
                      </a:extLst>
                    </a:blip>
                    <a:stretch>
                      <a:fillRect/>
                    </a:stretch>
                  </pic:blipFill>
                  <pic:spPr>
                    <a:xfrm>
                      <a:off x="0" y="0"/>
                      <a:ext cx="2608501" cy="1005567"/>
                    </a:xfrm>
                    <a:prstGeom prst="rect">
                      <a:avLst/>
                    </a:prstGeom>
                  </pic:spPr>
                </pic:pic>
              </a:graphicData>
            </a:graphic>
          </wp:inline>
        </w:drawing>
      </w:r>
    </w:p>
    <w:p w14:paraId="2BD54489" w14:textId="77777777" w:rsidR="00F8008F" w:rsidRDefault="00F8008F" w:rsidP="00215004">
      <w:pPr>
        <w:jc w:val="both"/>
        <w:rPr>
          <w:rFonts w:ascii="Century Gothic" w:hAnsi="Century Gothic"/>
          <w:sz w:val="22"/>
          <w:szCs w:val="22"/>
        </w:rPr>
      </w:pPr>
    </w:p>
    <w:p w14:paraId="500E6905" w14:textId="7B1D3DB5" w:rsidR="00A76E30" w:rsidRDefault="00A76E30" w:rsidP="00215004">
      <w:pPr>
        <w:jc w:val="both"/>
        <w:rPr>
          <w:rFonts w:ascii="Century Gothic" w:hAnsi="Century Gothic"/>
          <w:sz w:val="22"/>
          <w:szCs w:val="22"/>
        </w:rPr>
      </w:pPr>
      <w:r w:rsidRPr="00A76E30">
        <w:rPr>
          <w:rFonts w:ascii="Century Gothic" w:hAnsi="Century Gothic"/>
          <w:sz w:val="22"/>
          <w:szCs w:val="22"/>
        </w:rPr>
        <w:t xml:space="preserve">Capacitación a </w:t>
      </w:r>
      <w:r>
        <w:rPr>
          <w:rFonts w:ascii="Century Gothic" w:hAnsi="Century Gothic"/>
          <w:sz w:val="22"/>
          <w:szCs w:val="22"/>
        </w:rPr>
        <w:t>nueve</w:t>
      </w:r>
      <w:r w:rsidRPr="00A76E30">
        <w:rPr>
          <w:rFonts w:ascii="Century Gothic" w:hAnsi="Century Gothic"/>
          <w:sz w:val="22"/>
          <w:szCs w:val="22"/>
        </w:rPr>
        <w:t xml:space="preserve"> docentes facilitadores para el aprendizaje del idioma Kaqchikel, en el marco de la Generalización de la Educación Bilingüe intercultural a nivel nacional, (Acuerdo Gubernativo Número 22-2004), del cual, los docentes facilitadores, tendrán los conocimientos, las habilidades y herramientas necesarias para facilitar el aprendizaje del L1 y L2, en los talleres de capacitación a docentes que se inscribirán para la certificación lingüística.</w:t>
      </w:r>
    </w:p>
    <w:p w14:paraId="5830C8C9" w14:textId="41744AB9" w:rsidR="005807A2" w:rsidRPr="00AD3407" w:rsidRDefault="00A94CDE" w:rsidP="00215004">
      <w:pPr>
        <w:jc w:val="both"/>
        <w:rPr>
          <w:noProof/>
        </w:rPr>
      </w:pPr>
      <w:r>
        <w:rPr>
          <w:rFonts w:ascii="Montserrat" w:hAnsi="Montserrat"/>
          <w:noProof/>
          <w:sz w:val="21"/>
          <w:szCs w:val="21"/>
          <w:lang w:val="es-GT" w:eastAsia="es-GT"/>
        </w:rPr>
        <mc:AlternateContent>
          <mc:Choice Requires="wps">
            <w:drawing>
              <wp:anchor distT="0" distB="0" distL="114300" distR="114300" simplePos="0" relativeHeight="251712512" behindDoc="0" locked="0" layoutInCell="1" allowOverlap="1" wp14:anchorId="74B3661B" wp14:editId="4AB15D5B">
                <wp:simplePos x="0" y="0"/>
                <wp:positionH relativeFrom="column">
                  <wp:posOffset>591185</wp:posOffset>
                </wp:positionH>
                <wp:positionV relativeFrom="paragraph">
                  <wp:posOffset>53340</wp:posOffset>
                </wp:positionV>
                <wp:extent cx="4657725" cy="1019175"/>
                <wp:effectExtent l="0" t="0" r="28575" b="28575"/>
                <wp:wrapNone/>
                <wp:docPr id="77" name="Cuadro de texto 77"/>
                <wp:cNvGraphicFramePr/>
                <a:graphic xmlns:a="http://schemas.openxmlformats.org/drawingml/2006/main">
                  <a:graphicData uri="http://schemas.microsoft.com/office/word/2010/wordprocessingShape">
                    <wps:wsp>
                      <wps:cNvSpPr txBox="1"/>
                      <wps:spPr>
                        <a:xfrm>
                          <a:off x="0" y="0"/>
                          <a:ext cx="4657725" cy="1019175"/>
                        </a:xfrm>
                        <a:prstGeom prst="rect">
                          <a:avLst/>
                        </a:prstGeom>
                        <a:solidFill>
                          <a:schemeClr val="lt1"/>
                        </a:solidFill>
                        <a:ln w="6350">
                          <a:solidFill>
                            <a:schemeClr val="bg1"/>
                          </a:solidFill>
                        </a:ln>
                      </wps:spPr>
                      <wps:txbx>
                        <w:txbxContent>
                          <w:p w14:paraId="449CFD88" w14:textId="09891511" w:rsidR="009B5842" w:rsidRPr="00A94CDE" w:rsidRDefault="009B5842">
                            <w:pPr>
                              <w:rPr>
                                <w14:textOutline w14:w="9525" w14:cap="rnd" w14:cmpd="sng" w14:algn="ctr">
                                  <w14:solidFill>
                                    <w14:schemeClr w14:val="bg1"/>
                                  </w14:solidFill>
                                  <w14:prstDash w14:val="solid"/>
                                  <w14:bevel/>
                                </w14:textOutline>
                              </w:rPr>
                            </w:pPr>
                            <w:r w:rsidRPr="00A94CDE">
                              <w:rPr>
                                <w:noProof/>
                                <w14:textOutline w14:w="9525" w14:cap="rnd" w14:cmpd="sng" w14:algn="ctr">
                                  <w14:solidFill>
                                    <w14:schemeClr w14:val="bg1"/>
                                  </w14:solidFill>
                                  <w14:prstDash w14:val="solid"/>
                                  <w14:bevel/>
                                </w14:textOutline>
                              </w:rPr>
                              <w:drawing>
                                <wp:inline distT="0" distB="0" distL="0" distR="0" wp14:anchorId="51802B38" wp14:editId="124E2C67">
                                  <wp:extent cx="2393950" cy="914400"/>
                                  <wp:effectExtent l="0" t="0" r="635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436141" cy="930515"/>
                                          </a:xfrm>
                                          <a:prstGeom prst="rect">
                                            <a:avLst/>
                                          </a:prstGeom>
                                          <a:ln>
                                            <a:noFill/>
                                          </a:ln>
                                          <a:extLst>
                                            <a:ext uri="{53640926-AAD7-44D8-BBD7-CCE9431645EC}">
                                              <a14:shadowObscured xmlns:a14="http://schemas.microsoft.com/office/drawing/2010/main"/>
                                            </a:ext>
                                          </a:extLst>
                                        </pic:spPr>
                                      </pic:pic>
                                    </a:graphicData>
                                  </a:graphic>
                                </wp:inline>
                              </w:drawing>
                            </w:r>
                            <w:r w:rsidRPr="00A94CDE">
                              <w:rPr>
                                <w:noProof/>
                                <w14:textOutline w14:w="9525" w14:cap="rnd" w14:cmpd="sng" w14:algn="ctr">
                                  <w14:solidFill>
                                    <w14:schemeClr w14:val="bg1"/>
                                  </w14:solidFill>
                                  <w14:prstDash w14:val="solid"/>
                                  <w14:bevel/>
                                </w14:textOutline>
                              </w:rPr>
                              <w:drawing>
                                <wp:inline distT="0" distB="0" distL="0" distR="0" wp14:anchorId="6AF9F627" wp14:editId="5C0A2EED">
                                  <wp:extent cx="2023745" cy="921385"/>
                                  <wp:effectExtent l="0" t="0" r="0" b="0"/>
                                  <wp:docPr id="76" name="Imagen 76"/>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2023745" cy="92138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74B3661B" id="_x0000_t202" coordsize="21600,21600" o:spt="202" path="m,l,21600r21600,l21600,xe">
                <v:stroke joinstyle="miter"/>
                <v:path gradientshapeok="t" o:connecttype="rect"/>
              </v:shapetype>
              <v:shape id="Cuadro de texto 77" o:spid="_x0000_s1026" type="#_x0000_t202" style="position:absolute;left:0;text-align:left;margin-left:46.55pt;margin-top:4.2pt;width:366.75pt;height:80.2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" fillcolor="white [3201]" strokecolor="white [3212]" strokeweight=".5pt">
                <v:textbox>
                  <w:txbxContent>
                    <w:p w14:paraId="449CFD88" w14:textId="09891511" w:rsidR="009B5842" w:rsidRPr="00A94CDE" w:rsidRDefault="009B5842">
                      <w:pPr>
                        <w:rPr>
                          <w14:textOutline w14:w="9525" w14:cap="rnd" w14:cmpd="sng" w14:algn="ctr">
                            <w14:solidFill>
                              <w14:schemeClr w14:val="bg1"/>
                            </w14:solidFill>
                            <w14:prstDash w14:val="solid"/>
                            <w14:bevel/>
                          </w14:textOutline>
                        </w:rPr>
                      </w:pPr>
                      <w:r w:rsidRPr="00A94CDE">
                        <w:rPr>
                          <w:noProof/>
                          <w14:textOutline w14:w="9525" w14:cap="rnd" w14:cmpd="sng" w14:algn="ctr">
                            <w14:solidFill>
                              <w14:schemeClr w14:val="bg1"/>
                            </w14:solidFill>
                            <w14:prstDash w14:val="solid"/>
                            <w14:bevel/>
                          </w14:textOutline>
                        </w:rPr>
                        <w:drawing>
                          <wp:inline distT="0" distB="0" distL="0" distR="0" wp14:anchorId="51802B38" wp14:editId="124E2C67">
                            <wp:extent cx="2393950" cy="914400"/>
                            <wp:effectExtent l="0" t="0" r="6350" b="0"/>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email">
                                      <a:extLst>
                                        <a:ext uri="{28A0092B-C50C-407E-A947-70E740481C1C}">
                                          <a14:useLocalDpi xmlns:a14="http://schemas.microsoft.com/office/drawing/2010/main"/>
                                        </a:ext>
                                      </a:extLst>
                                    </a:blip>
                                    <a:srcRect/>
                                    <a:stretch/>
                                  </pic:blipFill>
                                  <pic:spPr bwMode="auto">
                                    <a:xfrm>
                                      <a:off x="0" y="0"/>
                                      <a:ext cx="2436141" cy="930515"/>
                                    </a:xfrm>
                                    <a:prstGeom prst="rect">
                                      <a:avLst/>
                                    </a:prstGeom>
                                    <a:ln>
                                      <a:noFill/>
                                    </a:ln>
                                    <a:extLst>
                                      <a:ext uri="{53640926-AAD7-44D8-BBD7-CCE9431645EC}">
                                        <a14:shadowObscured xmlns:a14="http://schemas.microsoft.com/office/drawing/2010/main"/>
                                      </a:ext>
                                    </a:extLst>
                                  </pic:spPr>
                                </pic:pic>
                              </a:graphicData>
                            </a:graphic>
                          </wp:inline>
                        </w:drawing>
                      </w:r>
                      <w:r w:rsidRPr="00A94CDE">
                        <w:rPr>
                          <w:noProof/>
                          <w14:textOutline w14:w="9525" w14:cap="rnd" w14:cmpd="sng" w14:algn="ctr">
                            <w14:solidFill>
                              <w14:schemeClr w14:val="bg1"/>
                            </w14:solidFill>
                            <w14:prstDash w14:val="solid"/>
                            <w14:bevel/>
                          </w14:textOutline>
                        </w:rPr>
                        <w:drawing>
                          <wp:inline distT="0" distB="0" distL="0" distR="0" wp14:anchorId="6AF9F627" wp14:editId="5C0A2EED">
                            <wp:extent cx="2023745" cy="921385"/>
                            <wp:effectExtent l="0" t="0" r="0" b="0"/>
                            <wp:docPr id="76" name="Imagen 76"/>
                            <wp:cNvGraphicFramePr/>
                            <a:graphic xmlns:a="http://schemas.openxmlformats.org/drawingml/2006/main">
                              <a:graphicData uri="http://schemas.openxmlformats.org/drawingml/2006/picture">
                                <pic:pic xmlns:pic="http://schemas.openxmlformats.org/drawingml/2006/picture">
                                  <pic:nvPicPr>
                                    <pic:cNvPr id="76" name="Imagen 76"/>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2023745" cy="92138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AD3407" w:rsidRPr="00AD3407">
        <w:rPr>
          <w:rFonts w:ascii="Montserrat" w:hAnsi="Montserrat"/>
          <w:noProof/>
          <w:sz w:val="21"/>
          <w:szCs w:val="21"/>
          <w:lang w:val="es-GT" w:eastAsia="es-GT"/>
        </w:rPr>
        <w:t xml:space="preserve"> </w:t>
      </w:r>
    </w:p>
    <w:p w14:paraId="18458079" w14:textId="7A004EFB" w:rsidR="00A94CDE" w:rsidRDefault="00A94CDE" w:rsidP="00A76E30">
      <w:pPr>
        <w:jc w:val="both"/>
        <w:rPr>
          <w:rFonts w:ascii="Century Gothic" w:hAnsi="Century Gothic"/>
          <w:sz w:val="22"/>
          <w:szCs w:val="22"/>
        </w:rPr>
      </w:pPr>
    </w:p>
    <w:p w14:paraId="6622FEF4" w14:textId="77777777" w:rsidR="00A94CDE" w:rsidRDefault="00A94CDE" w:rsidP="00A76E30">
      <w:pPr>
        <w:jc w:val="both"/>
        <w:rPr>
          <w:rFonts w:ascii="Century Gothic" w:hAnsi="Century Gothic"/>
          <w:sz w:val="22"/>
          <w:szCs w:val="22"/>
        </w:rPr>
      </w:pPr>
    </w:p>
    <w:p w14:paraId="5C4C7F27" w14:textId="77777777" w:rsidR="00A94CDE" w:rsidRDefault="00A94CDE" w:rsidP="00A76E30">
      <w:pPr>
        <w:jc w:val="both"/>
        <w:rPr>
          <w:rFonts w:ascii="Century Gothic" w:hAnsi="Century Gothic"/>
          <w:sz w:val="22"/>
          <w:szCs w:val="22"/>
        </w:rPr>
      </w:pPr>
    </w:p>
    <w:p w14:paraId="25957E4C" w14:textId="77777777" w:rsidR="00B72F72" w:rsidRDefault="00B72F72" w:rsidP="00A76E30">
      <w:pPr>
        <w:jc w:val="both"/>
        <w:rPr>
          <w:rFonts w:ascii="Century Gothic" w:hAnsi="Century Gothic"/>
          <w:sz w:val="22"/>
          <w:szCs w:val="22"/>
        </w:rPr>
      </w:pPr>
    </w:p>
    <w:p w14:paraId="6C88B9A8" w14:textId="77777777" w:rsidR="00B72F72" w:rsidRDefault="00B72F72" w:rsidP="00A76E30">
      <w:pPr>
        <w:jc w:val="both"/>
        <w:rPr>
          <w:rFonts w:ascii="Century Gothic" w:hAnsi="Century Gothic"/>
          <w:sz w:val="22"/>
          <w:szCs w:val="22"/>
        </w:rPr>
      </w:pPr>
    </w:p>
    <w:p w14:paraId="0A8F5779" w14:textId="77777777" w:rsidR="00D5032B" w:rsidRDefault="00D5032B" w:rsidP="00A76E30">
      <w:pPr>
        <w:jc w:val="both"/>
        <w:rPr>
          <w:rFonts w:ascii="Century Gothic" w:hAnsi="Century Gothic"/>
          <w:sz w:val="22"/>
          <w:szCs w:val="22"/>
        </w:rPr>
      </w:pPr>
    </w:p>
    <w:p w14:paraId="3EA0A35A" w14:textId="1C4B29CD" w:rsidR="00A76E30" w:rsidRDefault="00A76E30" w:rsidP="00A76E30">
      <w:pPr>
        <w:jc w:val="both"/>
        <w:rPr>
          <w:rFonts w:ascii="Century Gothic" w:hAnsi="Century Gothic"/>
          <w:sz w:val="22"/>
          <w:szCs w:val="22"/>
        </w:rPr>
      </w:pPr>
      <w:r w:rsidRPr="0054075D">
        <w:rPr>
          <w:rFonts w:ascii="Century Gothic" w:hAnsi="Century Gothic"/>
          <w:sz w:val="22"/>
          <w:szCs w:val="22"/>
        </w:rPr>
        <w:t>Realización de</w:t>
      </w:r>
      <w:r>
        <w:rPr>
          <w:rFonts w:ascii="Century Gothic" w:hAnsi="Century Gothic"/>
          <w:sz w:val="22"/>
          <w:szCs w:val="22"/>
        </w:rPr>
        <w:t xml:space="preserve"> </w:t>
      </w:r>
      <w:r w:rsidRPr="00A76E30">
        <w:rPr>
          <w:rFonts w:ascii="Century Gothic" w:hAnsi="Century Gothic"/>
          <w:sz w:val="22"/>
          <w:szCs w:val="22"/>
        </w:rPr>
        <w:t xml:space="preserve">videos subtitulados de los idiomas maya </w:t>
      </w:r>
      <w:proofErr w:type="spellStart"/>
      <w:r w:rsidRPr="00A76E30">
        <w:rPr>
          <w:rFonts w:ascii="Century Gothic" w:hAnsi="Century Gothic"/>
          <w:sz w:val="22"/>
          <w:szCs w:val="22"/>
        </w:rPr>
        <w:t>Itza</w:t>
      </w:r>
      <w:proofErr w:type="spellEnd"/>
      <w:r w:rsidRPr="00A76E30">
        <w:rPr>
          <w:rFonts w:ascii="Century Gothic" w:hAnsi="Century Gothic"/>
          <w:sz w:val="22"/>
          <w:szCs w:val="22"/>
        </w:rPr>
        <w:t xml:space="preserve">’ y </w:t>
      </w:r>
      <w:proofErr w:type="spellStart"/>
      <w:r w:rsidRPr="00A76E30">
        <w:rPr>
          <w:rFonts w:ascii="Century Gothic" w:hAnsi="Century Gothic"/>
          <w:sz w:val="22"/>
          <w:szCs w:val="22"/>
        </w:rPr>
        <w:t>Mopan</w:t>
      </w:r>
      <w:proofErr w:type="spellEnd"/>
      <w:r>
        <w:rPr>
          <w:rFonts w:ascii="Century Gothic" w:hAnsi="Century Gothic"/>
          <w:sz w:val="22"/>
          <w:szCs w:val="22"/>
        </w:rPr>
        <w:t>.  E</w:t>
      </w:r>
      <w:r w:rsidRPr="00A76E30">
        <w:rPr>
          <w:rFonts w:ascii="Century Gothic" w:hAnsi="Century Gothic"/>
          <w:sz w:val="22"/>
          <w:szCs w:val="22"/>
        </w:rPr>
        <w:t xml:space="preserve">n el idioma </w:t>
      </w:r>
      <w:proofErr w:type="spellStart"/>
      <w:r w:rsidR="00C439B8" w:rsidRPr="00A76E30">
        <w:rPr>
          <w:rFonts w:ascii="Century Gothic" w:hAnsi="Century Gothic"/>
          <w:sz w:val="22"/>
          <w:szCs w:val="22"/>
        </w:rPr>
        <w:t>Itza</w:t>
      </w:r>
      <w:proofErr w:type="spellEnd"/>
      <w:r>
        <w:rPr>
          <w:rFonts w:ascii="Century Gothic" w:hAnsi="Century Gothic"/>
          <w:sz w:val="22"/>
          <w:szCs w:val="22"/>
        </w:rPr>
        <w:t>’ se abordó la m</w:t>
      </w:r>
      <w:r w:rsidRPr="00A76E30">
        <w:rPr>
          <w:rFonts w:ascii="Century Gothic" w:hAnsi="Century Gothic"/>
          <w:sz w:val="22"/>
          <w:szCs w:val="22"/>
        </w:rPr>
        <w:t xml:space="preserve">edicina con plantas, Hoja de Chaya, </w:t>
      </w:r>
      <w:r>
        <w:rPr>
          <w:rFonts w:ascii="Century Gothic" w:hAnsi="Century Gothic"/>
          <w:sz w:val="22"/>
          <w:szCs w:val="22"/>
        </w:rPr>
        <w:t xml:space="preserve">la </w:t>
      </w:r>
      <w:r w:rsidRPr="00A76E30">
        <w:rPr>
          <w:rFonts w:ascii="Century Gothic" w:hAnsi="Century Gothic"/>
          <w:sz w:val="22"/>
          <w:szCs w:val="22"/>
        </w:rPr>
        <w:t>Ceremonia y utensilios de cocina</w:t>
      </w:r>
      <w:r>
        <w:rPr>
          <w:rFonts w:ascii="Century Gothic" w:hAnsi="Century Gothic"/>
          <w:sz w:val="22"/>
          <w:szCs w:val="22"/>
        </w:rPr>
        <w:t>.  E</w:t>
      </w:r>
      <w:r w:rsidRPr="00A76E30">
        <w:rPr>
          <w:rFonts w:ascii="Century Gothic" w:hAnsi="Century Gothic"/>
          <w:sz w:val="22"/>
          <w:szCs w:val="22"/>
        </w:rPr>
        <w:t xml:space="preserve">n el idioma </w:t>
      </w:r>
      <w:proofErr w:type="spellStart"/>
      <w:r w:rsidRPr="00A76E30">
        <w:rPr>
          <w:rFonts w:ascii="Century Gothic" w:hAnsi="Century Gothic"/>
          <w:sz w:val="22"/>
          <w:szCs w:val="22"/>
        </w:rPr>
        <w:t>Mopan</w:t>
      </w:r>
      <w:proofErr w:type="spellEnd"/>
      <w:r>
        <w:rPr>
          <w:rFonts w:ascii="Century Gothic" w:hAnsi="Century Gothic"/>
          <w:sz w:val="22"/>
          <w:szCs w:val="22"/>
        </w:rPr>
        <w:t xml:space="preserve"> se desarrolló la </w:t>
      </w:r>
      <w:r w:rsidRPr="00A76E30">
        <w:rPr>
          <w:rFonts w:ascii="Century Gothic" w:hAnsi="Century Gothic"/>
          <w:sz w:val="22"/>
          <w:szCs w:val="22"/>
        </w:rPr>
        <w:t>Siembra de maíz,</w:t>
      </w:r>
      <w:r>
        <w:rPr>
          <w:rFonts w:ascii="Century Gothic" w:hAnsi="Century Gothic"/>
          <w:sz w:val="22"/>
          <w:szCs w:val="22"/>
        </w:rPr>
        <w:t xml:space="preserve"> </w:t>
      </w:r>
      <w:r w:rsidRPr="00A76E30">
        <w:rPr>
          <w:rFonts w:ascii="Century Gothic" w:hAnsi="Century Gothic"/>
          <w:sz w:val="22"/>
          <w:szCs w:val="22"/>
        </w:rPr>
        <w:t>medicina a con  plantas,</w:t>
      </w:r>
      <w:r>
        <w:rPr>
          <w:rFonts w:ascii="Century Gothic" w:hAnsi="Century Gothic"/>
          <w:sz w:val="22"/>
          <w:szCs w:val="22"/>
        </w:rPr>
        <w:t xml:space="preserve"> el </w:t>
      </w:r>
      <w:r w:rsidRPr="00A76E30">
        <w:rPr>
          <w:rFonts w:ascii="Century Gothic" w:hAnsi="Century Gothic"/>
          <w:sz w:val="22"/>
          <w:szCs w:val="22"/>
        </w:rPr>
        <w:t>Palo encebado,</w:t>
      </w:r>
      <w:r>
        <w:rPr>
          <w:rFonts w:ascii="Century Gothic" w:hAnsi="Century Gothic"/>
          <w:sz w:val="22"/>
          <w:szCs w:val="22"/>
        </w:rPr>
        <w:t xml:space="preserve"> elaboración de b</w:t>
      </w:r>
      <w:r w:rsidRPr="00A76E30">
        <w:rPr>
          <w:rFonts w:ascii="Century Gothic" w:hAnsi="Century Gothic"/>
          <w:sz w:val="22"/>
          <w:szCs w:val="22"/>
        </w:rPr>
        <w:t xml:space="preserve">ordado </w:t>
      </w:r>
      <w:proofErr w:type="spellStart"/>
      <w:r w:rsidRPr="00A76E30">
        <w:rPr>
          <w:rFonts w:ascii="Century Gothic" w:hAnsi="Century Gothic"/>
          <w:sz w:val="22"/>
          <w:szCs w:val="22"/>
        </w:rPr>
        <w:t>Mopan</w:t>
      </w:r>
      <w:proofErr w:type="spellEnd"/>
      <w:r w:rsidRPr="00A76E30">
        <w:rPr>
          <w:rFonts w:ascii="Century Gothic" w:hAnsi="Century Gothic"/>
          <w:sz w:val="22"/>
          <w:szCs w:val="22"/>
        </w:rPr>
        <w:t xml:space="preserve"> y </w:t>
      </w:r>
      <w:r>
        <w:rPr>
          <w:rFonts w:ascii="Century Gothic" w:hAnsi="Century Gothic"/>
          <w:sz w:val="22"/>
          <w:szCs w:val="22"/>
        </w:rPr>
        <w:t xml:space="preserve">el proceso para elaborar la </w:t>
      </w:r>
      <w:r w:rsidRPr="00A76E30">
        <w:rPr>
          <w:rFonts w:ascii="Century Gothic" w:hAnsi="Century Gothic"/>
          <w:sz w:val="22"/>
          <w:szCs w:val="22"/>
        </w:rPr>
        <w:t>bebida de cacao.</w:t>
      </w:r>
    </w:p>
    <w:p w14:paraId="0127E535" w14:textId="77777777" w:rsidR="00A94CDE" w:rsidRPr="00A76E30" w:rsidRDefault="00A94CDE" w:rsidP="00A76E30">
      <w:pPr>
        <w:jc w:val="both"/>
        <w:rPr>
          <w:rFonts w:ascii="Century Gothic" w:hAnsi="Century Gothic"/>
          <w:sz w:val="22"/>
          <w:szCs w:val="22"/>
        </w:rPr>
      </w:pPr>
    </w:p>
    <w:p w14:paraId="3B0E0E59" w14:textId="7E4B389F" w:rsidR="0077193D" w:rsidRDefault="0077193D" w:rsidP="00A76E30">
      <w:pPr>
        <w:jc w:val="both"/>
        <w:rPr>
          <w:rFonts w:ascii="Century Gothic" w:hAnsi="Century Gothic"/>
          <w:sz w:val="22"/>
          <w:szCs w:val="22"/>
        </w:rPr>
      </w:pPr>
      <w:r>
        <w:rPr>
          <w:rFonts w:cs="Arial"/>
          <w:noProof/>
          <w:lang w:val="es-GT" w:eastAsia="es-GT"/>
        </w:rPr>
        <w:t xml:space="preserve">                                     </w:t>
      </w:r>
      <w:r w:rsidRPr="00112C75">
        <w:rPr>
          <w:rFonts w:cs="Arial"/>
          <w:noProof/>
          <w:lang w:val="es-GT" w:eastAsia="es-GT"/>
        </w:rPr>
        <w:drawing>
          <wp:inline distT="0" distB="0" distL="0" distR="0" wp14:anchorId="7C8C95ED" wp14:editId="39A6D5C3">
            <wp:extent cx="1471930" cy="942975"/>
            <wp:effectExtent l="0" t="0" r="0" b="9525"/>
            <wp:docPr id="79" name="Imagen 79" descr="C:\Users\gson\Downloads\IMG-2022121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son\Downloads\IMG-20221216-WA0002.jpg"/>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499431" cy="960593"/>
                    </a:xfrm>
                    <a:prstGeom prst="rect">
                      <a:avLst/>
                    </a:prstGeom>
                    <a:noFill/>
                    <a:ln>
                      <a:noFill/>
                    </a:ln>
                  </pic:spPr>
                </pic:pic>
              </a:graphicData>
            </a:graphic>
          </wp:inline>
        </w:drawing>
      </w:r>
      <w:r w:rsidRPr="00112C75">
        <w:rPr>
          <w:rFonts w:cs="Arial"/>
          <w:noProof/>
          <w:lang w:val="es-GT" w:eastAsia="es-GT"/>
        </w:rPr>
        <w:drawing>
          <wp:inline distT="0" distB="0" distL="0" distR="0" wp14:anchorId="53C8AC0F" wp14:editId="50637361">
            <wp:extent cx="2065020" cy="949844"/>
            <wp:effectExtent l="0" t="0" r="0" b="3175"/>
            <wp:docPr id="80" name="Imagen 80" descr="C:\Users\gson\AppData\Local\Packages\microsoft.windowscommunicationsapps_8wekyb3d8bbwe\LocalState\Files\S0\3\Attachments\IMG-20221208-WA0001[6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son\AppData\Local\Packages\microsoft.windowscommunicationsapps_8wekyb3d8bbwe\LocalState\Files\S0\3\Attachments\IMG-20221208-WA0001[6868].jpg"/>
                    <pic:cNvPicPr>
                      <a:picLocks noChangeAspect="1" noChangeArrowheads="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2185220" cy="1005132"/>
                    </a:xfrm>
                    <a:prstGeom prst="rect">
                      <a:avLst/>
                    </a:prstGeom>
                    <a:noFill/>
                    <a:ln>
                      <a:noFill/>
                    </a:ln>
                    <a:extLst>
                      <a:ext uri="{53640926-AAD7-44D8-BBD7-CCE9431645EC}">
                        <a14:shadowObscured xmlns:a14="http://schemas.microsoft.com/office/drawing/2010/main"/>
                      </a:ext>
                    </a:extLst>
                  </pic:spPr>
                </pic:pic>
              </a:graphicData>
            </a:graphic>
          </wp:inline>
        </w:drawing>
      </w:r>
    </w:p>
    <w:p w14:paraId="14AF8F09" w14:textId="77777777" w:rsidR="006F60C8" w:rsidRPr="00735212" w:rsidRDefault="006F60C8" w:rsidP="006F60C8">
      <w:pPr>
        <w:jc w:val="both"/>
        <w:rPr>
          <w:rFonts w:ascii="Century Gothic" w:hAnsi="Century Gothic"/>
          <w:sz w:val="22"/>
          <w:szCs w:val="22"/>
        </w:rPr>
      </w:pPr>
      <w:r w:rsidRPr="009B5C57">
        <w:rPr>
          <w:rFonts w:ascii="Century Gothic" w:hAnsi="Century Gothic"/>
          <w:sz w:val="22"/>
          <w:szCs w:val="22"/>
        </w:rPr>
        <w:lastRenderedPageBreak/>
        <w:t xml:space="preserve">Estudiantes </w:t>
      </w:r>
      <w:proofErr w:type="spellStart"/>
      <w:r w:rsidRPr="009B5C57">
        <w:rPr>
          <w:rFonts w:ascii="Century Gothic" w:hAnsi="Century Gothic"/>
          <w:sz w:val="22"/>
          <w:szCs w:val="22"/>
        </w:rPr>
        <w:t>Q’eqchi</w:t>
      </w:r>
      <w:proofErr w:type="spellEnd"/>
      <w:r w:rsidRPr="009B5C57">
        <w:rPr>
          <w:rFonts w:ascii="Century Gothic" w:hAnsi="Century Gothic"/>
          <w:sz w:val="22"/>
          <w:szCs w:val="22"/>
        </w:rPr>
        <w:t xml:space="preserve">’, Kaqchikel, Garífuna, </w:t>
      </w:r>
      <w:proofErr w:type="spellStart"/>
      <w:r w:rsidRPr="009B5C57">
        <w:rPr>
          <w:rFonts w:ascii="Century Gothic" w:hAnsi="Century Gothic"/>
          <w:sz w:val="22"/>
          <w:szCs w:val="22"/>
        </w:rPr>
        <w:t>K’iche</w:t>
      </w:r>
      <w:proofErr w:type="spellEnd"/>
      <w:r w:rsidRPr="009B5C57">
        <w:rPr>
          <w:rFonts w:ascii="Century Gothic" w:hAnsi="Century Gothic"/>
          <w:sz w:val="22"/>
          <w:szCs w:val="22"/>
        </w:rPr>
        <w:t xml:space="preserve">’, </w:t>
      </w:r>
      <w:proofErr w:type="spellStart"/>
      <w:r w:rsidRPr="009B5C57">
        <w:rPr>
          <w:rFonts w:ascii="Century Gothic" w:hAnsi="Century Gothic"/>
          <w:sz w:val="22"/>
          <w:szCs w:val="22"/>
        </w:rPr>
        <w:t>Tz’utujil</w:t>
      </w:r>
      <w:proofErr w:type="spellEnd"/>
      <w:r w:rsidRPr="009B5C57">
        <w:rPr>
          <w:rFonts w:ascii="Century Gothic" w:hAnsi="Century Gothic"/>
          <w:sz w:val="22"/>
          <w:szCs w:val="22"/>
        </w:rPr>
        <w:t xml:space="preserve">, </w:t>
      </w:r>
      <w:proofErr w:type="spellStart"/>
      <w:r w:rsidRPr="009B5C57">
        <w:rPr>
          <w:rFonts w:ascii="Century Gothic" w:hAnsi="Century Gothic"/>
          <w:sz w:val="22"/>
          <w:szCs w:val="22"/>
        </w:rPr>
        <w:t>Akateka</w:t>
      </w:r>
      <w:proofErr w:type="spellEnd"/>
      <w:r w:rsidRPr="009B5C57">
        <w:rPr>
          <w:rFonts w:ascii="Century Gothic" w:hAnsi="Century Gothic"/>
          <w:sz w:val="22"/>
          <w:szCs w:val="22"/>
        </w:rPr>
        <w:t xml:space="preserve"> y Chuj de los niveles de educación preprimaria y primaria</w:t>
      </w:r>
      <w:r>
        <w:rPr>
          <w:rFonts w:ascii="Century Gothic" w:hAnsi="Century Gothic"/>
          <w:sz w:val="22"/>
          <w:szCs w:val="22"/>
        </w:rPr>
        <w:t>; son fortalecidos en sus aprendizajes a través de un total de 5</w:t>
      </w:r>
      <w:r w:rsidRPr="009B5C57">
        <w:rPr>
          <w:rFonts w:ascii="Century Gothic" w:hAnsi="Century Gothic"/>
          <w:sz w:val="22"/>
          <w:szCs w:val="22"/>
        </w:rPr>
        <w:t xml:space="preserve">60 videos educativos bilingües con duración de 8 a 15 minutos en idiomas nacionales </w:t>
      </w:r>
      <w:r>
        <w:rPr>
          <w:rFonts w:ascii="Century Gothic" w:hAnsi="Century Gothic"/>
          <w:sz w:val="22"/>
          <w:szCs w:val="22"/>
        </w:rPr>
        <w:t>mencionados.</w:t>
      </w:r>
      <w:r w:rsidRPr="009B5C57">
        <w:rPr>
          <w:rFonts w:ascii="Century Gothic" w:hAnsi="Century Gothic"/>
          <w:sz w:val="22"/>
          <w:szCs w:val="22"/>
        </w:rPr>
        <w:t xml:space="preserve"> </w:t>
      </w:r>
      <w:r>
        <w:rPr>
          <w:rFonts w:ascii="Century Gothic" w:hAnsi="Century Gothic"/>
          <w:sz w:val="22"/>
          <w:szCs w:val="22"/>
        </w:rPr>
        <w:t>Para la elaboración de los videos, se contó con</w:t>
      </w:r>
      <w:r w:rsidRPr="00F10847">
        <w:rPr>
          <w:rFonts w:ascii="Century Gothic" w:hAnsi="Century Gothic"/>
          <w:sz w:val="22"/>
          <w:szCs w:val="22"/>
        </w:rPr>
        <w:t xml:space="preserve"> docentes y estudiantes</w:t>
      </w:r>
      <w:r>
        <w:rPr>
          <w:rFonts w:ascii="Century Gothic" w:hAnsi="Century Gothic"/>
          <w:sz w:val="22"/>
          <w:szCs w:val="22"/>
        </w:rPr>
        <w:t xml:space="preserve"> quienes se comprometieron a </w:t>
      </w:r>
      <w:r w:rsidRPr="00F10847">
        <w:rPr>
          <w:rFonts w:ascii="Century Gothic" w:hAnsi="Century Gothic"/>
          <w:sz w:val="22"/>
          <w:szCs w:val="22"/>
        </w:rPr>
        <w:t>impulsar el desarrollo de las áreas curriculares del C</w:t>
      </w:r>
      <w:r>
        <w:rPr>
          <w:rFonts w:ascii="Century Gothic" w:hAnsi="Century Gothic"/>
          <w:sz w:val="22"/>
          <w:szCs w:val="22"/>
        </w:rPr>
        <w:t xml:space="preserve">urrículo </w:t>
      </w:r>
      <w:r w:rsidRPr="00F10847">
        <w:rPr>
          <w:rFonts w:ascii="Century Gothic" w:hAnsi="Century Gothic"/>
          <w:sz w:val="22"/>
          <w:szCs w:val="22"/>
        </w:rPr>
        <w:t>N</w:t>
      </w:r>
      <w:r>
        <w:rPr>
          <w:rFonts w:ascii="Century Gothic" w:hAnsi="Century Gothic"/>
          <w:sz w:val="22"/>
          <w:szCs w:val="22"/>
        </w:rPr>
        <w:t xml:space="preserve">acional </w:t>
      </w:r>
      <w:r w:rsidRPr="00F10847">
        <w:rPr>
          <w:rFonts w:ascii="Century Gothic" w:hAnsi="Century Gothic"/>
          <w:sz w:val="22"/>
          <w:szCs w:val="22"/>
        </w:rPr>
        <w:t>B</w:t>
      </w:r>
      <w:r>
        <w:rPr>
          <w:rFonts w:ascii="Century Gothic" w:hAnsi="Century Gothic"/>
          <w:sz w:val="22"/>
          <w:szCs w:val="22"/>
        </w:rPr>
        <w:t>ase</w:t>
      </w:r>
      <w:r w:rsidRPr="00F10847">
        <w:rPr>
          <w:rFonts w:ascii="Century Gothic" w:hAnsi="Century Gothic"/>
          <w:sz w:val="22"/>
          <w:szCs w:val="22"/>
        </w:rPr>
        <w:t xml:space="preserve"> y la Concreción Curricular por pueblos</w:t>
      </w:r>
      <w:r>
        <w:rPr>
          <w:rFonts w:ascii="Century Gothic" w:hAnsi="Century Gothic"/>
          <w:sz w:val="22"/>
          <w:szCs w:val="22"/>
        </w:rPr>
        <w:t xml:space="preserve">.  Así mismo, se elaboraron </w:t>
      </w:r>
      <w:r w:rsidRPr="00735212">
        <w:rPr>
          <w:rFonts w:ascii="Century Gothic" w:hAnsi="Century Gothic"/>
          <w:sz w:val="22"/>
          <w:szCs w:val="22"/>
        </w:rPr>
        <w:t>videos, subtitulados en</w:t>
      </w:r>
      <w:r>
        <w:rPr>
          <w:rFonts w:ascii="Century Gothic" w:hAnsi="Century Gothic"/>
          <w:sz w:val="22"/>
          <w:szCs w:val="22"/>
        </w:rPr>
        <w:t xml:space="preserve"> los</w:t>
      </w:r>
      <w:r w:rsidRPr="00735212">
        <w:rPr>
          <w:rFonts w:ascii="Century Gothic" w:hAnsi="Century Gothic"/>
          <w:sz w:val="22"/>
          <w:szCs w:val="22"/>
        </w:rPr>
        <w:t xml:space="preserve"> idiomas Mayas, </w:t>
      </w:r>
      <w:proofErr w:type="spellStart"/>
      <w:r w:rsidRPr="00735212">
        <w:rPr>
          <w:rFonts w:ascii="Century Gothic" w:hAnsi="Century Gothic"/>
          <w:sz w:val="22"/>
          <w:szCs w:val="22"/>
        </w:rPr>
        <w:t>Xinka</w:t>
      </w:r>
      <w:proofErr w:type="spellEnd"/>
      <w:r w:rsidRPr="00735212">
        <w:rPr>
          <w:rFonts w:ascii="Century Gothic" w:hAnsi="Century Gothic"/>
          <w:sz w:val="22"/>
          <w:szCs w:val="22"/>
        </w:rPr>
        <w:t xml:space="preserve"> y Garífuna para la revitalización del idioma y cultura.</w:t>
      </w:r>
    </w:p>
    <w:p w14:paraId="10B83116" w14:textId="77777777" w:rsidR="006F60C8" w:rsidRDefault="006F60C8" w:rsidP="00A76E30">
      <w:pPr>
        <w:jc w:val="both"/>
        <w:rPr>
          <w:rFonts w:ascii="Century Gothic" w:hAnsi="Century Gothic"/>
          <w:sz w:val="22"/>
          <w:szCs w:val="22"/>
        </w:rPr>
      </w:pPr>
    </w:p>
    <w:p w14:paraId="12DF9985" w14:textId="2E0F0178" w:rsidR="00E4395F" w:rsidRPr="00A76E30" w:rsidRDefault="0077193D" w:rsidP="00A76E30">
      <w:pPr>
        <w:jc w:val="both"/>
        <w:rPr>
          <w:rFonts w:ascii="Century Gothic" w:hAnsi="Century Gothic"/>
          <w:sz w:val="22"/>
          <w:szCs w:val="22"/>
        </w:rPr>
      </w:pPr>
      <w:r>
        <w:rPr>
          <w:rFonts w:ascii="Montserrat" w:hAnsi="Montserrat"/>
          <w:noProof/>
          <w:sz w:val="21"/>
          <w:szCs w:val="21"/>
          <w:lang w:val="es-GT" w:eastAsia="es-GT"/>
        </w:rPr>
        <w:drawing>
          <wp:anchor distT="0" distB="0" distL="114300" distR="114300" simplePos="0" relativeHeight="251709440" behindDoc="0" locked="0" layoutInCell="1" allowOverlap="1" wp14:anchorId="4C110862" wp14:editId="6F4EB5F1">
            <wp:simplePos x="0" y="0"/>
            <wp:positionH relativeFrom="column">
              <wp:posOffset>2053590</wp:posOffset>
            </wp:positionH>
            <wp:positionV relativeFrom="paragraph">
              <wp:posOffset>588010</wp:posOffset>
            </wp:positionV>
            <wp:extent cx="1326974" cy="1634230"/>
            <wp:effectExtent l="0" t="0" r="6985" b="4445"/>
            <wp:wrapNone/>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349223" cy="1661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304F" w:rsidRPr="00E4395F">
        <w:rPr>
          <w:rFonts w:ascii="Century Gothic" w:hAnsi="Century Gothic"/>
          <w:sz w:val="22"/>
          <w:szCs w:val="22"/>
        </w:rPr>
        <w:t>141,233 estudiantes de primaria</w:t>
      </w:r>
      <w:r w:rsidR="00D9304F">
        <w:rPr>
          <w:rFonts w:ascii="Century Gothic" w:hAnsi="Century Gothic"/>
          <w:sz w:val="22"/>
          <w:szCs w:val="22"/>
        </w:rPr>
        <w:t xml:space="preserve"> serán beneficiados con</w:t>
      </w:r>
      <w:r w:rsidR="00E4395F" w:rsidRPr="00E4395F">
        <w:rPr>
          <w:rFonts w:ascii="Century Gothic" w:hAnsi="Century Gothic"/>
          <w:sz w:val="22"/>
          <w:szCs w:val="22"/>
        </w:rPr>
        <w:t xml:space="preserve"> 10 Diccionarios Ilustrados Interactivos de los idiomas: </w:t>
      </w:r>
      <w:proofErr w:type="spellStart"/>
      <w:r w:rsidR="00E4395F" w:rsidRPr="00E4395F">
        <w:rPr>
          <w:rFonts w:ascii="Century Gothic" w:hAnsi="Century Gothic"/>
          <w:sz w:val="22"/>
          <w:szCs w:val="22"/>
        </w:rPr>
        <w:t>Achi</w:t>
      </w:r>
      <w:proofErr w:type="spellEnd"/>
      <w:r w:rsidR="00E4395F" w:rsidRPr="00E4395F">
        <w:rPr>
          <w:rFonts w:ascii="Century Gothic" w:hAnsi="Century Gothic"/>
          <w:sz w:val="22"/>
          <w:szCs w:val="22"/>
        </w:rPr>
        <w:t xml:space="preserve">, </w:t>
      </w:r>
      <w:proofErr w:type="spellStart"/>
      <w:r w:rsidR="00E4395F" w:rsidRPr="00E4395F">
        <w:rPr>
          <w:rFonts w:ascii="Century Gothic" w:hAnsi="Century Gothic"/>
          <w:sz w:val="22"/>
          <w:szCs w:val="22"/>
        </w:rPr>
        <w:t>Ch'orti</w:t>
      </w:r>
      <w:proofErr w:type="spellEnd"/>
      <w:r w:rsidR="00E4395F" w:rsidRPr="00E4395F">
        <w:rPr>
          <w:rFonts w:ascii="Century Gothic" w:hAnsi="Century Gothic"/>
          <w:sz w:val="22"/>
          <w:szCs w:val="22"/>
        </w:rPr>
        <w:t xml:space="preserve">', Chuj, </w:t>
      </w:r>
      <w:proofErr w:type="spellStart"/>
      <w:r w:rsidR="00E4395F" w:rsidRPr="00E4395F">
        <w:rPr>
          <w:rFonts w:ascii="Century Gothic" w:hAnsi="Century Gothic"/>
          <w:sz w:val="22"/>
          <w:szCs w:val="22"/>
        </w:rPr>
        <w:t>Itza</w:t>
      </w:r>
      <w:proofErr w:type="spellEnd"/>
      <w:r w:rsidR="00E4395F" w:rsidRPr="00E4395F">
        <w:rPr>
          <w:rFonts w:ascii="Century Gothic" w:hAnsi="Century Gothic"/>
          <w:sz w:val="22"/>
          <w:szCs w:val="22"/>
        </w:rPr>
        <w:t xml:space="preserve">', </w:t>
      </w:r>
      <w:proofErr w:type="spellStart"/>
      <w:r w:rsidR="00E4395F" w:rsidRPr="00E4395F">
        <w:rPr>
          <w:rFonts w:ascii="Century Gothic" w:hAnsi="Century Gothic"/>
          <w:sz w:val="22"/>
          <w:szCs w:val="22"/>
        </w:rPr>
        <w:t>Chalchiteko</w:t>
      </w:r>
      <w:proofErr w:type="spellEnd"/>
      <w:r w:rsidR="00E4395F" w:rsidRPr="00E4395F">
        <w:rPr>
          <w:rFonts w:ascii="Century Gothic" w:hAnsi="Century Gothic"/>
          <w:sz w:val="22"/>
          <w:szCs w:val="22"/>
        </w:rPr>
        <w:t xml:space="preserve">, </w:t>
      </w:r>
      <w:proofErr w:type="spellStart"/>
      <w:r w:rsidR="00E4395F" w:rsidRPr="00E4395F">
        <w:rPr>
          <w:rFonts w:ascii="Century Gothic" w:hAnsi="Century Gothic"/>
          <w:sz w:val="22"/>
          <w:szCs w:val="22"/>
        </w:rPr>
        <w:t>Popti</w:t>
      </w:r>
      <w:proofErr w:type="spellEnd"/>
      <w:r w:rsidR="00E4395F" w:rsidRPr="00E4395F">
        <w:rPr>
          <w:rFonts w:ascii="Century Gothic" w:hAnsi="Century Gothic"/>
          <w:sz w:val="22"/>
          <w:szCs w:val="22"/>
        </w:rPr>
        <w:t xml:space="preserve">', Poqomam, </w:t>
      </w:r>
      <w:proofErr w:type="spellStart"/>
      <w:r w:rsidR="00E4395F" w:rsidRPr="00E4395F">
        <w:rPr>
          <w:rFonts w:ascii="Century Gothic" w:hAnsi="Century Gothic"/>
          <w:sz w:val="22"/>
          <w:szCs w:val="22"/>
        </w:rPr>
        <w:t>Poqomchi</w:t>
      </w:r>
      <w:proofErr w:type="spellEnd"/>
      <w:r w:rsidR="00E4395F" w:rsidRPr="00E4395F">
        <w:rPr>
          <w:rFonts w:ascii="Century Gothic" w:hAnsi="Century Gothic"/>
          <w:sz w:val="22"/>
          <w:szCs w:val="22"/>
        </w:rPr>
        <w:t xml:space="preserve">’, </w:t>
      </w:r>
      <w:proofErr w:type="spellStart"/>
      <w:r w:rsidR="00E4395F" w:rsidRPr="00E4395F">
        <w:rPr>
          <w:rFonts w:ascii="Century Gothic" w:hAnsi="Century Gothic"/>
          <w:sz w:val="22"/>
          <w:szCs w:val="22"/>
        </w:rPr>
        <w:t>Tektiteko</w:t>
      </w:r>
      <w:proofErr w:type="spellEnd"/>
      <w:r w:rsidR="00E4395F" w:rsidRPr="00E4395F">
        <w:rPr>
          <w:rFonts w:ascii="Century Gothic" w:hAnsi="Century Gothic"/>
          <w:sz w:val="22"/>
          <w:szCs w:val="22"/>
        </w:rPr>
        <w:t xml:space="preserve"> y </w:t>
      </w:r>
      <w:proofErr w:type="spellStart"/>
      <w:r w:rsidR="00E4395F" w:rsidRPr="00E4395F">
        <w:rPr>
          <w:rFonts w:ascii="Century Gothic" w:hAnsi="Century Gothic"/>
          <w:sz w:val="22"/>
          <w:szCs w:val="22"/>
        </w:rPr>
        <w:t>Tz'utujil</w:t>
      </w:r>
      <w:proofErr w:type="spellEnd"/>
      <w:r w:rsidR="00E4395F">
        <w:rPr>
          <w:rFonts w:ascii="Century Gothic" w:hAnsi="Century Gothic"/>
          <w:sz w:val="22"/>
          <w:szCs w:val="22"/>
        </w:rPr>
        <w:t>, los cuáles serán i</w:t>
      </w:r>
      <w:r w:rsidR="00E4395F" w:rsidRPr="00E4395F">
        <w:rPr>
          <w:rFonts w:ascii="Century Gothic" w:hAnsi="Century Gothic"/>
          <w:sz w:val="22"/>
          <w:szCs w:val="22"/>
        </w:rPr>
        <w:t>ngresados en la plataforma de Bloom</w:t>
      </w:r>
      <w:r w:rsidR="00D9304F">
        <w:rPr>
          <w:rFonts w:ascii="Century Gothic" w:hAnsi="Century Gothic"/>
          <w:sz w:val="22"/>
          <w:szCs w:val="22"/>
        </w:rPr>
        <w:t>.</w:t>
      </w:r>
    </w:p>
    <w:p w14:paraId="3CF28FE2" w14:textId="37044D32" w:rsidR="00A76E30" w:rsidRDefault="00A76E30" w:rsidP="00215004">
      <w:pPr>
        <w:jc w:val="both"/>
        <w:rPr>
          <w:rFonts w:ascii="Century Gothic" w:hAnsi="Century Gothic"/>
          <w:sz w:val="22"/>
          <w:szCs w:val="22"/>
        </w:rPr>
      </w:pPr>
    </w:p>
    <w:p w14:paraId="7BD8F8DB" w14:textId="70178B06" w:rsidR="0077193D" w:rsidRDefault="0077193D" w:rsidP="00215004">
      <w:pPr>
        <w:jc w:val="both"/>
        <w:rPr>
          <w:rFonts w:ascii="Century Gothic" w:hAnsi="Century Gothic"/>
          <w:sz w:val="22"/>
          <w:szCs w:val="22"/>
        </w:rPr>
      </w:pPr>
    </w:p>
    <w:p w14:paraId="3BCC1513" w14:textId="4B4C4C51" w:rsidR="0077193D" w:rsidRDefault="0077193D" w:rsidP="00215004">
      <w:pPr>
        <w:jc w:val="both"/>
        <w:rPr>
          <w:rFonts w:ascii="Century Gothic" w:hAnsi="Century Gothic"/>
          <w:sz w:val="22"/>
          <w:szCs w:val="22"/>
        </w:rPr>
      </w:pPr>
    </w:p>
    <w:p w14:paraId="52DF558E" w14:textId="40A451C3" w:rsidR="0077193D" w:rsidRDefault="0077193D" w:rsidP="00215004">
      <w:pPr>
        <w:jc w:val="both"/>
        <w:rPr>
          <w:rFonts w:ascii="Century Gothic" w:hAnsi="Century Gothic"/>
          <w:sz w:val="22"/>
          <w:szCs w:val="22"/>
        </w:rPr>
      </w:pPr>
    </w:p>
    <w:p w14:paraId="6224E872" w14:textId="0D48504E" w:rsidR="0077193D" w:rsidRDefault="0077193D" w:rsidP="00215004">
      <w:pPr>
        <w:jc w:val="both"/>
        <w:rPr>
          <w:rFonts w:ascii="Century Gothic" w:hAnsi="Century Gothic"/>
          <w:sz w:val="22"/>
          <w:szCs w:val="22"/>
        </w:rPr>
      </w:pPr>
    </w:p>
    <w:p w14:paraId="4744EFFF" w14:textId="77777777" w:rsidR="00D91679" w:rsidRDefault="00D91679" w:rsidP="00B72F72">
      <w:pPr>
        <w:jc w:val="both"/>
        <w:rPr>
          <w:rFonts w:ascii="Century Gothic" w:hAnsi="Century Gothic"/>
          <w:sz w:val="22"/>
          <w:szCs w:val="22"/>
        </w:rPr>
      </w:pPr>
    </w:p>
    <w:p w14:paraId="3A70BE92" w14:textId="77777777" w:rsidR="00D91679" w:rsidRDefault="00D91679" w:rsidP="00B72F72">
      <w:pPr>
        <w:jc w:val="both"/>
        <w:rPr>
          <w:rFonts w:ascii="Century Gothic" w:hAnsi="Century Gothic"/>
          <w:sz w:val="22"/>
          <w:szCs w:val="22"/>
        </w:rPr>
      </w:pPr>
    </w:p>
    <w:p w14:paraId="17CFFC68" w14:textId="77777777" w:rsidR="00BE0146" w:rsidRDefault="00BE0146" w:rsidP="00F8008F">
      <w:pPr>
        <w:jc w:val="both"/>
        <w:rPr>
          <w:rFonts w:ascii="Century Gothic" w:hAnsi="Century Gothic"/>
          <w:sz w:val="22"/>
          <w:szCs w:val="22"/>
        </w:rPr>
      </w:pPr>
    </w:p>
    <w:p w14:paraId="6BC4E5EF" w14:textId="0441D13B" w:rsidR="00BE0146" w:rsidRDefault="00BE0146" w:rsidP="00F8008F">
      <w:pPr>
        <w:jc w:val="both"/>
        <w:rPr>
          <w:rFonts w:ascii="Century Gothic" w:hAnsi="Century Gothic"/>
          <w:sz w:val="22"/>
          <w:szCs w:val="22"/>
        </w:rPr>
      </w:pPr>
    </w:p>
    <w:p w14:paraId="6C047AE7" w14:textId="77777777" w:rsidR="00D84A72" w:rsidRDefault="00D84A72" w:rsidP="00F8008F">
      <w:pPr>
        <w:jc w:val="both"/>
        <w:rPr>
          <w:rFonts w:ascii="Century Gothic" w:hAnsi="Century Gothic"/>
          <w:sz w:val="22"/>
          <w:szCs w:val="22"/>
        </w:rPr>
      </w:pPr>
    </w:p>
    <w:p w14:paraId="2FB3184F" w14:textId="612F39AF" w:rsidR="00F8008F" w:rsidRPr="00A22C19" w:rsidRDefault="00F8008F" w:rsidP="00F8008F">
      <w:pPr>
        <w:jc w:val="both"/>
        <w:rPr>
          <w:rFonts w:ascii="Century Gothic" w:hAnsi="Century Gothic"/>
          <w:sz w:val="22"/>
          <w:szCs w:val="22"/>
        </w:rPr>
      </w:pPr>
      <w:r w:rsidRPr="00A22C19">
        <w:rPr>
          <w:rFonts w:ascii="Century Gothic" w:hAnsi="Century Gothic"/>
          <w:sz w:val="22"/>
          <w:szCs w:val="22"/>
        </w:rPr>
        <w:t xml:space="preserve">15,701 estudiantes de primaria de las comunidades lingüísticas Ixil y </w:t>
      </w:r>
      <w:proofErr w:type="spellStart"/>
      <w:r w:rsidRPr="00A22C19">
        <w:rPr>
          <w:rFonts w:ascii="Century Gothic" w:hAnsi="Century Gothic"/>
          <w:sz w:val="22"/>
          <w:szCs w:val="22"/>
        </w:rPr>
        <w:t>xinka</w:t>
      </w:r>
      <w:proofErr w:type="spellEnd"/>
      <w:r w:rsidRPr="00A22C19">
        <w:rPr>
          <w:rFonts w:ascii="Century Gothic" w:hAnsi="Century Gothic"/>
          <w:sz w:val="22"/>
          <w:szCs w:val="22"/>
        </w:rPr>
        <w:t xml:space="preserve">, </w:t>
      </w:r>
      <w:r>
        <w:rPr>
          <w:rFonts w:ascii="Century Gothic" w:hAnsi="Century Gothic"/>
          <w:sz w:val="22"/>
          <w:szCs w:val="22"/>
        </w:rPr>
        <w:t>son</w:t>
      </w:r>
      <w:r w:rsidRPr="00A22C19">
        <w:rPr>
          <w:rFonts w:ascii="Century Gothic" w:hAnsi="Century Gothic"/>
          <w:sz w:val="22"/>
          <w:szCs w:val="22"/>
        </w:rPr>
        <w:t xml:space="preserve"> beneficia</w:t>
      </w:r>
      <w:r>
        <w:rPr>
          <w:rFonts w:ascii="Century Gothic" w:hAnsi="Century Gothic"/>
          <w:sz w:val="22"/>
          <w:szCs w:val="22"/>
        </w:rPr>
        <w:t>dos</w:t>
      </w:r>
      <w:r w:rsidRPr="00A22C19">
        <w:rPr>
          <w:rFonts w:ascii="Century Gothic" w:hAnsi="Century Gothic"/>
          <w:sz w:val="22"/>
          <w:szCs w:val="22"/>
        </w:rPr>
        <w:t xml:space="preserve"> con los diccionarios ilustrados interactivos bilingües</w:t>
      </w:r>
      <w:r>
        <w:rPr>
          <w:rFonts w:ascii="Century Gothic" w:hAnsi="Century Gothic"/>
          <w:sz w:val="22"/>
          <w:szCs w:val="22"/>
        </w:rPr>
        <w:t xml:space="preserve">. A través de los </w:t>
      </w:r>
      <w:r w:rsidRPr="00A22C19">
        <w:rPr>
          <w:rFonts w:ascii="Century Gothic" w:hAnsi="Century Gothic"/>
          <w:sz w:val="22"/>
          <w:szCs w:val="22"/>
        </w:rPr>
        <w:t>audio</w:t>
      </w:r>
      <w:r>
        <w:rPr>
          <w:rFonts w:ascii="Century Gothic" w:hAnsi="Century Gothic"/>
          <w:sz w:val="22"/>
          <w:szCs w:val="22"/>
        </w:rPr>
        <w:t xml:space="preserve">s de </w:t>
      </w:r>
      <w:r w:rsidRPr="00A22C19">
        <w:rPr>
          <w:rFonts w:ascii="Century Gothic" w:hAnsi="Century Gothic"/>
          <w:sz w:val="22"/>
          <w:szCs w:val="22"/>
        </w:rPr>
        <w:t xml:space="preserve">los </w:t>
      </w:r>
      <w:r>
        <w:rPr>
          <w:rFonts w:ascii="Century Gothic" w:hAnsi="Century Gothic"/>
          <w:sz w:val="22"/>
          <w:szCs w:val="22"/>
        </w:rPr>
        <w:t>diccionarios, los estudiantes f</w:t>
      </w:r>
      <w:r w:rsidRPr="00A22C19">
        <w:rPr>
          <w:rFonts w:ascii="Century Gothic" w:hAnsi="Century Gothic"/>
          <w:sz w:val="22"/>
          <w:szCs w:val="22"/>
        </w:rPr>
        <w:t>ortalecer</w:t>
      </w:r>
      <w:r>
        <w:rPr>
          <w:rFonts w:ascii="Century Gothic" w:hAnsi="Century Gothic"/>
          <w:sz w:val="22"/>
          <w:szCs w:val="22"/>
        </w:rPr>
        <w:t>án</w:t>
      </w:r>
      <w:r w:rsidRPr="00A22C19">
        <w:rPr>
          <w:rFonts w:ascii="Century Gothic" w:hAnsi="Century Gothic"/>
          <w:sz w:val="22"/>
          <w:szCs w:val="22"/>
        </w:rPr>
        <w:t xml:space="preserve"> las habilidades lingüísticas, como herramienta pedagógica en el uso de los idiomas</w:t>
      </w:r>
      <w:r>
        <w:rPr>
          <w:rFonts w:ascii="Century Gothic" w:hAnsi="Century Gothic"/>
          <w:sz w:val="22"/>
          <w:szCs w:val="22"/>
        </w:rPr>
        <w:t>. Los estudiantes podrán acceder a  los diccionarios través de</w:t>
      </w:r>
      <w:r w:rsidRPr="009B5C57">
        <w:rPr>
          <w:rFonts w:ascii="Century Gothic" w:hAnsi="Century Gothic"/>
          <w:sz w:val="22"/>
          <w:szCs w:val="22"/>
        </w:rPr>
        <w:t xml:space="preserve"> la plataforma Bloom</w:t>
      </w:r>
      <w:r>
        <w:rPr>
          <w:rFonts w:ascii="Century Gothic" w:hAnsi="Century Gothic"/>
          <w:sz w:val="22"/>
          <w:szCs w:val="22"/>
        </w:rPr>
        <w:t>.</w:t>
      </w:r>
    </w:p>
    <w:p w14:paraId="04B84EB1" w14:textId="77777777" w:rsidR="00F8008F" w:rsidRDefault="00F8008F" w:rsidP="00F8008F">
      <w:pPr>
        <w:jc w:val="both"/>
        <w:rPr>
          <w:rFonts w:ascii="Century Gothic" w:hAnsi="Century Gothic"/>
          <w:sz w:val="22"/>
          <w:szCs w:val="22"/>
        </w:rPr>
      </w:pPr>
    </w:p>
    <w:p w14:paraId="7118A20B" w14:textId="3AB7DB9C" w:rsidR="00B72F72" w:rsidRDefault="00B72F72" w:rsidP="00B72F72">
      <w:pPr>
        <w:jc w:val="both"/>
        <w:rPr>
          <w:rFonts w:ascii="Century Gothic" w:hAnsi="Century Gothic"/>
          <w:sz w:val="22"/>
          <w:szCs w:val="22"/>
        </w:rPr>
      </w:pPr>
      <w:r w:rsidRPr="000055B4">
        <w:rPr>
          <w:rFonts w:ascii="Century Gothic" w:hAnsi="Century Gothic"/>
          <w:sz w:val="22"/>
          <w:szCs w:val="22"/>
        </w:rPr>
        <w:t xml:space="preserve">219 </w:t>
      </w:r>
      <w:r>
        <w:rPr>
          <w:rFonts w:ascii="Century Gothic" w:hAnsi="Century Gothic"/>
          <w:sz w:val="22"/>
          <w:szCs w:val="22"/>
        </w:rPr>
        <w:t>d</w:t>
      </w:r>
      <w:r w:rsidRPr="000055B4">
        <w:rPr>
          <w:rFonts w:ascii="Century Gothic" w:hAnsi="Century Gothic"/>
          <w:sz w:val="22"/>
          <w:szCs w:val="22"/>
        </w:rPr>
        <w:t xml:space="preserve">ocentes del ciclo diversificado </w:t>
      </w:r>
      <w:r>
        <w:rPr>
          <w:rFonts w:ascii="Century Gothic" w:hAnsi="Century Gothic"/>
          <w:sz w:val="22"/>
          <w:szCs w:val="22"/>
        </w:rPr>
        <w:t>son</w:t>
      </w:r>
      <w:r w:rsidRPr="000055B4">
        <w:rPr>
          <w:rFonts w:ascii="Century Gothic" w:hAnsi="Century Gothic"/>
          <w:sz w:val="22"/>
          <w:szCs w:val="22"/>
        </w:rPr>
        <w:t xml:space="preserve"> fortalecidos con Acompañamiento </w:t>
      </w:r>
      <w:r>
        <w:rPr>
          <w:rFonts w:ascii="Century Gothic" w:hAnsi="Century Gothic"/>
          <w:sz w:val="22"/>
          <w:szCs w:val="22"/>
        </w:rPr>
        <w:t xml:space="preserve">Técnico </w:t>
      </w:r>
      <w:r w:rsidRPr="000055B4">
        <w:rPr>
          <w:rFonts w:ascii="Century Gothic" w:hAnsi="Century Gothic"/>
          <w:sz w:val="22"/>
          <w:szCs w:val="22"/>
        </w:rPr>
        <w:t>Pedagógico</w:t>
      </w:r>
      <w:r>
        <w:rPr>
          <w:rFonts w:ascii="Century Gothic" w:hAnsi="Century Gothic"/>
          <w:sz w:val="22"/>
          <w:szCs w:val="22"/>
        </w:rPr>
        <w:t xml:space="preserve"> </w:t>
      </w:r>
      <w:r w:rsidRPr="000055B4">
        <w:rPr>
          <w:rFonts w:ascii="Century Gothic" w:hAnsi="Century Gothic"/>
          <w:sz w:val="22"/>
          <w:szCs w:val="22"/>
        </w:rPr>
        <w:t>en el aula</w:t>
      </w:r>
      <w:r>
        <w:rPr>
          <w:rFonts w:ascii="Century Gothic" w:hAnsi="Century Gothic"/>
          <w:sz w:val="22"/>
          <w:szCs w:val="22"/>
        </w:rPr>
        <w:t xml:space="preserve">.  Así mismo, </w:t>
      </w:r>
      <w:r w:rsidRPr="000055B4">
        <w:rPr>
          <w:rFonts w:ascii="Century Gothic" w:hAnsi="Century Gothic"/>
          <w:sz w:val="22"/>
          <w:szCs w:val="22"/>
        </w:rPr>
        <w:t xml:space="preserve">para elevar el nivel de logro académico en el área de Matemáticas de los estudiantes </w:t>
      </w:r>
      <w:r>
        <w:rPr>
          <w:rFonts w:ascii="Century Gothic" w:hAnsi="Century Gothic"/>
          <w:sz w:val="22"/>
          <w:szCs w:val="22"/>
        </w:rPr>
        <w:t>se programaron laboratorios</w:t>
      </w:r>
      <w:r w:rsidRPr="000055B4">
        <w:rPr>
          <w:rFonts w:ascii="Century Gothic" w:hAnsi="Century Gothic"/>
          <w:sz w:val="22"/>
          <w:szCs w:val="22"/>
        </w:rPr>
        <w:t xml:space="preserve"> </w:t>
      </w:r>
      <w:r w:rsidRPr="00EE60CA">
        <w:rPr>
          <w:rFonts w:ascii="Century Gothic" w:hAnsi="Century Gothic"/>
          <w:sz w:val="22"/>
          <w:szCs w:val="22"/>
        </w:rPr>
        <w:t>para la resolución de problemas matemáticos aplicados a situaciones de la vida real</w:t>
      </w:r>
      <w:r>
        <w:rPr>
          <w:rFonts w:ascii="Century Gothic" w:hAnsi="Century Gothic"/>
          <w:sz w:val="22"/>
          <w:szCs w:val="22"/>
        </w:rPr>
        <w:t>.</w:t>
      </w:r>
      <w:r w:rsidRPr="000055B4">
        <w:rPr>
          <w:rFonts w:ascii="Century Gothic" w:hAnsi="Century Gothic"/>
          <w:sz w:val="22"/>
          <w:szCs w:val="22"/>
        </w:rPr>
        <w:t xml:space="preserve">  A través de </w:t>
      </w:r>
      <w:r w:rsidRPr="00EE60CA">
        <w:rPr>
          <w:rFonts w:ascii="Century Gothic" w:hAnsi="Century Gothic"/>
          <w:sz w:val="22"/>
          <w:szCs w:val="22"/>
        </w:rPr>
        <w:t>Acompañamiento Técnico Pedagógico</w:t>
      </w:r>
      <w:r>
        <w:rPr>
          <w:rFonts w:ascii="Century Gothic" w:hAnsi="Century Gothic"/>
          <w:sz w:val="22"/>
          <w:szCs w:val="22"/>
        </w:rPr>
        <w:t>,</w:t>
      </w:r>
      <w:r w:rsidRPr="00EE60CA">
        <w:rPr>
          <w:rFonts w:ascii="Century Gothic" w:hAnsi="Century Gothic"/>
          <w:sz w:val="22"/>
          <w:szCs w:val="22"/>
        </w:rPr>
        <w:t xml:space="preserve"> </w:t>
      </w:r>
      <w:r w:rsidRPr="000055B4">
        <w:rPr>
          <w:rFonts w:ascii="Century Gothic" w:hAnsi="Century Gothic"/>
          <w:sz w:val="22"/>
          <w:szCs w:val="22"/>
        </w:rPr>
        <w:t>se logra beneficiar a 2,155 estudiantes de 11 Institutos y/o Escuelas Normales Bilingües Interculturales de los departamentos de:  Quetzaltenango, Baja Verapaz, Sololá, Totonicapán, Quiche y Huehuetenango</w:t>
      </w:r>
      <w:r>
        <w:rPr>
          <w:rFonts w:ascii="Century Gothic" w:hAnsi="Century Gothic"/>
          <w:sz w:val="22"/>
          <w:szCs w:val="22"/>
        </w:rPr>
        <w:t>.</w:t>
      </w:r>
    </w:p>
    <w:p w14:paraId="590D6EF7" w14:textId="78E70F3E" w:rsidR="00B72F72" w:rsidRDefault="00B72F72" w:rsidP="00B72F72">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14560" behindDoc="0" locked="0" layoutInCell="1" allowOverlap="1" wp14:anchorId="5B24F5E6" wp14:editId="3E541314">
                <wp:simplePos x="0" y="0"/>
                <wp:positionH relativeFrom="column">
                  <wp:posOffset>253365</wp:posOffset>
                </wp:positionH>
                <wp:positionV relativeFrom="paragraph">
                  <wp:posOffset>116841</wp:posOffset>
                </wp:positionV>
                <wp:extent cx="5175250" cy="1238250"/>
                <wp:effectExtent l="0" t="0" r="6350" b="0"/>
                <wp:wrapNone/>
                <wp:docPr id="81" name="Cuadro de texto 81"/>
                <wp:cNvGraphicFramePr/>
                <a:graphic xmlns:a="http://schemas.openxmlformats.org/drawingml/2006/main">
                  <a:graphicData uri="http://schemas.microsoft.com/office/word/2010/wordprocessingShape">
                    <wps:wsp>
                      <wps:cNvSpPr txBox="1"/>
                      <wps:spPr>
                        <a:xfrm>
                          <a:off x="0" y="0"/>
                          <a:ext cx="5175250" cy="1238250"/>
                        </a:xfrm>
                        <a:prstGeom prst="rect">
                          <a:avLst/>
                        </a:prstGeom>
                        <a:solidFill>
                          <a:schemeClr val="lt1"/>
                        </a:solidFill>
                        <a:ln w="6350">
                          <a:noFill/>
                        </a:ln>
                      </wps:spPr>
                      <wps:txbx>
                        <w:txbxContent>
                          <w:p w14:paraId="0245B417" w14:textId="77777777" w:rsidR="009B5842" w:rsidRDefault="009B5842" w:rsidP="00B72F72">
                            <w:r>
                              <w:rPr>
                                <w:noProof/>
                              </w:rPr>
                              <w:drawing>
                                <wp:inline distT="0" distB="0" distL="0" distR="0" wp14:anchorId="5FF8841F" wp14:editId="6513149B">
                                  <wp:extent cx="934085" cy="1171575"/>
                                  <wp:effectExtent l="0" t="0" r="0" b="9525"/>
                                  <wp:docPr id="104668469" name="Imagen 1"/>
                                  <wp:cNvGraphicFramePr/>
                                  <a:graphic xmlns:a="http://schemas.openxmlformats.org/drawingml/2006/main">
                                    <a:graphicData uri="http://schemas.openxmlformats.org/drawingml/2006/picture">
                                      <pic:pic xmlns:pic="http://schemas.openxmlformats.org/drawingml/2006/picture">
                                        <pic:nvPicPr>
                                          <pic:cNvPr id="104668469" name="Imagen 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34085" cy="1171575"/>
                                          </a:xfrm>
                                          <a:prstGeom prst="rect">
                                            <a:avLst/>
                                          </a:prstGeom>
                                          <a:noFill/>
                                          <a:ln>
                                            <a:noFill/>
                                          </a:ln>
                                        </pic:spPr>
                                      </pic:pic>
                                    </a:graphicData>
                                  </a:graphic>
                                </wp:inline>
                              </w:drawing>
                            </w:r>
                            <w:r w:rsidRPr="00D0595E">
                              <w:rPr>
                                <w:rFonts w:ascii="Arial" w:hAnsi="Arial" w:cs="Arial"/>
                                <w:b/>
                                <w:bCs/>
                                <w:noProof/>
                              </w:rPr>
                              <w:drawing>
                                <wp:inline distT="0" distB="0" distL="0" distR="0" wp14:anchorId="5A9CC9D0" wp14:editId="59F69DDD">
                                  <wp:extent cx="1374140" cy="1143000"/>
                                  <wp:effectExtent l="0" t="0" r="0" b="0"/>
                                  <wp:docPr id="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97208" cy="1162188"/>
                                          </a:xfrm>
                                          <a:prstGeom prst="rect">
                                            <a:avLst/>
                                          </a:prstGeom>
                                        </pic:spPr>
                                      </pic:pic>
                                    </a:graphicData>
                                  </a:graphic>
                                </wp:inline>
                              </w:drawing>
                            </w:r>
                            <w:r>
                              <w:rPr>
                                <w:noProof/>
                              </w:rPr>
                              <w:drawing>
                                <wp:inline distT="0" distB="0" distL="0" distR="0" wp14:anchorId="600BFAF1" wp14:editId="280A58AD">
                                  <wp:extent cx="934085" cy="1123950"/>
                                  <wp:effectExtent l="0" t="0" r="0" b="0"/>
                                  <wp:docPr id="84" name="Imagen 84"/>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23" cstate="email">
                                            <a:extLst>
                                              <a:ext uri="{28A0092B-C50C-407E-A947-70E740481C1C}">
                                                <a14:useLocalDpi xmlns:a14="http://schemas.microsoft.com/office/drawing/2010/main"/>
                                              </a:ext>
                                            </a:extLst>
                                          </a:blip>
                                          <a:stretch>
                                            <a:fillRect/>
                                          </a:stretch>
                                        </pic:blipFill>
                                        <pic:spPr>
                                          <a:xfrm>
                                            <a:off x="0" y="0"/>
                                            <a:ext cx="934085" cy="1123950"/>
                                          </a:xfrm>
                                          <a:prstGeom prst="rect">
                                            <a:avLst/>
                                          </a:prstGeom>
                                        </pic:spPr>
                                      </pic:pic>
                                    </a:graphicData>
                                  </a:graphic>
                                </wp:inline>
                              </w:drawing>
                            </w:r>
                            <w:r>
                              <w:rPr>
                                <w:noProof/>
                              </w:rPr>
                              <w:drawing>
                                <wp:inline distT="0" distB="0" distL="0" distR="0" wp14:anchorId="08CDA464" wp14:editId="2FF89A93">
                                  <wp:extent cx="1660525" cy="1114425"/>
                                  <wp:effectExtent l="0" t="0" r="0" b="9525"/>
                                  <wp:docPr id="218607339" name="Imagen 1"/>
                                  <wp:cNvGraphicFramePr/>
                                  <a:graphic xmlns:a="http://schemas.openxmlformats.org/drawingml/2006/main">
                                    <a:graphicData uri="http://schemas.openxmlformats.org/drawingml/2006/picture">
                                      <pic:pic xmlns:pic="http://schemas.openxmlformats.org/drawingml/2006/picture">
                                        <pic:nvPicPr>
                                          <pic:cNvPr id="218607339" name="Imagen 1"/>
                                          <pic:cNvPicPr/>
                                        </pic:nvPicPr>
                                        <pic:blipFill>
                                          <a:blip r:embed="rId24" cstate="email">
                                            <a:extLst>
                                              <a:ext uri="{28A0092B-C50C-407E-A947-70E740481C1C}">
                                                <a14:useLocalDpi xmlns:a14="http://schemas.microsoft.com/office/drawing/2010/main"/>
                                              </a:ext>
                                            </a:extLst>
                                          </a:blip>
                                          <a:stretch>
                                            <a:fillRect/>
                                          </a:stretch>
                                        </pic:blipFill>
                                        <pic:spPr>
                                          <a:xfrm>
                                            <a:off x="0" y="0"/>
                                            <a:ext cx="1660525" cy="11144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4F5E6" id="Cuadro de texto 81" o:spid="_x0000_s1027" type="#_x0000_t202" style="position:absolute;left:0;text-align:left;margin-left:19.95pt;margin-top:9.2pt;width:407.5pt;height:9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" fillcolor="white [3201]" stroked="f" strokeweight=".5pt">
                <v:textbox>
                  <w:txbxContent>
                    <w:p w14:paraId="0245B417" w14:textId="77777777" w:rsidR="009B5842" w:rsidRDefault="009B5842" w:rsidP="00B72F72">
                      <w:r>
                        <w:rPr>
                          <w:noProof/>
                        </w:rPr>
                        <w:drawing>
                          <wp:inline distT="0" distB="0" distL="0" distR="0" wp14:anchorId="5FF8841F" wp14:editId="6513149B">
                            <wp:extent cx="934085" cy="1171575"/>
                            <wp:effectExtent l="0" t="0" r="0" b="9525"/>
                            <wp:docPr id="104668469" name="Imagen 1"/>
                            <wp:cNvGraphicFramePr/>
                            <a:graphic xmlns:a="http://schemas.openxmlformats.org/drawingml/2006/main">
                              <a:graphicData uri="http://schemas.openxmlformats.org/drawingml/2006/picture">
                                <pic:pic xmlns:pic="http://schemas.openxmlformats.org/drawingml/2006/picture">
                                  <pic:nvPicPr>
                                    <pic:cNvPr id="104668469" name="Imagen 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34085" cy="1171575"/>
                                    </a:xfrm>
                                    <a:prstGeom prst="rect">
                                      <a:avLst/>
                                    </a:prstGeom>
                                    <a:noFill/>
                                    <a:ln>
                                      <a:noFill/>
                                    </a:ln>
                                  </pic:spPr>
                                </pic:pic>
                              </a:graphicData>
                            </a:graphic>
                          </wp:inline>
                        </w:drawing>
                      </w:r>
                      <w:r w:rsidRPr="00D0595E">
                        <w:rPr>
                          <w:rFonts w:ascii="Arial" w:hAnsi="Arial" w:cs="Arial"/>
                          <w:b/>
                          <w:bCs/>
                          <w:noProof/>
                        </w:rPr>
                        <w:drawing>
                          <wp:inline distT="0" distB="0" distL="0" distR="0" wp14:anchorId="5A9CC9D0" wp14:editId="59F69DDD">
                            <wp:extent cx="1374140" cy="1143000"/>
                            <wp:effectExtent l="0" t="0" r="0" b="0"/>
                            <wp:docPr id="8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97208" cy="1162188"/>
                                    </a:xfrm>
                                    <a:prstGeom prst="rect">
                                      <a:avLst/>
                                    </a:prstGeom>
                                  </pic:spPr>
                                </pic:pic>
                              </a:graphicData>
                            </a:graphic>
                          </wp:inline>
                        </w:drawing>
                      </w:r>
                      <w:r>
                        <w:rPr>
                          <w:noProof/>
                        </w:rPr>
                        <w:drawing>
                          <wp:inline distT="0" distB="0" distL="0" distR="0" wp14:anchorId="600BFAF1" wp14:editId="280A58AD">
                            <wp:extent cx="934085" cy="1123950"/>
                            <wp:effectExtent l="0" t="0" r="0" b="0"/>
                            <wp:docPr id="84" name="Imagen 84"/>
                            <wp:cNvGraphicFramePr/>
                            <a:graphic xmlns:a="http://schemas.openxmlformats.org/drawingml/2006/main">
                              <a:graphicData uri="http://schemas.openxmlformats.org/drawingml/2006/picture">
                                <pic:pic xmlns:pic="http://schemas.openxmlformats.org/drawingml/2006/picture">
                                  <pic:nvPicPr>
                                    <pic:cNvPr id="23" name="Imagen 23"/>
                                    <pic:cNvPicPr/>
                                  </pic:nvPicPr>
                                  <pic:blipFill>
                                    <a:blip r:embed="rId23" cstate="email">
                                      <a:extLst>
                                        <a:ext uri="{28A0092B-C50C-407E-A947-70E740481C1C}">
                                          <a14:useLocalDpi xmlns:a14="http://schemas.microsoft.com/office/drawing/2010/main"/>
                                        </a:ext>
                                      </a:extLst>
                                    </a:blip>
                                    <a:stretch>
                                      <a:fillRect/>
                                    </a:stretch>
                                  </pic:blipFill>
                                  <pic:spPr>
                                    <a:xfrm>
                                      <a:off x="0" y="0"/>
                                      <a:ext cx="934085" cy="1123950"/>
                                    </a:xfrm>
                                    <a:prstGeom prst="rect">
                                      <a:avLst/>
                                    </a:prstGeom>
                                  </pic:spPr>
                                </pic:pic>
                              </a:graphicData>
                            </a:graphic>
                          </wp:inline>
                        </w:drawing>
                      </w:r>
                      <w:r>
                        <w:rPr>
                          <w:noProof/>
                        </w:rPr>
                        <w:drawing>
                          <wp:inline distT="0" distB="0" distL="0" distR="0" wp14:anchorId="08CDA464" wp14:editId="2FF89A93">
                            <wp:extent cx="1660525" cy="1114425"/>
                            <wp:effectExtent l="0" t="0" r="0" b="9525"/>
                            <wp:docPr id="218607339" name="Imagen 1"/>
                            <wp:cNvGraphicFramePr/>
                            <a:graphic xmlns:a="http://schemas.openxmlformats.org/drawingml/2006/main">
                              <a:graphicData uri="http://schemas.openxmlformats.org/drawingml/2006/picture">
                                <pic:pic xmlns:pic="http://schemas.openxmlformats.org/drawingml/2006/picture">
                                  <pic:nvPicPr>
                                    <pic:cNvPr id="218607339" name="Imagen 1"/>
                                    <pic:cNvPicPr/>
                                  </pic:nvPicPr>
                                  <pic:blipFill>
                                    <a:blip r:embed="rId24" cstate="email">
                                      <a:extLst>
                                        <a:ext uri="{28A0092B-C50C-407E-A947-70E740481C1C}">
                                          <a14:useLocalDpi xmlns:a14="http://schemas.microsoft.com/office/drawing/2010/main"/>
                                        </a:ext>
                                      </a:extLst>
                                    </a:blip>
                                    <a:stretch>
                                      <a:fillRect/>
                                    </a:stretch>
                                  </pic:blipFill>
                                  <pic:spPr>
                                    <a:xfrm>
                                      <a:off x="0" y="0"/>
                                      <a:ext cx="1660525" cy="1114425"/>
                                    </a:xfrm>
                                    <a:prstGeom prst="rect">
                                      <a:avLst/>
                                    </a:prstGeom>
                                  </pic:spPr>
                                </pic:pic>
                              </a:graphicData>
                            </a:graphic>
                          </wp:inline>
                        </w:drawing>
                      </w:r>
                    </w:p>
                  </w:txbxContent>
                </v:textbox>
              </v:shape>
            </w:pict>
          </mc:Fallback>
        </mc:AlternateContent>
      </w:r>
    </w:p>
    <w:p w14:paraId="7366D404" w14:textId="77777777" w:rsidR="00B72F72" w:rsidRDefault="00B72F72" w:rsidP="00B72F72">
      <w:pPr>
        <w:jc w:val="both"/>
        <w:rPr>
          <w:rFonts w:ascii="Century Gothic" w:hAnsi="Century Gothic"/>
          <w:sz w:val="22"/>
          <w:szCs w:val="22"/>
        </w:rPr>
      </w:pPr>
    </w:p>
    <w:p w14:paraId="4AE098EF" w14:textId="77777777" w:rsidR="00B72F72" w:rsidRDefault="00B72F72" w:rsidP="00B72F72">
      <w:pPr>
        <w:jc w:val="both"/>
        <w:rPr>
          <w:rFonts w:ascii="Century Gothic" w:hAnsi="Century Gothic"/>
          <w:sz w:val="22"/>
          <w:szCs w:val="22"/>
        </w:rPr>
      </w:pPr>
    </w:p>
    <w:p w14:paraId="2557EFDA" w14:textId="77777777" w:rsidR="00B72F72" w:rsidRDefault="00B72F72" w:rsidP="00B72F72">
      <w:pPr>
        <w:jc w:val="both"/>
        <w:rPr>
          <w:rFonts w:ascii="Century Gothic" w:hAnsi="Century Gothic"/>
          <w:sz w:val="22"/>
          <w:szCs w:val="22"/>
        </w:rPr>
      </w:pPr>
    </w:p>
    <w:p w14:paraId="39994EAB" w14:textId="77777777" w:rsidR="00B72F72" w:rsidRDefault="00B72F72" w:rsidP="00B72F72">
      <w:pPr>
        <w:jc w:val="both"/>
        <w:rPr>
          <w:rFonts w:ascii="Century Gothic" w:hAnsi="Century Gothic"/>
          <w:sz w:val="22"/>
          <w:szCs w:val="22"/>
        </w:rPr>
      </w:pPr>
    </w:p>
    <w:p w14:paraId="496BD31B" w14:textId="77777777" w:rsidR="00B72F72" w:rsidRDefault="00B72F72" w:rsidP="00B72F72">
      <w:pPr>
        <w:jc w:val="both"/>
        <w:rPr>
          <w:rFonts w:ascii="Century Gothic" w:hAnsi="Century Gothic"/>
          <w:sz w:val="22"/>
          <w:szCs w:val="22"/>
        </w:rPr>
      </w:pPr>
    </w:p>
    <w:p w14:paraId="488E9C9B" w14:textId="77777777" w:rsidR="00B72F72" w:rsidRDefault="00B72F72" w:rsidP="00B72F72">
      <w:pPr>
        <w:jc w:val="both"/>
        <w:rPr>
          <w:rFonts w:ascii="Century Gothic" w:hAnsi="Century Gothic"/>
          <w:sz w:val="22"/>
          <w:szCs w:val="22"/>
        </w:rPr>
      </w:pPr>
    </w:p>
    <w:p w14:paraId="12286609" w14:textId="77777777" w:rsidR="00B72F72" w:rsidRDefault="00B72F72" w:rsidP="00B72F72">
      <w:pPr>
        <w:jc w:val="both"/>
        <w:rPr>
          <w:rFonts w:ascii="Century Gothic" w:hAnsi="Century Gothic"/>
          <w:sz w:val="22"/>
          <w:szCs w:val="22"/>
        </w:rPr>
      </w:pPr>
      <w:r>
        <w:rPr>
          <w:rFonts w:ascii="Century Gothic" w:hAnsi="Century Gothic"/>
          <w:sz w:val="22"/>
          <w:szCs w:val="22"/>
        </w:rPr>
        <w:lastRenderedPageBreak/>
        <w:t>Dotación</w:t>
      </w:r>
      <w:r w:rsidRPr="0045655E">
        <w:rPr>
          <w:rFonts w:ascii="Century Gothic" w:hAnsi="Century Gothic"/>
          <w:sz w:val="22"/>
          <w:szCs w:val="22"/>
        </w:rPr>
        <w:t xml:space="preserve"> de 462 computadoras de escritorio con Licencias de Microsoft Office y 432 UPS </w:t>
      </w:r>
      <w:r>
        <w:rPr>
          <w:rFonts w:ascii="Century Gothic" w:hAnsi="Century Gothic"/>
          <w:sz w:val="22"/>
          <w:szCs w:val="22"/>
        </w:rPr>
        <w:t>(</w:t>
      </w:r>
      <w:proofErr w:type="spellStart"/>
      <w:r w:rsidRPr="0045655E">
        <w:rPr>
          <w:rFonts w:ascii="Century Gothic" w:hAnsi="Century Gothic"/>
          <w:sz w:val="22"/>
          <w:szCs w:val="22"/>
        </w:rPr>
        <w:t>Uninterruptible</w:t>
      </w:r>
      <w:proofErr w:type="spellEnd"/>
      <w:r w:rsidRPr="0045655E">
        <w:rPr>
          <w:rFonts w:ascii="Century Gothic" w:hAnsi="Century Gothic"/>
          <w:sz w:val="22"/>
          <w:szCs w:val="22"/>
        </w:rPr>
        <w:t xml:space="preserve"> </w:t>
      </w:r>
      <w:proofErr w:type="spellStart"/>
      <w:r w:rsidRPr="0045655E">
        <w:rPr>
          <w:rFonts w:ascii="Century Gothic" w:hAnsi="Century Gothic"/>
          <w:sz w:val="22"/>
          <w:szCs w:val="22"/>
        </w:rPr>
        <w:t>Power</w:t>
      </w:r>
      <w:proofErr w:type="spellEnd"/>
      <w:r w:rsidRPr="0045655E">
        <w:rPr>
          <w:rFonts w:ascii="Century Gothic" w:hAnsi="Century Gothic"/>
          <w:sz w:val="22"/>
          <w:szCs w:val="22"/>
        </w:rPr>
        <w:t xml:space="preserve"> </w:t>
      </w:r>
      <w:proofErr w:type="spellStart"/>
      <w:r w:rsidRPr="0045655E">
        <w:rPr>
          <w:rFonts w:ascii="Century Gothic" w:hAnsi="Century Gothic"/>
          <w:sz w:val="22"/>
          <w:szCs w:val="22"/>
        </w:rPr>
        <w:t>Supplies</w:t>
      </w:r>
      <w:proofErr w:type="spellEnd"/>
      <w:r w:rsidRPr="0045655E">
        <w:rPr>
          <w:rFonts w:ascii="Century Gothic" w:hAnsi="Century Gothic"/>
          <w:sz w:val="22"/>
          <w:szCs w:val="22"/>
        </w:rPr>
        <w:t xml:space="preserve">) </w:t>
      </w:r>
      <w:r>
        <w:rPr>
          <w:rFonts w:ascii="Century Gothic" w:hAnsi="Century Gothic"/>
          <w:sz w:val="22"/>
          <w:szCs w:val="22"/>
        </w:rPr>
        <w:t>a 23</w:t>
      </w:r>
      <w:r w:rsidRPr="001614C6">
        <w:rPr>
          <w:rFonts w:ascii="Century Gothic" w:hAnsi="Century Gothic"/>
          <w:sz w:val="22"/>
          <w:szCs w:val="22"/>
        </w:rPr>
        <w:t xml:space="preserve"> Escuelas e Institutos Normales Interculturales -</w:t>
      </w:r>
      <w:proofErr w:type="spellStart"/>
      <w:r w:rsidRPr="001614C6">
        <w:rPr>
          <w:rFonts w:ascii="Century Gothic" w:hAnsi="Century Gothic"/>
          <w:sz w:val="22"/>
          <w:szCs w:val="22"/>
        </w:rPr>
        <w:t>ENBIs</w:t>
      </w:r>
      <w:proofErr w:type="spellEnd"/>
      <w:r w:rsidRPr="001614C6">
        <w:rPr>
          <w:rFonts w:ascii="Century Gothic" w:hAnsi="Century Gothic"/>
          <w:sz w:val="22"/>
          <w:szCs w:val="22"/>
        </w:rPr>
        <w:t xml:space="preserve">-, </w:t>
      </w:r>
      <w:r>
        <w:rPr>
          <w:rFonts w:ascii="Century Gothic" w:hAnsi="Century Gothic"/>
          <w:sz w:val="22"/>
          <w:szCs w:val="22"/>
        </w:rPr>
        <w:t xml:space="preserve">para </w:t>
      </w:r>
      <w:r w:rsidRPr="0045655E">
        <w:rPr>
          <w:rFonts w:ascii="Century Gothic" w:hAnsi="Century Gothic"/>
          <w:sz w:val="22"/>
          <w:szCs w:val="22"/>
        </w:rPr>
        <w:t>beneficiar a 4,758 estudiantes y 623 docentes del ciclo</w:t>
      </w:r>
      <w:r>
        <w:rPr>
          <w:rFonts w:ascii="Century Gothic" w:hAnsi="Century Gothic"/>
          <w:sz w:val="22"/>
          <w:szCs w:val="22"/>
        </w:rPr>
        <w:t xml:space="preserve"> </w:t>
      </w:r>
      <w:r w:rsidRPr="0045655E">
        <w:rPr>
          <w:rFonts w:ascii="Century Gothic" w:hAnsi="Century Gothic"/>
          <w:sz w:val="22"/>
          <w:szCs w:val="22"/>
        </w:rPr>
        <w:t>diversificado</w:t>
      </w:r>
      <w:r>
        <w:rPr>
          <w:rFonts w:ascii="Century Gothic" w:hAnsi="Century Gothic"/>
          <w:sz w:val="22"/>
          <w:szCs w:val="22"/>
        </w:rPr>
        <w:t xml:space="preserve">. </w:t>
      </w:r>
    </w:p>
    <w:p w14:paraId="06FA0D89" w14:textId="77777777" w:rsidR="00B72F72" w:rsidRDefault="00B72F72" w:rsidP="00B72F72">
      <w:pPr>
        <w:jc w:val="both"/>
        <w:rPr>
          <w:rFonts w:ascii="Century Gothic" w:hAnsi="Century Gothic"/>
          <w:sz w:val="22"/>
          <w:szCs w:val="22"/>
        </w:rPr>
      </w:pPr>
    </w:p>
    <w:p w14:paraId="32DF1DE5" w14:textId="13BAF948" w:rsidR="00B72F72" w:rsidRDefault="00B72F72" w:rsidP="00B72F72">
      <w:pPr>
        <w:jc w:val="both"/>
        <w:rPr>
          <w:rFonts w:ascii="Century Gothic" w:hAnsi="Century Gothic"/>
          <w:sz w:val="22"/>
          <w:szCs w:val="22"/>
        </w:rPr>
      </w:pPr>
      <w:r>
        <w:rPr>
          <w:rFonts w:ascii="Century Gothic" w:hAnsi="Century Gothic"/>
          <w:sz w:val="22"/>
          <w:szCs w:val="22"/>
        </w:rPr>
        <w:t xml:space="preserve">La </w:t>
      </w:r>
      <w:r w:rsidRPr="005C0890">
        <w:rPr>
          <w:rFonts w:ascii="Century Gothic" w:hAnsi="Century Gothic"/>
          <w:sz w:val="22"/>
          <w:szCs w:val="22"/>
        </w:rPr>
        <w:t>entrega de</w:t>
      </w:r>
      <w:r>
        <w:rPr>
          <w:rFonts w:ascii="Century Gothic" w:hAnsi="Century Gothic"/>
          <w:sz w:val="22"/>
          <w:szCs w:val="22"/>
        </w:rPr>
        <w:t xml:space="preserve">l </w:t>
      </w:r>
      <w:r w:rsidRPr="005C0890">
        <w:rPr>
          <w:rFonts w:ascii="Century Gothic" w:hAnsi="Century Gothic"/>
          <w:sz w:val="22"/>
          <w:szCs w:val="22"/>
        </w:rPr>
        <w:t xml:space="preserve">equipo de cómputo, </w:t>
      </w:r>
      <w:r>
        <w:rPr>
          <w:rFonts w:ascii="Century Gothic" w:hAnsi="Century Gothic"/>
          <w:sz w:val="22"/>
          <w:szCs w:val="22"/>
        </w:rPr>
        <w:t>tiene como</w:t>
      </w:r>
      <w:r w:rsidRPr="005C0890">
        <w:rPr>
          <w:rFonts w:ascii="Century Gothic" w:hAnsi="Century Gothic"/>
          <w:sz w:val="22"/>
          <w:szCs w:val="22"/>
        </w:rPr>
        <w:t xml:space="preserve"> objetivo</w:t>
      </w:r>
      <w:r>
        <w:rPr>
          <w:rFonts w:ascii="Century Gothic" w:hAnsi="Century Gothic"/>
          <w:sz w:val="22"/>
          <w:szCs w:val="22"/>
        </w:rPr>
        <w:t xml:space="preserve">, </w:t>
      </w:r>
      <w:r w:rsidRPr="005C0890">
        <w:rPr>
          <w:rFonts w:ascii="Century Gothic" w:hAnsi="Century Gothic"/>
          <w:sz w:val="22"/>
          <w:szCs w:val="22"/>
        </w:rPr>
        <w:t xml:space="preserve">utilizar la tecnología digital, como herramienta para el desarrollo de los saberes ancestrales y </w:t>
      </w:r>
      <w:r>
        <w:rPr>
          <w:rFonts w:ascii="Century Gothic" w:hAnsi="Century Gothic"/>
          <w:sz w:val="22"/>
          <w:szCs w:val="22"/>
        </w:rPr>
        <w:t>uso del</w:t>
      </w:r>
      <w:r w:rsidRPr="005C0890">
        <w:rPr>
          <w:rFonts w:ascii="Century Gothic" w:hAnsi="Century Gothic"/>
          <w:sz w:val="22"/>
          <w:szCs w:val="22"/>
        </w:rPr>
        <w:t xml:space="preserve"> idioma </w:t>
      </w:r>
      <w:r>
        <w:rPr>
          <w:rFonts w:ascii="Century Gothic" w:hAnsi="Century Gothic"/>
          <w:sz w:val="22"/>
          <w:szCs w:val="22"/>
        </w:rPr>
        <w:t xml:space="preserve">materno. También contribuirá a </w:t>
      </w:r>
      <w:r w:rsidRPr="005C0890">
        <w:rPr>
          <w:rFonts w:ascii="Century Gothic" w:hAnsi="Century Gothic"/>
          <w:sz w:val="22"/>
          <w:szCs w:val="22"/>
        </w:rPr>
        <w:t>fortalece</w:t>
      </w:r>
      <w:r>
        <w:rPr>
          <w:rFonts w:ascii="Century Gothic" w:hAnsi="Century Gothic"/>
          <w:sz w:val="22"/>
          <w:szCs w:val="22"/>
        </w:rPr>
        <w:t>r</w:t>
      </w:r>
      <w:r w:rsidRPr="005C0890">
        <w:rPr>
          <w:rFonts w:ascii="Century Gothic" w:hAnsi="Century Gothic"/>
          <w:sz w:val="22"/>
          <w:szCs w:val="22"/>
        </w:rPr>
        <w:t xml:space="preserve"> las competencias </w:t>
      </w:r>
      <w:r>
        <w:rPr>
          <w:rFonts w:ascii="Century Gothic" w:hAnsi="Century Gothic"/>
          <w:sz w:val="22"/>
          <w:szCs w:val="22"/>
        </w:rPr>
        <w:t>relacionadas con</w:t>
      </w:r>
      <w:r w:rsidRPr="005C0890">
        <w:rPr>
          <w:rFonts w:ascii="Century Gothic" w:hAnsi="Century Gothic"/>
          <w:sz w:val="22"/>
          <w:szCs w:val="22"/>
        </w:rPr>
        <w:t xml:space="preserve"> procesar, administrar y compartir información desde diversos soportes tecnológicos</w:t>
      </w:r>
      <w:r>
        <w:rPr>
          <w:rFonts w:ascii="Century Gothic" w:hAnsi="Century Gothic"/>
          <w:sz w:val="22"/>
          <w:szCs w:val="22"/>
        </w:rPr>
        <w:t xml:space="preserve"> que son </w:t>
      </w:r>
      <w:r w:rsidRPr="005C0890">
        <w:rPr>
          <w:rFonts w:ascii="Century Gothic" w:hAnsi="Century Gothic"/>
          <w:sz w:val="22"/>
          <w:szCs w:val="22"/>
        </w:rPr>
        <w:t>integrados en los procesos de aprendizaje.</w:t>
      </w:r>
      <w:r w:rsidRPr="0045655E">
        <w:rPr>
          <w:rFonts w:ascii="Century Gothic" w:hAnsi="Century Gothic"/>
          <w:sz w:val="22"/>
          <w:szCs w:val="22"/>
        </w:rPr>
        <w:t xml:space="preserve"> </w:t>
      </w:r>
    </w:p>
    <w:p w14:paraId="348A9DA1" w14:textId="763B7081" w:rsidR="00B72F72" w:rsidRDefault="00D91679" w:rsidP="00B72F72">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15584" behindDoc="0" locked="0" layoutInCell="1" allowOverlap="1" wp14:anchorId="2690AED9" wp14:editId="3F8FD06D">
                <wp:simplePos x="0" y="0"/>
                <wp:positionH relativeFrom="column">
                  <wp:posOffset>0</wp:posOffset>
                </wp:positionH>
                <wp:positionV relativeFrom="paragraph">
                  <wp:posOffset>57150</wp:posOffset>
                </wp:positionV>
                <wp:extent cx="5724525" cy="1343025"/>
                <wp:effectExtent l="0" t="0" r="9525" b="9525"/>
                <wp:wrapNone/>
                <wp:docPr id="82" name="Cuadro de texto 82"/>
                <wp:cNvGraphicFramePr/>
                <a:graphic xmlns:a="http://schemas.openxmlformats.org/drawingml/2006/main">
                  <a:graphicData uri="http://schemas.microsoft.com/office/word/2010/wordprocessingShape">
                    <wps:wsp>
                      <wps:cNvSpPr txBox="1"/>
                      <wps:spPr>
                        <a:xfrm>
                          <a:off x="0" y="0"/>
                          <a:ext cx="5724525" cy="1343025"/>
                        </a:xfrm>
                        <a:prstGeom prst="rect">
                          <a:avLst/>
                        </a:prstGeom>
                        <a:solidFill>
                          <a:schemeClr val="lt1"/>
                        </a:solidFill>
                        <a:ln w="6350">
                          <a:noFill/>
                        </a:ln>
                      </wps:spPr>
                      <wps:txbx>
                        <w:txbxContent>
                          <w:p w14:paraId="26E0B178" w14:textId="77777777" w:rsidR="009B5842" w:rsidRDefault="009B5842" w:rsidP="00B72F72">
                            <w:r>
                              <w:rPr>
                                <w:noProof/>
                              </w:rPr>
                              <w:drawing>
                                <wp:inline distT="0" distB="0" distL="0" distR="0" wp14:anchorId="7CC55F02" wp14:editId="7F0CC976">
                                  <wp:extent cx="1660525" cy="124523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23-08-02 at 12.47.24 PM .jpeg"/>
                                          <pic:cNvPicPr/>
                                        </pic:nvPicPr>
                                        <pic:blipFill>
                                          <a:blip r:embed="rId25" cstate="email">
                                            <a:extLst>
                                              <a:ext uri="{28A0092B-C50C-407E-A947-70E740481C1C}">
                                                <a14:useLocalDpi xmlns:a14="http://schemas.microsoft.com/office/drawing/2010/main"/>
                                              </a:ext>
                                            </a:extLst>
                                          </a:blip>
                                          <a:stretch>
                                            <a:fillRect/>
                                          </a:stretch>
                                        </pic:blipFill>
                                        <pic:spPr>
                                          <a:xfrm>
                                            <a:off x="0" y="0"/>
                                            <a:ext cx="1660525" cy="1245235"/>
                                          </a:xfrm>
                                          <a:prstGeom prst="rect">
                                            <a:avLst/>
                                          </a:prstGeom>
                                        </pic:spPr>
                                      </pic:pic>
                                    </a:graphicData>
                                  </a:graphic>
                                </wp:inline>
                              </w:drawing>
                            </w:r>
                            <w:r>
                              <w:rPr>
                                <w:noProof/>
                              </w:rPr>
                              <w:drawing>
                                <wp:inline distT="0" distB="0" distL="0" distR="0" wp14:anchorId="75AFE311" wp14:editId="2899B39F">
                                  <wp:extent cx="1660525" cy="124523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3-08-02 .jpeg"/>
                                          <pic:cNvPicPr/>
                                        </pic:nvPicPr>
                                        <pic:blipFill>
                                          <a:blip r:embed="rId26" cstate="email">
                                            <a:extLst>
                                              <a:ext uri="{28A0092B-C50C-407E-A947-70E740481C1C}">
                                                <a14:useLocalDpi xmlns:a14="http://schemas.microsoft.com/office/drawing/2010/main"/>
                                              </a:ext>
                                            </a:extLst>
                                          </a:blip>
                                          <a:stretch>
                                            <a:fillRect/>
                                          </a:stretch>
                                        </pic:blipFill>
                                        <pic:spPr>
                                          <a:xfrm>
                                            <a:off x="0" y="0"/>
                                            <a:ext cx="1660525" cy="1245235"/>
                                          </a:xfrm>
                                          <a:prstGeom prst="rect">
                                            <a:avLst/>
                                          </a:prstGeom>
                                        </pic:spPr>
                                      </pic:pic>
                                    </a:graphicData>
                                  </a:graphic>
                                </wp:inline>
                              </w:drawing>
                            </w:r>
                            <w:r>
                              <w:rPr>
                                <w:noProof/>
                              </w:rPr>
                              <w:drawing>
                                <wp:inline distT="0" distB="0" distL="0" distR="0" wp14:anchorId="5C002028" wp14:editId="2B8CA910">
                                  <wp:extent cx="2213610" cy="124523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a Lucia Solola.jpeg"/>
                                          <pic:cNvPicPr/>
                                        </pic:nvPicPr>
                                        <pic:blipFill>
                                          <a:blip r:embed="rId27" cstate="email">
                                            <a:extLst>
                                              <a:ext uri="{28A0092B-C50C-407E-A947-70E740481C1C}">
                                                <a14:useLocalDpi xmlns:a14="http://schemas.microsoft.com/office/drawing/2010/main"/>
                                              </a:ext>
                                            </a:extLst>
                                          </a:blip>
                                          <a:stretch>
                                            <a:fillRect/>
                                          </a:stretch>
                                        </pic:blipFill>
                                        <pic:spPr>
                                          <a:xfrm>
                                            <a:off x="0" y="0"/>
                                            <a:ext cx="2213610" cy="124523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90AED9" id="Cuadro de texto 82" o:spid="_x0000_s1028" type="#_x0000_t202" style="position:absolute;left:0;text-align:left;margin-left:0;margin-top:4.5pt;width:450.75pt;height:105.75pt;z-index:251715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" fillcolor="white [3201]" stroked="f" strokeweight=".5pt">
                <v:textbox>
                  <w:txbxContent>
                    <w:p w14:paraId="26E0B178" w14:textId="77777777" w:rsidR="009B5842" w:rsidRDefault="009B5842" w:rsidP="00B72F72">
                      <w:r>
                        <w:rPr>
                          <w:noProof/>
                        </w:rPr>
                        <w:drawing>
                          <wp:inline distT="0" distB="0" distL="0" distR="0" wp14:anchorId="7CC55F02" wp14:editId="7F0CC976">
                            <wp:extent cx="1660525" cy="1245235"/>
                            <wp:effectExtent l="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23-08-02 at 12.47.24 PM .jpeg"/>
                                    <pic:cNvPicPr/>
                                  </pic:nvPicPr>
                                  <pic:blipFill>
                                    <a:blip r:embed="rId25" cstate="email">
                                      <a:extLst>
                                        <a:ext uri="{28A0092B-C50C-407E-A947-70E740481C1C}">
                                          <a14:useLocalDpi xmlns:a14="http://schemas.microsoft.com/office/drawing/2010/main"/>
                                        </a:ext>
                                      </a:extLst>
                                    </a:blip>
                                    <a:stretch>
                                      <a:fillRect/>
                                    </a:stretch>
                                  </pic:blipFill>
                                  <pic:spPr>
                                    <a:xfrm>
                                      <a:off x="0" y="0"/>
                                      <a:ext cx="1660525" cy="1245235"/>
                                    </a:xfrm>
                                    <a:prstGeom prst="rect">
                                      <a:avLst/>
                                    </a:prstGeom>
                                  </pic:spPr>
                                </pic:pic>
                              </a:graphicData>
                            </a:graphic>
                          </wp:inline>
                        </w:drawing>
                      </w:r>
                      <w:r>
                        <w:rPr>
                          <w:noProof/>
                        </w:rPr>
                        <w:drawing>
                          <wp:inline distT="0" distB="0" distL="0" distR="0" wp14:anchorId="75AFE311" wp14:editId="2899B39F">
                            <wp:extent cx="1660525" cy="1245235"/>
                            <wp:effectExtent l="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023-08-02 .jpeg"/>
                                    <pic:cNvPicPr/>
                                  </pic:nvPicPr>
                                  <pic:blipFill>
                                    <a:blip r:embed="rId26" cstate="email">
                                      <a:extLst>
                                        <a:ext uri="{28A0092B-C50C-407E-A947-70E740481C1C}">
                                          <a14:useLocalDpi xmlns:a14="http://schemas.microsoft.com/office/drawing/2010/main"/>
                                        </a:ext>
                                      </a:extLst>
                                    </a:blip>
                                    <a:stretch>
                                      <a:fillRect/>
                                    </a:stretch>
                                  </pic:blipFill>
                                  <pic:spPr>
                                    <a:xfrm>
                                      <a:off x="0" y="0"/>
                                      <a:ext cx="1660525" cy="1245235"/>
                                    </a:xfrm>
                                    <a:prstGeom prst="rect">
                                      <a:avLst/>
                                    </a:prstGeom>
                                  </pic:spPr>
                                </pic:pic>
                              </a:graphicData>
                            </a:graphic>
                          </wp:inline>
                        </w:drawing>
                      </w:r>
                      <w:r>
                        <w:rPr>
                          <w:noProof/>
                        </w:rPr>
                        <w:drawing>
                          <wp:inline distT="0" distB="0" distL="0" distR="0" wp14:anchorId="5C002028" wp14:editId="2B8CA910">
                            <wp:extent cx="2213610" cy="1245235"/>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ta Lucia Solola.jpeg"/>
                                    <pic:cNvPicPr/>
                                  </pic:nvPicPr>
                                  <pic:blipFill>
                                    <a:blip r:embed="rId27" cstate="email">
                                      <a:extLst>
                                        <a:ext uri="{28A0092B-C50C-407E-A947-70E740481C1C}">
                                          <a14:useLocalDpi xmlns:a14="http://schemas.microsoft.com/office/drawing/2010/main"/>
                                        </a:ext>
                                      </a:extLst>
                                    </a:blip>
                                    <a:stretch>
                                      <a:fillRect/>
                                    </a:stretch>
                                  </pic:blipFill>
                                  <pic:spPr>
                                    <a:xfrm>
                                      <a:off x="0" y="0"/>
                                      <a:ext cx="2213610" cy="1245235"/>
                                    </a:xfrm>
                                    <a:prstGeom prst="rect">
                                      <a:avLst/>
                                    </a:prstGeom>
                                  </pic:spPr>
                                </pic:pic>
                              </a:graphicData>
                            </a:graphic>
                          </wp:inline>
                        </w:drawing>
                      </w:r>
                    </w:p>
                  </w:txbxContent>
                </v:textbox>
              </v:shape>
            </w:pict>
          </mc:Fallback>
        </mc:AlternateContent>
      </w:r>
    </w:p>
    <w:p w14:paraId="44CDEF3F" w14:textId="3456850F" w:rsidR="00B72F72" w:rsidRDefault="00B72F72" w:rsidP="00B72F72">
      <w:pPr>
        <w:jc w:val="both"/>
        <w:rPr>
          <w:rFonts w:ascii="Century Gothic" w:hAnsi="Century Gothic"/>
          <w:sz w:val="22"/>
          <w:szCs w:val="22"/>
        </w:rPr>
      </w:pPr>
    </w:p>
    <w:p w14:paraId="2B6021D9" w14:textId="77777777" w:rsidR="00B72F72" w:rsidRDefault="00B72F72" w:rsidP="00B72F72">
      <w:pPr>
        <w:jc w:val="both"/>
        <w:rPr>
          <w:rFonts w:ascii="Century Gothic" w:hAnsi="Century Gothic"/>
          <w:sz w:val="22"/>
          <w:szCs w:val="22"/>
        </w:rPr>
      </w:pPr>
    </w:p>
    <w:p w14:paraId="21FF5322" w14:textId="77777777" w:rsidR="00B72F72" w:rsidRDefault="00B72F72" w:rsidP="00B72F72">
      <w:pPr>
        <w:jc w:val="both"/>
        <w:rPr>
          <w:rFonts w:ascii="Century Gothic" w:hAnsi="Century Gothic"/>
          <w:sz w:val="22"/>
          <w:szCs w:val="22"/>
        </w:rPr>
      </w:pPr>
    </w:p>
    <w:p w14:paraId="626CC81C" w14:textId="59964341" w:rsidR="005807A2" w:rsidRDefault="005807A2" w:rsidP="00B72F72">
      <w:pPr>
        <w:rPr>
          <w:rFonts w:ascii="Century Gothic" w:hAnsi="Century Gothic"/>
          <w:sz w:val="22"/>
          <w:szCs w:val="22"/>
        </w:rPr>
      </w:pPr>
    </w:p>
    <w:p w14:paraId="749EEFF3" w14:textId="2F590058" w:rsidR="00B72F72" w:rsidRDefault="00B72F72" w:rsidP="00B72F72">
      <w:pPr>
        <w:rPr>
          <w:rFonts w:ascii="Century Gothic" w:hAnsi="Century Gothic"/>
          <w:sz w:val="22"/>
          <w:szCs w:val="22"/>
        </w:rPr>
      </w:pPr>
    </w:p>
    <w:p w14:paraId="046EEF10" w14:textId="2ED5EA0B" w:rsidR="00F8008F" w:rsidRDefault="00F8008F" w:rsidP="00B72F72">
      <w:pPr>
        <w:rPr>
          <w:rFonts w:ascii="Century Gothic" w:hAnsi="Century Gothic"/>
          <w:sz w:val="22"/>
          <w:szCs w:val="22"/>
        </w:rPr>
      </w:pPr>
    </w:p>
    <w:p w14:paraId="5F80686F" w14:textId="5C334C41" w:rsidR="00F8008F" w:rsidRDefault="00F8008F" w:rsidP="00B72F72">
      <w:pPr>
        <w:rPr>
          <w:rFonts w:ascii="Century Gothic" w:hAnsi="Century Gothic"/>
          <w:sz w:val="22"/>
          <w:szCs w:val="22"/>
        </w:rPr>
      </w:pPr>
    </w:p>
    <w:p w14:paraId="370142F7" w14:textId="77777777" w:rsidR="00F8008F" w:rsidRDefault="00F8008F" w:rsidP="00B72F72">
      <w:pPr>
        <w:rPr>
          <w:rFonts w:ascii="Century Gothic" w:hAnsi="Century Gothic"/>
          <w:sz w:val="22"/>
          <w:szCs w:val="22"/>
        </w:rPr>
      </w:pPr>
    </w:p>
    <w:p w14:paraId="7B984FA2" w14:textId="77777777" w:rsidR="00B72F72" w:rsidRDefault="00B72F72" w:rsidP="00B72F72">
      <w:pPr>
        <w:jc w:val="both"/>
        <w:rPr>
          <w:rFonts w:ascii="Century Gothic" w:hAnsi="Century Gothic"/>
          <w:sz w:val="22"/>
          <w:szCs w:val="22"/>
        </w:rPr>
      </w:pPr>
      <w:r w:rsidRPr="00557B4C">
        <w:rPr>
          <w:rFonts w:ascii="Century Gothic" w:hAnsi="Century Gothic"/>
          <w:sz w:val="22"/>
          <w:szCs w:val="22"/>
        </w:rPr>
        <w:t xml:space="preserve">11,600 estudiantes </w:t>
      </w:r>
      <w:r>
        <w:rPr>
          <w:rFonts w:ascii="Century Gothic" w:hAnsi="Century Gothic"/>
          <w:sz w:val="22"/>
          <w:szCs w:val="22"/>
        </w:rPr>
        <w:t xml:space="preserve">del </w:t>
      </w:r>
      <w:r w:rsidRPr="00557B4C">
        <w:rPr>
          <w:rFonts w:ascii="Century Gothic" w:hAnsi="Century Gothic"/>
          <w:sz w:val="22"/>
          <w:szCs w:val="22"/>
        </w:rPr>
        <w:t>nivel medio, ciclo básico y diversificado del sector público y por cooperativa</w:t>
      </w:r>
      <w:r>
        <w:rPr>
          <w:rFonts w:ascii="Century Gothic" w:hAnsi="Century Gothic"/>
          <w:sz w:val="22"/>
          <w:szCs w:val="22"/>
        </w:rPr>
        <w:t>.  Han sido beneficiados, con el Programa</w:t>
      </w:r>
      <w:r w:rsidRPr="00557B4C">
        <w:rPr>
          <w:rFonts w:ascii="Century Gothic" w:hAnsi="Century Gothic"/>
          <w:sz w:val="22"/>
          <w:szCs w:val="22"/>
        </w:rPr>
        <w:t xml:space="preserve"> de Becas de Inglés</w:t>
      </w:r>
      <w:r>
        <w:rPr>
          <w:rFonts w:ascii="Century Gothic" w:hAnsi="Century Gothic"/>
          <w:sz w:val="22"/>
          <w:szCs w:val="22"/>
        </w:rPr>
        <w:t>, para f</w:t>
      </w:r>
      <w:r w:rsidRPr="00557B4C">
        <w:rPr>
          <w:rFonts w:ascii="Century Gothic" w:hAnsi="Century Gothic"/>
          <w:sz w:val="22"/>
          <w:szCs w:val="22"/>
        </w:rPr>
        <w:t xml:space="preserve">ortalecer las competencias lingüísticas de los estudiantes </w:t>
      </w:r>
      <w:r>
        <w:rPr>
          <w:rFonts w:ascii="Century Gothic" w:hAnsi="Century Gothic"/>
          <w:sz w:val="22"/>
          <w:szCs w:val="22"/>
        </w:rPr>
        <w:t>y</w:t>
      </w:r>
      <w:r w:rsidRPr="00557B4C">
        <w:rPr>
          <w:rFonts w:ascii="Century Gothic" w:hAnsi="Century Gothic"/>
          <w:sz w:val="22"/>
          <w:szCs w:val="22"/>
        </w:rPr>
        <w:t xml:space="preserve"> facilitar el acceso a mejores oportunidades de desarrollo, laborales y</w:t>
      </w:r>
      <w:r>
        <w:rPr>
          <w:rFonts w:ascii="Century Gothic" w:hAnsi="Century Gothic"/>
          <w:sz w:val="22"/>
          <w:szCs w:val="22"/>
        </w:rPr>
        <w:t xml:space="preserve"> </w:t>
      </w:r>
      <w:r w:rsidRPr="00557B4C">
        <w:rPr>
          <w:rFonts w:ascii="Century Gothic" w:hAnsi="Century Gothic"/>
          <w:sz w:val="22"/>
          <w:szCs w:val="22"/>
        </w:rPr>
        <w:t>minimizar la migración irregular.</w:t>
      </w:r>
    </w:p>
    <w:p w14:paraId="1D33F868" w14:textId="77777777" w:rsidR="00B72F72" w:rsidRDefault="00B72F72" w:rsidP="00B72F72">
      <w:pPr>
        <w:jc w:val="both"/>
        <w:rPr>
          <w:rFonts w:ascii="Century Gothic" w:hAnsi="Century Gothic"/>
          <w:sz w:val="22"/>
          <w:szCs w:val="22"/>
        </w:rPr>
      </w:pPr>
    </w:p>
    <w:p w14:paraId="00D5FA7C" w14:textId="6249DF5B" w:rsidR="006F60C8" w:rsidRDefault="00B72F72" w:rsidP="006F60C8">
      <w:pPr>
        <w:jc w:val="both"/>
        <w:rPr>
          <w:rFonts w:ascii="Century Gothic" w:hAnsi="Century Gothic"/>
          <w:sz w:val="22"/>
          <w:szCs w:val="22"/>
        </w:rPr>
      </w:pPr>
      <w:r w:rsidRPr="00557B4C">
        <w:rPr>
          <w:rFonts w:ascii="Century Gothic" w:hAnsi="Century Gothic"/>
          <w:sz w:val="22"/>
          <w:szCs w:val="22"/>
        </w:rPr>
        <w:t>400 docentes</w:t>
      </w:r>
      <w:r>
        <w:rPr>
          <w:rFonts w:ascii="Century Gothic" w:hAnsi="Century Gothic"/>
          <w:sz w:val="22"/>
          <w:szCs w:val="22"/>
        </w:rPr>
        <w:t xml:space="preserve"> </w:t>
      </w:r>
      <w:r w:rsidRPr="00557B4C">
        <w:rPr>
          <w:rFonts w:ascii="Century Gothic" w:hAnsi="Century Gothic"/>
          <w:sz w:val="22"/>
          <w:szCs w:val="22"/>
        </w:rPr>
        <w:t>del sector oficial</w:t>
      </w:r>
      <w:r>
        <w:rPr>
          <w:rFonts w:ascii="Century Gothic" w:hAnsi="Century Gothic"/>
          <w:sz w:val="22"/>
          <w:szCs w:val="22"/>
        </w:rPr>
        <w:t>,</w:t>
      </w:r>
      <w:r w:rsidRPr="00557B4C">
        <w:rPr>
          <w:rFonts w:ascii="Century Gothic" w:hAnsi="Century Gothic"/>
          <w:sz w:val="22"/>
          <w:szCs w:val="22"/>
        </w:rPr>
        <w:t xml:space="preserve"> que imparte</w:t>
      </w:r>
      <w:r>
        <w:rPr>
          <w:rFonts w:ascii="Century Gothic" w:hAnsi="Century Gothic"/>
          <w:sz w:val="22"/>
          <w:szCs w:val="22"/>
        </w:rPr>
        <w:t>n</w:t>
      </w:r>
      <w:r w:rsidRPr="00557B4C">
        <w:rPr>
          <w:rFonts w:ascii="Century Gothic" w:hAnsi="Century Gothic"/>
          <w:sz w:val="22"/>
          <w:szCs w:val="22"/>
        </w:rPr>
        <w:t xml:space="preserve"> el </w:t>
      </w:r>
      <w:r>
        <w:rPr>
          <w:rFonts w:ascii="Century Gothic" w:hAnsi="Century Gothic"/>
          <w:sz w:val="22"/>
          <w:szCs w:val="22"/>
        </w:rPr>
        <w:t>á</w:t>
      </w:r>
      <w:r w:rsidRPr="00557B4C">
        <w:rPr>
          <w:rFonts w:ascii="Century Gothic" w:hAnsi="Century Gothic"/>
          <w:sz w:val="22"/>
          <w:szCs w:val="22"/>
        </w:rPr>
        <w:t xml:space="preserve">rea, </w:t>
      </w:r>
      <w:r>
        <w:rPr>
          <w:rFonts w:ascii="Century Gothic" w:hAnsi="Century Gothic"/>
          <w:sz w:val="22"/>
          <w:szCs w:val="22"/>
        </w:rPr>
        <w:t>s</w:t>
      </w:r>
      <w:r w:rsidRPr="00557B4C">
        <w:rPr>
          <w:rFonts w:ascii="Century Gothic" w:hAnsi="Century Gothic"/>
          <w:sz w:val="22"/>
          <w:szCs w:val="22"/>
        </w:rPr>
        <w:t xml:space="preserve">ubárea, </w:t>
      </w:r>
      <w:r>
        <w:rPr>
          <w:rFonts w:ascii="Century Gothic" w:hAnsi="Century Gothic"/>
          <w:sz w:val="22"/>
          <w:szCs w:val="22"/>
        </w:rPr>
        <w:t>a</w:t>
      </w:r>
      <w:r w:rsidRPr="00557B4C">
        <w:rPr>
          <w:rFonts w:ascii="Century Gothic" w:hAnsi="Century Gothic"/>
          <w:sz w:val="22"/>
          <w:szCs w:val="22"/>
        </w:rPr>
        <w:t xml:space="preserve">signatura de </w:t>
      </w:r>
      <w:r>
        <w:rPr>
          <w:rFonts w:ascii="Century Gothic" w:hAnsi="Century Gothic"/>
          <w:sz w:val="22"/>
          <w:szCs w:val="22"/>
        </w:rPr>
        <w:t>i</w:t>
      </w:r>
      <w:r w:rsidRPr="00557B4C">
        <w:rPr>
          <w:rFonts w:ascii="Century Gothic" w:hAnsi="Century Gothic"/>
          <w:sz w:val="22"/>
          <w:szCs w:val="22"/>
        </w:rPr>
        <w:t>nglés o su equivalente</w:t>
      </w:r>
      <w:r>
        <w:rPr>
          <w:rFonts w:ascii="Century Gothic" w:hAnsi="Century Gothic"/>
          <w:sz w:val="22"/>
          <w:szCs w:val="22"/>
        </w:rPr>
        <w:t>,</w:t>
      </w:r>
      <w:r w:rsidRPr="00557B4C">
        <w:rPr>
          <w:rFonts w:ascii="Century Gothic" w:hAnsi="Century Gothic"/>
          <w:sz w:val="22"/>
          <w:szCs w:val="22"/>
        </w:rPr>
        <w:t xml:space="preserve"> fortalece</w:t>
      </w:r>
      <w:r>
        <w:rPr>
          <w:rFonts w:ascii="Century Gothic" w:hAnsi="Century Gothic"/>
          <w:sz w:val="22"/>
          <w:szCs w:val="22"/>
        </w:rPr>
        <w:t>n</w:t>
      </w:r>
      <w:r w:rsidRPr="00557B4C">
        <w:rPr>
          <w:rFonts w:ascii="Century Gothic" w:hAnsi="Century Gothic"/>
          <w:sz w:val="22"/>
          <w:szCs w:val="22"/>
        </w:rPr>
        <w:t xml:space="preserve"> </w:t>
      </w:r>
      <w:r>
        <w:rPr>
          <w:rFonts w:ascii="Century Gothic" w:hAnsi="Century Gothic"/>
          <w:sz w:val="22"/>
          <w:szCs w:val="22"/>
        </w:rPr>
        <w:t>sus</w:t>
      </w:r>
      <w:r w:rsidRPr="00557B4C">
        <w:rPr>
          <w:rFonts w:ascii="Century Gothic" w:hAnsi="Century Gothic"/>
          <w:sz w:val="22"/>
          <w:szCs w:val="22"/>
        </w:rPr>
        <w:t xml:space="preserve"> capacidades para la enseñanza en el aula</w:t>
      </w:r>
      <w:r>
        <w:rPr>
          <w:rFonts w:ascii="Century Gothic" w:hAnsi="Century Gothic"/>
          <w:sz w:val="22"/>
          <w:szCs w:val="22"/>
        </w:rPr>
        <w:t>, a través del</w:t>
      </w:r>
      <w:r w:rsidRPr="00557B4C">
        <w:rPr>
          <w:rFonts w:ascii="Century Gothic" w:hAnsi="Century Gothic"/>
          <w:sz w:val="22"/>
          <w:szCs w:val="22"/>
        </w:rPr>
        <w:t xml:space="preserve"> Programa de Becas de Inglés.</w:t>
      </w:r>
    </w:p>
    <w:p w14:paraId="7FA7FE23" w14:textId="77777777" w:rsidR="00B72F72" w:rsidRDefault="00B72F72" w:rsidP="00B72F72">
      <w:pPr>
        <w:jc w:val="both"/>
        <w:rPr>
          <w:rFonts w:ascii="Century Gothic" w:hAnsi="Century Gothic"/>
          <w:sz w:val="22"/>
          <w:szCs w:val="22"/>
        </w:rPr>
      </w:pPr>
    </w:p>
    <w:p w14:paraId="6ACD934D" w14:textId="77777777" w:rsidR="00B72F72" w:rsidRDefault="00B72F72" w:rsidP="00B72F72">
      <w:pPr>
        <w:jc w:val="both"/>
        <w:rPr>
          <w:rFonts w:ascii="Century Gothic" w:hAnsi="Century Gothic"/>
          <w:sz w:val="22"/>
          <w:szCs w:val="22"/>
        </w:rPr>
      </w:pPr>
      <w:r w:rsidRPr="00F022C0">
        <w:rPr>
          <w:rFonts w:ascii="Century Gothic" w:hAnsi="Century Gothic"/>
          <w:sz w:val="22"/>
          <w:szCs w:val="22"/>
        </w:rPr>
        <w:t>70  supervisores de distrito, directores de escuelas y líderes de las comunidades y migración participaron en u</w:t>
      </w:r>
      <w:r>
        <w:rPr>
          <w:rFonts w:ascii="Century Gothic" w:hAnsi="Century Gothic"/>
          <w:sz w:val="22"/>
          <w:szCs w:val="22"/>
        </w:rPr>
        <w:t xml:space="preserve">na capacitación </w:t>
      </w:r>
      <w:r w:rsidRPr="00F022C0">
        <w:rPr>
          <w:rFonts w:ascii="Century Gothic" w:hAnsi="Century Gothic"/>
          <w:sz w:val="22"/>
          <w:szCs w:val="22"/>
        </w:rPr>
        <w:t xml:space="preserve">para socializar el Programa de Educación Primaria para estudiantes con </w:t>
      </w:r>
      <w:proofErr w:type="spellStart"/>
      <w:r w:rsidRPr="00F022C0">
        <w:rPr>
          <w:rFonts w:ascii="Century Gothic" w:hAnsi="Century Gothic"/>
          <w:sz w:val="22"/>
          <w:szCs w:val="22"/>
        </w:rPr>
        <w:t>Sobre-edad</w:t>
      </w:r>
      <w:proofErr w:type="spellEnd"/>
      <w:r w:rsidRPr="00F022C0">
        <w:rPr>
          <w:rFonts w:ascii="Century Gothic" w:hAnsi="Century Gothic"/>
          <w:sz w:val="22"/>
          <w:szCs w:val="22"/>
        </w:rPr>
        <w:t xml:space="preserve"> </w:t>
      </w:r>
      <w:r>
        <w:rPr>
          <w:rFonts w:ascii="Century Gothic" w:hAnsi="Century Gothic"/>
          <w:sz w:val="22"/>
          <w:szCs w:val="22"/>
        </w:rPr>
        <w:t>-</w:t>
      </w:r>
      <w:r w:rsidRPr="00F022C0">
        <w:rPr>
          <w:rFonts w:ascii="Century Gothic" w:hAnsi="Century Gothic"/>
          <w:sz w:val="22"/>
          <w:szCs w:val="22"/>
        </w:rPr>
        <w:t>PEPS</w:t>
      </w:r>
      <w:r>
        <w:rPr>
          <w:rFonts w:ascii="Century Gothic" w:hAnsi="Century Gothic"/>
          <w:sz w:val="22"/>
          <w:szCs w:val="22"/>
        </w:rPr>
        <w:t>-</w:t>
      </w:r>
      <w:r w:rsidRPr="00F022C0">
        <w:rPr>
          <w:rFonts w:ascii="Century Gothic" w:hAnsi="Century Gothic"/>
          <w:sz w:val="22"/>
          <w:szCs w:val="22"/>
        </w:rPr>
        <w:t xml:space="preserve"> </w:t>
      </w:r>
      <w:r>
        <w:rPr>
          <w:rFonts w:ascii="Century Gothic" w:hAnsi="Century Gothic"/>
          <w:sz w:val="22"/>
          <w:szCs w:val="22"/>
        </w:rPr>
        <w:t xml:space="preserve">e </w:t>
      </w:r>
      <w:r w:rsidRPr="00F022C0">
        <w:rPr>
          <w:rFonts w:ascii="Century Gothic" w:hAnsi="Century Gothic"/>
          <w:sz w:val="22"/>
          <w:szCs w:val="22"/>
        </w:rPr>
        <w:t>implementar y ampliar la cobertura de atención a estudiantes con sobreedad y migrantes.</w:t>
      </w:r>
      <w:r>
        <w:rPr>
          <w:rFonts w:ascii="Century Gothic" w:hAnsi="Century Gothic"/>
          <w:sz w:val="22"/>
          <w:szCs w:val="22"/>
        </w:rPr>
        <w:t xml:space="preserve">  </w:t>
      </w:r>
    </w:p>
    <w:p w14:paraId="6B98E449" w14:textId="77777777" w:rsidR="00B72F72" w:rsidRDefault="00B72F72" w:rsidP="00B72F72">
      <w:pPr>
        <w:jc w:val="both"/>
        <w:rPr>
          <w:rFonts w:ascii="Century Gothic" w:hAnsi="Century Gothic"/>
          <w:sz w:val="22"/>
          <w:szCs w:val="22"/>
        </w:rPr>
      </w:pPr>
    </w:p>
    <w:p w14:paraId="637AB356" w14:textId="767911C7" w:rsidR="00B72F72" w:rsidRPr="00557B4C" w:rsidRDefault="0040611F" w:rsidP="00B72F72">
      <w:pPr>
        <w:jc w:val="both"/>
        <w:rPr>
          <w:rFonts w:ascii="Century Gothic" w:hAnsi="Century Gothic"/>
          <w:sz w:val="22"/>
          <w:szCs w:val="22"/>
        </w:rPr>
      </w:pPr>
      <w:r w:rsidRPr="00D01E56">
        <w:rPr>
          <w:rFonts w:ascii="Century Gothic" w:hAnsi="Century Gothic"/>
          <w:sz w:val="22"/>
          <w:szCs w:val="22"/>
        </w:rPr>
        <w:t>420</w:t>
      </w:r>
      <w:r>
        <w:rPr>
          <w:rFonts w:ascii="Century Gothic" w:hAnsi="Century Gothic"/>
          <w:sz w:val="22"/>
          <w:szCs w:val="22"/>
        </w:rPr>
        <w:t xml:space="preserve"> </w:t>
      </w:r>
      <w:r w:rsidR="00B72F72" w:rsidRPr="00FD1B8A">
        <w:rPr>
          <w:rFonts w:ascii="Century Gothic" w:hAnsi="Century Gothic"/>
          <w:sz w:val="22"/>
          <w:szCs w:val="22"/>
        </w:rPr>
        <w:t xml:space="preserve">padres, madres </w:t>
      </w:r>
      <w:r w:rsidR="00B72F72">
        <w:rPr>
          <w:rFonts w:ascii="Century Gothic" w:hAnsi="Century Gothic"/>
          <w:sz w:val="22"/>
          <w:szCs w:val="22"/>
        </w:rPr>
        <w:t xml:space="preserve">de familia </w:t>
      </w:r>
      <w:r w:rsidR="00B72F72" w:rsidRPr="00FD1B8A">
        <w:rPr>
          <w:rFonts w:ascii="Century Gothic" w:hAnsi="Century Gothic"/>
          <w:sz w:val="22"/>
          <w:szCs w:val="22"/>
        </w:rPr>
        <w:t>y líderes de</w:t>
      </w:r>
      <w:r w:rsidR="00B72F72">
        <w:rPr>
          <w:rFonts w:ascii="Century Gothic" w:hAnsi="Century Gothic"/>
          <w:sz w:val="22"/>
          <w:szCs w:val="22"/>
        </w:rPr>
        <w:t xml:space="preserve"> </w:t>
      </w:r>
      <w:r w:rsidR="00B72F72" w:rsidRPr="00FD1B8A">
        <w:rPr>
          <w:rFonts w:ascii="Century Gothic" w:hAnsi="Century Gothic"/>
          <w:sz w:val="22"/>
          <w:szCs w:val="22"/>
        </w:rPr>
        <w:t>13 comunidades</w:t>
      </w:r>
      <w:r w:rsidR="00B72F72">
        <w:rPr>
          <w:rFonts w:ascii="Century Gothic" w:hAnsi="Century Gothic"/>
          <w:sz w:val="22"/>
          <w:szCs w:val="22"/>
        </w:rPr>
        <w:t xml:space="preserve"> de l</w:t>
      </w:r>
      <w:r w:rsidR="00B72F72" w:rsidRPr="00FD1B8A">
        <w:rPr>
          <w:rFonts w:ascii="Century Gothic" w:hAnsi="Century Gothic"/>
          <w:sz w:val="22"/>
          <w:szCs w:val="22"/>
        </w:rPr>
        <w:t xml:space="preserve">a Antigua Santa Catarina </w:t>
      </w:r>
      <w:proofErr w:type="spellStart"/>
      <w:r w:rsidR="00B72F72" w:rsidRPr="00FD1B8A">
        <w:rPr>
          <w:rFonts w:ascii="Century Gothic" w:hAnsi="Century Gothic"/>
          <w:sz w:val="22"/>
          <w:szCs w:val="22"/>
        </w:rPr>
        <w:t>Ixtahuacán</w:t>
      </w:r>
      <w:proofErr w:type="spellEnd"/>
      <w:r w:rsidR="00B72F72" w:rsidRPr="00FD1B8A">
        <w:rPr>
          <w:rFonts w:ascii="Century Gothic" w:hAnsi="Century Gothic"/>
          <w:sz w:val="22"/>
          <w:szCs w:val="22"/>
        </w:rPr>
        <w:t xml:space="preserve">, </w:t>
      </w:r>
      <w:r w:rsidR="00B72F72">
        <w:rPr>
          <w:rFonts w:ascii="Century Gothic" w:hAnsi="Century Gothic"/>
          <w:sz w:val="22"/>
          <w:szCs w:val="22"/>
        </w:rPr>
        <w:t>participaron en</w:t>
      </w:r>
      <w:r w:rsidR="00B72F72" w:rsidRPr="00FD1B8A">
        <w:rPr>
          <w:rFonts w:ascii="Century Gothic" w:hAnsi="Century Gothic"/>
          <w:sz w:val="22"/>
          <w:szCs w:val="22"/>
        </w:rPr>
        <w:t xml:space="preserve"> reuniones de trabajo</w:t>
      </w:r>
      <w:r w:rsidR="00B72F72">
        <w:rPr>
          <w:rFonts w:ascii="Century Gothic" w:hAnsi="Century Gothic"/>
          <w:sz w:val="22"/>
          <w:szCs w:val="22"/>
        </w:rPr>
        <w:t>,</w:t>
      </w:r>
      <w:r w:rsidR="00B72F72" w:rsidRPr="00FD1B8A">
        <w:rPr>
          <w:rFonts w:ascii="Century Gothic" w:hAnsi="Century Gothic"/>
          <w:sz w:val="22"/>
          <w:szCs w:val="22"/>
        </w:rPr>
        <w:t xml:space="preserve"> para tratar temas de protección de la niñez</w:t>
      </w:r>
      <w:r w:rsidR="00B72F72">
        <w:rPr>
          <w:rFonts w:ascii="Century Gothic" w:hAnsi="Century Gothic"/>
          <w:sz w:val="22"/>
          <w:szCs w:val="22"/>
        </w:rPr>
        <w:t>,</w:t>
      </w:r>
      <w:r w:rsidR="00B72F72" w:rsidRPr="00FD1B8A">
        <w:rPr>
          <w:rFonts w:ascii="Century Gothic" w:hAnsi="Century Gothic"/>
          <w:sz w:val="22"/>
          <w:szCs w:val="22"/>
        </w:rPr>
        <w:t xml:space="preserve"> </w:t>
      </w:r>
      <w:r w:rsidR="00B72F72">
        <w:rPr>
          <w:rFonts w:ascii="Century Gothic" w:hAnsi="Century Gothic"/>
          <w:sz w:val="22"/>
          <w:szCs w:val="22"/>
        </w:rPr>
        <w:t>prevención de</w:t>
      </w:r>
      <w:r w:rsidR="00B72F72" w:rsidRPr="00FD1B8A">
        <w:rPr>
          <w:rFonts w:ascii="Century Gothic" w:hAnsi="Century Gothic"/>
          <w:sz w:val="22"/>
          <w:szCs w:val="22"/>
        </w:rPr>
        <w:t xml:space="preserve"> la violencia en todas sus manifestaciones</w:t>
      </w:r>
      <w:r w:rsidR="00B72F72">
        <w:rPr>
          <w:rFonts w:ascii="Century Gothic" w:hAnsi="Century Gothic"/>
          <w:sz w:val="22"/>
          <w:szCs w:val="22"/>
        </w:rPr>
        <w:t xml:space="preserve"> y </w:t>
      </w:r>
      <w:r w:rsidR="00B72F72" w:rsidRPr="00FD1B8A">
        <w:rPr>
          <w:rFonts w:ascii="Century Gothic" w:hAnsi="Century Gothic"/>
          <w:sz w:val="22"/>
          <w:szCs w:val="22"/>
        </w:rPr>
        <w:t xml:space="preserve">deserción escolar de las niñas y niños del área rural, en seguimiento </w:t>
      </w:r>
      <w:r w:rsidR="00B72F72" w:rsidRPr="00D23A3D">
        <w:rPr>
          <w:rFonts w:ascii="Century Gothic" w:hAnsi="Century Gothic"/>
          <w:sz w:val="22"/>
          <w:szCs w:val="22"/>
        </w:rPr>
        <w:t xml:space="preserve">de la sentencia emitida por la Corte de Constitucionalidad </w:t>
      </w:r>
      <w:r w:rsidR="00B72F72">
        <w:rPr>
          <w:rFonts w:ascii="Century Gothic" w:hAnsi="Century Gothic"/>
          <w:sz w:val="22"/>
          <w:szCs w:val="22"/>
        </w:rPr>
        <w:t xml:space="preserve">y en seguimiento al </w:t>
      </w:r>
      <w:r w:rsidR="00B72F72" w:rsidRPr="00F10C90">
        <w:rPr>
          <w:rFonts w:ascii="Century Gothic" w:hAnsi="Century Gothic"/>
          <w:sz w:val="22"/>
          <w:szCs w:val="22"/>
        </w:rPr>
        <w:t>Acuerdo Ministerial 355-2019 para la atención de la educación bilingüe intercultural,</w:t>
      </w:r>
      <w:r w:rsidR="00B72F72" w:rsidRPr="00F10C90">
        <w:t xml:space="preserve"> </w:t>
      </w:r>
      <w:r w:rsidR="00B72F72" w:rsidRPr="00F10C90">
        <w:rPr>
          <w:rFonts w:ascii="Century Gothic" w:hAnsi="Century Gothic"/>
          <w:sz w:val="22"/>
          <w:szCs w:val="22"/>
        </w:rPr>
        <w:t>establecid</w:t>
      </w:r>
      <w:r w:rsidR="00B72F72">
        <w:rPr>
          <w:rFonts w:ascii="Century Gothic" w:hAnsi="Century Gothic"/>
          <w:sz w:val="22"/>
          <w:szCs w:val="22"/>
        </w:rPr>
        <w:t>a</w:t>
      </w:r>
      <w:r w:rsidR="00B72F72" w:rsidRPr="00F10C90">
        <w:rPr>
          <w:rFonts w:ascii="Century Gothic" w:hAnsi="Century Gothic"/>
          <w:sz w:val="22"/>
          <w:szCs w:val="22"/>
        </w:rPr>
        <w:t xml:space="preserve"> en la normativa nacional e internacional </w:t>
      </w:r>
      <w:r w:rsidR="00B72F72">
        <w:rPr>
          <w:rFonts w:ascii="Century Gothic" w:hAnsi="Century Gothic"/>
          <w:sz w:val="22"/>
          <w:szCs w:val="22"/>
        </w:rPr>
        <w:t xml:space="preserve">y </w:t>
      </w:r>
      <w:r w:rsidR="00B72F72" w:rsidRPr="00F10C90">
        <w:rPr>
          <w:rFonts w:ascii="Century Gothic" w:hAnsi="Century Gothic"/>
          <w:sz w:val="22"/>
          <w:szCs w:val="22"/>
        </w:rPr>
        <w:t xml:space="preserve">aplicable en </w:t>
      </w:r>
      <w:r w:rsidR="00B72F72">
        <w:rPr>
          <w:rFonts w:ascii="Century Gothic" w:hAnsi="Century Gothic"/>
          <w:sz w:val="22"/>
          <w:szCs w:val="22"/>
        </w:rPr>
        <w:t xml:space="preserve">las </w:t>
      </w:r>
      <w:r w:rsidR="00B72F72" w:rsidRPr="00F10C90">
        <w:rPr>
          <w:rFonts w:ascii="Century Gothic" w:hAnsi="Century Gothic"/>
          <w:sz w:val="22"/>
          <w:szCs w:val="22"/>
        </w:rPr>
        <w:t xml:space="preserve">13 comunidades de Antigua Santa Catarina </w:t>
      </w:r>
      <w:proofErr w:type="spellStart"/>
      <w:r w:rsidR="00B72F72" w:rsidRPr="00F10C90">
        <w:rPr>
          <w:rFonts w:ascii="Century Gothic" w:hAnsi="Century Gothic"/>
          <w:sz w:val="22"/>
          <w:szCs w:val="22"/>
        </w:rPr>
        <w:t>Ixtahuacán</w:t>
      </w:r>
      <w:proofErr w:type="spellEnd"/>
      <w:r w:rsidR="00B72F72">
        <w:rPr>
          <w:rFonts w:ascii="Century Gothic" w:hAnsi="Century Gothic"/>
          <w:sz w:val="22"/>
          <w:szCs w:val="22"/>
        </w:rPr>
        <w:t>,</w:t>
      </w:r>
      <w:r w:rsidR="00B72F72" w:rsidRPr="00F10C90">
        <w:rPr>
          <w:rFonts w:ascii="Century Gothic" w:hAnsi="Century Gothic"/>
          <w:sz w:val="22"/>
          <w:szCs w:val="22"/>
        </w:rPr>
        <w:t xml:space="preserve"> </w:t>
      </w:r>
      <w:r w:rsidR="00B72F72" w:rsidRPr="00D23A3D">
        <w:rPr>
          <w:rFonts w:ascii="Century Gothic" w:hAnsi="Century Gothic"/>
          <w:sz w:val="22"/>
          <w:szCs w:val="22"/>
        </w:rPr>
        <w:t>Sololá</w:t>
      </w:r>
      <w:r w:rsidR="00B72F72" w:rsidRPr="00F10C90">
        <w:rPr>
          <w:rFonts w:ascii="Century Gothic" w:hAnsi="Century Gothic"/>
          <w:sz w:val="22"/>
          <w:szCs w:val="22"/>
        </w:rPr>
        <w:t>.</w:t>
      </w:r>
    </w:p>
    <w:p w14:paraId="753EDCF4" w14:textId="77777777" w:rsidR="00B72F72" w:rsidRDefault="00B72F72" w:rsidP="00B72F72"/>
    <w:p w14:paraId="07AF805E" w14:textId="77777777" w:rsidR="00B72F72" w:rsidRDefault="00B72F72" w:rsidP="00B72F72">
      <w:pPr>
        <w:jc w:val="both"/>
        <w:rPr>
          <w:rFonts w:ascii="Century Gothic" w:hAnsi="Century Gothic"/>
          <w:sz w:val="22"/>
          <w:szCs w:val="22"/>
        </w:rPr>
      </w:pPr>
      <w:r w:rsidRPr="000D7664">
        <w:rPr>
          <w:rFonts w:ascii="Century Gothic" w:hAnsi="Century Gothic"/>
          <w:sz w:val="22"/>
          <w:szCs w:val="22"/>
        </w:rPr>
        <w:t>330  madres, padres de familia y líderes</w:t>
      </w:r>
      <w:r>
        <w:rPr>
          <w:rFonts w:ascii="Century Gothic" w:hAnsi="Century Gothic"/>
          <w:sz w:val="22"/>
          <w:szCs w:val="22"/>
        </w:rPr>
        <w:t>,</w:t>
      </w:r>
      <w:r w:rsidRPr="000D7664">
        <w:rPr>
          <w:rFonts w:ascii="Century Gothic" w:hAnsi="Century Gothic"/>
          <w:sz w:val="22"/>
          <w:szCs w:val="22"/>
        </w:rPr>
        <w:t xml:space="preserve"> de las comunidades de Cerro de Oro </w:t>
      </w:r>
      <w:r>
        <w:rPr>
          <w:rFonts w:ascii="Century Gothic" w:hAnsi="Century Gothic"/>
          <w:sz w:val="22"/>
          <w:szCs w:val="22"/>
        </w:rPr>
        <w:t>y</w:t>
      </w:r>
      <w:r w:rsidRPr="000D7664">
        <w:rPr>
          <w:rFonts w:ascii="Century Gothic" w:hAnsi="Century Gothic"/>
          <w:sz w:val="22"/>
          <w:szCs w:val="22"/>
        </w:rPr>
        <w:t xml:space="preserve"> </w:t>
      </w:r>
      <w:r>
        <w:rPr>
          <w:rFonts w:ascii="Century Gothic" w:hAnsi="Century Gothic"/>
          <w:sz w:val="22"/>
          <w:szCs w:val="22"/>
        </w:rPr>
        <w:t xml:space="preserve">de los </w:t>
      </w:r>
      <w:r w:rsidRPr="000D7664">
        <w:rPr>
          <w:rFonts w:ascii="Century Gothic" w:hAnsi="Century Gothic"/>
          <w:sz w:val="22"/>
          <w:szCs w:val="22"/>
        </w:rPr>
        <w:t>municipios</w:t>
      </w:r>
      <w:r>
        <w:rPr>
          <w:rFonts w:ascii="Century Gothic" w:hAnsi="Century Gothic"/>
          <w:sz w:val="22"/>
          <w:szCs w:val="22"/>
        </w:rPr>
        <w:t xml:space="preserve"> de </w:t>
      </w:r>
      <w:r w:rsidRPr="000D7664">
        <w:rPr>
          <w:rFonts w:ascii="Century Gothic" w:hAnsi="Century Gothic"/>
          <w:sz w:val="22"/>
          <w:szCs w:val="22"/>
        </w:rPr>
        <w:t xml:space="preserve">Santa Catarina </w:t>
      </w:r>
      <w:proofErr w:type="spellStart"/>
      <w:r w:rsidRPr="000D7664">
        <w:rPr>
          <w:rFonts w:ascii="Century Gothic" w:hAnsi="Century Gothic"/>
          <w:sz w:val="22"/>
          <w:szCs w:val="22"/>
        </w:rPr>
        <w:t>Ixtahuacán</w:t>
      </w:r>
      <w:proofErr w:type="spellEnd"/>
      <w:r w:rsidRPr="000D7664">
        <w:rPr>
          <w:rFonts w:ascii="Century Gothic" w:hAnsi="Century Gothic"/>
          <w:sz w:val="22"/>
          <w:szCs w:val="22"/>
        </w:rPr>
        <w:t>, Santiago Atitlán y Panajachel</w:t>
      </w:r>
      <w:r>
        <w:rPr>
          <w:rFonts w:ascii="Century Gothic" w:hAnsi="Century Gothic"/>
          <w:sz w:val="22"/>
          <w:szCs w:val="22"/>
        </w:rPr>
        <w:t xml:space="preserve">; </w:t>
      </w:r>
      <w:r>
        <w:rPr>
          <w:rFonts w:ascii="Century Gothic" w:hAnsi="Century Gothic"/>
          <w:sz w:val="22"/>
          <w:szCs w:val="22"/>
        </w:rPr>
        <w:lastRenderedPageBreak/>
        <w:t>participaron en</w:t>
      </w:r>
      <w:r w:rsidRPr="000D7664">
        <w:rPr>
          <w:rFonts w:ascii="Century Gothic" w:hAnsi="Century Gothic"/>
          <w:sz w:val="22"/>
          <w:szCs w:val="22"/>
        </w:rPr>
        <w:t xml:space="preserve"> reuniones de trabajo</w:t>
      </w:r>
      <w:r>
        <w:rPr>
          <w:rFonts w:ascii="Century Gothic" w:hAnsi="Century Gothic"/>
          <w:sz w:val="22"/>
          <w:szCs w:val="22"/>
        </w:rPr>
        <w:t>, donde se desarrollaron los p</w:t>
      </w:r>
      <w:r w:rsidRPr="000D7664">
        <w:rPr>
          <w:rFonts w:ascii="Century Gothic" w:hAnsi="Century Gothic"/>
          <w:sz w:val="22"/>
          <w:szCs w:val="22"/>
        </w:rPr>
        <w:t>rincipales conceptos de rie</w:t>
      </w:r>
      <w:r>
        <w:rPr>
          <w:rFonts w:ascii="Century Gothic" w:hAnsi="Century Gothic"/>
          <w:sz w:val="22"/>
          <w:szCs w:val="22"/>
        </w:rPr>
        <w:t>s</w:t>
      </w:r>
      <w:r w:rsidRPr="000D7664">
        <w:rPr>
          <w:rFonts w:ascii="Century Gothic" w:hAnsi="Century Gothic"/>
          <w:sz w:val="22"/>
          <w:szCs w:val="22"/>
        </w:rPr>
        <w:t xml:space="preserve">go social y </w:t>
      </w:r>
      <w:r>
        <w:rPr>
          <w:rFonts w:ascii="Century Gothic" w:hAnsi="Century Gothic"/>
          <w:sz w:val="22"/>
          <w:szCs w:val="22"/>
        </w:rPr>
        <w:t xml:space="preserve">se abrió un espacio para el </w:t>
      </w:r>
      <w:r w:rsidRPr="000D7664">
        <w:rPr>
          <w:rFonts w:ascii="Century Gothic" w:hAnsi="Century Gothic"/>
          <w:sz w:val="22"/>
          <w:szCs w:val="22"/>
        </w:rPr>
        <w:t>Dia</w:t>
      </w:r>
      <w:r>
        <w:rPr>
          <w:rFonts w:ascii="Century Gothic" w:hAnsi="Century Gothic"/>
          <w:sz w:val="22"/>
          <w:szCs w:val="22"/>
        </w:rPr>
        <w:t>lo</w:t>
      </w:r>
      <w:r w:rsidRPr="000D7664">
        <w:rPr>
          <w:rFonts w:ascii="Century Gothic" w:hAnsi="Century Gothic"/>
          <w:sz w:val="22"/>
          <w:szCs w:val="22"/>
        </w:rPr>
        <w:t>go de saberes con autoridades Ancestrales</w:t>
      </w:r>
      <w:r>
        <w:rPr>
          <w:rFonts w:ascii="Century Gothic" w:hAnsi="Century Gothic"/>
          <w:sz w:val="22"/>
          <w:szCs w:val="22"/>
        </w:rPr>
        <w:t>.</w:t>
      </w:r>
    </w:p>
    <w:p w14:paraId="734E2A31" w14:textId="77777777" w:rsidR="0040611F" w:rsidRDefault="0040611F" w:rsidP="0040611F">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60640" behindDoc="0" locked="0" layoutInCell="1" allowOverlap="1" wp14:anchorId="14D61EA3" wp14:editId="7562130D">
                <wp:simplePos x="0" y="0"/>
                <wp:positionH relativeFrom="column">
                  <wp:posOffset>1043371</wp:posOffset>
                </wp:positionH>
                <wp:positionV relativeFrom="paragraph">
                  <wp:posOffset>54592</wp:posOffset>
                </wp:positionV>
                <wp:extent cx="3933825" cy="1371600"/>
                <wp:effectExtent l="0" t="0" r="9525" b="0"/>
                <wp:wrapNone/>
                <wp:docPr id="287867377" name="Cuadro de texto 287867377"/>
                <wp:cNvGraphicFramePr/>
                <a:graphic xmlns:a="http://schemas.openxmlformats.org/drawingml/2006/main">
                  <a:graphicData uri="http://schemas.microsoft.com/office/word/2010/wordprocessingShape">
                    <wps:wsp>
                      <wps:cNvSpPr txBox="1"/>
                      <wps:spPr>
                        <a:xfrm>
                          <a:off x="0" y="0"/>
                          <a:ext cx="3933825" cy="1371600"/>
                        </a:xfrm>
                        <a:prstGeom prst="rect">
                          <a:avLst/>
                        </a:prstGeom>
                        <a:solidFill>
                          <a:schemeClr val="lt1"/>
                        </a:solidFill>
                        <a:ln w="6350">
                          <a:noFill/>
                        </a:ln>
                      </wps:spPr>
                      <wps:txbx>
                        <w:txbxContent>
                          <w:p w14:paraId="5E0C1E06" w14:textId="77777777" w:rsidR="009B5842" w:rsidRDefault="009B5842" w:rsidP="0040611F">
                            <w:bookmarkStart w:id="13" w:name="_Hlk152844790"/>
                            <w:bookmarkEnd w:id="13"/>
                            <w:r>
                              <w:rPr>
                                <w:noProof/>
                              </w:rPr>
                              <w:drawing>
                                <wp:inline distT="0" distB="0" distL="0" distR="0" wp14:anchorId="16B3931F" wp14:editId="4E3E9D88">
                                  <wp:extent cx="2000250" cy="1273810"/>
                                  <wp:effectExtent l="0" t="0" r="0" b="2540"/>
                                  <wp:docPr id="287867378" name="Imagen 21" descr="C:\Users\squiacain\Desktop\FOTOS DE LAPACITACIO DE 13 COKMUNIDADES 28 DE JULIO\Foto 8.jpg"/>
                                  <wp:cNvGraphicFramePr/>
                                  <a:graphic xmlns:a="http://schemas.openxmlformats.org/drawingml/2006/main">
                                    <a:graphicData uri="http://schemas.openxmlformats.org/drawingml/2006/picture">
                                      <pic:pic xmlns:pic="http://schemas.openxmlformats.org/drawingml/2006/picture">
                                        <pic:nvPicPr>
                                          <pic:cNvPr id="22" name="Imagen 21" descr="C:\Users\squiacain\Desktop\FOTOS DE LAPACITACIO DE 13 COKMUNIDADES 28 DE JULIO\Foto 8.jpg"/>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000250" cy="1273810"/>
                                          </a:xfrm>
                                          <a:prstGeom prst="rect">
                                            <a:avLst/>
                                          </a:prstGeom>
                                          <a:noFill/>
                                          <a:ln>
                                            <a:noFill/>
                                          </a:ln>
                                          <a:effectLst>
                                            <a:softEdge rad="12700"/>
                                          </a:effectLst>
                                        </pic:spPr>
                                      </pic:pic>
                                    </a:graphicData>
                                  </a:graphic>
                                </wp:inline>
                              </w:drawing>
                            </w:r>
                            <w:r>
                              <w:rPr>
                                <w:noProof/>
                              </w:rPr>
                              <w:t xml:space="preserve">     </w:t>
                            </w:r>
                            <w:r>
                              <w:rPr>
                                <w:noProof/>
                              </w:rPr>
                              <w:drawing>
                                <wp:inline distT="0" distB="0" distL="0" distR="0" wp14:anchorId="16117296" wp14:editId="532E58A0">
                                  <wp:extent cx="1570990" cy="1273810"/>
                                  <wp:effectExtent l="0" t="0" r="0" b="2540"/>
                                  <wp:docPr id="287867379" name="Imagen 19" descr="C:\Users\mxajpot\Documents\Documentos 2023\Santa Catarina Ixtahuacán\Taller Sta Cat junio\Liquidación evento\Fotos\Imagen 10.jpg"/>
                                  <wp:cNvGraphicFramePr/>
                                  <a:graphic xmlns:a="http://schemas.openxmlformats.org/drawingml/2006/main">
                                    <a:graphicData uri="http://schemas.openxmlformats.org/drawingml/2006/picture">
                                      <pic:pic xmlns:pic="http://schemas.openxmlformats.org/drawingml/2006/picture">
                                        <pic:nvPicPr>
                                          <pic:cNvPr id="4" name="Imagen 19" descr="C:\Users\mxajpot\Documents\Documentos 2023\Santa Catarina Ixtahuacán\Taller Sta Cat junio\Liquidación evento\Fotos\Imagen 10.jpg"/>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570990" cy="1273810"/>
                                          </a:xfrm>
                                          <a:prstGeom prst="rect">
                                            <a:avLst/>
                                          </a:prstGeom>
                                          <a:noFill/>
                                          <a:ln>
                                            <a:noFill/>
                                          </a:ln>
                                          <a:effectLst>
                                            <a:softEdge rad="31750"/>
                                          </a:effectLst>
                                        </pic:spPr>
                                      </pic:pic>
                                    </a:graphicData>
                                  </a:graphic>
                                </wp:inline>
                              </w:drawing>
                            </w:r>
                          </w:p>
                          <w:p w14:paraId="11E8AEB7" w14:textId="77777777" w:rsidR="009B5842" w:rsidRDefault="009B5842" w:rsidP="00406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D61EA3" id="Cuadro de texto 287867377" o:spid="_x0000_s1029" type="#_x0000_t202" style="position:absolute;left:0;text-align:left;margin-left:82.15pt;margin-top:4.3pt;width:309.75pt;height:10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" fillcolor="white [3201]" stroked="f" strokeweight=".5pt">
                <v:textbox>
                  <w:txbxContent>
                    <w:p w14:paraId="5E0C1E06" w14:textId="77777777" w:rsidR="009B5842" w:rsidRDefault="009B5842" w:rsidP="0040611F">
                      <w:bookmarkStart w:id="14" w:name="_Hlk152844790"/>
                      <w:bookmarkEnd w:id="14"/>
                      <w:r>
                        <w:rPr>
                          <w:noProof/>
                        </w:rPr>
                        <w:drawing>
                          <wp:inline distT="0" distB="0" distL="0" distR="0" wp14:anchorId="16B3931F" wp14:editId="4E3E9D88">
                            <wp:extent cx="2000250" cy="1273810"/>
                            <wp:effectExtent l="0" t="0" r="0" b="2540"/>
                            <wp:docPr id="287867378" name="Imagen 21" descr="C:\Users\squiacain\Desktop\FOTOS DE LAPACITACIO DE 13 COKMUNIDADES 28 DE JULIO\Foto 8.jpg"/>
                            <wp:cNvGraphicFramePr/>
                            <a:graphic xmlns:a="http://schemas.openxmlformats.org/drawingml/2006/main">
                              <a:graphicData uri="http://schemas.openxmlformats.org/drawingml/2006/picture">
                                <pic:pic xmlns:pic="http://schemas.openxmlformats.org/drawingml/2006/picture">
                                  <pic:nvPicPr>
                                    <pic:cNvPr id="22" name="Imagen 21" descr="C:\Users\squiacain\Desktop\FOTOS DE LAPACITACIO DE 13 COKMUNIDADES 28 DE JULIO\Foto 8.jpg"/>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2000250" cy="1273810"/>
                                    </a:xfrm>
                                    <a:prstGeom prst="rect">
                                      <a:avLst/>
                                    </a:prstGeom>
                                    <a:noFill/>
                                    <a:ln>
                                      <a:noFill/>
                                    </a:ln>
                                    <a:effectLst>
                                      <a:softEdge rad="12700"/>
                                    </a:effectLst>
                                  </pic:spPr>
                                </pic:pic>
                              </a:graphicData>
                            </a:graphic>
                          </wp:inline>
                        </w:drawing>
                      </w:r>
                      <w:r>
                        <w:rPr>
                          <w:noProof/>
                        </w:rPr>
                        <w:t xml:space="preserve">     </w:t>
                      </w:r>
                      <w:r>
                        <w:rPr>
                          <w:noProof/>
                        </w:rPr>
                        <w:drawing>
                          <wp:inline distT="0" distB="0" distL="0" distR="0" wp14:anchorId="16117296" wp14:editId="532E58A0">
                            <wp:extent cx="1570990" cy="1273810"/>
                            <wp:effectExtent l="0" t="0" r="0" b="2540"/>
                            <wp:docPr id="287867379" name="Imagen 19" descr="C:\Users\mxajpot\Documents\Documentos 2023\Santa Catarina Ixtahuacán\Taller Sta Cat junio\Liquidación evento\Fotos\Imagen 10.jpg"/>
                            <wp:cNvGraphicFramePr/>
                            <a:graphic xmlns:a="http://schemas.openxmlformats.org/drawingml/2006/main">
                              <a:graphicData uri="http://schemas.openxmlformats.org/drawingml/2006/picture">
                                <pic:pic xmlns:pic="http://schemas.openxmlformats.org/drawingml/2006/picture">
                                  <pic:nvPicPr>
                                    <pic:cNvPr id="4" name="Imagen 19" descr="C:\Users\mxajpot\Documents\Documentos 2023\Santa Catarina Ixtahuacán\Taller Sta Cat junio\Liquidación evento\Fotos\Imagen 10.jpg"/>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1570990" cy="1273810"/>
                                    </a:xfrm>
                                    <a:prstGeom prst="rect">
                                      <a:avLst/>
                                    </a:prstGeom>
                                    <a:noFill/>
                                    <a:ln>
                                      <a:noFill/>
                                    </a:ln>
                                    <a:effectLst>
                                      <a:softEdge rad="31750"/>
                                    </a:effectLst>
                                  </pic:spPr>
                                </pic:pic>
                              </a:graphicData>
                            </a:graphic>
                          </wp:inline>
                        </w:drawing>
                      </w:r>
                    </w:p>
                    <w:p w14:paraId="11E8AEB7" w14:textId="77777777" w:rsidR="009B5842" w:rsidRDefault="009B5842" w:rsidP="0040611F"/>
                  </w:txbxContent>
                </v:textbox>
              </v:shape>
            </w:pict>
          </mc:Fallback>
        </mc:AlternateContent>
      </w:r>
    </w:p>
    <w:p w14:paraId="18B582A1" w14:textId="77777777" w:rsidR="0040611F" w:rsidRDefault="0040611F" w:rsidP="0040611F">
      <w:pPr>
        <w:jc w:val="both"/>
        <w:rPr>
          <w:rFonts w:ascii="Century Gothic" w:hAnsi="Century Gothic"/>
          <w:sz w:val="22"/>
          <w:szCs w:val="22"/>
        </w:rPr>
      </w:pPr>
    </w:p>
    <w:p w14:paraId="06611277" w14:textId="77777777" w:rsidR="0040611F" w:rsidRDefault="0040611F" w:rsidP="0040611F">
      <w:pPr>
        <w:jc w:val="both"/>
        <w:rPr>
          <w:rFonts w:ascii="Century Gothic" w:hAnsi="Century Gothic"/>
          <w:sz w:val="22"/>
          <w:szCs w:val="22"/>
        </w:rPr>
      </w:pPr>
    </w:p>
    <w:p w14:paraId="550E06A4" w14:textId="77777777" w:rsidR="0040611F" w:rsidRDefault="0040611F" w:rsidP="0040611F">
      <w:pPr>
        <w:jc w:val="both"/>
        <w:rPr>
          <w:rFonts w:ascii="Century Gothic" w:hAnsi="Century Gothic"/>
          <w:sz w:val="22"/>
          <w:szCs w:val="22"/>
        </w:rPr>
      </w:pPr>
    </w:p>
    <w:p w14:paraId="1621B040" w14:textId="77777777" w:rsidR="0040611F" w:rsidRDefault="0040611F" w:rsidP="0040611F">
      <w:pPr>
        <w:jc w:val="both"/>
        <w:rPr>
          <w:rFonts w:ascii="Century Gothic" w:hAnsi="Century Gothic"/>
          <w:sz w:val="22"/>
          <w:szCs w:val="22"/>
        </w:rPr>
      </w:pPr>
    </w:p>
    <w:p w14:paraId="25734598" w14:textId="77777777" w:rsidR="0040611F" w:rsidRDefault="0040611F" w:rsidP="0040611F">
      <w:pPr>
        <w:jc w:val="both"/>
        <w:rPr>
          <w:rFonts w:ascii="Century Gothic" w:hAnsi="Century Gothic"/>
          <w:sz w:val="22"/>
          <w:szCs w:val="22"/>
        </w:rPr>
      </w:pPr>
    </w:p>
    <w:p w14:paraId="5241907D" w14:textId="7E780F44" w:rsidR="0040611F" w:rsidRDefault="0040611F" w:rsidP="0040611F">
      <w:pPr>
        <w:tabs>
          <w:tab w:val="left" w:pos="8145"/>
        </w:tabs>
        <w:jc w:val="both"/>
        <w:rPr>
          <w:rFonts w:ascii="Century Gothic" w:hAnsi="Century Gothic"/>
          <w:sz w:val="22"/>
          <w:szCs w:val="22"/>
        </w:rPr>
      </w:pPr>
      <w:r>
        <w:rPr>
          <w:rFonts w:ascii="Century Gothic" w:hAnsi="Century Gothic"/>
          <w:sz w:val="22"/>
          <w:szCs w:val="22"/>
        </w:rPr>
        <w:tab/>
      </w:r>
    </w:p>
    <w:p w14:paraId="76E216B2" w14:textId="20C9B488" w:rsidR="001C49E3" w:rsidRDefault="001C49E3" w:rsidP="0040611F">
      <w:pPr>
        <w:jc w:val="both"/>
        <w:rPr>
          <w:rFonts w:ascii="Century Gothic" w:hAnsi="Century Gothic"/>
          <w:sz w:val="22"/>
          <w:szCs w:val="22"/>
        </w:rPr>
      </w:pPr>
    </w:p>
    <w:p w14:paraId="751F7F06" w14:textId="77777777" w:rsidR="001C49E3" w:rsidRDefault="001C49E3" w:rsidP="0040611F">
      <w:pPr>
        <w:jc w:val="both"/>
        <w:rPr>
          <w:rFonts w:ascii="Century Gothic" w:hAnsi="Century Gothic"/>
          <w:sz w:val="22"/>
          <w:szCs w:val="22"/>
        </w:rPr>
      </w:pPr>
    </w:p>
    <w:p w14:paraId="72DC5636" w14:textId="41E5F418" w:rsidR="00B72F72" w:rsidRDefault="00B72F72" w:rsidP="00F8008F">
      <w:pPr>
        <w:jc w:val="both"/>
        <w:rPr>
          <w:rFonts w:ascii="Century Gothic" w:hAnsi="Century Gothic"/>
          <w:sz w:val="22"/>
          <w:szCs w:val="22"/>
        </w:rPr>
      </w:pPr>
      <w:r w:rsidRPr="007F542B">
        <w:rPr>
          <w:rFonts w:ascii="Century Gothic" w:hAnsi="Century Gothic"/>
          <w:sz w:val="22"/>
          <w:szCs w:val="22"/>
        </w:rPr>
        <w:t>169</w:t>
      </w:r>
      <w:r w:rsidRPr="007F542B">
        <w:t xml:space="preserve"> </w:t>
      </w:r>
      <w:r w:rsidRPr="007F542B">
        <w:rPr>
          <w:rFonts w:ascii="Century Gothic" w:hAnsi="Century Gothic"/>
          <w:sz w:val="22"/>
          <w:szCs w:val="22"/>
        </w:rPr>
        <w:t>docentes del Nivel de Educación Primari</w:t>
      </w:r>
      <w:r>
        <w:rPr>
          <w:rFonts w:ascii="Century Gothic" w:hAnsi="Century Gothic"/>
          <w:sz w:val="22"/>
          <w:szCs w:val="22"/>
        </w:rPr>
        <w:t>o, participaron en un taller para fortalecer conocimientos en planificación</w:t>
      </w:r>
      <w:r w:rsidRPr="007F542B">
        <w:rPr>
          <w:rFonts w:ascii="Century Gothic" w:hAnsi="Century Gothic"/>
          <w:sz w:val="22"/>
          <w:szCs w:val="22"/>
        </w:rPr>
        <w:t xml:space="preserve"> curricular</w:t>
      </w:r>
      <w:r>
        <w:rPr>
          <w:rFonts w:ascii="Century Gothic" w:hAnsi="Century Gothic"/>
          <w:sz w:val="22"/>
          <w:szCs w:val="22"/>
        </w:rPr>
        <w:t xml:space="preserve"> </w:t>
      </w:r>
      <w:r w:rsidRPr="007F542B">
        <w:rPr>
          <w:rFonts w:ascii="Century Gothic" w:hAnsi="Century Gothic"/>
          <w:sz w:val="22"/>
          <w:szCs w:val="22"/>
        </w:rPr>
        <w:t>y metodológic</w:t>
      </w:r>
      <w:r>
        <w:rPr>
          <w:rFonts w:ascii="Century Gothic" w:hAnsi="Century Gothic"/>
          <w:sz w:val="22"/>
          <w:szCs w:val="22"/>
        </w:rPr>
        <w:t>o</w:t>
      </w:r>
      <w:r w:rsidRPr="007F542B">
        <w:rPr>
          <w:rFonts w:ascii="Century Gothic" w:hAnsi="Century Gothic"/>
          <w:sz w:val="22"/>
          <w:szCs w:val="22"/>
        </w:rPr>
        <w:t xml:space="preserve"> </w:t>
      </w:r>
      <w:r>
        <w:rPr>
          <w:rFonts w:ascii="Century Gothic" w:hAnsi="Century Gothic"/>
          <w:sz w:val="22"/>
          <w:szCs w:val="22"/>
        </w:rPr>
        <w:t xml:space="preserve">como parte de la </w:t>
      </w:r>
      <w:r w:rsidRPr="007F542B">
        <w:rPr>
          <w:rFonts w:ascii="Century Gothic" w:hAnsi="Century Gothic"/>
          <w:sz w:val="22"/>
          <w:szCs w:val="22"/>
        </w:rPr>
        <w:t>tarea docente en el aula.</w:t>
      </w:r>
    </w:p>
    <w:p w14:paraId="6CC84203" w14:textId="63E3C444" w:rsidR="00B72F72" w:rsidRDefault="00B72F72" w:rsidP="00B72F72">
      <w:pPr>
        <w:rPr>
          <w:rFonts w:ascii="Century Gothic" w:hAnsi="Century Gothic"/>
          <w:sz w:val="22"/>
          <w:szCs w:val="22"/>
        </w:rPr>
      </w:pPr>
    </w:p>
    <w:p w14:paraId="51ED54D9" w14:textId="1B4B5EE9" w:rsidR="00D5032B" w:rsidRDefault="00F8008F" w:rsidP="009E39F4">
      <w:pPr>
        <w:jc w:val="both"/>
        <w:rPr>
          <w:rFonts w:ascii="Century Gothic" w:hAnsi="Century Gothic"/>
          <w:sz w:val="22"/>
          <w:szCs w:val="22"/>
        </w:rPr>
      </w:pPr>
      <w:r>
        <w:rPr>
          <w:noProof/>
        </w:rPr>
        <mc:AlternateContent>
          <mc:Choice Requires="wps">
            <w:drawing>
              <wp:anchor distT="0" distB="0" distL="114300" distR="114300" simplePos="0" relativeHeight="251717632" behindDoc="0" locked="0" layoutInCell="1" allowOverlap="1" wp14:anchorId="43FB4871" wp14:editId="53949A8C">
                <wp:simplePos x="0" y="0"/>
                <wp:positionH relativeFrom="column">
                  <wp:posOffset>43815</wp:posOffset>
                </wp:positionH>
                <wp:positionV relativeFrom="paragraph">
                  <wp:posOffset>851535</wp:posOffset>
                </wp:positionV>
                <wp:extent cx="5705475" cy="2133600"/>
                <wp:effectExtent l="0" t="0" r="0" b="0"/>
                <wp:wrapSquare wrapText="bothSides"/>
                <wp:docPr id="88" name="Cuadro de texto 88"/>
                <wp:cNvGraphicFramePr/>
                <a:graphic xmlns:a="http://schemas.openxmlformats.org/drawingml/2006/main">
                  <a:graphicData uri="http://schemas.microsoft.com/office/word/2010/wordprocessingShape">
                    <wps:wsp>
                      <wps:cNvSpPr txBox="1"/>
                      <wps:spPr>
                        <a:xfrm>
                          <a:off x="0" y="0"/>
                          <a:ext cx="5705475" cy="2133600"/>
                        </a:xfrm>
                        <a:prstGeom prst="rect">
                          <a:avLst/>
                        </a:prstGeom>
                        <a:noFill/>
                        <a:ln w="6350">
                          <a:noFill/>
                        </a:ln>
                      </wps:spPr>
                      <wps:txbx>
                        <w:txbxContent>
                          <w:p w14:paraId="727E1213" w14:textId="77777777" w:rsidR="009B5842" w:rsidRDefault="009B5842" w:rsidP="009E39F4">
                            <w:pPr>
                              <w:rPr>
                                <w:rFonts w:ascii="Century Gothic" w:hAnsi="Century Gothic"/>
                              </w:rPr>
                            </w:pPr>
                            <w:r w:rsidRPr="00C2361D">
                              <w:rPr>
                                <w:noProof/>
                              </w:rPr>
                              <w:drawing>
                                <wp:inline distT="0" distB="0" distL="0" distR="0" wp14:anchorId="0A79E7BE" wp14:editId="340AD362">
                                  <wp:extent cx="2265680" cy="971550"/>
                                  <wp:effectExtent l="0" t="0" r="1270" b="0"/>
                                  <wp:docPr id="287867381" name="Imagen 28786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2276455" cy="9761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5F5B129" wp14:editId="1E5C279A">
                                  <wp:extent cx="1619250" cy="942975"/>
                                  <wp:effectExtent l="0" t="0" r="0" b="9525"/>
                                  <wp:docPr id="287867382" name="Imagen 287867382" descr="C:\Users\mixmata\AppData\Local\Microsoft\Windows\INetCache\Content.Word\20230705_084806.jpg"/>
                                  <wp:cNvGraphicFramePr/>
                                  <a:graphic xmlns:a="http://schemas.openxmlformats.org/drawingml/2006/main">
                                    <a:graphicData uri="http://schemas.openxmlformats.org/drawingml/2006/picture">
                                      <pic:pic xmlns:pic="http://schemas.openxmlformats.org/drawingml/2006/picture">
                                        <pic:nvPicPr>
                                          <pic:cNvPr id="11" name="Imagen 11" descr="C:\Users\mixmata\AppData\Local\Microsoft\Windows\INetCache\Content.Word\20230705_084806.jpg"/>
                                          <pic:cNvPicPr/>
                                        </pic:nvPicPr>
                                        <pic:blipFill rotWithShape="1">
                                          <a:blip r:embed="rId31" cstate="email">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1619250" cy="942975"/>
                                          </a:xfrm>
                                          <a:prstGeom prst="rect">
                                            <a:avLst/>
                                          </a:prstGeom>
                                          <a:noFill/>
                                          <a:ln>
                                            <a:noFill/>
                                          </a:ln>
                                          <a:extLst>
                                            <a:ext uri="{53640926-AAD7-44D8-BBD7-CCE9431645EC}">
                                              <a14:shadowObscured xmlns:a14="http://schemas.microsoft.com/office/drawing/2010/main"/>
                                            </a:ext>
                                          </a:extLst>
                                        </pic:spPr>
                                      </pic:pic>
                                    </a:graphicData>
                                  </a:graphic>
                                </wp:inline>
                              </w:drawing>
                            </w:r>
                            <w:r w:rsidRPr="0013007E">
                              <w:rPr>
                                <w:rFonts w:ascii="Arial" w:hAnsi="Arial" w:cs="Arial"/>
                                <w:noProof/>
                                <w:lang w:val="es-GT" w:eastAsia="es-GT"/>
                              </w:rPr>
                              <w:drawing>
                                <wp:inline distT="0" distB="0" distL="0" distR="0" wp14:anchorId="7F0885A1" wp14:editId="5067FFFB">
                                  <wp:extent cx="1608455" cy="895350"/>
                                  <wp:effectExtent l="0" t="0" r="0" b="0"/>
                                  <wp:docPr id="287867383" name="Imagen 28786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rot="10800000">
                                            <a:off x="0" y="0"/>
                                            <a:ext cx="1653325" cy="920327"/>
                                          </a:xfrm>
                                          <a:prstGeom prst="rect">
                                            <a:avLst/>
                                          </a:prstGeom>
                                          <a:noFill/>
                                          <a:ln>
                                            <a:noFill/>
                                          </a:ln>
                                          <a:extLst>
                                            <a:ext uri="{53640926-AAD7-44D8-BBD7-CCE9431645EC}">
                                              <a14:shadowObscured xmlns:a14="http://schemas.microsoft.com/office/drawing/2010/main"/>
                                            </a:ext>
                                          </a:extLst>
                                        </pic:spPr>
                                      </pic:pic>
                                    </a:graphicData>
                                  </a:graphic>
                                </wp:inline>
                              </w:drawing>
                            </w:r>
                          </w:p>
                          <w:p w14:paraId="69886487" w14:textId="77777777" w:rsidR="009B5842" w:rsidRPr="00283D39" w:rsidRDefault="009B5842" w:rsidP="009E39F4">
                            <w:pPr>
                              <w:rPr>
                                <w:rFonts w:ascii="Century Gothic" w:hAnsi="Century Gothic"/>
                              </w:rPr>
                            </w:pPr>
                            <w:r w:rsidRPr="003453DC">
                              <w:rPr>
                                <w:noProof/>
                              </w:rPr>
                              <w:drawing>
                                <wp:inline distT="0" distB="0" distL="0" distR="0" wp14:anchorId="3D4844D8" wp14:editId="40D43380">
                                  <wp:extent cx="1666875" cy="990600"/>
                                  <wp:effectExtent l="0" t="0" r="9525" b="0"/>
                                  <wp:docPr id="287867384" name="Imagen 28786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t="32847"/>
                                          <a:stretch/>
                                        </pic:blipFill>
                                        <pic:spPr bwMode="auto">
                                          <a:xfrm>
                                            <a:off x="0" y="0"/>
                                            <a:ext cx="1666875" cy="990600"/>
                                          </a:xfrm>
                                          <a:prstGeom prst="rect">
                                            <a:avLst/>
                                          </a:prstGeom>
                                          <a:noFill/>
                                          <a:ln>
                                            <a:noFill/>
                                          </a:ln>
                                          <a:extLst>
                                            <a:ext uri="{53640926-AAD7-44D8-BBD7-CCE9431645EC}">
                                              <a14:shadowObscured xmlns:a14="http://schemas.microsoft.com/office/drawing/2010/main"/>
                                            </a:ext>
                                          </a:extLst>
                                        </pic:spPr>
                                      </pic:pic>
                                    </a:graphicData>
                                  </a:graphic>
                                </wp:inline>
                              </w:drawing>
                            </w:r>
                            <w:r w:rsidRPr="00B14000">
                              <w:rPr>
                                <w:rFonts w:ascii="Arial" w:hAnsi="Arial" w:cs="Arial"/>
                                <w:noProof/>
                                <w:lang w:val="es-GT" w:eastAsia="es-GT"/>
                              </w:rPr>
                              <w:drawing>
                                <wp:inline distT="0" distB="0" distL="0" distR="0" wp14:anchorId="64180C42" wp14:editId="27C87DE2">
                                  <wp:extent cx="2093595" cy="933450"/>
                                  <wp:effectExtent l="0" t="0" r="1905" b="0"/>
                                  <wp:docPr id="287867385" name="Imagen 287867385" descr="C:\Users\rordonez\Desktop\Fotos Antigua\IMG_20230712_10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rdonez\Desktop\Fotos Antigua\IMG_20230712_102023.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207790" cy="984365"/>
                                          </a:xfrm>
                                          <a:prstGeom prst="rect">
                                            <a:avLst/>
                                          </a:prstGeom>
                                          <a:noFill/>
                                          <a:ln>
                                            <a:noFill/>
                                          </a:ln>
                                          <a:extLst>
                                            <a:ext uri="{53640926-AAD7-44D8-BBD7-CCE9431645EC}">
                                              <a14:shadowObscured xmlns:a14="http://schemas.microsoft.com/office/drawing/2010/main"/>
                                            </a:ext>
                                          </a:extLst>
                                        </pic:spPr>
                                      </pic:pic>
                                    </a:graphicData>
                                  </a:graphic>
                                </wp:inline>
                              </w:drawing>
                            </w:r>
                            <w:r w:rsidRPr="003453DC">
                              <w:rPr>
                                <w:noProof/>
                              </w:rPr>
                              <w:drawing>
                                <wp:inline distT="0" distB="0" distL="0" distR="0" wp14:anchorId="215674C7" wp14:editId="51920C69">
                                  <wp:extent cx="1722755" cy="981075"/>
                                  <wp:effectExtent l="0" t="0" r="0" b="9525"/>
                                  <wp:docPr id="287867386" name="Imagen 28786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1723737" cy="98163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B4871" id="Cuadro de texto 88" o:spid="_x0000_s1030" type="#_x0000_t202" style="position:absolute;left:0;text-align:left;margin-left:3.45pt;margin-top:67.05pt;width:449.25pt;height:16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" filled="f" stroked="f" strokeweight=".5pt">
                <v:textbox>
                  <w:txbxContent>
                    <w:p w14:paraId="727E1213" w14:textId="77777777" w:rsidR="009B5842" w:rsidRDefault="009B5842" w:rsidP="009E39F4">
                      <w:pPr>
                        <w:rPr>
                          <w:rFonts w:ascii="Century Gothic" w:hAnsi="Century Gothic"/>
                        </w:rPr>
                      </w:pPr>
                      <w:r w:rsidRPr="00C2361D">
                        <w:rPr>
                          <w:noProof/>
                        </w:rPr>
                        <w:drawing>
                          <wp:inline distT="0" distB="0" distL="0" distR="0" wp14:anchorId="0A79E7BE" wp14:editId="340AD362">
                            <wp:extent cx="2265680" cy="971550"/>
                            <wp:effectExtent l="0" t="0" r="1270" b="0"/>
                            <wp:docPr id="287867381" name="Imagen 28786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2276455" cy="9761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5F5B129" wp14:editId="1E5C279A">
                            <wp:extent cx="1619250" cy="942975"/>
                            <wp:effectExtent l="0" t="0" r="0" b="9525"/>
                            <wp:docPr id="287867382" name="Imagen 287867382" descr="C:\Users\mixmata\AppData\Local\Microsoft\Windows\INetCache\Content.Word\20230705_084806.jpg"/>
                            <wp:cNvGraphicFramePr/>
                            <a:graphic xmlns:a="http://schemas.openxmlformats.org/drawingml/2006/main">
                              <a:graphicData uri="http://schemas.openxmlformats.org/drawingml/2006/picture">
                                <pic:pic xmlns:pic="http://schemas.openxmlformats.org/drawingml/2006/picture">
                                  <pic:nvPicPr>
                                    <pic:cNvPr id="11" name="Imagen 11" descr="C:\Users\mixmata\AppData\Local\Microsoft\Windows\INetCache\Content.Word\20230705_084806.jpg"/>
                                    <pic:cNvPicPr/>
                                  </pic:nvPicPr>
                                  <pic:blipFill rotWithShape="1">
                                    <a:blip r:embed="rId31" cstate="email">
                                      <a:extLst>
                                        <a:ext uri="{BEBA8EAE-BF5A-486C-A8C5-ECC9F3942E4B}">
                                          <a14:imgProps xmlns:a14="http://schemas.microsoft.com/office/drawing/2010/main">
                                            <a14:imgLayer r:embed="rId32">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1619250" cy="942975"/>
                                    </a:xfrm>
                                    <a:prstGeom prst="rect">
                                      <a:avLst/>
                                    </a:prstGeom>
                                    <a:noFill/>
                                    <a:ln>
                                      <a:noFill/>
                                    </a:ln>
                                    <a:extLst>
                                      <a:ext uri="{53640926-AAD7-44D8-BBD7-CCE9431645EC}">
                                        <a14:shadowObscured xmlns:a14="http://schemas.microsoft.com/office/drawing/2010/main"/>
                                      </a:ext>
                                    </a:extLst>
                                  </pic:spPr>
                                </pic:pic>
                              </a:graphicData>
                            </a:graphic>
                          </wp:inline>
                        </w:drawing>
                      </w:r>
                      <w:r w:rsidRPr="0013007E">
                        <w:rPr>
                          <w:rFonts w:ascii="Arial" w:hAnsi="Arial" w:cs="Arial"/>
                          <w:noProof/>
                          <w:lang w:val="es-GT" w:eastAsia="es-GT"/>
                        </w:rPr>
                        <w:drawing>
                          <wp:inline distT="0" distB="0" distL="0" distR="0" wp14:anchorId="7F0885A1" wp14:editId="5067FFFB">
                            <wp:extent cx="1608455" cy="895350"/>
                            <wp:effectExtent l="0" t="0" r="0" b="0"/>
                            <wp:docPr id="287867383" name="Imagen 28786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a:stretch/>
                                  </pic:blipFill>
                                  <pic:spPr bwMode="auto">
                                    <a:xfrm rot="10800000">
                                      <a:off x="0" y="0"/>
                                      <a:ext cx="1653325" cy="920327"/>
                                    </a:xfrm>
                                    <a:prstGeom prst="rect">
                                      <a:avLst/>
                                    </a:prstGeom>
                                    <a:noFill/>
                                    <a:ln>
                                      <a:noFill/>
                                    </a:ln>
                                    <a:extLst>
                                      <a:ext uri="{53640926-AAD7-44D8-BBD7-CCE9431645EC}">
                                        <a14:shadowObscured xmlns:a14="http://schemas.microsoft.com/office/drawing/2010/main"/>
                                      </a:ext>
                                    </a:extLst>
                                  </pic:spPr>
                                </pic:pic>
                              </a:graphicData>
                            </a:graphic>
                          </wp:inline>
                        </w:drawing>
                      </w:r>
                    </w:p>
                    <w:p w14:paraId="69886487" w14:textId="77777777" w:rsidR="009B5842" w:rsidRPr="00283D39" w:rsidRDefault="009B5842" w:rsidP="009E39F4">
                      <w:pPr>
                        <w:rPr>
                          <w:rFonts w:ascii="Century Gothic" w:hAnsi="Century Gothic"/>
                        </w:rPr>
                      </w:pPr>
                      <w:r w:rsidRPr="003453DC">
                        <w:rPr>
                          <w:noProof/>
                        </w:rPr>
                        <w:drawing>
                          <wp:inline distT="0" distB="0" distL="0" distR="0" wp14:anchorId="3D4844D8" wp14:editId="40D43380">
                            <wp:extent cx="1666875" cy="990600"/>
                            <wp:effectExtent l="0" t="0" r="9525" b="0"/>
                            <wp:docPr id="287867384" name="Imagen 28786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email">
                                      <a:extLst>
                                        <a:ext uri="{28A0092B-C50C-407E-A947-70E740481C1C}">
                                          <a14:useLocalDpi xmlns:a14="http://schemas.microsoft.com/office/drawing/2010/main"/>
                                        </a:ext>
                                      </a:extLst>
                                    </a:blip>
                                    <a:srcRect t="32847"/>
                                    <a:stretch/>
                                  </pic:blipFill>
                                  <pic:spPr bwMode="auto">
                                    <a:xfrm>
                                      <a:off x="0" y="0"/>
                                      <a:ext cx="1666875" cy="990600"/>
                                    </a:xfrm>
                                    <a:prstGeom prst="rect">
                                      <a:avLst/>
                                    </a:prstGeom>
                                    <a:noFill/>
                                    <a:ln>
                                      <a:noFill/>
                                    </a:ln>
                                    <a:extLst>
                                      <a:ext uri="{53640926-AAD7-44D8-BBD7-CCE9431645EC}">
                                        <a14:shadowObscured xmlns:a14="http://schemas.microsoft.com/office/drawing/2010/main"/>
                                      </a:ext>
                                    </a:extLst>
                                  </pic:spPr>
                                </pic:pic>
                              </a:graphicData>
                            </a:graphic>
                          </wp:inline>
                        </w:drawing>
                      </w:r>
                      <w:r w:rsidRPr="00B14000">
                        <w:rPr>
                          <w:rFonts w:ascii="Arial" w:hAnsi="Arial" w:cs="Arial"/>
                          <w:noProof/>
                          <w:lang w:val="es-GT" w:eastAsia="es-GT"/>
                        </w:rPr>
                        <w:drawing>
                          <wp:inline distT="0" distB="0" distL="0" distR="0" wp14:anchorId="64180C42" wp14:editId="27C87DE2">
                            <wp:extent cx="2093595" cy="933450"/>
                            <wp:effectExtent l="0" t="0" r="1905" b="0"/>
                            <wp:docPr id="287867385" name="Imagen 287867385" descr="C:\Users\rordonez\Desktop\Fotos Antigua\IMG_20230712_102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ordonez\Desktop\Fotos Antigua\IMG_20230712_102023.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2207790" cy="984365"/>
                                    </a:xfrm>
                                    <a:prstGeom prst="rect">
                                      <a:avLst/>
                                    </a:prstGeom>
                                    <a:noFill/>
                                    <a:ln>
                                      <a:noFill/>
                                    </a:ln>
                                    <a:extLst>
                                      <a:ext uri="{53640926-AAD7-44D8-BBD7-CCE9431645EC}">
                                        <a14:shadowObscured xmlns:a14="http://schemas.microsoft.com/office/drawing/2010/main"/>
                                      </a:ext>
                                    </a:extLst>
                                  </pic:spPr>
                                </pic:pic>
                              </a:graphicData>
                            </a:graphic>
                          </wp:inline>
                        </w:drawing>
                      </w:r>
                      <w:r w:rsidRPr="003453DC">
                        <w:rPr>
                          <w:noProof/>
                        </w:rPr>
                        <w:drawing>
                          <wp:inline distT="0" distB="0" distL="0" distR="0" wp14:anchorId="215674C7" wp14:editId="51920C69">
                            <wp:extent cx="1722755" cy="981075"/>
                            <wp:effectExtent l="0" t="0" r="0" b="9525"/>
                            <wp:docPr id="287867386" name="Imagen 28786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1723737" cy="98163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9E39F4">
        <w:rPr>
          <w:rFonts w:ascii="Century Gothic" w:hAnsi="Century Gothic"/>
          <w:sz w:val="22"/>
          <w:szCs w:val="22"/>
        </w:rPr>
        <w:t xml:space="preserve">559 docentes del nivel primario de los departamentos de: </w:t>
      </w:r>
      <w:r w:rsidR="009E39F4" w:rsidRPr="00C2361D">
        <w:rPr>
          <w:rFonts w:ascii="Century Gothic" w:hAnsi="Century Gothic"/>
          <w:sz w:val="22"/>
          <w:szCs w:val="22"/>
        </w:rPr>
        <w:t>Guatemala</w:t>
      </w:r>
      <w:r w:rsidR="009E39F4">
        <w:rPr>
          <w:rFonts w:ascii="Century Gothic" w:hAnsi="Century Gothic"/>
          <w:sz w:val="22"/>
          <w:szCs w:val="22"/>
        </w:rPr>
        <w:t xml:space="preserve">, El Progreso, </w:t>
      </w:r>
      <w:r w:rsidR="009E39F4" w:rsidRPr="00C2361D">
        <w:rPr>
          <w:rFonts w:ascii="Century Gothic" w:hAnsi="Century Gothic"/>
          <w:sz w:val="22"/>
          <w:szCs w:val="22"/>
        </w:rPr>
        <w:t>San Marcos</w:t>
      </w:r>
      <w:r w:rsidR="009E39F4">
        <w:rPr>
          <w:rFonts w:ascii="Century Gothic" w:hAnsi="Century Gothic"/>
          <w:sz w:val="22"/>
          <w:szCs w:val="22"/>
        </w:rPr>
        <w:t xml:space="preserve">, </w:t>
      </w:r>
      <w:r w:rsidR="009E39F4" w:rsidRPr="00C2361D">
        <w:rPr>
          <w:rFonts w:ascii="Century Gothic" w:hAnsi="Century Gothic"/>
          <w:sz w:val="22"/>
          <w:szCs w:val="22"/>
        </w:rPr>
        <w:t>Baja Verapaz</w:t>
      </w:r>
      <w:r w:rsidR="009E39F4">
        <w:rPr>
          <w:rFonts w:ascii="Century Gothic" w:hAnsi="Century Gothic"/>
          <w:sz w:val="22"/>
          <w:szCs w:val="22"/>
        </w:rPr>
        <w:t xml:space="preserve">, </w:t>
      </w:r>
      <w:r w:rsidR="009E39F4" w:rsidRPr="00C2361D">
        <w:rPr>
          <w:rFonts w:ascii="Century Gothic" w:hAnsi="Century Gothic"/>
          <w:sz w:val="22"/>
          <w:szCs w:val="22"/>
        </w:rPr>
        <w:t>Alta Verapaz</w:t>
      </w:r>
      <w:r w:rsidR="009E39F4">
        <w:rPr>
          <w:rFonts w:ascii="Century Gothic" w:hAnsi="Century Gothic"/>
          <w:sz w:val="22"/>
          <w:szCs w:val="22"/>
        </w:rPr>
        <w:t xml:space="preserve">, </w:t>
      </w:r>
      <w:r w:rsidR="009E39F4" w:rsidRPr="00C2361D">
        <w:rPr>
          <w:rFonts w:ascii="Century Gothic" w:hAnsi="Century Gothic"/>
          <w:sz w:val="22"/>
          <w:szCs w:val="22"/>
        </w:rPr>
        <w:t>Quiché</w:t>
      </w:r>
      <w:r w:rsidR="009E39F4">
        <w:rPr>
          <w:rFonts w:ascii="Century Gothic" w:hAnsi="Century Gothic"/>
          <w:sz w:val="22"/>
          <w:szCs w:val="22"/>
        </w:rPr>
        <w:t xml:space="preserve">, </w:t>
      </w:r>
      <w:r w:rsidR="009E39F4" w:rsidRPr="00C2361D">
        <w:rPr>
          <w:rFonts w:ascii="Century Gothic" w:hAnsi="Century Gothic"/>
          <w:sz w:val="22"/>
          <w:szCs w:val="22"/>
        </w:rPr>
        <w:t>Sacatepéquez</w:t>
      </w:r>
      <w:r w:rsidR="009E39F4">
        <w:rPr>
          <w:rFonts w:ascii="Century Gothic" w:hAnsi="Century Gothic"/>
          <w:sz w:val="22"/>
          <w:szCs w:val="22"/>
        </w:rPr>
        <w:t xml:space="preserve">, </w:t>
      </w:r>
      <w:r w:rsidR="009E39F4" w:rsidRPr="00C2361D">
        <w:rPr>
          <w:rFonts w:ascii="Century Gothic" w:hAnsi="Century Gothic"/>
          <w:sz w:val="22"/>
          <w:szCs w:val="22"/>
        </w:rPr>
        <w:t>Huehuetenango</w:t>
      </w:r>
      <w:r w:rsidR="009E39F4">
        <w:rPr>
          <w:rFonts w:ascii="Century Gothic" w:hAnsi="Century Gothic"/>
          <w:sz w:val="22"/>
          <w:szCs w:val="22"/>
        </w:rPr>
        <w:t xml:space="preserve"> y </w:t>
      </w:r>
      <w:r w:rsidR="009E39F4" w:rsidRPr="00C2361D">
        <w:rPr>
          <w:rFonts w:ascii="Century Gothic" w:hAnsi="Century Gothic"/>
          <w:sz w:val="22"/>
          <w:szCs w:val="22"/>
        </w:rPr>
        <w:t>Sololá</w:t>
      </w:r>
      <w:r w:rsidR="009E39F4">
        <w:rPr>
          <w:rFonts w:ascii="Century Gothic" w:hAnsi="Century Gothic"/>
          <w:sz w:val="22"/>
          <w:szCs w:val="22"/>
        </w:rPr>
        <w:t>, participaron en talleres para c</w:t>
      </w:r>
      <w:r w:rsidR="009E39F4" w:rsidRPr="005555B8">
        <w:rPr>
          <w:rFonts w:ascii="Century Gothic" w:hAnsi="Century Gothic"/>
          <w:sz w:val="22"/>
          <w:szCs w:val="22"/>
        </w:rPr>
        <w:t>omparti</w:t>
      </w:r>
      <w:r w:rsidR="009E39F4">
        <w:rPr>
          <w:rFonts w:ascii="Century Gothic" w:hAnsi="Century Gothic"/>
          <w:sz w:val="22"/>
          <w:szCs w:val="22"/>
        </w:rPr>
        <w:t>r</w:t>
      </w:r>
      <w:r w:rsidR="009E39F4" w:rsidRPr="005555B8">
        <w:rPr>
          <w:rFonts w:ascii="Century Gothic" w:hAnsi="Century Gothic"/>
          <w:sz w:val="22"/>
          <w:szCs w:val="22"/>
        </w:rPr>
        <w:t xml:space="preserve"> experiencia</w:t>
      </w:r>
      <w:r w:rsidR="009E39F4">
        <w:rPr>
          <w:rFonts w:ascii="Century Gothic" w:hAnsi="Century Gothic"/>
          <w:sz w:val="22"/>
          <w:szCs w:val="22"/>
        </w:rPr>
        <w:t>s</w:t>
      </w:r>
      <w:r w:rsidR="009E39F4" w:rsidRPr="005555B8">
        <w:rPr>
          <w:rFonts w:ascii="Century Gothic" w:hAnsi="Century Gothic"/>
          <w:sz w:val="22"/>
          <w:szCs w:val="22"/>
        </w:rPr>
        <w:t xml:space="preserve"> </w:t>
      </w:r>
      <w:r w:rsidR="009E39F4">
        <w:rPr>
          <w:rFonts w:ascii="Century Gothic" w:hAnsi="Century Gothic"/>
          <w:sz w:val="22"/>
          <w:szCs w:val="22"/>
        </w:rPr>
        <w:t>en</w:t>
      </w:r>
      <w:r w:rsidR="009E39F4" w:rsidRPr="005555B8">
        <w:rPr>
          <w:rFonts w:ascii="Century Gothic" w:hAnsi="Century Gothic"/>
          <w:sz w:val="22"/>
          <w:szCs w:val="22"/>
        </w:rPr>
        <w:t xml:space="preserve"> </w:t>
      </w:r>
      <w:r w:rsidR="009E39F4">
        <w:rPr>
          <w:rFonts w:ascii="Century Gothic" w:hAnsi="Century Gothic"/>
          <w:sz w:val="22"/>
          <w:szCs w:val="22"/>
        </w:rPr>
        <w:t xml:space="preserve">la implementación </w:t>
      </w:r>
      <w:r w:rsidR="009E39F4" w:rsidRPr="005555B8">
        <w:rPr>
          <w:rFonts w:ascii="Century Gothic" w:hAnsi="Century Gothic"/>
          <w:sz w:val="22"/>
          <w:szCs w:val="22"/>
        </w:rPr>
        <w:t>de la Concreción Local</w:t>
      </w:r>
      <w:r w:rsidR="009E39F4">
        <w:rPr>
          <w:rFonts w:ascii="Century Gothic" w:hAnsi="Century Gothic"/>
          <w:sz w:val="22"/>
          <w:szCs w:val="22"/>
        </w:rPr>
        <w:t>,</w:t>
      </w:r>
      <w:r w:rsidR="009E39F4" w:rsidRPr="005555B8">
        <w:rPr>
          <w:rFonts w:ascii="Century Gothic" w:hAnsi="Century Gothic"/>
          <w:sz w:val="22"/>
          <w:szCs w:val="22"/>
        </w:rPr>
        <w:t xml:space="preserve"> estrategia para el logro de </w:t>
      </w:r>
      <w:r w:rsidR="009E39F4">
        <w:rPr>
          <w:rFonts w:ascii="Century Gothic" w:hAnsi="Century Gothic"/>
          <w:sz w:val="22"/>
          <w:szCs w:val="22"/>
        </w:rPr>
        <w:t xml:space="preserve">la </w:t>
      </w:r>
      <w:r w:rsidR="009E39F4" w:rsidRPr="005555B8">
        <w:rPr>
          <w:rFonts w:ascii="Century Gothic" w:hAnsi="Century Gothic"/>
          <w:sz w:val="22"/>
          <w:szCs w:val="22"/>
        </w:rPr>
        <w:t>pertinencia cultural</w:t>
      </w:r>
      <w:r w:rsidR="009E39F4">
        <w:rPr>
          <w:rFonts w:ascii="Century Gothic" w:hAnsi="Century Gothic"/>
          <w:sz w:val="22"/>
          <w:szCs w:val="22"/>
        </w:rPr>
        <w:t xml:space="preserve"> y </w:t>
      </w:r>
      <w:r w:rsidR="00191950" w:rsidRPr="005555B8">
        <w:rPr>
          <w:rFonts w:ascii="Century Gothic" w:hAnsi="Century Gothic"/>
          <w:sz w:val="22"/>
          <w:szCs w:val="22"/>
        </w:rPr>
        <w:t>lingüística</w:t>
      </w:r>
      <w:r w:rsidR="00191950">
        <w:rPr>
          <w:rFonts w:ascii="Century Gothic" w:hAnsi="Century Gothic"/>
          <w:sz w:val="22"/>
          <w:szCs w:val="22"/>
        </w:rPr>
        <w:t xml:space="preserve"> en el </w:t>
      </w:r>
      <w:r w:rsidR="00191950" w:rsidRPr="005555B8">
        <w:rPr>
          <w:rFonts w:ascii="Century Gothic" w:hAnsi="Century Gothic"/>
          <w:sz w:val="22"/>
          <w:szCs w:val="22"/>
        </w:rPr>
        <w:t>contexto de los Pueblos Indígenas.</w:t>
      </w:r>
      <w:r w:rsidR="00191950">
        <w:rPr>
          <w:rFonts w:ascii="Century Gothic" w:hAnsi="Century Gothic"/>
          <w:sz w:val="22"/>
          <w:szCs w:val="22"/>
        </w:rPr>
        <w:t xml:space="preserve">  U</w:t>
      </w:r>
      <w:r w:rsidR="00191950" w:rsidRPr="005555B8">
        <w:rPr>
          <w:rFonts w:ascii="Century Gothic" w:hAnsi="Century Gothic"/>
          <w:sz w:val="22"/>
          <w:szCs w:val="22"/>
        </w:rPr>
        <w:t>so didáctico de los materiales bilingües e interculturales para los aprendizajes de los estudiantes.</w:t>
      </w:r>
      <w:r w:rsidR="00191950">
        <w:rPr>
          <w:rFonts w:ascii="Century Gothic" w:hAnsi="Century Gothic"/>
          <w:sz w:val="22"/>
          <w:szCs w:val="22"/>
        </w:rPr>
        <w:t xml:space="preserve"> </w:t>
      </w:r>
    </w:p>
    <w:p w14:paraId="69461E4F" w14:textId="12AAA55E" w:rsidR="009E39F4" w:rsidRDefault="009E39F4" w:rsidP="009E39F4">
      <w:pPr>
        <w:jc w:val="both"/>
        <w:rPr>
          <w:rFonts w:ascii="Century Gothic" w:hAnsi="Century Gothic"/>
          <w:sz w:val="22"/>
          <w:szCs w:val="22"/>
        </w:rPr>
      </w:pPr>
      <w:r>
        <w:rPr>
          <w:rFonts w:ascii="Century Gothic" w:hAnsi="Century Gothic"/>
          <w:sz w:val="22"/>
          <w:szCs w:val="22"/>
        </w:rPr>
        <w:t>Abordaje de</w:t>
      </w:r>
      <w:r w:rsidRPr="005555B8">
        <w:rPr>
          <w:rFonts w:ascii="Century Gothic" w:hAnsi="Century Gothic"/>
          <w:sz w:val="22"/>
          <w:szCs w:val="22"/>
        </w:rPr>
        <w:t xml:space="preserve"> metodologí</w:t>
      </w:r>
      <w:r>
        <w:rPr>
          <w:rFonts w:ascii="Century Gothic" w:hAnsi="Century Gothic"/>
          <w:sz w:val="22"/>
          <w:szCs w:val="22"/>
        </w:rPr>
        <w:t>as</w:t>
      </w:r>
      <w:r w:rsidRPr="005555B8">
        <w:rPr>
          <w:rFonts w:ascii="Century Gothic" w:hAnsi="Century Gothic"/>
          <w:sz w:val="22"/>
          <w:szCs w:val="22"/>
        </w:rPr>
        <w:t xml:space="preserve"> para el aprendizaje de los idiomas indígenas </w:t>
      </w:r>
      <w:r>
        <w:rPr>
          <w:rFonts w:ascii="Century Gothic" w:hAnsi="Century Gothic"/>
          <w:sz w:val="22"/>
          <w:szCs w:val="22"/>
        </w:rPr>
        <w:t xml:space="preserve">y </w:t>
      </w:r>
      <w:r w:rsidRPr="005555B8">
        <w:rPr>
          <w:rFonts w:ascii="Century Gothic" w:hAnsi="Century Gothic"/>
          <w:sz w:val="22"/>
          <w:szCs w:val="22"/>
        </w:rPr>
        <w:t xml:space="preserve">atención a la población vulnerable y </w:t>
      </w:r>
      <w:r>
        <w:rPr>
          <w:rFonts w:ascii="Century Gothic" w:hAnsi="Century Gothic"/>
          <w:sz w:val="22"/>
          <w:szCs w:val="22"/>
        </w:rPr>
        <w:t xml:space="preserve">en </w:t>
      </w:r>
      <w:r w:rsidRPr="005555B8">
        <w:rPr>
          <w:rFonts w:ascii="Century Gothic" w:hAnsi="Century Gothic"/>
          <w:sz w:val="22"/>
          <w:szCs w:val="22"/>
        </w:rPr>
        <w:t>condiciones diferentes.</w:t>
      </w:r>
      <w:r>
        <w:rPr>
          <w:rFonts w:ascii="Century Gothic" w:hAnsi="Century Gothic"/>
          <w:sz w:val="22"/>
          <w:szCs w:val="22"/>
        </w:rPr>
        <w:t xml:space="preserve"> El total de participantes, en los talleres, se desagrega de la siguiente manera: 419 Pueblo Maya y 140 Pueblo Ladino o mestizo. </w:t>
      </w:r>
    </w:p>
    <w:p w14:paraId="6CA8D563" w14:textId="77777777" w:rsidR="00D5032B" w:rsidRDefault="00D5032B" w:rsidP="00F8008F">
      <w:pPr>
        <w:jc w:val="both"/>
        <w:rPr>
          <w:rFonts w:ascii="Century Gothic" w:hAnsi="Century Gothic"/>
          <w:sz w:val="22"/>
          <w:szCs w:val="22"/>
        </w:rPr>
      </w:pPr>
    </w:p>
    <w:p w14:paraId="62450ACE" w14:textId="18DCE0CD" w:rsidR="00F8008F" w:rsidRDefault="00F8008F" w:rsidP="00F8008F">
      <w:pPr>
        <w:jc w:val="both"/>
        <w:rPr>
          <w:rFonts w:ascii="Century Gothic" w:hAnsi="Century Gothic"/>
          <w:sz w:val="22"/>
          <w:szCs w:val="22"/>
        </w:rPr>
      </w:pPr>
      <w:r w:rsidRPr="009B5C57">
        <w:rPr>
          <w:rFonts w:ascii="Century Gothic" w:hAnsi="Century Gothic"/>
          <w:sz w:val="22"/>
          <w:szCs w:val="22"/>
        </w:rPr>
        <w:t>Estudiantes de primero a tercero primaria</w:t>
      </w:r>
      <w:r>
        <w:rPr>
          <w:rFonts w:ascii="Century Gothic" w:hAnsi="Century Gothic"/>
          <w:sz w:val="22"/>
          <w:szCs w:val="22"/>
        </w:rPr>
        <w:t xml:space="preserve"> serán beneficiados con una</w:t>
      </w:r>
      <w:r w:rsidRPr="009B5C57">
        <w:rPr>
          <w:rFonts w:ascii="Century Gothic" w:hAnsi="Century Gothic"/>
          <w:sz w:val="22"/>
          <w:szCs w:val="22"/>
        </w:rPr>
        <w:t xml:space="preserve"> aplicación para la enseñanza aprendizaje del idioma maya </w:t>
      </w:r>
      <w:proofErr w:type="spellStart"/>
      <w:r w:rsidRPr="009B5C57">
        <w:rPr>
          <w:rFonts w:ascii="Century Gothic" w:hAnsi="Century Gothic"/>
          <w:sz w:val="22"/>
          <w:szCs w:val="22"/>
        </w:rPr>
        <w:t>Q’eqchi</w:t>
      </w:r>
      <w:proofErr w:type="spellEnd"/>
      <w:r w:rsidRPr="009B5C57">
        <w:rPr>
          <w:rFonts w:ascii="Century Gothic" w:hAnsi="Century Gothic"/>
          <w:sz w:val="22"/>
          <w:szCs w:val="22"/>
        </w:rPr>
        <w:t>’</w:t>
      </w:r>
      <w:r>
        <w:rPr>
          <w:rFonts w:ascii="Century Gothic" w:hAnsi="Century Gothic"/>
          <w:sz w:val="22"/>
          <w:szCs w:val="22"/>
        </w:rPr>
        <w:t xml:space="preserve">.  El </w:t>
      </w:r>
      <w:r w:rsidRPr="009B5C57">
        <w:rPr>
          <w:rFonts w:ascii="Century Gothic" w:hAnsi="Century Gothic"/>
          <w:sz w:val="22"/>
          <w:szCs w:val="22"/>
        </w:rPr>
        <w:t>recurso tecnológico</w:t>
      </w:r>
      <w:r>
        <w:rPr>
          <w:rFonts w:ascii="Century Gothic" w:hAnsi="Century Gothic"/>
          <w:sz w:val="22"/>
          <w:szCs w:val="22"/>
        </w:rPr>
        <w:t xml:space="preserve">, es </w:t>
      </w:r>
      <w:r w:rsidRPr="009B5C57">
        <w:rPr>
          <w:rFonts w:ascii="Century Gothic" w:hAnsi="Century Gothic"/>
          <w:sz w:val="22"/>
          <w:szCs w:val="22"/>
        </w:rPr>
        <w:t>compatible con el sistema operativo Android.</w:t>
      </w:r>
    </w:p>
    <w:p w14:paraId="6E85C6DC" w14:textId="77777777" w:rsidR="006F60C8" w:rsidRDefault="006F60C8" w:rsidP="006F60C8">
      <w:pPr>
        <w:jc w:val="both"/>
        <w:rPr>
          <w:rFonts w:ascii="Century Gothic" w:hAnsi="Century Gothic"/>
          <w:sz w:val="22"/>
          <w:szCs w:val="22"/>
        </w:rPr>
      </w:pPr>
      <w:r w:rsidRPr="00D45971">
        <w:rPr>
          <w:rFonts w:ascii="Century Gothic" w:hAnsi="Century Gothic"/>
          <w:sz w:val="22"/>
          <w:szCs w:val="22"/>
        </w:rPr>
        <w:lastRenderedPageBreak/>
        <w:t>Implementación de la Plataforma para la Gestión del Bono Específico por Bilingüismo</w:t>
      </w:r>
      <w:r>
        <w:rPr>
          <w:rFonts w:ascii="Century Gothic" w:hAnsi="Century Gothic"/>
          <w:sz w:val="22"/>
          <w:szCs w:val="22"/>
        </w:rPr>
        <w:t xml:space="preserve">, para beneficiar al </w:t>
      </w:r>
      <w:r w:rsidRPr="00D45971">
        <w:rPr>
          <w:rFonts w:ascii="Century Gothic" w:hAnsi="Century Gothic"/>
          <w:sz w:val="22"/>
          <w:szCs w:val="22"/>
        </w:rPr>
        <w:t>personal docente y técnico</w:t>
      </w:r>
      <w:r>
        <w:rPr>
          <w:rFonts w:ascii="Century Gothic" w:hAnsi="Century Gothic"/>
          <w:sz w:val="22"/>
          <w:szCs w:val="22"/>
        </w:rPr>
        <w:t xml:space="preserve"> </w:t>
      </w:r>
      <w:r w:rsidRPr="00D45971">
        <w:rPr>
          <w:rFonts w:ascii="Century Gothic" w:hAnsi="Century Gothic"/>
          <w:sz w:val="22"/>
          <w:szCs w:val="22"/>
        </w:rPr>
        <w:t>administrativo en servicio</w:t>
      </w:r>
      <w:r>
        <w:rPr>
          <w:rFonts w:ascii="Century Gothic" w:hAnsi="Century Gothic"/>
          <w:sz w:val="22"/>
          <w:szCs w:val="22"/>
        </w:rPr>
        <w:t xml:space="preserve">, </w:t>
      </w:r>
      <w:r w:rsidRPr="00D45971">
        <w:rPr>
          <w:rFonts w:ascii="Century Gothic" w:hAnsi="Century Gothic"/>
          <w:sz w:val="22"/>
          <w:szCs w:val="22"/>
        </w:rPr>
        <w:t>en cumplimiento del Acuerdo Ministerial 1449-2007 y sus reformas</w:t>
      </w:r>
      <w:r>
        <w:rPr>
          <w:rFonts w:ascii="Century Gothic" w:hAnsi="Century Gothic"/>
          <w:sz w:val="22"/>
          <w:szCs w:val="22"/>
        </w:rPr>
        <w:t xml:space="preserve">. </w:t>
      </w:r>
    </w:p>
    <w:p w14:paraId="27AD934C" w14:textId="77777777" w:rsidR="006F60C8" w:rsidRDefault="006F60C8" w:rsidP="006F60C8">
      <w:pPr>
        <w:jc w:val="both"/>
        <w:rPr>
          <w:rFonts w:ascii="Century Gothic" w:hAnsi="Century Gothic"/>
          <w:sz w:val="22"/>
          <w:szCs w:val="22"/>
        </w:rPr>
      </w:pPr>
    </w:p>
    <w:p w14:paraId="1D2AC6A8" w14:textId="2A5C080D" w:rsidR="006F60C8" w:rsidRDefault="006F60C8" w:rsidP="006F60C8">
      <w:pPr>
        <w:jc w:val="both"/>
        <w:rPr>
          <w:rFonts w:ascii="Century Gothic" w:hAnsi="Century Gothic"/>
          <w:sz w:val="22"/>
          <w:szCs w:val="22"/>
        </w:rPr>
      </w:pPr>
      <w:r>
        <w:rPr>
          <w:rFonts w:ascii="Century Gothic" w:hAnsi="Century Gothic"/>
          <w:sz w:val="22"/>
          <w:szCs w:val="22"/>
        </w:rPr>
        <w:t xml:space="preserve">El </w:t>
      </w:r>
      <w:r w:rsidRPr="007F2F53">
        <w:rPr>
          <w:rFonts w:ascii="Century Gothic" w:hAnsi="Century Gothic"/>
          <w:sz w:val="22"/>
          <w:szCs w:val="22"/>
        </w:rPr>
        <w:t>Bono Específico por Bilingüismo</w:t>
      </w:r>
      <w:r>
        <w:rPr>
          <w:rFonts w:ascii="Century Gothic" w:hAnsi="Century Gothic"/>
          <w:sz w:val="22"/>
          <w:szCs w:val="22"/>
        </w:rPr>
        <w:t xml:space="preserve"> es un beneficio para el </w:t>
      </w:r>
      <w:r w:rsidRPr="007F2F53">
        <w:rPr>
          <w:rFonts w:ascii="Century Gothic" w:hAnsi="Century Gothic"/>
          <w:sz w:val="22"/>
          <w:szCs w:val="22"/>
        </w:rPr>
        <w:t xml:space="preserve">personal docente y técnico  administrativo </w:t>
      </w:r>
      <w:r w:rsidRPr="00EE1C30">
        <w:rPr>
          <w:rFonts w:ascii="Century Gothic" w:hAnsi="Century Gothic"/>
          <w:sz w:val="22"/>
          <w:szCs w:val="22"/>
        </w:rPr>
        <w:t xml:space="preserve">por </w:t>
      </w:r>
      <w:r>
        <w:rPr>
          <w:rFonts w:ascii="Century Gothic" w:hAnsi="Century Gothic"/>
          <w:sz w:val="22"/>
          <w:szCs w:val="22"/>
        </w:rPr>
        <w:t>la</w:t>
      </w:r>
      <w:r w:rsidRPr="00EE1C30">
        <w:rPr>
          <w:rFonts w:ascii="Century Gothic" w:hAnsi="Century Gothic"/>
          <w:sz w:val="22"/>
          <w:szCs w:val="22"/>
        </w:rPr>
        <w:t xml:space="preserve"> labor en favor del uso de los </w:t>
      </w:r>
      <w:r w:rsidRPr="00D45971">
        <w:rPr>
          <w:rFonts w:ascii="Century Gothic" w:hAnsi="Century Gothic"/>
          <w:sz w:val="22"/>
          <w:szCs w:val="22"/>
        </w:rPr>
        <w:t xml:space="preserve">idiomas nacionales mayas, </w:t>
      </w:r>
      <w:proofErr w:type="spellStart"/>
      <w:r w:rsidRPr="00D45971">
        <w:rPr>
          <w:rFonts w:ascii="Century Gothic" w:hAnsi="Century Gothic"/>
          <w:sz w:val="22"/>
          <w:szCs w:val="22"/>
        </w:rPr>
        <w:t>xinka</w:t>
      </w:r>
      <w:proofErr w:type="spellEnd"/>
      <w:r w:rsidRPr="00D45971">
        <w:rPr>
          <w:rFonts w:ascii="Century Gothic" w:hAnsi="Century Gothic"/>
          <w:sz w:val="22"/>
          <w:szCs w:val="22"/>
        </w:rPr>
        <w:t xml:space="preserve"> </w:t>
      </w:r>
      <w:r>
        <w:rPr>
          <w:rFonts w:ascii="Century Gothic" w:hAnsi="Century Gothic"/>
          <w:sz w:val="22"/>
          <w:szCs w:val="22"/>
        </w:rPr>
        <w:t>o</w:t>
      </w:r>
      <w:r w:rsidRPr="00D45971">
        <w:rPr>
          <w:rFonts w:ascii="Century Gothic" w:hAnsi="Century Gothic"/>
          <w:sz w:val="22"/>
          <w:szCs w:val="22"/>
        </w:rPr>
        <w:t xml:space="preserve"> garífuna</w:t>
      </w:r>
      <w:r>
        <w:rPr>
          <w:rFonts w:ascii="Century Gothic" w:hAnsi="Century Gothic"/>
          <w:sz w:val="22"/>
          <w:szCs w:val="22"/>
        </w:rPr>
        <w:t>.</w:t>
      </w:r>
    </w:p>
    <w:p w14:paraId="0D13E1B1" w14:textId="77777777" w:rsidR="006F60C8" w:rsidRDefault="006F60C8" w:rsidP="006F60C8">
      <w:pPr>
        <w:jc w:val="both"/>
        <w:rPr>
          <w:rFonts w:ascii="Century Gothic" w:hAnsi="Century Gothic"/>
          <w:sz w:val="22"/>
          <w:szCs w:val="22"/>
        </w:rPr>
      </w:pPr>
    </w:p>
    <w:p w14:paraId="30589D56" w14:textId="13F806DC" w:rsidR="0040611F" w:rsidRDefault="0040611F" w:rsidP="0040611F">
      <w:pPr>
        <w:jc w:val="both"/>
        <w:rPr>
          <w:rFonts w:ascii="Century Gothic" w:hAnsi="Century Gothic"/>
          <w:sz w:val="22"/>
          <w:szCs w:val="22"/>
        </w:rPr>
      </w:pPr>
      <w:r w:rsidRPr="00917277">
        <w:rPr>
          <w:rFonts w:ascii="Century Gothic" w:hAnsi="Century Gothic"/>
          <w:sz w:val="22"/>
          <w:szCs w:val="22"/>
        </w:rPr>
        <w:t xml:space="preserve">131,400 estudiantes de preprimaria y primaria de las comunidades lingüísticas: </w:t>
      </w:r>
      <w:proofErr w:type="spellStart"/>
      <w:r w:rsidRPr="00917277">
        <w:rPr>
          <w:rFonts w:ascii="Century Gothic" w:hAnsi="Century Gothic"/>
          <w:sz w:val="22"/>
          <w:szCs w:val="22"/>
        </w:rPr>
        <w:t>Q'eqchi</w:t>
      </w:r>
      <w:proofErr w:type="spellEnd"/>
      <w:r w:rsidRPr="00917277">
        <w:rPr>
          <w:rFonts w:ascii="Century Gothic" w:hAnsi="Century Gothic"/>
          <w:sz w:val="22"/>
          <w:szCs w:val="22"/>
        </w:rPr>
        <w:t>'</w:t>
      </w:r>
      <w:r>
        <w:rPr>
          <w:rFonts w:ascii="Century Gothic" w:hAnsi="Century Gothic"/>
          <w:sz w:val="22"/>
          <w:szCs w:val="22"/>
        </w:rPr>
        <w:t xml:space="preserve">, </w:t>
      </w:r>
      <w:proofErr w:type="spellStart"/>
      <w:r w:rsidRPr="00917277">
        <w:rPr>
          <w:rFonts w:ascii="Century Gothic" w:hAnsi="Century Gothic"/>
          <w:sz w:val="22"/>
          <w:szCs w:val="22"/>
        </w:rPr>
        <w:t>Poqomchi</w:t>
      </w:r>
      <w:proofErr w:type="spellEnd"/>
      <w:r w:rsidRPr="00917277">
        <w:rPr>
          <w:rFonts w:ascii="Century Gothic" w:hAnsi="Century Gothic"/>
          <w:sz w:val="22"/>
          <w:szCs w:val="22"/>
        </w:rPr>
        <w:t>'</w:t>
      </w:r>
      <w:r>
        <w:rPr>
          <w:rFonts w:ascii="Century Gothic" w:hAnsi="Century Gothic"/>
          <w:sz w:val="22"/>
          <w:szCs w:val="22"/>
        </w:rPr>
        <w:t xml:space="preserve">, </w:t>
      </w:r>
      <w:r w:rsidRPr="00917277">
        <w:rPr>
          <w:rFonts w:ascii="Century Gothic" w:hAnsi="Century Gothic"/>
          <w:sz w:val="22"/>
          <w:szCs w:val="22"/>
        </w:rPr>
        <w:t>Kaqchikel</w:t>
      </w:r>
      <w:r>
        <w:rPr>
          <w:rFonts w:ascii="Century Gothic" w:hAnsi="Century Gothic"/>
          <w:sz w:val="22"/>
          <w:szCs w:val="22"/>
        </w:rPr>
        <w:t xml:space="preserve">, </w:t>
      </w:r>
      <w:proofErr w:type="spellStart"/>
      <w:r w:rsidRPr="00917277">
        <w:rPr>
          <w:rFonts w:ascii="Century Gothic" w:hAnsi="Century Gothic"/>
          <w:sz w:val="22"/>
          <w:szCs w:val="22"/>
        </w:rPr>
        <w:t>Ch'orti</w:t>
      </w:r>
      <w:proofErr w:type="spellEnd"/>
      <w:r w:rsidRPr="00917277">
        <w:rPr>
          <w:rFonts w:ascii="Century Gothic" w:hAnsi="Century Gothic"/>
          <w:sz w:val="22"/>
          <w:szCs w:val="22"/>
        </w:rPr>
        <w:t>'</w:t>
      </w:r>
      <w:r>
        <w:rPr>
          <w:rFonts w:ascii="Century Gothic" w:hAnsi="Century Gothic"/>
          <w:sz w:val="22"/>
          <w:szCs w:val="22"/>
        </w:rPr>
        <w:t xml:space="preserve">, </w:t>
      </w:r>
      <w:r w:rsidRPr="00917277">
        <w:rPr>
          <w:rFonts w:ascii="Century Gothic" w:hAnsi="Century Gothic"/>
          <w:sz w:val="22"/>
          <w:szCs w:val="22"/>
        </w:rPr>
        <w:t>Poqomam</w:t>
      </w:r>
      <w:r>
        <w:rPr>
          <w:rFonts w:ascii="Century Gothic" w:hAnsi="Century Gothic"/>
          <w:sz w:val="22"/>
          <w:szCs w:val="22"/>
        </w:rPr>
        <w:t xml:space="preserve">, </w:t>
      </w:r>
      <w:proofErr w:type="spellStart"/>
      <w:r w:rsidRPr="00917277">
        <w:rPr>
          <w:rFonts w:ascii="Century Gothic" w:hAnsi="Century Gothic"/>
          <w:sz w:val="22"/>
          <w:szCs w:val="22"/>
        </w:rPr>
        <w:t>Itza</w:t>
      </w:r>
      <w:proofErr w:type="spellEnd"/>
      <w:r w:rsidRPr="00917277">
        <w:rPr>
          <w:rFonts w:ascii="Century Gothic" w:hAnsi="Century Gothic"/>
          <w:sz w:val="22"/>
          <w:szCs w:val="22"/>
        </w:rPr>
        <w:t>'</w:t>
      </w:r>
      <w:r>
        <w:rPr>
          <w:rFonts w:ascii="Century Gothic" w:hAnsi="Century Gothic"/>
          <w:sz w:val="22"/>
          <w:szCs w:val="22"/>
        </w:rPr>
        <w:t xml:space="preserve">, </w:t>
      </w:r>
      <w:proofErr w:type="spellStart"/>
      <w:r w:rsidRPr="00917277">
        <w:rPr>
          <w:rFonts w:ascii="Century Gothic" w:hAnsi="Century Gothic"/>
          <w:sz w:val="22"/>
          <w:szCs w:val="22"/>
        </w:rPr>
        <w:t>Jakalteko</w:t>
      </w:r>
      <w:proofErr w:type="spellEnd"/>
      <w:r w:rsidRPr="00917277">
        <w:rPr>
          <w:rFonts w:ascii="Century Gothic" w:hAnsi="Century Gothic"/>
          <w:sz w:val="22"/>
          <w:szCs w:val="22"/>
        </w:rPr>
        <w:t xml:space="preserve"> (</w:t>
      </w:r>
      <w:proofErr w:type="spellStart"/>
      <w:r w:rsidRPr="00917277">
        <w:rPr>
          <w:rFonts w:ascii="Century Gothic" w:hAnsi="Century Gothic"/>
          <w:sz w:val="22"/>
          <w:szCs w:val="22"/>
        </w:rPr>
        <w:t>Popti</w:t>
      </w:r>
      <w:proofErr w:type="spellEnd"/>
      <w:r w:rsidRPr="00917277">
        <w:rPr>
          <w:rFonts w:ascii="Century Gothic" w:hAnsi="Century Gothic"/>
          <w:sz w:val="22"/>
          <w:szCs w:val="22"/>
        </w:rPr>
        <w:t>')</w:t>
      </w:r>
      <w:r>
        <w:rPr>
          <w:rFonts w:ascii="Century Gothic" w:hAnsi="Century Gothic"/>
          <w:sz w:val="22"/>
          <w:szCs w:val="22"/>
        </w:rPr>
        <w:t xml:space="preserve">, </w:t>
      </w:r>
      <w:proofErr w:type="spellStart"/>
      <w:r w:rsidRPr="00917277">
        <w:rPr>
          <w:rFonts w:ascii="Century Gothic" w:hAnsi="Century Gothic"/>
          <w:sz w:val="22"/>
          <w:szCs w:val="22"/>
        </w:rPr>
        <w:t>Q'anjob'al</w:t>
      </w:r>
      <w:proofErr w:type="spellEnd"/>
      <w:r>
        <w:rPr>
          <w:rFonts w:ascii="Century Gothic" w:hAnsi="Century Gothic"/>
          <w:sz w:val="22"/>
          <w:szCs w:val="22"/>
        </w:rPr>
        <w:t xml:space="preserve">, </w:t>
      </w:r>
      <w:proofErr w:type="spellStart"/>
      <w:r w:rsidRPr="00917277">
        <w:rPr>
          <w:rFonts w:ascii="Century Gothic" w:hAnsi="Century Gothic"/>
          <w:sz w:val="22"/>
          <w:szCs w:val="22"/>
        </w:rPr>
        <w:t>Chalchiteko</w:t>
      </w:r>
      <w:proofErr w:type="spellEnd"/>
      <w:r>
        <w:rPr>
          <w:rFonts w:ascii="Century Gothic" w:hAnsi="Century Gothic"/>
          <w:sz w:val="22"/>
          <w:szCs w:val="22"/>
        </w:rPr>
        <w:t xml:space="preserve">, </w:t>
      </w:r>
      <w:proofErr w:type="spellStart"/>
      <w:r w:rsidRPr="00917277">
        <w:rPr>
          <w:rFonts w:ascii="Century Gothic" w:hAnsi="Century Gothic"/>
          <w:sz w:val="22"/>
          <w:szCs w:val="22"/>
        </w:rPr>
        <w:t>K'iche</w:t>
      </w:r>
      <w:proofErr w:type="spellEnd"/>
      <w:r w:rsidRPr="00917277">
        <w:rPr>
          <w:rFonts w:ascii="Century Gothic" w:hAnsi="Century Gothic"/>
          <w:sz w:val="22"/>
          <w:szCs w:val="22"/>
        </w:rPr>
        <w:t>'</w:t>
      </w:r>
      <w:r>
        <w:rPr>
          <w:rFonts w:ascii="Century Gothic" w:hAnsi="Century Gothic"/>
          <w:sz w:val="22"/>
          <w:szCs w:val="22"/>
        </w:rPr>
        <w:t xml:space="preserve">, </w:t>
      </w:r>
      <w:proofErr w:type="spellStart"/>
      <w:r w:rsidRPr="00917277">
        <w:rPr>
          <w:rFonts w:ascii="Century Gothic" w:hAnsi="Century Gothic"/>
          <w:sz w:val="22"/>
          <w:szCs w:val="22"/>
        </w:rPr>
        <w:t>Sakapulteko</w:t>
      </w:r>
      <w:proofErr w:type="spellEnd"/>
      <w:r>
        <w:rPr>
          <w:rFonts w:ascii="Century Gothic" w:hAnsi="Century Gothic"/>
          <w:sz w:val="22"/>
          <w:szCs w:val="22"/>
        </w:rPr>
        <w:t xml:space="preserve">, </w:t>
      </w:r>
      <w:proofErr w:type="spellStart"/>
      <w:r w:rsidRPr="00917277">
        <w:rPr>
          <w:rFonts w:ascii="Century Gothic" w:hAnsi="Century Gothic"/>
          <w:sz w:val="22"/>
          <w:szCs w:val="22"/>
        </w:rPr>
        <w:t>Mam</w:t>
      </w:r>
      <w:proofErr w:type="spellEnd"/>
      <w:r>
        <w:rPr>
          <w:rFonts w:ascii="Century Gothic" w:hAnsi="Century Gothic"/>
          <w:sz w:val="22"/>
          <w:szCs w:val="22"/>
        </w:rPr>
        <w:t xml:space="preserve">, </w:t>
      </w:r>
      <w:proofErr w:type="spellStart"/>
      <w:r w:rsidRPr="00917277">
        <w:rPr>
          <w:rFonts w:ascii="Century Gothic" w:hAnsi="Century Gothic"/>
          <w:sz w:val="22"/>
          <w:szCs w:val="22"/>
        </w:rPr>
        <w:t>Xinka</w:t>
      </w:r>
      <w:proofErr w:type="spellEnd"/>
      <w:r>
        <w:rPr>
          <w:rFonts w:ascii="Century Gothic" w:hAnsi="Century Gothic"/>
          <w:sz w:val="22"/>
          <w:szCs w:val="22"/>
        </w:rPr>
        <w:t xml:space="preserve"> y </w:t>
      </w:r>
      <w:r w:rsidRPr="00917277">
        <w:rPr>
          <w:rFonts w:ascii="Century Gothic" w:hAnsi="Century Gothic"/>
          <w:sz w:val="22"/>
          <w:szCs w:val="22"/>
        </w:rPr>
        <w:t>Garífuna fueron beneficiados con la caracteriz</w:t>
      </w:r>
      <w:r>
        <w:rPr>
          <w:rFonts w:ascii="Century Gothic" w:hAnsi="Century Gothic"/>
          <w:sz w:val="22"/>
          <w:szCs w:val="22"/>
        </w:rPr>
        <w:t xml:space="preserve">ación </w:t>
      </w:r>
      <w:r w:rsidRPr="00917277">
        <w:rPr>
          <w:rFonts w:ascii="Century Gothic" w:hAnsi="Century Gothic"/>
          <w:sz w:val="22"/>
          <w:szCs w:val="22"/>
        </w:rPr>
        <w:t>sociolingüística y sociocultural</w:t>
      </w:r>
      <w:r>
        <w:rPr>
          <w:rFonts w:ascii="Century Gothic" w:hAnsi="Century Gothic"/>
          <w:sz w:val="22"/>
          <w:szCs w:val="22"/>
        </w:rPr>
        <w:t>. Este fue trabajado</w:t>
      </w:r>
      <w:r w:rsidRPr="00917277">
        <w:rPr>
          <w:rFonts w:ascii="Century Gothic" w:hAnsi="Century Gothic"/>
          <w:sz w:val="22"/>
          <w:szCs w:val="22"/>
        </w:rPr>
        <w:t xml:space="preserve"> en coordinación con las Direcciones Departamentales de Educación.</w:t>
      </w:r>
    </w:p>
    <w:p w14:paraId="2D2BDE6B" w14:textId="77777777" w:rsidR="0040611F" w:rsidRDefault="0040611F" w:rsidP="0040611F">
      <w:pPr>
        <w:jc w:val="both"/>
        <w:rPr>
          <w:rFonts w:ascii="Century Gothic" w:hAnsi="Century Gothic"/>
          <w:sz w:val="22"/>
          <w:szCs w:val="22"/>
        </w:rPr>
      </w:pPr>
    </w:p>
    <w:p w14:paraId="78FE8B14" w14:textId="6DFCF71D" w:rsidR="0040611F" w:rsidRDefault="0040611F" w:rsidP="0040611F">
      <w:pPr>
        <w:jc w:val="both"/>
        <w:rPr>
          <w:rFonts w:ascii="Century Gothic" w:hAnsi="Century Gothic"/>
          <w:sz w:val="22"/>
          <w:szCs w:val="22"/>
        </w:rPr>
      </w:pPr>
      <w:r w:rsidRPr="00F06664">
        <w:rPr>
          <w:rFonts w:ascii="Century Gothic" w:hAnsi="Century Gothic"/>
          <w:sz w:val="22"/>
          <w:szCs w:val="22"/>
        </w:rPr>
        <w:t xml:space="preserve">260 madres, padres de familia y líderes de las comunidades participaron en reuniones de trabajo </w:t>
      </w:r>
      <w:r>
        <w:rPr>
          <w:rFonts w:ascii="Century Gothic" w:hAnsi="Century Gothic"/>
          <w:sz w:val="22"/>
          <w:szCs w:val="22"/>
        </w:rPr>
        <w:t>para desarrollar</w:t>
      </w:r>
      <w:r w:rsidRPr="00F06664">
        <w:rPr>
          <w:rFonts w:ascii="Century Gothic" w:hAnsi="Century Gothic"/>
          <w:sz w:val="22"/>
          <w:szCs w:val="22"/>
        </w:rPr>
        <w:t xml:space="preserve"> el tema “Principales conceptos de Riesgo” y “Diálogo de Saberes” con autoridades ancestrales para el rescate de los valores socioculturales que aportarán a la Educación Bilingüe Intercultural en el Sistema Educativo Nacional</w:t>
      </w:r>
      <w:r>
        <w:rPr>
          <w:rFonts w:ascii="Century Gothic" w:hAnsi="Century Gothic"/>
          <w:sz w:val="22"/>
          <w:szCs w:val="22"/>
        </w:rPr>
        <w:t>.</w:t>
      </w:r>
    </w:p>
    <w:p w14:paraId="621432BE" w14:textId="1CA0FCA9" w:rsidR="00191950" w:rsidRDefault="00191950" w:rsidP="0040611F">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62688" behindDoc="0" locked="0" layoutInCell="1" allowOverlap="1" wp14:anchorId="3A0AB82B" wp14:editId="2272CD54">
                <wp:simplePos x="0" y="0"/>
                <wp:positionH relativeFrom="column">
                  <wp:posOffset>701040</wp:posOffset>
                </wp:positionH>
                <wp:positionV relativeFrom="paragraph">
                  <wp:posOffset>22518</wp:posOffset>
                </wp:positionV>
                <wp:extent cx="4295775" cy="1054735"/>
                <wp:effectExtent l="0" t="0" r="0" b="0"/>
                <wp:wrapNone/>
                <wp:docPr id="287867380" name="Cuadro de texto 287867380"/>
                <wp:cNvGraphicFramePr/>
                <a:graphic xmlns:a="http://schemas.openxmlformats.org/drawingml/2006/main">
                  <a:graphicData uri="http://schemas.microsoft.com/office/word/2010/wordprocessingShape">
                    <wps:wsp>
                      <wps:cNvSpPr txBox="1"/>
                      <wps:spPr>
                        <a:xfrm>
                          <a:off x="0" y="0"/>
                          <a:ext cx="4295775" cy="1054735"/>
                        </a:xfrm>
                        <a:prstGeom prst="rect">
                          <a:avLst/>
                        </a:prstGeom>
                        <a:noFill/>
                        <a:ln w="6350">
                          <a:noFill/>
                        </a:ln>
                      </wps:spPr>
                      <wps:txbx>
                        <w:txbxContent>
                          <w:p w14:paraId="499F46D3" w14:textId="77777777" w:rsidR="009B5842" w:rsidRDefault="009B5842" w:rsidP="0040611F">
                            <w:r>
                              <w:rPr>
                                <w:noProof/>
                              </w:rPr>
                              <w:t xml:space="preserve">  </w:t>
                            </w:r>
                            <w:r>
                              <w:rPr>
                                <w:noProof/>
                              </w:rPr>
                              <w:drawing>
                                <wp:inline distT="0" distB="0" distL="0" distR="0" wp14:anchorId="4C347E03" wp14:editId="6AF2F2A8">
                                  <wp:extent cx="1914525" cy="1007110"/>
                                  <wp:effectExtent l="0" t="0" r="9525" b="2540"/>
                                  <wp:docPr id="287867387" name="Imagen 287867387" descr="C:\Users\mxajpot\Documents\Documentos 2023\Sentencia 22 comunidades\Dialogo de saberes\Informe evento\Fotos evento\Cero de Oro\Foto 5.jpg"/>
                                  <wp:cNvGraphicFramePr/>
                                  <a:graphic xmlns:a="http://schemas.openxmlformats.org/drawingml/2006/main">
                                    <a:graphicData uri="http://schemas.openxmlformats.org/drawingml/2006/picture">
                                      <pic:pic xmlns:pic="http://schemas.openxmlformats.org/drawingml/2006/picture">
                                        <pic:nvPicPr>
                                          <pic:cNvPr id="3" name="Imagen 3" descr="C:\Users\mxajpot\Documents\Documentos 2023\Sentencia 22 comunidades\Dialogo de saberes\Informe evento\Fotos evento\Cero de Oro\Foto 5.jpg"/>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1914525" cy="100711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01789B67" wp14:editId="6ED5F907">
                                  <wp:extent cx="2040380" cy="1010920"/>
                                  <wp:effectExtent l="0" t="0" r="0" b="0"/>
                                  <wp:docPr id="287867388" name="Imagen 287867388" descr="C:\Users\mxajpot\Documents\Documentos 2023\Sentencia 22 comunidades\Dialogo de saberes\Informe evento\Fotos evento\San Luis\Foto 3.jpg"/>
                                  <wp:cNvGraphicFramePr/>
                                  <a:graphic xmlns:a="http://schemas.openxmlformats.org/drawingml/2006/main">
                                    <a:graphicData uri="http://schemas.openxmlformats.org/drawingml/2006/picture">
                                      <pic:pic xmlns:pic="http://schemas.openxmlformats.org/drawingml/2006/picture">
                                        <pic:nvPicPr>
                                          <pic:cNvPr id="21" name="Imagen 21" descr="C:\Users\mxajpot\Documents\Documentos 2023\Sentencia 22 comunidades\Dialogo de saberes\Informe evento\Fotos evento\San Luis\Foto 3.jpg"/>
                                          <pic:cNvPicPr/>
                                        </pic:nvPicPr>
                                        <pic:blipFill rotWithShape="1">
                                          <a:blip r:embed="rId38" cstate="print">
                                            <a:extLst>
                                              <a:ext uri="{28A0092B-C50C-407E-A947-70E740481C1C}">
                                                <a14:useLocalDpi xmlns:a14="http://schemas.microsoft.com/office/drawing/2010/main" val="0"/>
                                              </a:ext>
                                            </a:extLst>
                                          </a:blip>
                                          <a:srcRect t="33292"/>
                                          <a:stretch/>
                                        </pic:blipFill>
                                        <pic:spPr bwMode="auto">
                                          <a:xfrm>
                                            <a:off x="0" y="0"/>
                                            <a:ext cx="2043811" cy="101262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7E6CDF98" w14:textId="77777777" w:rsidR="009B5842" w:rsidRDefault="009B5842" w:rsidP="00406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0AB82B" id="Cuadro de texto 287867380" o:spid="_x0000_s1031" type="#_x0000_t202" style="position:absolute;left:0;text-align:left;margin-left:55.2pt;margin-top:1.75pt;width:338.25pt;height:83.0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" filled="f" stroked="f" strokeweight=".5pt">
                <v:textbox>
                  <w:txbxContent>
                    <w:p w14:paraId="499F46D3" w14:textId="77777777" w:rsidR="009B5842" w:rsidRDefault="009B5842" w:rsidP="0040611F">
                      <w:r>
                        <w:rPr>
                          <w:noProof/>
                        </w:rPr>
                        <w:t xml:space="preserve">  </w:t>
                      </w:r>
                      <w:r>
                        <w:rPr>
                          <w:noProof/>
                        </w:rPr>
                        <w:drawing>
                          <wp:inline distT="0" distB="0" distL="0" distR="0" wp14:anchorId="4C347E03" wp14:editId="6AF2F2A8">
                            <wp:extent cx="1914525" cy="1007110"/>
                            <wp:effectExtent l="0" t="0" r="9525" b="2540"/>
                            <wp:docPr id="287867387" name="Imagen 287867387" descr="C:\Users\mxajpot\Documents\Documentos 2023\Sentencia 22 comunidades\Dialogo de saberes\Informe evento\Fotos evento\Cero de Oro\Foto 5.jpg"/>
                            <wp:cNvGraphicFramePr/>
                            <a:graphic xmlns:a="http://schemas.openxmlformats.org/drawingml/2006/main">
                              <a:graphicData uri="http://schemas.openxmlformats.org/drawingml/2006/picture">
                                <pic:pic xmlns:pic="http://schemas.openxmlformats.org/drawingml/2006/picture">
                                  <pic:nvPicPr>
                                    <pic:cNvPr id="3" name="Imagen 3" descr="C:\Users\mxajpot\Documents\Documentos 2023\Sentencia 22 comunidades\Dialogo de saberes\Informe evento\Fotos evento\Cero de Oro\Foto 5.jpg"/>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1914525" cy="100711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01789B67" wp14:editId="6ED5F907">
                            <wp:extent cx="2040380" cy="1010920"/>
                            <wp:effectExtent l="0" t="0" r="0" b="0"/>
                            <wp:docPr id="287867388" name="Imagen 287867388" descr="C:\Users\mxajpot\Documents\Documentos 2023\Sentencia 22 comunidades\Dialogo de saberes\Informe evento\Fotos evento\San Luis\Foto 3.jpg"/>
                            <wp:cNvGraphicFramePr/>
                            <a:graphic xmlns:a="http://schemas.openxmlformats.org/drawingml/2006/main">
                              <a:graphicData uri="http://schemas.openxmlformats.org/drawingml/2006/picture">
                                <pic:pic xmlns:pic="http://schemas.openxmlformats.org/drawingml/2006/picture">
                                  <pic:nvPicPr>
                                    <pic:cNvPr id="21" name="Imagen 21" descr="C:\Users\mxajpot\Documents\Documentos 2023\Sentencia 22 comunidades\Dialogo de saberes\Informe evento\Fotos evento\San Luis\Foto 3.jpg"/>
                                    <pic:cNvPicPr/>
                                  </pic:nvPicPr>
                                  <pic:blipFill rotWithShape="1">
                                    <a:blip r:embed="rId38" cstate="print">
                                      <a:extLst>
                                        <a:ext uri="{28A0092B-C50C-407E-A947-70E740481C1C}">
                                          <a14:useLocalDpi xmlns:a14="http://schemas.microsoft.com/office/drawing/2010/main" val="0"/>
                                        </a:ext>
                                      </a:extLst>
                                    </a:blip>
                                    <a:srcRect t="33292"/>
                                    <a:stretch/>
                                  </pic:blipFill>
                                  <pic:spPr bwMode="auto">
                                    <a:xfrm>
                                      <a:off x="0" y="0"/>
                                      <a:ext cx="2043811" cy="101262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7E6CDF98" w14:textId="77777777" w:rsidR="009B5842" w:rsidRDefault="009B5842" w:rsidP="0040611F"/>
                  </w:txbxContent>
                </v:textbox>
              </v:shape>
            </w:pict>
          </mc:Fallback>
        </mc:AlternateContent>
      </w:r>
    </w:p>
    <w:p w14:paraId="582A6421" w14:textId="05D8ED7C" w:rsidR="0040611F" w:rsidRDefault="0040611F" w:rsidP="0040611F">
      <w:pPr>
        <w:jc w:val="both"/>
        <w:rPr>
          <w:rFonts w:ascii="Century Gothic" w:hAnsi="Century Gothic"/>
          <w:sz w:val="22"/>
          <w:szCs w:val="22"/>
        </w:rPr>
      </w:pPr>
    </w:p>
    <w:p w14:paraId="6D5030C2" w14:textId="77777777" w:rsidR="0040611F" w:rsidRDefault="0040611F" w:rsidP="0040611F">
      <w:pPr>
        <w:jc w:val="both"/>
        <w:rPr>
          <w:rFonts w:ascii="Century Gothic" w:hAnsi="Century Gothic"/>
          <w:sz w:val="22"/>
          <w:szCs w:val="22"/>
        </w:rPr>
      </w:pPr>
    </w:p>
    <w:p w14:paraId="386B7C76" w14:textId="77777777" w:rsidR="0040611F" w:rsidRDefault="0040611F" w:rsidP="0040611F">
      <w:pPr>
        <w:jc w:val="both"/>
        <w:rPr>
          <w:rFonts w:ascii="Century Gothic" w:hAnsi="Century Gothic"/>
          <w:sz w:val="22"/>
          <w:szCs w:val="22"/>
        </w:rPr>
      </w:pPr>
    </w:p>
    <w:p w14:paraId="0E92899F" w14:textId="77777777" w:rsidR="0040611F" w:rsidRDefault="0040611F" w:rsidP="0040611F">
      <w:pPr>
        <w:jc w:val="both"/>
        <w:rPr>
          <w:rFonts w:ascii="Century Gothic" w:hAnsi="Century Gothic"/>
          <w:sz w:val="22"/>
          <w:szCs w:val="22"/>
        </w:rPr>
      </w:pPr>
    </w:p>
    <w:p w14:paraId="33E05835" w14:textId="1CEE6117" w:rsidR="002B6033" w:rsidRDefault="002B6033" w:rsidP="0040611F">
      <w:pPr>
        <w:jc w:val="both"/>
        <w:rPr>
          <w:rFonts w:ascii="Century Gothic" w:hAnsi="Century Gothic"/>
          <w:sz w:val="22"/>
          <w:szCs w:val="22"/>
        </w:rPr>
      </w:pPr>
    </w:p>
    <w:p w14:paraId="24A5D941" w14:textId="49B4B068" w:rsidR="0040611F" w:rsidRDefault="0040611F" w:rsidP="0040611F">
      <w:pPr>
        <w:jc w:val="both"/>
        <w:rPr>
          <w:rFonts w:ascii="Century Gothic" w:hAnsi="Century Gothic"/>
          <w:sz w:val="22"/>
          <w:szCs w:val="22"/>
        </w:rPr>
      </w:pPr>
      <w:r>
        <w:rPr>
          <w:rFonts w:ascii="Century Gothic" w:hAnsi="Century Gothic"/>
          <w:sz w:val="22"/>
          <w:szCs w:val="22"/>
        </w:rPr>
        <w:t>P</w:t>
      </w:r>
      <w:r w:rsidRPr="00F06664">
        <w:rPr>
          <w:rFonts w:ascii="Century Gothic" w:hAnsi="Century Gothic"/>
          <w:sz w:val="22"/>
          <w:szCs w:val="22"/>
        </w:rPr>
        <w:t xml:space="preserve">articipación de </w:t>
      </w:r>
      <w:r>
        <w:rPr>
          <w:rFonts w:ascii="Century Gothic" w:hAnsi="Century Gothic"/>
          <w:sz w:val="22"/>
          <w:szCs w:val="22"/>
        </w:rPr>
        <w:t>7</w:t>
      </w:r>
      <w:r w:rsidRPr="00F06664">
        <w:rPr>
          <w:rFonts w:ascii="Century Gothic" w:hAnsi="Century Gothic"/>
          <w:sz w:val="22"/>
          <w:szCs w:val="22"/>
        </w:rPr>
        <w:t xml:space="preserve">5 líderes </w:t>
      </w:r>
      <w:r>
        <w:rPr>
          <w:rFonts w:ascii="Century Gothic" w:hAnsi="Century Gothic"/>
          <w:sz w:val="22"/>
          <w:szCs w:val="22"/>
        </w:rPr>
        <w:t>garífunas y 7</w:t>
      </w:r>
      <w:r w:rsidRPr="00F06664">
        <w:rPr>
          <w:rFonts w:ascii="Century Gothic" w:hAnsi="Century Gothic"/>
          <w:sz w:val="22"/>
          <w:szCs w:val="22"/>
        </w:rPr>
        <w:t>5 líderes</w:t>
      </w:r>
      <w:r>
        <w:rPr>
          <w:rFonts w:ascii="Century Gothic" w:hAnsi="Century Gothic"/>
          <w:sz w:val="22"/>
          <w:szCs w:val="22"/>
        </w:rPr>
        <w:t xml:space="preserve"> </w:t>
      </w:r>
      <w:proofErr w:type="spellStart"/>
      <w:r>
        <w:rPr>
          <w:rFonts w:ascii="Century Gothic" w:hAnsi="Century Gothic"/>
          <w:sz w:val="22"/>
          <w:szCs w:val="22"/>
        </w:rPr>
        <w:t>Xinkas</w:t>
      </w:r>
      <w:proofErr w:type="spellEnd"/>
      <w:r>
        <w:rPr>
          <w:rFonts w:ascii="Century Gothic" w:hAnsi="Century Gothic"/>
          <w:sz w:val="22"/>
          <w:szCs w:val="22"/>
        </w:rPr>
        <w:t>,  en reunión para r</w:t>
      </w:r>
      <w:r w:rsidRPr="00F06664">
        <w:rPr>
          <w:rFonts w:ascii="Century Gothic" w:hAnsi="Century Gothic"/>
          <w:sz w:val="22"/>
          <w:szCs w:val="22"/>
        </w:rPr>
        <w:t>evitalizar el idioma y la cultura de</w:t>
      </w:r>
      <w:r>
        <w:rPr>
          <w:rFonts w:ascii="Century Gothic" w:hAnsi="Century Gothic"/>
          <w:sz w:val="22"/>
          <w:szCs w:val="22"/>
        </w:rPr>
        <w:t xml:space="preserve"> </w:t>
      </w:r>
      <w:r w:rsidRPr="00F06664">
        <w:rPr>
          <w:rFonts w:ascii="Century Gothic" w:hAnsi="Century Gothic"/>
          <w:sz w:val="22"/>
          <w:szCs w:val="22"/>
        </w:rPr>
        <w:t>l</w:t>
      </w:r>
      <w:r>
        <w:rPr>
          <w:rFonts w:ascii="Century Gothic" w:hAnsi="Century Gothic"/>
          <w:sz w:val="22"/>
          <w:szCs w:val="22"/>
        </w:rPr>
        <w:t>os</w:t>
      </w:r>
      <w:r w:rsidRPr="00F06664">
        <w:rPr>
          <w:rFonts w:ascii="Century Gothic" w:hAnsi="Century Gothic"/>
          <w:sz w:val="22"/>
          <w:szCs w:val="22"/>
        </w:rPr>
        <w:t xml:space="preserve"> Puebl</w:t>
      </w:r>
      <w:r>
        <w:rPr>
          <w:rFonts w:ascii="Century Gothic" w:hAnsi="Century Gothic"/>
          <w:sz w:val="22"/>
          <w:szCs w:val="22"/>
        </w:rPr>
        <w:t>os y</w:t>
      </w:r>
      <w:r w:rsidRPr="00F06664">
        <w:rPr>
          <w:rFonts w:ascii="Century Gothic" w:hAnsi="Century Gothic"/>
          <w:sz w:val="22"/>
          <w:szCs w:val="22"/>
        </w:rPr>
        <w:t xml:space="preserve"> el fortalecimiento de la identidad, </w:t>
      </w:r>
      <w:r w:rsidRPr="00503B90">
        <w:rPr>
          <w:rFonts w:ascii="Century Gothic" w:hAnsi="Century Gothic"/>
          <w:sz w:val="22"/>
          <w:szCs w:val="22"/>
        </w:rPr>
        <w:t>en el marco del Decenio Internacional las Lenguas Indígenas (2022 al 2032) y el Decenio Internacional para los Afrodescendientes (2015 al 2024)</w:t>
      </w:r>
      <w:r>
        <w:rPr>
          <w:rFonts w:ascii="Century Gothic" w:hAnsi="Century Gothic"/>
          <w:sz w:val="22"/>
          <w:szCs w:val="22"/>
        </w:rPr>
        <w:t>.</w:t>
      </w:r>
    </w:p>
    <w:p w14:paraId="73D19961" w14:textId="3C80DDD6" w:rsidR="00191950" w:rsidRDefault="007F17D7" w:rsidP="0040611F">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64736" behindDoc="0" locked="0" layoutInCell="1" allowOverlap="1" wp14:anchorId="3FADD965" wp14:editId="07B9F0C4">
                <wp:simplePos x="0" y="0"/>
                <wp:positionH relativeFrom="column">
                  <wp:posOffset>862965</wp:posOffset>
                </wp:positionH>
                <wp:positionV relativeFrom="paragraph">
                  <wp:posOffset>69215</wp:posOffset>
                </wp:positionV>
                <wp:extent cx="4133850" cy="1133475"/>
                <wp:effectExtent l="0" t="0" r="0" b="9525"/>
                <wp:wrapNone/>
                <wp:docPr id="287867389" name="Cuadro de texto 287867389"/>
                <wp:cNvGraphicFramePr/>
                <a:graphic xmlns:a="http://schemas.openxmlformats.org/drawingml/2006/main">
                  <a:graphicData uri="http://schemas.microsoft.com/office/word/2010/wordprocessingShape">
                    <wps:wsp>
                      <wps:cNvSpPr txBox="1"/>
                      <wps:spPr>
                        <a:xfrm>
                          <a:off x="0" y="0"/>
                          <a:ext cx="4133850" cy="1133475"/>
                        </a:xfrm>
                        <a:prstGeom prst="rect">
                          <a:avLst/>
                        </a:prstGeom>
                        <a:solidFill>
                          <a:schemeClr val="lt1"/>
                        </a:solidFill>
                        <a:ln w="6350">
                          <a:noFill/>
                        </a:ln>
                      </wps:spPr>
                      <wps:txbx>
                        <w:txbxContent>
                          <w:p w14:paraId="68F38AD0" w14:textId="77777777" w:rsidR="009B5842" w:rsidRDefault="009B5842" w:rsidP="0040611F">
                            <w:r>
                              <w:rPr>
                                <w:noProof/>
                              </w:rPr>
                              <w:t xml:space="preserve">  </w:t>
                            </w:r>
                            <w:r>
                              <w:rPr>
                                <w:noProof/>
                              </w:rPr>
                              <w:drawing>
                                <wp:inline distT="0" distB="0" distL="0" distR="0" wp14:anchorId="3606EE04" wp14:editId="445F1A1B">
                                  <wp:extent cx="1916430" cy="1028700"/>
                                  <wp:effectExtent l="0" t="0" r="7620" b="0"/>
                                  <wp:docPr id="39" name="Imagen 39" descr="C:\Users\mxajpot\Documents\Documentos 2023\Simposio Izabal\Informe simposio\Fotos\Foto 5.jpg"/>
                                  <wp:cNvGraphicFramePr/>
                                  <a:graphic xmlns:a="http://schemas.openxmlformats.org/drawingml/2006/main">
                                    <a:graphicData uri="http://schemas.openxmlformats.org/drawingml/2006/picture">
                                      <pic:pic xmlns:pic="http://schemas.openxmlformats.org/drawingml/2006/picture">
                                        <pic:nvPicPr>
                                          <pic:cNvPr id="28" name="Imagen 28" descr="C:\Users\mxajpot\Documents\Documentos 2023\Simposio Izabal\Informe simposio\Fotos\Foto 5.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16430" cy="1028700"/>
                                          </a:xfrm>
                                          <a:prstGeom prst="rect">
                                            <a:avLst/>
                                          </a:prstGeom>
                                          <a:noFill/>
                                          <a:ln>
                                            <a:noFill/>
                                          </a:ln>
                                          <a:effectLst>
                                            <a:softEdge rad="31750"/>
                                          </a:effectLst>
                                        </pic:spPr>
                                      </pic:pic>
                                    </a:graphicData>
                                  </a:graphic>
                                </wp:inline>
                              </w:drawing>
                            </w:r>
                            <w:r>
                              <w:rPr>
                                <w:noProof/>
                              </w:rPr>
                              <w:drawing>
                                <wp:inline distT="0" distB="0" distL="0" distR="0" wp14:anchorId="085C1D9F" wp14:editId="0554010F">
                                  <wp:extent cx="1884680" cy="1019175"/>
                                  <wp:effectExtent l="0" t="0" r="1270" b="9525"/>
                                  <wp:docPr id="287867390" name="Imagen 287867390" descr="C:\Users\mxajpot\OneDrive - Ministerio De Educacion\Documents\Documentos 2023\simposio Xinka\Fotos\thumbnail_Foto 9.jpg"/>
                                  <wp:cNvGraphicFramePr/>
                                  <a:graphic xmlns:a="http://schemas.openxmlformats.org/drawingml/2006/main">
                                    <a:graphicData uri="http://schemas.openxmlformats.org/drawingml/2006/picture">
                                      <pic:pic xmlns:pic="http://schemas.openxmlformats.org/drawingml/2006/picture">
                                        <pic:nvPicPr>
                                          <pic:cNvPr id="10" name="Imagen 10" descr="C:\Users\mxajpot\OneDrive - Ministerio De Educacion\Documents\Documentos 2023\simposio Xinka\Fotos\thumbnail_Foto 9.jpg"/>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884680" cy="1019175"/>
                                          </a:xfrm>
                                          <a:prstGeom prst="rect">
                                            <a:avLst/>
                                          </a:prstGeom>
                                          <a:noFill/>
                                          <a:ln>
                                            <a:noFill/>
                                          </a:ln>
                                          <a:effectLst>
                                            <a:softEdge rad="31750"/>
                                          </a:effectLst>
                                        </pic:spPr>
                                      </pic:pic>
                                    </a:graphicData>
                                  </a:graphic>
                                </wp:inline>
                              </w:drawing>
                            </w:r>
                          </w:p>
                          <w:p w14:paraId="62214EF6" w14:textId="77777777" w:rsidR="009B5842" w:rsidRDefault="009B5842" w:rsidP="00406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ADD965" id="Cuadro de texto 287867389" o:spid="_x0000_s1032" type="#_x0000_t202" style="position:absolute;left:0;text-align:left;margin-left:67.95pt;margin-top:5.45pt;width:325.5pt;height:89.25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" fillcolor="white [3201]" stroked="f" strokeweight=".5pt">
                <v:textbox>
                  <w:txbxContent>
                    <w:p w14:paraId="68F38AD0" w14:textId="77777777" w:rsidR="009B5842" w:rsidRDefault="009B5842" w:rsidP="0040611F">
                      <w:r>
                        <w:rPr>
                          <w:noProof/>
                        </w:rPr>
                        <w:t xml:space="preserve">  </w:t>
                      </w:r>
                      <w:r>
                        <w:rPr>
                          <w:noProof/>
                        </w:rPr>
                        <w:drawing>
                          <wp:inline distT="0" distB="0" distL="0" distR="0" wp14:anchorId="3606EE04" wp14:editId="445F1A1B">
                            <wp:extent cx="1916430" cy="1028700"/>
                            <wp:effectExtent l="0" t="0" r="7620" b="0"/>
                            <wp:docPr id="39" name="Imagen 39" descr="C:\Users\mxajpot\Documents\Documentos 2023\Simposio Izabal\Informe simposio\Fotos\Foto 5.jpg"/>
                            <wp:cNvGraphicFramePr/>
                            <a:graphic xmlns:a="http://schemas.openxmlformats.org/drawingml/2006/main">
                              <a:graphicData uri="http://schemas.openxmlformats.org/drawingml/2006/picture">
                                <pic:pic xmlns:pic="http://schemas.openxmlformats.org/drawingml/2006/picture">
                                  <pic:nvPicPr>
                                    <pic:cNvPr id="28" name="Imagen 28" descr="C:\Users\mxajpot\Documents\Documentos 2023\Simposio Izabal\Informe simposio\Fotos\Foto 5.jpg"/>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916430" cy="1028700"/>
                                    </a:xfrm>
                                    <a:prstGeom prst="rect">
                                      <a:avLst/>
                                    </a:prstGeom>
                                    <a:noFill/>
                                    <a:ln>
                                      <a:noFill/>
                                    </a:ln>
                                    <a:effectLst>
                                      <a:softEdge rad="31750"/>
                                    </a:effectLst>
                                  </pic:spPr>
                                </pic:pic>
                              </a:graphicData>
                            </a:graphic>
                          </wp:inline>
                        </w:drawing>
                      </w:r>
                      <w:r>
                        <w:rPr>
                          <w:noProof/>
                        </w:rPr>
                        <w:drawing>
                          <wp:inline distT="0" distB="0" distL="0" distR="0" wp14:anchorId="085C1D9F" wp14:editId="0554010F">
                            <wp:extent cx="1884680" cy="1019175"/>
                            <wp:effectExtent l="0" t="0" r="1270" b="9525"/>
                            <wp:docPr id="287867390" name="Imagen 287867390" descr="C:\Users\mxajpot\OneDrive - Ministerio De Educacion\Documents\Documentos 2023\simposio Xinka\Fotos\thumbnail_Foto 9.jpg"/>
                            <wp:cNvGraphicFramePr/>
                            <a:graphic xmlns:a="http://schemas.openxmlformats.org/drawingml/2006/main">
                              <a:graphicData uri="http://schemas.openxmlformats.org/drawingml/2006/picture">
                                <pic:pic xmlns:pic="http://schemas.openxmlformats.org/drawingml/2006/picture">
                                  <pic:nvPicPr>
                                    <pic:cNvPr id="10" name="Imagen 10" descr="C:\Users\mxajpot\OneDrive - Ministerio De Educacion\Documents\Documentos 2023\simposio Xinka\Fotos\thumbnail_Foto 9.jpg"/>
                                    <pic:cNvPicPr/>
                                  </pic:nvPicPr>
                                  <pic:blipFill>
                                    <a:blip r:embed="rId40" cstate="email">
                                      <a:extLst>
                                        <a:ext uri="{28A0092B-C50C-407E-A947-70E740481C1C}">
                                          <a14:useLocalDpi xmlns:a14="http://schemas.microsoft.com/office/drawing/2010/main"/>
                                        </a:ext>
                                      </a:extLst>
                                    </a:blip>
                                    <a:srcRect/>
                                    <a:stretch>
                                      <a:fillRect/>
                                    </a:stretch>
                                  </pic:blipFill>
                                  <pic:spPr bwMode="auto">
                                    <a:xfrm>
                                      <a:off x="0" y="0"/>
                                      <a:ext cx="1884680" cy="1019175"/>
                                    </a:xfrm>
                                    <a:prstGeom prst="rect">
                                      <a:avLst/>
                                    </a:prstGeom>
                                    <a:noFill/>
                                    <a:ln>
                                      <a:noFill/>
                                    </a:ln>
                                    <a:effectLst>
                                      <a:softEdge rad="31750"/>
                                    </a:effectLst>
                                  </pic:spPr>
                                </pic:pic>
                              </a:graphicData>
                            </a:graphic>
                          </wp:inline>
                        </w:drawing>
                      </w:r>
                    </w:p>
                    <w:p w14:paraId="62214EF6" w14:textId="77777777" w:rsidR="009B5842" w:rsidRDefault="009B5842" w:rsidP="0040611F"/>
                  </w:txbxContent>
                </v:textbox>
              </v:shape>
            </w:pict>
          </mc:Fallback>
        </mc:AlternateContent>
      </w:r>
    </w:p>
    <w:p w14:paraId="098C6975" w14:textId="44E912BE" w:rsidR="0040611F" w:rsidRDefault="00191950" w:rsidP="00191950">
      <w:pPr>
        <w:tabs>
          <w:tab w:val="left" w:pos="2070"/>
        </w:tabs>
        <w:jc w:val="both"/>
        <w:rPr>
          <w:rFonts w:ascii="Century Gothic" w:hAnsi="Century Gothic"/>
          <w:sz w:val="22"/>
          <w:szCs w:val="22"/>
        </w:rPr>
      </w:pPr>
      <w:r>
        <w:rPr>
          <w:rFonts w:ascii="Century Gothic" w:hAnsi="Century Gothic"/>
          <w:sz w:val="22"/>
          <w:szCs w:val="22"/>
        </w:rPr>
        <w:tab/>
      </w:r>
    </w:p>
    <w:p w14:paraId="6AB674FC" w14:textId="77777777" w:rsidR="0040611F" w:rsidRDefault="0040611F" w:rsidP="0040611F">
      <w:pPr>
        <w:jc w:val="both"/>
        <w:rPr>
          <w:rFonts w:ascii="Century Gothic" w:hAnsi="Century Gothic"/>
          <w:sz w:val="22"/>
          <w:szCs w:val="22"/>
        </w:rPr>
      </w:pPr>
    </w:p>
    <w:p w14:paraId="74B2CC53" w14:textId="77777777" w:rsidR="0040611F" w:rsidRDefault="0040611F" w:rsidP="0040611F">
      <w:pPr>
        <w:jc w:val="both"/>
        <w:rPr>
          <w:rFonts w:ascii="Century Gothic" w:hAnsi="Century Gothic"/>
          <w:sz w:val="22"/>
          <w:szCs w:val="22"/>
        </w:rPr>
      </w:pPr>
    </w:p>
    <w:p w14:paraId="0A5571C2" w14:textId="77777777" w:rsidR="0040611F" w:rsidRDefault="0040611F" w:rsidP="0040611F">
      <w:pPr>
        <w:jc w:val="both"/>
        <w:rPr>
          <w:rFonts w:ascii="Century Gothic" w:hAnsi="Century Gothic"/>
          <w:sz w:val="22"/>
          <w:szCs w:val="22"/>
        </w:rPr>
      </w:pPr>
    </w:p>
    <w:p w14:paraId="0AF9DEA5" w14:textId="77777777" w:rsidR="0040611F" w:rsidRDefault="0040611F" w:rsidP="0040611F">
      <w:pPr>
        <w:jc w:val="both"/>
        <w:rPr>
          <w:rFonts w:ascii="Century Gothic" w:hAnsi="Century Gothic"/>
          <w:sz w:val="22"/>
          <w:szCs w:val="22"/>
        </w:rPr>
      </w:pPr>
    </w:p>
    <w:p w14:paraId="149C0451" w14:textId="77777777" w:rsidR="000911FA" w:rsidRDefault="000911FA" w:rsidP="0040611F">
      <w:pPr>
        <w:jc w:val="both"/>
        <w:rPr>
          <w:rFonts w:ascii="Century Gothic" w:hAnsi="Century Gothic"/>
          <w:sz w:val="22"/>
          <w:szCs w:val="22"/>
        </w:rPr>
      </w:pPr>
    </w:p>
    <w:p w14:paraId="2D0CBE1C" w14:textId="405E5B76" w:rsidR="0040611F" w:rsidRDefault="0040611F" w:rsidP="0040611F">
      <w:pPr>
        <w:jc w:val="both"/>
        <w:rPr>
          <w:rFonts w:ascii="Century Gothic" w:hAnsi="Century Gothic"/>
          <w:sz w:val="22"/>
          <w:szCs w:val="22"/>
        </w:rPr>
      </w:pPr>
      <w:r w:rsidRPr="00F21603">
        <w:rPr>
          <w:rFonts w:ascii="Century Gothic" w:hAnsi="Century Gothic"/>
          <w:sz w:val="22"/>
          <w:szCs w:val="22"/>
        </w:rPr>
        <w:t>9,000</w:t>
      </w:r>
      <w:r w:rsidRPr="00F21603">
        <w:t xml:space="preserve"> </w:t>
      </w:r>
      <w:r w:rsidRPr="00F21603">
        <w:rPr>
          <w:rFonts w:ascii="Century Gothic" w:hAnsi="Century Gothic"/>
          <w:sz w:val="22"/>
          <w:szCs w:val="22"/>
        </w:rPr>
        <w:t>docente</w:t>
      </w:r>
      <w:r>
        <w:rPr>
          <w:rFonts w:ascii="Century Gothic" w:hAnsi="Century Gothic"/>
          <w:sz w:val="22"/>
          <w:szCs w:val="22"/>
        </w:rPr>
        <w:t>s</w:t>
      </w:r>
      <w:r w:rsidRPr="00F21603">
        <w:rPr>
          <w:rFonts w:ascii="Century Gothic" w:hAnsi="Century Gothic"/>
          <w:sz w:val="22"/>
          <w:szCs w:val="22"/>
        </w:rPr>
        <w:t xml:space="preserve"> del segundo ciclo del Nivel de Educación Primaria</w:t>
      </w:r>
      <w:r>
        <w:rPr>
          <w:rFonts w:ascii="Century Gothic" w:hAnsi="Century Gothic"/>
          <w:sz w:val="22"/>
          <w:szCs w:val="22"/>
        </w:rPr>
        <w:t>, son fortalecidos sobre</w:t>
      </w:r>
      <w:r w:rsidRPr="00F21603">
        <w:rPr>
          <w:rFonts w:ascii="Century Gothic" w:hAnsi="Century Gothic"/>
          <w:sz w:val="22"/>
          <w:szCs w:val="22"/>
        </w:rPr>
        <w:t xml:space="preserve"> prevención de la violencia contra la niñez y derechos humanos, a través de video</w:t>
      </w:r>
      <w:r>
        <w:rPr>
          <w:rFonts w:ascii="Century Gothic" w:hAnsi="Century Gothic"/>
          <w:sz w:val="22"/>
          <w:szCs w:val="22"/>
        </w:rPr>
        <w:t>s</w:t>
      </w:r>
      <w:r w:rsidRPr="00F21603">
        <w:rPr>
          <w:rFonts w:ascii="Century Gothic" w:hAnsi="Century Gothic"/>
          <w:sz w:val="22"/>
          <w:szCs w:val="22"/>
        </w:rPr>
        <w:t xml:space="preserve"> animado</w:t>
      </w:r>
      <w:r>
        <w:rPr>
          <w:rFonts w:ascii="Century Gothic" w:hAnsi="Century Gothic"/>
          <w:sz w:val="22"/>
          <w:szCs w:val="22"/>
        </w:rPr>
        <w:t>s</w:t>
      </w:r>
      <w:r w:rsidRPr="00F21603">
        <w:rPr>
          <w:rFonts w:ascii="Century Gothic" w:hAnsi="Century Gothic"/>
          <w:sz w:val="22"/>
          <w:szCs w:val="22"/>
        </w:rPr>
        <w:t xml:space="preserve"> en el Idioma maya Kaqchikel</w:t>
      </w:r>
      <w:r>
        <w:rPr>
          <w:rFonts w:ascii="Century Gothic" w:hAnsi="Century Gothic"/>
          <w:sz w:val="22"/>
          <w:szCs w:val="22"/>
        </w:rPr>
        <w:t xml:space="preserve">, </w:t>
      </w:r>
      <w:proofErr w:type="spellStart"/>
      <w:r w:rsidRPr="00F21603">
        <w:rPr>
          <w:rFonts w:ascii="Century Gothic" w:hAnsi="Century Gothic"/>
          <w:sz w:val="22"/>
          <w:szCs w:val="22"/>
        </w:rPr>
        <w:t>K’che</w:t>
      </w:r>
      <w:proofErr w:type="spellEnd"/>
      <w:r w:rsidRPr="00F21603">
        <w:rPr>
          <w:rFonts w:ascii="Century Gothic" w:hAnsi="Century Gothic"/>
          <w:sz w:val="22"/>
          <w:szCs w:val="22"/>
        </w:rPr>
        <w:t>’</w:t>
      </w:r>
      <w:r>
        <w:rPr>
          <w:rFonts w:ascii="Century Gothic" w:hAnsi="Century Gothic"/>
          <w:sz w:val="22"/>
          <w:szCs w:val="22"/>
        </w:rPr>
        <w:t xml:space="preserve">, </w:t>
      </w:r>
      <w:r w:rsidRPr="0007782A">
        <w:t xml:space="preserve"> </w:t>
      </w:r>
      <w:proofErr w:type="spellStart"/>
      <w:r w:rsidRPr="0007782A">
        <w:rPr>
          <w:rFonts w:ascii="Century Gothic" w:hAnsi="Century Gothic"/>
          <w:sz w:val="22"/>
          <w:szCs w:val="22"/>
        </w:rPr>
        <w:t>Mam</w:t>
      </w:r>
      <w:proofErr w:type="spellEnd"/>
      <w:r w:rsidRPr="0007782A">
        <w:rPr>
          <w:rFonts w:ascii="Century Gothic" w:hAnsi="Century Gothic"/>
          <w:sz w:val="22"/>
          <w:szCs w:val="22"/>
        </w:rPr>
        <w:t xml:space="preserve"> y </w:t>
      </w:r>
      <w:proofErr w:type="spellStart"/>
      <w:r w:rsidRPr="0007782A">
        <w:rPr>
          <w:rFonts w:ascii="Century Gothic" w:hAnsi="Century Gothic"/>
          <w:sz w:val="22"/>
          <w:szCs w:val="22"/>
        </w:rPr>
        <w:t>Q’echi</w:t>
      </w:r>
      <w:proofErr w:type="spellEnd"/>
      <w:r w:rsidRPr="0007782A">
        <w:rPr>
          <w:rFonts w:ascii="Century Gothic" w:hAnsi="Century Gothic"/>
          <w:sz w:val="22"/>
          <w:szCs w:val="22"/>
        </w:rPr>
        <w:t>’</w:t>
      </w:r>
      <w:r>
        <w:rPr>
          <w:rFonts w:ascii="Century Gothic" w:hAnsi="Century Gothic"/>
          <w:sz w:val="22"/>
          <w:szCs w:val="22"/>
        </w:rPr>
        <w:t>.</w:t>
      </w:r>
      <w:r w:rsidRPr="00F21603">
        <w:rPr>
          <w:rFonts w:ascii="Century Gothic" w:hAnsi="Century Gothic"/>
          <w:sz w:val="22"/>
          <w:szCs w:val="22"/>
        </w:rPr>
        <w:t xml:space="preserve"> </w:t>
      </w:r>
    </w:p>
    <w:p w14:paraId="5CE5FC81" w14:textId="09CB2670" w:rsidR="0040611F" w:rsidRDefault="001C49E3" w:rsidP="0040611F">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66784" behindDoc="0" locked="0" layoutInCell="1" allowOverlap="1" wp14:anchorId="32E18B20" wp14:editId="59EA7B29">
                <wp:simplePos x="0" y="0"/>
                <wp:positionH relativeFrom="column">
                  <wp:posOffset>1024890</wp:posOffset>
                </wp:positionH>
                <wp:positionV relativeFrom="paragraph">
                  <wp:posOffset>40640</wp:posOffset>
                </wp:positionV>
                <wp:extent cx="3495675" cy="990600"/>
                <wp:effectExtent l="0" t="0" r="9525" b="0"/>
                <wp:wrapNone/>
                <wp:docPr id="287867391" name="Cuadro de texto 287867391"/>
                <wp:cNvGraphicFramePr/>
                <a:graphic xmlns:a="http://schemas.openxmlformats.org/drawingml/2006/main">
                  <a:graphicData uri="http://schemas.microsoft.com/office/word/2010/wordprocessingShape">
                    <wps:wsp>
                      <wps:cNvSpPr txBox="1"/>
                      <wps:spPr>
                        <a:xfrm>
                          <a:off x="0" y="0"/>
                          <a:ext cx="3495675" cy="990600"/>
                        </a:xfrm>
                        <a:prstGeom prst="rect">
                          <a:avLst/>
                        </a:prstGeom>
                        <a:solidFill>
                          <a:schemeClr val="lt1"/>
                        </a:solidFill>
                        <a:ln w="6350">
                          <a:noFill/>
                        </a:ln>
                      </wps:spPr>
                      <wps:txbx>
                        <w:txbxContent>
                          <w:p w14:paraId="20F5E427" w14:textId="77777777" w:rsidR="009B5842" w:rsidRDefault="009B5842" w:rsidP="0040611F">
                            <w:r>
                              <w:rPr>
                                <w:noProof/>
                              </w:rPr>
                              <w:t xml:space="preserve">  </w:t>
                            </w:r>
                            <w:r>
                              <w:rPr>
                                <w:noProof/>
                              </w:rPr>
                              <w:drawing>
                                <wp:inline distT="0" distB="0" distL="0" distR="0" wp14:anchorId="48A6C20A" wp14:editId="02B950D4">
                                  <wp:extent cx="1273810" cy="885825"/>
                                  <wp:effectExtent l="0" t="0" r="2540" b="9525"/>
                                  <wp:docPr id="218607296" name="Imagen 218607296" descr="C:\Users\mxajpot\OneDrive - Ministerio De Educacion\Documents\Documentos 2023\Produccion Videos Prevencion V\Videos preliminares\Video K'iche'\Centro DVD K’ICHE' DIGEBI (1).png"/>
                                  <wp:cNvGraphicFramePr/>
                                  <a:graphic xmlns:a="http://schemas.openxmlformats.org/drawingml/2006/main">
                                    <a:graphicData uri="http://schemas.openxmlformats.org/drawingml/2006/picture">
                                      <pic:pic xmlns:pic="http://schemas.openxmlformats.org/drawingml/2006/picture">
                                        <pic:nvPicPr>
                                          <pic:cNvPr id="15" name="Imagen 15" descr="C:\Users\mxajpot\OneDrive - Ministerio De Educacion\Documents\Documentos 2023\Produccion Videos Prevencion V\Videos preliminares\Video K'iche'\Centro DVD K’ICHE' DIGEBI (1).png"/>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273810" cy="885825"/>
                                          </a:xfrm>
                                          <a:prstGeom prst="rect">
                                            <a:avLst/>
                                          </a:prstGeom>
                                          <a:noFill/>
                                          <a:ln>
                                            <a:noFill/>
                                          </a:ln>
                                        </pic:spPr>
                                      </pic:pic>
                                    </a:graphicData>
                                  </a:graphic>
                                </wp:inline>
                              </w:drawing>
                            </w:r>
                            <w:r>
                              <w:rPr>
                                <w:noProof/>
                              </w:rPr>
                              <w:drawing>
                                <wp:inline distT="0" distB="0" distL="0" distR="0" wp14:anchorId="748BB375" wp14:editId="1A5E8738">
                                  <wp:extent cx="1900555" cy="847725"/>
                                  <wp:effectExtent l="0" t="0" r="4445" b="9525"/>
                                  <wp:docPr id="218607297" name="Imagen 218607297" descr="C:\Users\mxajpot\OneDrive - Ministerio De Educacion\Documents\Documentos 2023\Produccion Videos Prevencion V\Videos preliminares\Videos Kaqchikel\Portada DVD KAQCHIKEL DIGEBI.png"/>
                                  <wp:cNvGraphicFramePr/>
                                  <a:graphic xmlns:a="http://schemas.openxmlformats.org/drawingml/2006/main">
                                    <a:graphicData uri="http://schemas.openxmlformats.org/drawingml/2006/picture">
                                      <pic:pic xmlns:pic="http://schemas.openxmlformats.org/drawingml/2006/picture">
                                        <pic:nvPicPr>
                                          <pic:cNvPr id="23" name="Imagen 23" descr="C:\Users\mxajpot\OneDrive - Ministerio De Educacion\Documents\Documentos 2023\Produccion Videos Prevencion V\Videos preliminares\Videos Kaqchikel\Portada DVD KAQCHIKEL DIGEBI.png"/>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900555" cy="847725"/>
                                          </a:xfrm>
                                          <a:prstGeom prst="rect">
                                            <a:avLst/>
                                          </a:prstGeom>
                                          <a:noFill/>
                                          <a:ln>
                                            <a:noFill/>
                                          </a:ln>
                                        </pic:spPr>
                                      </pic:pic>
                                    </a:graphicData>
                                  </a:graphic>
                                </wp:inline>
                              </w:drawing>
                            </w:r>
                          </w:p>
                          <w:p w14:paraId="143E66C4" w14:textId="77777777" w:rsidR="009B5842" w:rsidRDefault="009B5842" w:rsidP="0040611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E18B20" id="Cuadro de texto 287867391" o:spid="_x0000_s1033" type="#_x0000_t202" style="position:absolute;left:0;text-align:left;margin-left:80.7pt;margin-top:3.2pt;width:275.25pt;height:7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" fillcolor="white [3201]" stroked="f" strokeweight=".5pt">
                <v:textbox>
                  <w:txbxContent>
                    <w:p w14:paraId="20F5E427" w14:textId="77777777" w:rsidR="009B5842" w:rsidRDefault="009B5842" w:rsidP="0040611F">
                      <w:r>
                        <w:rPr>
                          <w:noProof/>
                        </w:rPr>
                        <w:t xml:space="preserve">  </w:t>
                      </w:r>
                      <w:r>
                        <w:rPr>
                          <w:noProof/>
                        </w:rPr>
                        <w:drawing>
                          <wp:inline distT="0" distB="0" distL="0" distR="0" wp14:anchorId="48A6C20A" wp14:editId="02B950D4">
                            <wp:extent cx="1273810" cy="885825"/>
                            <wp:effectExtent l="0" t="0" r="2540" b="9525"/>
                            <wp:docPr id="218607296" name="Imagen 218607296" descr="C:\Users\mxajpot\OneDrive - Ministerio De Educacion\Documents\Documentos 2023\Produccion Videos Prevencion V\Videos preliminares\Video K'iche'\Centro DVD K’ICHE' DIGEBI (1).png"/>
                            <wp:cNvGraphicFramePr/>
                            <a:graphic xmlns:a="http://schemas.openxmlformats.org/drawingml/2006/main">
                              <a:graphicData uri="http://schemas.openxmlformats.org/drawingml/2006/picture">
                                <pic:pic xmlns:pic="http://schemas.openxmlformats.org/drawingml/2006/picture">
                                  <pic:nvPicPr>
                                    <pic:cNvPr id="15" name="Imagen 15" descr="C:\Users\mxajpot\OneDrive - Ministerio De Educacion\Documents\Documentos 2023\Produccion Videos Prevencion V\Videos preliminares\Video K'iche'\Centro DVD K’ICHE' DIGEBI (1).png"/>
                                    <pic:cNvPicPr/>
                                  </pic:nvPicPr>
                                  <pic:blipFill>
                                    <a:blip r:embed="rId41" cstate="email">
                                      <a:extLst>
                                        <a:ext uri="{28A0092B-C50C-407E-A947-70E740481C1C}">
                                          <a14:useLocalDpi xmlns:a14="http://schemas.microsoft.com/office/drawing/2010/main"/>
                                        </a:ext>
                                      </a:extLst>
                                    </a:blip>
                                    <a:srcRect/>
                                    <a:stretch>
                                      <a:fillRect/>
                                    </a:stretch>
                                  </pic:blipFill>
                                  <pic:spPr bwMode="auto">
                                    <a:xfrm>
                                      <a:off x="0" y="0"/>
                                      <a:ext cx="1273810" cy="885825"/>
                                    </a:xfrm>
                                    <a:prstGeom prst="rect">
                                      <a:avLst/>
                                    </a:prstGeom>
                                    <a:noFill/>
                                    <a:ln>
                                      <a:noFill/>
                                    </a:ln>
                                  </pic:spPr>
                                </pic:pic>
                              </a:graphicData>
                            </a:graphic>
                          </wp:inline>
                        </w:drawing>
                      </w:r>
                      <w:r>
                        <w:rPr>
                          <w:noProof/>
                        </w:rPr>
                        <w:drawing>
                          <wp:inline distT="0" distB="0" distL="0" distR="0" wp14:anchorId="748BB375" wp14:editId="1A5E8738">
                            <wp:extent cx="1900555" cy="847725"/>
                            <wp:effectExtent l="0" t="0" r="4445" b="9525"/>
                            <wp:docPr id="218607297" name="Imagen 218607297" descr="C:\Users\mxajpot\OneDrive - Ministerio De Educacion\Documents\Documentos 2023\Produccion Videos Prevencion V\Videos preliminares\Videos Kaqchikel\Portada DVD KAQCHIKEL DIGEBI.png"/>
                            <wp:cNvGraphicFramePr/>
                            <a:graphic xmlns:a="http://schemas.openxmlformats.org/drawingml/2006/main">
                              <a:graphicData uri="http://schemas.openxmlformats.org/drawingml/2006/picture">
                                <pic:pic xmlns:pic="http://schemas.openxmlformats.org/drawingml/2006/picture">
                                  <pic:nvPicPr>
                                    <pic:cNvPr id="23" name="Imagen 23" descr="C:\Users\mxajpot\OneDrive - Ministerio De Educacion\Documents\Documentos 2023\Produccion Videos Prevencion V\Videos preliminares\Videos Kaqchikel\Portada DVD KAQCHIKEL DIGEBI.png"/>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1900555" cy="847725"/>
                                    </a:xfrm>
                                    <a:prstGeom prst="rect">
                                      <a:avLst/>
                                    </a:prstGeom>
                                    <a:noFill/>
                                    <a:ln>
                                      <a:noFill/>
                                    </a:ln>
                                  </pic:spPr>
                                </pic:pic>
                              </a:graphicData>
                            </a:graphic>
                          </wp:inline>
                        </w:drawing>
                      </w:r>
                    </w:p>
                    <w:p w14:paraId="143E66C4" w14:textId="77777777" w:rsidR="009B5842" w:rsidRDefault="009B5842" w:rsidP="0040611F"/>
                  </w:txbxContent>
                </v:textbox>
              </v:shape>
            </w:pict>
          </mc:Fallback>
        </mc:AlternateContent>
      </w:r>
    </w:p>
    <w:p w14:paraId="7E14D3E0" w14:textId="553FC090" w:rsidR="0040611F" w:rsidRDefault="0040611F" w:rsidP="0040611F">
      <w:pPr>
        <w:jc w:val="both"/>
        <w:rPr>
          <w:rFonts w:ascii="Century Gothic" w:hAnsi="Century Gothic"/>
          <w:sz w:val="22"/>
          <w:szCs w:val="22"/>
        </w:rPr>
      </w:pPr>
    </w:p>
    <w:p w14:paraId="0011319D" w14:textId="66AFA9A0" w:rsidR="0040611F" w:rsidRDefault="0040611F" w:rsidP="0040611F">
      <w:pPr>
        <w:jc w:val="both"/>
        <w:rPr>
          <w:rFonts w:ascii="Century Gothic" w:hAnsi="Century Gothic"/>
          <w:sz w:val="22"/>
          <w:szCs w:val="22"/>
        </w:rPr>
      </w:pPr>
    </w:p>
    <w:p w14:paraId="7C0B3F08" w14:textId="567E02ED" w:rsidR="00191950" w:rsidRDefault="00191950" w:rsidP="0040611F">
      <w:pPr>
        <w:jc w:val="both"/>
        <w:rPr>
          <w:rFonts w:ascii="Century Gothic" w:hAnsi="Century Gothic"/>
          <w:sz w:val="22"/>
          <w:szCs w:val="22"/>
        </w:rPr>
      </w:pPr>
    </w:p>
    <w:p w14:paraId="3B432307" w14:textId="19A390B9" w:rsidR="00191950" w:rsidRDefault="00191950" w:rsidP="0040611F">
      <w:pPr>
        <w:jc w:val="both"/>
        <w:rPr>
          <w:rFonts w:ascii="Century Gothic" w:hAnsi="Century Gothic"/>
          <w:sz w:val="22"/>
          <w:szCs w:val="22"/>
        </w:rPr>
      </w:pPr>
    </w:p>
    <w:p w14:paraId="7CF23DC6" w14:textId="77777777" w:rsidR="001C49E3" w:rsidRDefault="00D5032B" w:rsidP="001C49E3">
      <w:pPr>
        <w:jc w:val="both"/>
        <w:rPr>
          <w:rFonts w:ascii="Century Gothic" w:hAnsi="Century Gothic"/>
          <w:sz w:val="22"/>
          <w:szCs w:val="22"/>
        </w:rPr>
      </w:pPr>
      <w:r w:rsidRPr="00D10A64">
        <w:rPr>
          <w:rFonts w:ascii="Century Gothic" w:hAnsi="Century Gothic"/>
          <w:sz w:val="22"/>
          <w:szCs w:val="22"/>
        </w:rPr>
        <w:lastRenderedPageBreak/>
        <w:t xml:space="preserve">1,647 estudiantes </w:t>
      </w:r>
      <w:r>
        <w:rPr>
          <w:rFonts w:ascii="Century Gothic" w:hAnsi="Century Gothic"/>
          <w:sz w:val="22"/>
          <w:szCs w:val="22"/>
        </w:rPr>
        <w:t xml:space="preserve">y </w:t>
      </w:r>
      <w:r w:rsidRPr="00D10A64">
        <w:rPr>
          <w:rFonts w:ascii="Century Gothic" w:hAnsi="Century Gothic"/>
          <w:sz w:val="22"/>
          <w:szCs w:val="22"/>
        </w:rPr>
        <w:t xml:space="preserve">181 docentes </w:t>
      </w:r>
      <w:r>
        <w:rPr>
          <w:rFonts w:ascii="Century Gothic" w:hAnsi="Century Gothic"/>
          <w:sz w:val="22"/>
          <w:szCs w:val="22"/>
        </w:rPr>
        <w:t xml:space="preserve"> </w:t>
      </w:r>
      <w:r w:rsidRPr="00D10A64">
        <w:rPr>
          <w:rFonts w:ascii="Century Gothic" w:hAnsi="Century Gothic"/>
          <w:sz w:val="22"/>
          <w:szCs w:val="22"/>
        </w:rPr>
        <w:t>de 21 escuelas del nivel primario</w:t>
      </w:r>
      <w:r w:rsidRPr="00D10A64">
        <w:t xml:space="preserve"> </w:t>
      </w:r>
      <w:r w:rsidRPr="00D10A64">
        <w:rPr>
          <w:rFonts w:ascii="Century Gothic" w:hAnsi="Century Gothic"/>
          <w:sz w:val="22"/>
          <w:szCs w:val="22"/>
        </w:rPr>
        <w:t xml:space="preserve">ubicados en los departamentos de Izabal, Jalapa, Jutiapa y Peten que corresponde a las cinco comunidades lingüísticas: </w:t>
      </w:r>
      <w:proofErr w:type="spellStart"/>
      <w:r w:rsidRPr="00D10A64">
        <w:rPr>
          <w:rFonts w:ascii="Century Gothic" w:hAnsi="Century Gothic"/>
          <w:sz w:val="22"/>
          <w:szCs w:val="22"/>
        </w:rPr>
        <w:t>Xinka</w:t>
      </w:r>
      <w:proofErr w:type="spellEnd"/>
      <w:r w:rsidRPr="00D10A64">
        <w:rPr>
          <w:rFonts w:ascii="Century Gothic" w:hAnsi="Century Gothic"/>
          <w:sz w:val="22"/>
          <w:szCs w:val="22"/>
        </w:rPr>
        <w:t xml:space="preserve">, Garífuna, </w:t>
      </w:r>
      <w:proofErr w:type="spellStart"/>
      <w:r w:rsidRPr="00D10A64">
        <w:rPr>
          <w:rFonts w:ascii="Century Gothic" w:hAnsi="Century Gothic"/>
          <w:sz w:val="22"/>
          <w:szCs w:val="22"/>
        </w:rPr>
        <w:t>Mopán</w:t>
      </w:r>
      <w:proofErr w:type="spellEnd"/>
      <w:r w:rsidRPr="00D10A64">
        <w:rPr>
          <w:rFonts w:ascii="Century Gothic" w:hAnsi="Century Gothic"/>
          <w:sz w:val="22"/>
          <w:szCs w:val="22"/>
        </w:rPr>
        <w:t>, Itzá y Poqomam</w:t>
      </w:r>
      <w:r>
        <w:rPr>
          <w:rFonts w:ascii="Century Gothic" w:hAnsi="Century Gothic"/>
          <w:sz w:val="22"/>
          <w:szCs w:val="22"/>
        </w:rPr>
        <w:t xml:space="preserve">, fueron </w:t>
      </w:r>
      <w:r w:rsidRPr="00D10A64">
        <w:rPr>
          <w:rFonts w:ascii="Century Gothic" w:hAnsi="Century Gothic"/>
          <w:sz w:val="22"/>
          <w:szCs w:val="22"/>
        </w:rPr>
        <w:t xml:space="preserve"> atendidos con Acompañamiento Técnico Pedagógico para apoyar estrategias de enseñanza en la práctica del idioma (L1-L2).  </w:t>
      </w:r>
    </w:p>
    <w:p w14:paraId="39E87D00" w14:textId="7A0A6C86" w:rsidR="00D5032B" w:rsidRDefault="00D84A72" w:rsidP="001C49E3">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68832" behindDoc="0" locked="0" layoutInCell="1" allowOverlap="1" wp14:anchorId="00706641" wp14:editId="2389559B">
                <wp:simplePos x="0" y="0"/>
                <wp:positionH relativeFrom="column">
                  <wp:posOffset>577215</wp:posOffset>
                </wp:positionH>
                <wp:positionV relativeFrom="paragraph">
                  <wp:posOffset>84455</wp:posOffset>
                </wp:positionV>
                <wp:extent cx="4912995" cy="1257300"/>
                <wp:effectExtent l="0" t="0" r="1905" b="0"/>
                <wp:wrapNone/>
                <wp:docPr id="218607298" name="Cuadro de texto 218607298"/>
                <wp:cNvGraphicFramePr/>
                <a:graphic xmlns:a="http://schemas.openxmlformats.org/drawingml/2006/main">
                  <a:graphicData uri="http://schemas.microsoft.com/office/word/2010/wordprocessingShape">
                    <wps:wsp>
                      <wps:cNvSpPr txBox="1"/>
                      <wps:spPr>
                        <a:xfrm>
                          <a:off x="0" y="0"/>
                          <a:ext cx="4912995" cy="1257300"/>
                        </a:xfrm>
                        <a:prstGeom prst="rect">
                          <a:avLst/>
                        </a:prstGeom>
                        <a:solidFill>
                          <a:schemeClr val="lt1"/>
                        </a:solidFill>
                        <a:ln w="6350">
                          <a:noFill/>
                        </a:ln>
                      </wps:spPr>
                      <wps:txbx>
                        <w:txbxContent>
                          <w:p w14:paraId="1C8BA354" w14:textId="77777777" w:rsidR="009B5842" w:rsidRDefault="009B5842" w:rsidP="00D5032B">
                            <w:r>
                              <w:rPr>
                                <w:noProof/>
                              </w:rPr>
                              <w:t xml:space="preserve">  </w:t>
                            </w:r>
                            <w:r w:rsidRPr="008D0D5E">
                              <w:rPr>
                                <w:noProof/>
                              </w:rPr>
                              <w:drawing>
                                <wp:inline distT="0" distB="0" distL="0" distR="0" wp14:anchorId="44340B20" wp14:editId="37763DA6">
                                  <wp:extent cx="2769235" cy="1171575"/>
                                  <wp:effectExtent l="0" t="0" r="0" b="9525"/>
                                  <wp:docPr id="218607300" name="Imagen 6">
                                    <a:extLst xmlns:a="http://schemas.openxmlformats.org/drawingml/2006/main">
                                      <a:ext uri="{FF2B5EF4-FFF2-40B4-BE49-F238E27FC236}">
                                        <a16:creationId xmlns:a16="http://schemas.microsoft.com/office/drawing/2014/main" id="{BBB98FEA-BCD5-4199-A385-C93C2A3E69C6}"/>
                                      </a:ext>
                                    </a:extLst>
                                  </wp:docPr>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BBB98FEA-BCD5-4199-A385-C93C2A3E69C6}"/>
                                              </a:ext>
                                            </a:extLst>
                                          </pic:cNvPr>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769235" cy="1171575"/>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r w:rsidRPr="008D0D5E">
                              <w:rPr>
                                <w:noProof/>
                              </w:rPr>
                              <w:drawing>
                                <wp:inline distT="0" distB="0" distL="0" distR="0" wp14:anchorId="3BAB2A4B" wp14:editId="4E27CCAA">
                                  <wp:extent cx="1840865" cy="1133475"/>
                                  <wp:effectExtent l="0" t="0" r="6985" b="9525"/>
                                  <wp:docPr id="38" name="Imagen 8">
                                    <a:extLst xmlns:a="http://schemas.openxmlformats.org/drawingml/2006/main">
                                      <a:ext uri="{FF2B5EF4-FFF2-40B4-BE49-F238E27FC236}">
                                        <a16:creationId xmlns:a16="http://schemas.microsoft.com/office/drawing/2014/main" id="{A05D3F94-52D2-4058-BE46-C9BBF2450AD8}"/>
                                      </a:ext>
                                    </a:extLst>
                                  </wp:docPr>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A05D3F94-52D2-4058-BE46-C9BBF2450AD8}"/>
                                              </a:ext>
                                            </a:extLst>
                                          </pic:cNvPr>
                                          <pic:cNvPicPr/>
                                        </pic:nvPicPr>
                                        <pic:blipFill>
                                          <a:blip r:embed="rId44" cstate="email">
                                            <a:extLst>
                                              <a:ext uri="{28A0092B-C50C-407E-A947-70E740481C1C}">
                                                <a14:useLocalDpi xmlns:a14="http://schemas.microsoft.com/office/drawing/2010/main"/>
                                              </a:ext>
                                            </a:extLst>
                                          </a:blip>
                                          <a:stretch>
                                            <a:fillRect/>
                                          </a:stretch>
                                        </pic:blipFill>
                                        <pic:spPr>
                                          <a:xfrm>
                                            <a:off x="0" y="0"/>
                                            <a:ext cx="1840865" cy="1133475"/>
                                          </a:xfrm>
                                          <a:prstGeom prst="rect">
                                            <a:avLst/>
                                          </a:prstGeom>
                                          <a:effectLst>
                                            <a:softEdge rad="63500"/>
                                          </a:effectLst>
                                        </pic:spPr>
                                      </pic:pic>
                                    </a:graphicData>
                                  </a:graphic>
                                </wp:inline>
                              </w:drawing>
                            </w:r>
                          </w:p>
                          <w:p w14:paraId="340590E1" w14:textId="77777777" w:rsidR="009B5842" w:rsidRDefault="009B5842" w:rsidP="00D50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706641" id="Cuadro de texto 218607298" o:spid="_x0000_s1034" type="#_x0000_t202" style="position:absolute;left:0;text-align:left;margin-left:45.45pt;margin-top:6.65pt;width:386.85pt;height:9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" fillcolor="white [3201]" stroked="f" strokeweight=".5pt">
                <v:textbox>
                  <w:txbxContent>
                    <w:p w14:paraId="1C8BA354" w14:textId="77777777" w:rsidR="009B5842" w:rsidRDefault="009B5842" w:rsidP="00D5032B">
                      <w:r>
                        <w:rPr>
                          <w:noProof/>
                        </w:rPr>
                        <w:t xml:space="preserve">  </w:t>
                      </w:r>
                      <w:r w:rsidRPr="008D0D5E">
                        <w:rPr>
                          <w:noProof/>
                        </w:rPr>
                        <w:drawing>
                          <wp:inline distT="0" distB="0" distL="0" distR="0" wp14:anchorId="44340B20" wp14:editId="37763DA6">
                            <wp:extent cx="2769235" cy="1171575"/>
                            <wp:effectExtent l="0" t="0" r="0" b="9525"/>
                            <wp:docPr id="218607300" name="Imagen 6">
                              <a:extLst xmlns:a="http://schemas.openxmlformats.org/drawingml/2006/main">
                                <a:ext uri="{FF2B5EF4-FFF2-40B4-BE49-F238E27FC236}">
                                  <a16:creationId xmlns:a16="http://schemas.microsoft.com/office/drawing/2014/main" id="{BBB98FEA-BCD5-4199-A385-C93C2A3E69C6}"/>
                                </a:ext>
                              </a:extLst>
                            </wp:docPr>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BBB98FEA-BCD5-4199-A385-C93C2A3E69C6}"/>
                                        </a:ext>
                                      </a:extLst>
                                    </pic:cNvPr>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2769235" cy="1171575"/>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r w:rsidRPr="008D0D5E">
                        <w:rPr>
                          <w:noProof/>
                        </w:rPr>
                        <w:drawing>
                          <wp:inline distT="0" distB="0" distL="0" distR="0" wp14:anchorId="3BAB2A4B" wp14:editId="4E27CCAA">
                            <wp:extent cx="1840865" cy="1133475"/>
                            <wp:effectExtent l="0" t="0" r="6985" b="9525"/>
                            <wp:docPr id="38" name="Imagen 8">
                              <a:extLst xmlns:a="http://schemas.openxmlformats.org/drawingml/2006/main">
                                <a:ext uri="{FF2B5EF4-FFF2-40B4-BE49-F238E27FC236}">
                                  <a16:creationId xmlns:a16="http://schemas.microsoft.com/office/drawing/2014/main" id="{A05D3F94-52D2-4058-BE46-C9BBF2450AD8}"/>
                                </a:ext>
                              </a:extLst>
                            </wp:docPr>
                            <wp:cNvGraphicFramePr/>
                            <a:graphic xmlns:a="http://schemas.openxmlformats.org/drawingml/2006/main">
                              <a:graphicData uri="http://schemas.openxmlformats.org/drawingml/2006/picture">
                                <pic:pic xmlns:pic="http://schemas.openxmlformats.org/drawingml/2006/picture">
                                  <pic:nvPicPr>
                                    <pic:cNvPr id="9" name="Imagen 8">
                                      <a:extLst>
                                        <a:ext uri="{FF2B5EF4-FFF2-40B4-BE49-F238E27FC236}">
                                          <a16:creationId xmlns:a16="http://schemas.microsoft.com/office/drawing/2014/main" id="{A05D3F94-52D2-4058-BE46-C9BBF2450AD8}"/>
                                        </a:ext>
                                      </a:extLst>
                                    </pic:cNvPr>
                                    <pic:cNvPicPr/>
                                  </pic:nvPicPr>
                                  <pic:blipFill>
                                    <a:blip r:embed="rId44" cstate="email">
                                      <a:extLst>
                                        <a:ext uri="{28A0092B-C50C-407E-A947-70E740481C1C}">
                                          <a14:useLocalDpi xmlns:a14="http://schemas.microsoft.com/office/drawing/2010/main"/>
                                        </a:ext>
                                      </a:extLst>
                                    </a:blip>
                                    <a:stretch>
                                      <a:fillRect/>
                                    </a:stretch>
                                  </pic:blipFill>
                                  <pic:spPr>
                                    <a:xfrm>
                                      <a:off x="0" y="0"/>
                                      <a:ext cx="1840865" cy="1133475"/>
                                    </a:xfrm>
                                    <a:prstGeom prst="rect">
                                      <a:avLst/>
                                    </a:prstGeom>
                                    <a:effectLst>
                                      <a:softEdge rad="63500"/>
                                    </a:effectLst>
                                  </pic:spPr>
                                </pic:pic>
                              </a:graphicData>
                            </a:graphic>
                          </wp:inline>
                        </w:drawing>
                      </w:r>
                    </w:p>
                    <w:p w14:paraId="340590E1" w14:textId="77777777" w:rsidR="009B5842" w:rsidRDefault="009B5842" w:rsidP="00D5032B"/>
                  </w:txbxContent>
                </v:textbox>
              </v:shape>
            </w:pict>
          </mc:Fallback>
        </mc:AlternateContent>
      </w:r>
    </w:p>
    <w:p w14:paraId="34700688" w14:textId="77777777" w:rsidR="001C49E3" w:rsidRDefault="001C49E3" w:rsidP="001C49E3">
      <w:pPr>
        <w:tabs>
          <w:tab w:val="left" w:pos="1950"/>
        </w:tabs>
        <w:jc w:val="both"/>
        <w:rPr>
          <w:rFonts w:ascii="Century Gothic" w:hAnsi="Century Gothic"/>
          <w:sz w:val="22"/>
          <w:szCs w:val="22"/>
        </w:rPr>
      </w:pPr>
    </w:p>
    <w:p w14:paraId="27104CA8" w14:textId="77777777" w:rsidR="00D5032B" w:rsidRDefault="00D5032B" w:rsidP="00D5032B">
      <w:pPr>
        <w:jc w:val="both"/>
        <w:rPr>
          <w:rFonts w:ascii="Century Gothic" w:hAnsi="Century Gothic"/>
          <w:sz w:val="22"/>
          <w:szCs w:val="22"/>
        </w:rPr>
      </w:pPr>
    </w:p>
    <w:p w14:paraId="375992D6" w14:textId="77777777" w:rsidR="00D5032B" w:rsidRDefault="00D5032B" w:rsidP="00D5032B">
      <w:pPr>
        <w:jc w:val="both"/>
        <w:rPr>
          <w:rFonts w:ascii="Century Gothic" w:hAnsi="Century Gothic"/>
          <w:sz w:val="22"/>
          <w:szCs w:val="22"/>
        </w:rPr>
      </w:pPr>
    </w:p>
    <w:p w14:paraId="0262F25D" w14:textId="77777777" w:rsidR="00D5032B" w:rsidRDefault="00D5032B" w:rsidP="00D5032B">
      <w:pPr>
        <w:jc w:val="both"/>
        <w:rPr>
          <w:rFonts w:ascii="Century Gothic" w:hAnsi="Century Gothic"/>
          <w:sz w:val="22"/>
          <w:szCs w:val="22"/>
        </w:rPr>
      </w:pPr>
    </w:p>
    <w:p w14:paraId="28F88C5D" w14:textId="77777777" w:rsidR="00D5032B" w:rsidRDefault="00D5032B" w:rsidP="00D5032B">
      <w:pPr>
        <w:jc w:val="both"/>
        <w:rPr>
          <w:rFonts w:ascii="Century Gothic" w:hAnsi="Century Gothic"/>
          <w:sz w:val="22"/>
          <w:szCs w:val="22"/>
        </w:rPr>
      </w:pPr>
    </w:p>
    <w:p w14:paraId="622D9690" w14:textId="77777777" w:rsidR="00D5032B" w:rsidRDefault="00D5032B" w:rsidP="00D5032B">
      <w:pPr>
        <w:jc w:val="both"/>
        <w:rPr>
          <w:rFonts w:ascii="Century Gothic" w:hAnsi="Century Gothic"/>
          <w:sz w:val="22"/>
          <w:szCs w:val="22"/>
        </w:rPr>
      </w:pPr>
    </w:p>
    <w:p w14:paraId="09F60DCC" w14:textId="77777777" w:rsidR="00D5032B" w:rsidRDefault="00D5032B" w:rsidP="00D5032B">
      <w:pPr>
        <w:jc w:val="both"/>
        <w:rPr>
          <w:rFonts w:ascii="Century Gothic" w:hAnsi="Century Gothic"/>
          <w:sz w:val="22"/>
          <w:szCs w:val="22"/>
        </w:rPr>
      </w:pPr>
    </w:p>
    <w:p w14:paraId="14978838" w14:textId="3FDB08D4" w:rsidR="00D5032B" w:rsidRDefault="00D5032B" w:rsidP="00D5032B">
      <w:pPr>
        <w:jc w:val="both"/>
        <w:rPr>
          <w:rFonts w:ascii="Century Gothic" w:hAnsi="Century Gothic"/>
          <w:sz w:val="22"/>
          <w:szCs w:val="22"/>
        </w:rPr>
      </w:pPr>
      <w:r w:rsidRPr="006B4D0B">
        <w:rPr>
          <w:rFonts w:ascii="Century Gothic" w:hAnsi="Century Gothic"/>
          <w:sz w:val="22"/>
          <w:szCs w:val="22"/>
        </w:rPr>
        <w:t>541 estudiantes</w:t>
      </w:r>
      <w:r>
        <w:rPr>
          <w:rFonts w:ascii="Century Gothic" w:hAnsi="Century Gothic"/>
          <w:sz w:val="22"/>
          <w:szCs w:val="22"/>
        </w:rPr>
        <w:t xml:space="preserve"> y </w:t>
      </w:r>
      <w:r w:rsidRPr="006B4D0B">
        <w:rPr>
          <w:rFonts w:ascii="Century Gothic" w:hAnsi="Century Gothic"/>
          <w:sz w:val="22"/>
          <w:szCs w:val="22"/>
        </w:rPr>
        <w:t xml:space="preserve">87 docentes del ciclo diversificado, serán beneficiados con un documento “La Cultura Gastronómica de los Cuatro Pueblos Maya, Garífuna, </w:t>
      </w:r>
      <w:proofErr w:type="spellStart"/>
      <w:r w:rsidRPr="006B4D0B">
        <w:rPr>
          <w:rFonts w:ascii="Century Gothic" w:hAnsi="Century Gothic"/>
          <w:sz w:val="22"/>
          <w:szCs w:val="22"/>
        </w:rPr>
        <w:t>Xinka</w:t>
      </w:r>
      <w:proofErr w:type="spellEnd"/>
      <w:r w:rsidRPr="006B4D0B">
        <w:rPr>
          <w:rFonts w:ascii="Century Gothic" w:hAnsi="Century Gothic"/>
          <w:sz w:val="22"/>
          <w:szCs w:val="22"/>
        </w:rPr>
        <w:t xml:space="preserve"> y Ladino” para fortalecer la identidad y los valores culturales de los Pueblos. </w:t>
      </w:r>
    </w:p>
    <w:p w14:paraId="185ECD68" w14:textId="3332B015" w:rsidR="00D5032B" w:rsidRDefault="00D5032B" w:rsidP="00D5032B">
      <w:pPr>
        <w:tabs>
          <w:tab w:val="left" w:pos="930"/>
        </w:tabs>
        <w:jc w:val="both"/>
        <w:rPr>
          <w:rFonts w:ascii="Century Gothic" w:hAnsi="Century Gothic"/>
          <w:sz w:val="22"/>
          <w:szCs w:val="22"/>
        </w:rPr>
      </w:pPr>
      <w:r>
        <w:rPr>
          <w:rFonts w:ascii="Century Gothic" w:hAnsi="Century Gothic"/>
          <w:sz w:val="22"/>
          <w:szCs w:val="22"/>
        </w:rPr>
        <w:tab/>
      </w:r>
    </w:p>
    <w:p w14:paraId="74AFD9E5" w14:textId="02FE71A1" w:rsidR="00D84A72" w:rsidRDefault="00D5032B" w:rsidP="00D84A72">
      <w:pPr>
        <w:jc w:val="both"/>
        <w:rPr>
          <w:rFonts w:ascii="Century Gothic" w:hAnsi="Century Gothic"/>
          <w:sz w:val="22"/>
          <w:szCs w:val="22"/>
        </w:rPr>
      </w:pPr>
      <w:r w:rsidRPr="00415310">
        <w:rPr>
          <w:rFonts w:ascii="Century Gothic" w:hAnsi="Century Gothic"/>
          <w:sz w:val="22"/>
          <w:szCs w:val="22"/>
        </w:rPr>
        <w:t xml:space="preserve">Presentación de experiencias exitosas con la realización de tres Festivales Gastronómicos  del Pueblo Garífuna y Pueblo </w:t>
      </w:r>
      <w:proofErr w:type="spellStart"/>
      <w:r w:rsidRPr="00415310">
        <w:rPr>
          <w:rFonts w:ascii="Century Gothic" w:hAnsi="Century Gothic"/>
          <w:sz w:val="22"/>
          <w:szCs w:val="22"/>
        </w:rPr>
        <w:t>Xinka</w:t>
      </w:r>
      <w:proofErr w:type="spellEnd"/>
      <w:r w:rsidRPr="00415310">
        <w:rPr>
          <w:rFonts w:ascii="Century Gothic" w:hAnsi="Century Gothic"/>
          <w:sz w:val="22"/>
          <w:szCs w:val="22"/>
        </w:rPr>
        <w:t xml:space="preserve"> para promover la cultura, la gastronomía y el uso del idioma</w:t>
      </w:r>
      <w:r>
        <w:rPr>
          <w:rFonts w:ascii="Century Gothic" w:hAnsi="Century Gothic"/>
          <w:sz w:val="22"/>
          <w:szCs w:val="22"/>
        </w:rPr>
        <w:t>. Se contó con la participación</w:t>
      </w:r>
      <w:r w:rsidRPr="006B4D0B">
        <w:rPr>
          <w:rFonts w:ascii="Century Gothic" w:hAnsi="Century Gothic"/>
          <w:sz w:val="22"/>
          <w:szCs w:val="22"/>
        </w:rPr>
        <w:t xml:space="preserve"> en los dos festivales culturales</w:t>
      </w:r>
      <w:r>
        <w:rPr>
          <w:rFonts w:ascii="Century Gothic" w:hAnsi="Century Gothic"/>
          <w:sz w:val="22"/>
          <w:szCs w:val="22"/>
        </w:rPr>
        <w:t xml:space="preserve"> con </w:t>
      </w:r>
      <w:r w:rsidRPr="006B4D0B">
        <w:rPr>
          <w:rFonts w:ascii="Century Gothic" w:hAnsi="Century Gothic"/>
          <w:sz w:val="22"/>
          <w:szCs w:val="22"/>
        </w:rPr>
        <w:t xml:space="preserve">166 estudiantes y 36 docentes del Pueblo Garífuna en los municipios de Livingston y Puerto Barrios del departamento de Izabal.  </w:t>
      </w:r>
      <w:r>
        <w:rPr>
          <w:rFonts w:ascii="Century Gothic" w:hAnsi="Century Gothic"/>
          <w:sz w:val="22"/>
          <w:szCs w:val="22"/>
        </w:rPr>
        <w:t>Y s</w:t>
      </w:r>
      <w:r w:rsidRPr="00415310">
        <w:rPr>
          <w:rFonts w:ascii="Century Gothic" w:hAnsi="Century Gothic"/>
          <w:sz w:val="22"/>
          <w:szCs w:val="22"/>
        </w:rPr>
        <w:t xml:space="preserve">e contó con la participación </w:t>
      </w:r>
      <w:r w:rsidRPr="006B4D0B">
        <w:rPr>
          <w:rFonts w:ascii="Century Gothic" w:hAnsi="Century Gothic"/>
          <w:sz w:val="22"/>
          <w:szCs w:val="22"/>
        </w:rPr>
        <w:t xml:space="preserve">60 estudiantes y 40 docentes en el Festival Gastronómico del Pueblo </w:t>
      </w:r>
      <w:proofErr w:type="spellStart"/>
      <w:r w:rsidRPr="006B4D0B">
        <w:rPr>
          <w:rFonts w:ascii="Century Gothic" w:hAnsi="Century Gothic"/>
          <w:sz w:val="22"/>
          <w:szCs w:val="22"/>
        </w:rPr>
        <w:t>Xinka</w:t>
      </w:r>
      <w:proofErr w:type="spellEnd"/>
      <w:r w:rsidRPr="006B4D0B">
        <w:rPr>
          <w:rFonts w:ascii="Century Gothic" w:hAnsi="Century Gothic"/>
          <w:sz w:val="22"/>
          <w:szCs w:val="22"/>
        </w:rPr>
        <w:t xml:space="preserve"> en Jutiapa.  </w:t>
      </w:r>
    </w:p>
    <w:p w14:paraId="3E733C2D" w14:textId="7659D413" w:rsidR="00D5032B" w:rsidRDefault="001C49E3" w:rsidP="00D84A7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69856" behindDoc="0" locked="0" layoutInCell="1" allowOverlap="1" wp14:anchorId="36153550" wp14:editId="04131469">
                <wp:simplePos x="0" y="0"/>
                <wp:positionH relativeFrom="column">
                  <wp:posOffset>-518160</wp:posOffset>
                </wp:positionH>
                <wp:positionV relativeFrom="paragraph">
                  <wp:posOffset>78740</wp:posOffset>
                </wp:positionV>
                <wp:extent cx="6548907" cy="1266825"/>
                <wp:effectExtent l="0" t="0" r="4445" b="9525"/>
                <wp:wrapNone/>
                <wp:docPr id="218607299" name="Cuadro de texto 218607299"/>
                <wp:cNvGraphicFramePr/>
                <a:graphic xmlns:a="http://schemas.openxmlformats.org/drawingml/2006/main">
                  <a:graphicData uri="http://schemas.microsoft.com/office/word/2010/wordprocessingShape">
                    <wps:wsp>
                      <wps:cNvSpPr txBox="1"/>
                      <wps:spPr>
                        <a:xfrm>
                          <a:off x="0" y="0"/>
                          <a:ext cx="6548907" cy="1266825"/>
                        </a:xfrm>
                        <a:prstGeom prst="rect">
                          <a:avLst/>
                        </a:prstGeom>
                        <a:solidFill>
                          <a:schemeClr val="lt1"/>
                        </a:solidFill>
                        <a:ln w="6350">
                          <a:noFill/>
                        </a:ln>
                      </wps:spPr>
                      <wps:txbx>
                        <w:txbxContent>
                          <w:p w14:paraId="125021CC" w14:textId="77777777" w:rsidR="009B5842" w:rsidRDefault="009B5842" w:rsidP="00D5032B">
                            <w:r>
                              <w:rPr>
                                <w:noProof/>
                              </w:rPr>
                              <w:t xml:space="preserve">  </w:t>
                            </w:r>
                            <w:r w:rsidRPr="00085E16">
                              <w:rPr>
                                <w:noProof/>
                              </w:rPr>
                              <w:drawing>
                                <wp:inline distT="0" distB="0" distL="0" distR="0" wp14:anchorId="62D4757C" wp14:editId="67E37AE9">
                                  <wp:extent cx="2316480" cy="1219200"/>
                                  <wp:effectExtent l="0" t="0" r="7620" b="0"/>
                                  <wp:docPr id="218607301" name="Imagen 5">
                                    <a:extLst xmlns:a="http://schemas.openxmlformats.org/drawingml/2006/main">
                                      <a:ext uri="{FF2B5EF4-FFF2-40B4-BE49-F238E27FC236}">
                                        <a16:creationId xmlns:a16="http://schemas.microsoft.com/office/drawing/2014/main" id="{D1AF1311-4582-4D83-B0E4-00CE44454B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D1AF1311-4582-4D83-B0E4-00CE44454B6F}"/>
                                              </a:ext>
                                            </a:extLst>
                                          </pic:cNvPr>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2323699" cy="1222999"/>
                                          </a:xfrm>
                                          <a:prstGeom prst="rect">
                                            <a:avLst/>
                                          </a:prstGeom>
                                          <a:effectLst>
                                            <a:softEdge rad="63500"/>
                                          </a:effectLst>
                                        </pic:spPr>
                                      </pic:pic>
                                    </a:graphicData>
                                  </a:graphic>
                                </wp:inline>
                              </w:drawing>
                            </w:r>
                            <w:r w:rsidRPr="00085E16">
                              <w:rPr>
                                <w:noProof/>
                              </w:rPr>
                              <w:drawing>
                                <wp:inline distT="0" distB="0" distL="0" distR="0" wp14:anchorId="60E1C952" wp14:editId="1CEF1EBA">
                                  <wp:extent cx="1826160" cy="1209675"/>
                                  <wp:effectExtent l="0" t="0" r="3175" b="0"/>
                                  <wp:docPr id="218607302" name="Imagen 7">
                                    <a:extLst xmlns:a="http://schemas.openxmlformats.org/drawingml/2006/main">
                                      <a:ext uri="{FF2B5EF4-FFF2-40B4-BE49-F238E27FC236}">
                                        <a16:creationId xmlns:a16="http://schemas.microsoft.com/office/drawing/2014/main" id="{8D83B747-60DE-4421-8B12-AB8692587801}"/>
                                      </a:ext>
                                    </a:extLst>
                                  </wp:docPr>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8D83B747-60DE-4421-8B12-AB8692587801}"/>
                                              </a:ext>
                                            </a:extLst>
                                          </pic:cNvPr>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1831411" cy="121315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Pr="002F5DBB">
                              <w:rPr>
                                <w:noProof/>
                              </w:rPr>
                              <w:drawing>
                                <wp:inline distT="0" distB="0" distL="0" distR="0" wp14:anchorId="6B6054E9" wp14:editId="1C7A967F">
                                  <wp:extent cx="2119250" cy="1162050"/>
                                  <wp:effectExtent l="0" t="0" r="0" b="0"/>
                                  <wp:docPr id="218607303" name="Imagen 6">
                                    <a:extLst xmlns:a="http://schemas.openxmlformats.org/drawingml/2006/main">
                                      <a:ext uri="{FF2B5EF4-FFF2-40B4-BE49-F238E27FC236}">
                                        <a16:creationId xmlns:a16="http://schemas.microsoft.com/office/drawing/2014/main" id="{C3EB9A18-AA6B-45B5-96CB-D5994A66A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C3EB9A18-AA6B-45B5-96CB-D5994A66AFE8}"/>
                                              </a:ext>
                                            </a:extLst>
                                          </pic:cNvPr>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2129156" cy="1167482"/>
                                          </a:xfrm>
                                          <a:prstGeom prst="rect">
                                            <a:avLst/>
                                          </a:prstGeom>
                                          <a:effectLst>
                                            <a:softEdge rad="63500"/>
                                          </a:effectLst>
                                        </pic:spPr>
                                      </pic:pic>
                                    </a:graphicData>
                                  </a:graphic>
                                </wp:inline>
                              </w:drawing>
                            </w:r>
                          </w:p>
                          <w:p w14:paraId="272D57F1" w14:textId="77777777" w:rsidR="009B5842" w:rsidRDefault="009B5842" w:rsidP="00D50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53550" id="Cuadro de texto 218607299" o:spid="_x0000_s1035" type="#_x0000_t202" style="position:absolute;left:0;text-align:left;margin-left:-40.8pt;margin-top:6.2pt;width:515.65pt;height:99.7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" fillcolor="white [3201]" stroked="f" strokeweight=".5pt">
                <v:textbox>
                  <w:txbxContent>
                    <w:p w14:paraId="125021CC" w14:textId="77777777" w:rsidR="009B5842" w:rsidRDefault="009B5842" w:rsidP="00D5032B">
                      <w:r>
                        <w:rPr>
                          <w:noProof/>
                        </w:rPr>
                        <w:t xml:space="preserve">  </w:t>
                      </w:r>
                      <w:r w:rsidRPr="00085E16">
                        <w:rPr>
                          <w:noProof/>
                        </w:rPr>
                        <w:drawing>
                          <wp:inline distT="0" distB="0" distL="0" distR="0" wp14:anchorId="62D4757C" wp14:editId="67E37AE9">
                            <wp:extent cx="2316480" cy="1219200"/>
                            <wp:effectExtent l="0" t="0" r="7620" b="0"/>
                            <wp:docPr id="218607301" name="Imagen 5">
                              <a:extLst xmlns:a="http://schemas.openxmlformats.org/drawingml/2006/main">
                                <a:ext uri="{FF2B5EF4-FFF2-40B4-BE49-F238E27FC236}">
                                  <a16:creationId xmlns:a16="http://schemas.microsoft.com/office/drawing/2014/main" id="{D1AF1311-4582-4D83-B0E4-00CE44454B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D1AF1311-4582-4D83-B0E4-00CE44454B6F}"/>
                                        </a:ext>
                                      </a:extLst>
                                    </pic:cNvPr>
                                    <pic:cNvPicPr>
                                      <a:picLocks noChangeAspect="1"/>
                                    </pic:cNvPicPr>
                                  </pic:nvPicPr>
                                  <pic:blipFill>
                                    <a:blip r:embed="rId45" cstate="email">
                                      <a:extLst>
                                        <a:ext uri="{28A0092B-C50C-407E-A947-70E740481C1C}">
                                          <a14:useLocalDpi xmlns:a14="http://schemas.microsoft.com/office/drawing/2010/main"/>
                                        </a:ext>
                                      </a:extLst>
                                    </a:blip>
                                    <a:stretch>
                                      <a:fillRect/>
                                    </a:stretch>
                                  </pic:blipFill>
                                  <pic:spPr>
                                    <a:xfrm>
                                      <a:off x="0" y="0"/>
                                      <a:ext cx="2323699" cy="1222999"/>
                                    </a:xfrm>
                                    <a:prstGeom prst="rect">
                                      <a:avLst/>
                                    </a:prstGeom>
                                    <a:effectLst>
                                      <a:softEdge rad="63500"/>
                                    </a:effectLst>
                                  </pic:spPr>
                                </pic:pic>
                              </a:graphicData>
                            </a:graphic>
                          </wp:inline>
                        </w:drawing>
                      </w:r>
                      <w:r w:rsidRPr="00085E16">
                        <w:rPr>
                          <w:noProof/>
                        </w:rPr>
                        <w:drawing>
                          <wp:inline distT="0" distB="0" distL="0" distR="0" wp14:anchorId="60E1C952" wp14:editId="1CEF1EBA">
                            <wp:extent cx="1826160" cy="1209675"/>
                            <wp:effectExtent l="0" t="0" r="3175" b="0"/>
                            <wp:docPr id="218607302" name="Imagen 7">
                              <a:extLst xmlns:a="http://schemas.openxmlformats.org/drawingml/2006/main">
                                <a:ext uri="{FF2B5EF4-FFF2-40B4-BE49-F238E27FC236}">
                                  <a16:creationId xmlns:a16="http://schemas.microsoft.com/office/drawing/2014/main" id="{8D83B747-60DE-4421-8B12-AB8692587801}"/>
                                </a:ext>
                              </a:extLst>
                            </wp:docPr>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id="{8D83B747-60DE-4421-8B12-AB8692587801}"/>
                                        </a:ext>
                                      </a:extLst>
                                    </pic:cNvPr>
                                    <pic:cNvPicPr/>
                                  </pic:nvPicPr>
                                  <pic:blipFill rotWithShape="1">
                                    <a:blip r:embed="rId46" cstate="email">
                                      <a:extLst>
                                        <a:ext uri="{28A0092B-C50C-407E-A947-70E740481C1C}">
                                          <a14:useLocalDpi xmlns:a14="http://schemas.microsoft.com/office/drawing/2010/main"/>
                                        </a:ext>
                                      </a:extLst>
                                    </a:blip>
                                    <a:srcRect/>
                                    <a:stretch/>
                                  </pic:blipFill>
                                  <pic:spPr bwMode="auto">
                                    <a:xfrm>
                                      <a:off x="0" y="0"/>
                                      <a:ext cx="1831411" cy="1213153"/>
                                    </a:xfrm>
                                    <a:prstGeom prst="rect">
                                      <a:avLst/>
                                    </a:prstGeom>
                                    <a:ln>
                                      <a:noFill/>
                                    </a:ln>
                                    <a:effectLst>
                                      <a:softEdge rad="63500"/>
                                    </a:effectLst>
                                    <a:extLst>
                                      <a:ext uri="{53640926-AAD7-44D8-BBD7-CCE9431645EC}">
                                        <a14:shadowObscured xmlns:a14="http://schemas.microsoft.com/office/drawing/2010/main"/>
                                      </a:ext>
                                    </a:extLst>
                                  </pic:spPr>
                                </pic:pic>
                              </a:graphicData>
                            </a:graphic>
                          </wp:inline>
                        </w:drawing>
                      </w:r>
                      <w:r w:rsidRPr="002F5DBB">
                        <w:rPr>
                          <w:noProof/>
                        </w:rPr>
                        <w:drawing>
                          <wp:inline distT="0" distB="0" distL="0" distR="0" wp14:anchorId="6B6054E9" wp14:editId="1C7A967F">
                            <wp:extent cx="2119250" cy="1162050"/>
                            <wp:effectExtent l="0" t="0" r="0" b="0"/>
                            <wp:docPr id="218607303" name="Imagen 6">
                              <a:extLst xmlns:a="http://schemas.openxmlformats.org/drawingml/2006/main">
                                <a:ext uri="{FF2B5EF4-FFF2-40B4-BE49-F238E27FC236}">
                                  <a16:creationId xmlns:a16="http://schemas.microsoft.com/office/drawing/2014/main" id="{C3EB9A18-AA6B-45B5-96CB-D5994A66A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C3EB9A18-AA6B-45B5-96CB-D5994A66AFE8}"/>
                                        </a:ext>
                                      </a:extLst>
                                    </pic:cNvPr>
                                    <pic:cNvPicPr>
                                      <a:picLocks noChangeAspect="1"/>
                                    </pic:cNvPicPr>
                                  </pic:nvPicPr>
                                  <pic:blipFill>
                                    <a:blip r:embed="rId47" cstate="email">
                                      <a:extLst>
                                        <a:ext uri="{28A0092B-C50C-407E-A947-70E740481C1C}">
                                          <a14:useLocalDpi xmlns:a14="http://schemas.microsoft.com/office/drawing/2010/main"/>
                                        </a:ext>
                                      </a:extLst>
                                    </a:blip>
                                    <a:stretch>
                                      <a:fillRect/>
                                    </a:stretch>
                                  </pic:blipFill>
                                  <pic:spPr>
                                    <a:xfrm>
                                      <a:off x="0" y="0"/>
                                      <a:ext cx="2129156" cy="1167482"/>
                                    </a:xfrm>
                                    <a:prstGeom prst="rect">
                                      <a:avLst/>
                                    </a:prstGeom>
                                    <a:effectLst>
                                      <a:softEdge rad="63500"/>
                                    </a:effectLst>
                                  </pic:spPr>
                                </pic:pic>
                              </a:graphicData>
                            </a:graphic>
                          </wp:inline>
                        </w:drawing>
                      </w:r>
                    </w:p>
                    <w:p w14:paraId="272D57F1" w14:textId="77777777" w:rsidR="009B5842" w:rsidRDefault="009B5842" w:rsidP="00D5032B"/>
                  </w:txbxContent>
                </v:textbox>
              </v:shape>
            </w:pict>
          </mc:Fallback>
        </mc:AlternateContent>
      </w:r>
    </w:p>
    <w:p w14:paraId="65D86D2D" w14:textId="77777777" w:rsidR="00D5032B" w:rsidRDefault="00D5032B" w:rsidP="00D5032B">
      <w:pPr>
        <w:jc w:val="both"/>
        <w:rPr>
          <w:rFonts w:ascii="Century Gothic" w:hAnsi="Century Gothic"/>
          <w:sz w:val="22"/>
          <w:szCs w:val="22"/>
        </w:rPr>
      </w:pPr>
    </w:p>
    <w:p w14:paraId="3AE14797" w14:textId="77777777" w:rsidR="00D5032B" w:rsidRDefault="00D5032B" w:rsidP="00D5032B">
      <w:pPr>
        <w:jc w:val="both"/>
        <w:rPr>
          <w:rFonts w:ascii="Century Gothic" w:hAnsi="Century Gothic"/>
          <w:sz w:val="22"/>
          <w:szCs w:val="22"/>
        </w:rPr>
      </w:pPr>
    </w:p>
    <w:p w14:paraId="6F844970" w14:textId="77777777" w:rsidR="00D5032B" w:rsidRDefault="00D5032B" w:rsidP="00D5032B">
      <w:pPr>
        <w:jc w:val="both"/>
        <w:rPr>
          <w:rFonts w:ascii="Century Gothic" w:hAnsi="Century Gothic"/>
          <w:sz w:val="22"/>
          <w:szCs w:val="22"/>
        </w:rPr>
      </w:pPr>
    </w:p>
    <w:p w14:paraId="410248DF" w14:textId="77777777" w:rsidR="00D5032B" w:rsidRDefault="00D5032B" w:rsidP="00D5032B">
      <w:pPr>
        <w:jc w:val="both"/>
        <w:rPr>
          <w:rFonts w:ascii="Century Gothic" w:hAnsi="Century Gothic"/>
          <w:sz w:val="22"/>
          <w:szCs w:val="22"/>
        </w:rPr>
      </w:pPr>
    </w:p>
    <w:p w14:paraId="0FB25E2B" w14:textId="77777777" w:rsidR="00D5032B" w:rsidRPr="006B4D0B" w:rsidRDefault="00D5032B" w:rsidP="00D5032B">
      <w:pPr>
        <w:jc w:val="both"/>
        <w:rPr>
          <w:rFonts w:ascii="Century Gothic" w:hAnsi="Century Gothic"/>
          <w:sz w:val="22"/>
          <w:szCs w:val="22"/>
        </w:rPr>
      </w:pPr>
    </w:p>
    <w:p w14:paraId="555B993D" w14:textId="77777777" w:rsidR="00D5032B" w:rsidRDefault="00D5032B" w:rsidP="00D5032B">
      <w:pPr>
        <w:jc w:val="both"/>
        <w:rPr>
          <w:rFonts w:ascii="Century Gothic" w:hAnsi="Century Gothic"/>
          <w:sz w:val="22"/>
          <w:szCs w:val="22"/>
        </w:rPr>
      </w:pPr>
    </w:p>
    <w:p w14:paraId="6694F201" w14:textId="77777777" w:rsidR="001C49E3" w:rsidRDefault="001C49E3" w:rsidP="00D5032B">
      <w:pPr>
        <w:jc w:val="both"/>
        <w:rPr>
          <w:rFonts w:ascii="Century Gothic" w:hAnsi="Century Gothic"/>
          <w:sz w:val="22"/>
          <w:szCs w:val="22"/>
        </w:rPr>
      </w:pPr>
    </w:p>
    <w:p w14:paraId="07D27467" w14:textId="3CDC32C8" w:rsidR="00D5032B" w:rsidRDefault="00D5032B" w:rsidP="00D5032B">
      <w:pPr>
        <w:jc w:val="both"/>
        <w:rPr>
          <w:rFonts w:ascii="Century Gothic" w:hAnsi="Century Gothic"/>
          <w:sz w:val="22"/>
          <w:szCs w:val="22"/>
        </w:rPr>
      </w:pPr>
      <w:r>
        <w:rPr>
          <w:rFonts w:ascii="Century Gothic" w:hAnsi="Century Gothic"/>
          <w:sz w:val="22"/>
          <w:szCs w:val="22"/>
        </w:rPr>
        <w:t>Para s</w:t>
      </w:r>
      <w:r w:rsidRPr="009A2BA9">
        <w:rPr>
          <w:rFonts w:ascii="Century Gothic" w:hAnsi="Century Gothic"/>
          <w:sz w:val="22"/>
          <w:szCs w:val="22"/>
        </w:rPr>
        <w:t>ensibilizar a los miembros de la  comunidad educativa sobre la importancia de la Educación Bilingüe y la participación en la construcción del currículo local de las comunidades educativas que forman parte de las 22 comunidades de la sentencia del departamento de Sololá</w:t>
      </w:r>
      <w:r>
        <w:rPr>
          <w:rFonts w:ascii="Century Gothic" w:hAnsi="Century Gothic"/>
          <w:sz w:val="22"/>
          <w:szCs w:val="22"/>
        </w:rPr>
        <w:t>. Se desarrollaron a</w:t>
      </w:r>
      <w:r w:rsidRPr="009A6C60">
        <w:rPr>
          <w:rFonts w:ascii="Century Gothic" w:hAnsi="Century Gothic"/>
          <w:sz w:val="22"/>
          <w:szCs w:val="22"/>
        </w:rPr>
        <w:t>ctividades de formación y Capacitación</w:t>
      </w:r>
      <w:r>
        <w:rPr>
          <w:rFonts w:ascii="Century Gothic" w:hAnsi="Century Gothic"/>
          <w:sz w:val="22"/>
          <w:szCs w:val="22"/>
        </w:rPr>
        <w:t xml:space="preserve"> con </w:t>
      </w:r>
      <w:r w:rsidRPr="009A6C60">
        <w:rPr>
          <w:rFonts w:ascii="Century Gothic" w:hAnsi="Century Gothic"/>
          <w:sz w:val="22"/>
          <w:szCs w:val="22"/>
        </w:rPr>
        <w:t xml:space="preserve">204 personas </w:t>
      </w:r>
      <w:r>
        <w:rPr>
          <w:rFonts w:ascii="Century Gothic" w:hAnsi="Century Gothic"/>
          <w:sz w:val="22"/>
          <w:szCs w:val="22"/>
        </w:rPr>
        <w:t xml:space="preserve">de las cuales </w:t>
      </w:r>
      <w:r w:rsidRPr="009A6C60">
        <w:rPr>
          <w:rFonts w:ascii="Century Gothic" w:hAnsi="Century Gothic"/>
          <w:sz w:val="22"/>
          <w:szCs w:val="22"/>
        </w:rPr>
        <w:t>157</w:t>
      </w:r>
      <w:r>
        <w:rPr>
          <w:rFonts w:ascii="Century Gothic" w:hAnsi="Century Gothic"/>
          <w:sz w:val="22"/>
          <w:szCs w:val="22"/>
        </w:rPr>
        <w:t xml:space="preserve"> son del Pueblo </w:t>
      </w:r>
      <w:r w:rsidRPr="009A6C60">
        <w:rPr>
          <w:rFonts w:ascii="Century Gothic" w:hAnsi="Century Gothic"/>
          <w:sz w:val="22"/>
          <w:szCs w:val="22"/>
        </w:rPr>
        <w:t>Maya</w:t>
      </w:r>
      <w:r>
        <w:rPr>
          <w:rFonts w:ascii="Century Gothic" w:hAnsi="Century Gothic"/>
          <w:sz w:val="22"/>
          <w:szCs w:val="22"/>
        </w:rPr>
        <w:t xml:space="preserve"> de la comunidad lingüística </w:t>
      </w:r>
      <w:r w:rsidRPr="009A6C60">
        <w:rPr>
          <w:rFonts w:ascii="Century Gothic" w:hAnsi="Century Gothic"/>
          <w:sz w:val="22"/>
          <w:szCs w:val="22"/>
        </w:rPr>
        <w:t xml:space="preserve"> </w:t>
      </w:r>
      <w:proofErr w:type="spellStart"/>
      <w:r w:rsidRPr="00DD6CEE">
        <w:rPr>
          <w:rFonts w:ascii="Century Gothic" w:hAnsi="Century Gothic"/>
          <w:sz w:val="22"/>
          <w:szCs w:val="22"/>
        </w:rPr>
        <w:t>K’iche</w:t>
      </w:r>
      <w:proofErr w:type="spellEnd"/>
      <w:r w:rsidRPr="00DD6CEE">
        <w:rPr>
          <w:rFonts w:ascii="Century Gothic" w:hAnsi="Century Gothic"/>
          <w:sz w:val="22"/>
          <w:szCs w:val="22"/>
        </w:rPr>
        <w:t xml:space="preserve">, Kaqchikel y </w:t>
      </w:r>
      <w:proofErr w:type="spellStart"/>
      <w:r w:rsidRPr="00DD6CEE">
        <w:rPr>
          <w:rFonts w:ascii="Century Gothic" w:hAnsi="Century Gothic"/>
          <w:sz w:val="22"/>
          <w:szCs w:val="22"/>
        </w:rPr>
        <w:t>tz’utujil</w:t>
      </w:r>
      <w:proofErr w:type="spellEnd"/>
      <w:r w:rsidRPr="00DD6CEE">
        <w:rPr>
          <w:rFonts w:ascii="Century Gothic" w:hAnsi="Century Gothic"/>
          <w:sz w:val="22"/>
          <w:szCs w:val="22"/>
        </w:rPr>
        <w:t xml:space="preserve"> </w:t>
      </w:r>
      <w:r>
        <w:rPr>
          <w:rFonts w:ascii="Century Gothic" w:hAnsi="Century Gothic"/>
          <w:sz w:val="22"/>
          <w:szCs w:val="22"/>
        </w:rPr>
        <w:t xml:space="preserve">y </w:t>
      </w:r>
      <w:r w:rsidRPr="009A6C60">
        <w:rPr>
          <w:rFonts w:ascii="Century Gothic" w:hAnsi="Century Gothic"/>
          <w:sz w:val="22"/>
          <w:szCs w:val="22"/>
        </w:rPr>
        <w:t>57</w:t>
      </w:r>
      <w:r>
        <w:rPr>
          <w:rFonts w:ascii="Century Gothic" w:hAnsi="Century Gothic"/>
          <w:sz w:val="22"/>
          <w:szCs w:val="22"/>
        </w:rPr>
        <w:t xml:space="preserve"> del Pueblo </w:t>
      </w:r>
      <w:r w:rsidRPr="009A6C60">
        <w:rPr>
          <w:rFonts w:ascii="Century Gothic" w:hAnsi="Century Gothic"/>
          <w:sz w:val="22"/>
          <w:szCs w:val="22"/>
        </w:rPr>
        <w:t>Ladino</w:t>
      </w:r>
      <w:r>
        <w:rPr>
          <w:rFonts w:ascii="Century Gothic" w:hAnsi="Century Gothic"/>
          <w:sz w:val="22"/>
          <w:szCs w:val="22"/>
        </w:rPr>
        <w:t>.</w:t>
      </w:r>
      <w:r w:rsidRPr="009A6C60">
        <w:rPr>
          <w:rFonts w:ascii="Century Gothic" w:hAnsi="Century Gothic"/>
          <w:sz w:val="22"/>
          <w:szCs w:val="22"/>
        </w:rPr>
        <w:t xml:space="preserve">  </w:t>
      </w:r>
    </w:p>
    <w:p w14:paraId="2FC8416D" w14:textId="77777777" w:rsidR="00D5032B" w:rsidRDefault="00D5032B" w:rsidP="00D5032B">
      <w:pPr>
        <w:jc w:val="both"/>
        <w:rPr>
          <w:rFonts w:ascii="Century Gothic" w:hAnsi="Century Gothic"/>
          <w:sz w:val="22"/>
          <w:szCs w:val="22"/>
        </w:rPr>
      </w:pPr>
    </w:p>
    <w:p w14:paraId="3082BA4E" w14:textId="77777777" w:rsidR="00D5032B" w:rsidRDefault="00D5032B" w:rsidP="00D5032B">
      <w:pPr>
        <w:jc w:val="both"/>
        <w:rPr>
          <w:rFonts w:ascii="Century Gothic" w:hAnsi="Century Gothic"/>
          <w:sz w:val="22"/>
          <w:szCs w:val="22"/>
        </w:rPr>
      </w:pPr>
      <w:r>
        <w:rPr>
          <w:rFonts w:ascii="Century Gothic" w:hAnsi="Century Gothic"/>
          <w:sz w:val="22"/>
          <w:szCs w:val="22"/>
        </w:rPr>
        <w:t>Realización de una c</w:t>
      </w:r>
      <w:r w:rsidRPr="004D56A8">
        <w:rPr>
          <w:rFonts w:ascii="Century Gothic" w:hAnsi="Century Gothic"/>
          <w:sz w:val="22"/>
          <w:szCs w:val="22"/>
        </w:rPr>
        <w:t xml:space="preserve">apacitación a 204 docentes del Nivel primario sobre innovación metodológica en San Mateo </w:t>
      </w:r>
      <w:proofErr w:type="spellStart"/>
      <w:r w:rsidRPr="004D56A8">
        <w:rPr>
          <w:rFonts w:ascii="Century Gothic" w:hAnsi="Century Gothic"/>
          <w:sz w:val="22"/>
          <w:szCs w:val="22"/>
        </w:rPr>
        <w:t>Ixtatán</w:t>
      </w:r>
      <w:proofErr w:type="spellEnd"/>
      <w:r w:rsidRPr="004D56A8">
        <w:rPr>
          <w:rFonts w:ascii="Century Gothic" w:hAnsi="Century Gothic"/>
          <w:sz w:val="22"/>
          <w:szCs w:val="22"/>
        </w:rPr>
        <w:t xml:space="preserve"> Huehuetenango </w:t>
      </w:r>
      <w:r>
        <w:rPr>
          <w:rFonts w:ascii="Century Gothic" w:hAnsi="Century Gothic"/>
          <w:sz w:val="22"/>
          <w:szCs w:val="22"/>
        </w:rPr>
        <w:t xml:space="preserve">de las cuales </w:t>
      </w:r>
      <w:r w:rsidRPr="004D56A8">
        <w:rPr>
          <w:rFonts w:ascii="Century Gothic" w:hAnsi="Century Gothic"/>
          <w:sz w:val="22"/>
          <w:szCs w:val="22"/>
        </w:rPr>
        <w:t>48</w:t>
      </w:r>
      <w:r>
        <w:rPr>
          <w:rFonts w:ascii="Century Gothic" w:hAnsi="Century Gothic"/>
          <w:sz w:val="22"/>
          <w:szCs w:val="22"/>
        </w:rPr>
        <w:t xml:space="preserve">son del Pueblo </w:t>
      </w:r>
      <w:r w:rsidRPr="009A6C60">
        <w:rPr>
          <w:rFonts w:ascii="Century Gothic" w:hAnsi="Century Gothic"/>
          <w:sz w:val="22"/>
          <w:szCs w:val="22"/>
        </w:rPr>
        <w:t>Maya</w:t>
      </w:r>
      <w:r>
        <w:rPr>
          <w:rFonts w:ascii="Century Gothic" w:hAnsi="Century Gothic"/>
          <w:sz w:val="22"/>
          <w:szCs w:val="22"/>
        </w:rPr>
        <w:t xml:space="preserve"> de la comunidad lingüística </w:t>
      </w:r>
      <w:r w:rsidRPr="009A6C60">
        <w:rPr>
          <w:rFonts w:ascii="Century Gothic" w:hAnsi="Century Gothic"/>
          <w:sz w:val="22"/>
          <w:szCs w:val="22"/>
        </w:rPr>
        <w:t xml:space="preserve"> </w:t>
      </w:r>
      <w:proofErr w:type="spellStart"/>
      <w:r w:rsidRPr="00DD6CEE">
        <w:rPr>
          <w:rFonts w:ascii="Century Gothic" w:hAnsi="Century Gothic"/>
          <w:sz w:val="22"/>
          <w:szCs w:val="22"/>
        </w:rPr>
        <w:t>K’iche</w:t>
      </w:r>
      <w:proofErr w:type="spellEnd"/>
      <w:r w:rsidRPr="00DD6CEE">
        <w:rPr>
          <w:rFonts w:ascii="Century Gothic" w:hAnsi="Century Gothic"/>
          <w:sz w:val="22"/>
          <w:szCs w:val="22"/>
        </w:rPr>
        <w:t xml:space="preserve">, </w:t>
      </w:r>
      <w:r>
        <w:rPr>
          <w:rFonts w:ascii="Century Gothic" w:hAnsi="Century Gothic"/>
          <w:sz w:val="22"/>
          <w:szCs w:val="22"/>
        </w:rPr>
        <w:t xml:space="preserve">y 2 del Pueblo </w:t>
      </w:r>
      <w:r w:rsidRPr="009A6C60">
        <w:rPr>
          <w:rFonts w:ascii="Century Gothic" w:hAnsi="Century Gothic"/>
          <w:sz w:val="22"/>
          <w:szCs w:val="22"/>
        </w:rPr>
        <w:t>Ladino</w:t>
      </w:r>
      <w:r>
        <w:rPr>
          <w:rFonts w:ascii="Century Gothic" w:hAnsi="Century Gothic"/>
          <w:sz w:val="22"/>
          <w:szCs w:val="22"/>
        </w:rPr>
        <w:t>.</w:t>
      </w:r>
      <w:r w:rsidRPr="009A6C60">
        <w:rPr>
          <w:rFonts w:ascii="Century Gothic" w:hAnsi="Century Gothic"/>
          <w:sz w:val="22"/>
          <w:szCs w:val="22"/>
        </w:rPr>
        <w:t xml:space="preserve">  </w:t>
      </w:r>
    </w:p>
    <w:p w14:paraId="223215A9" w14:textId="77777777" w:rsidR="00D5032B" w:rsidRDefault="00D5032B" w:rsidP="00D5032B">
      <w:pPr>
        <w:rPr>
          <w:rFonts w:ascii="Century Gothic" w:hAnsi="Century Gothic"/>
          <w:sz w:val="22"/>
          <w:szCs w:val="22"/>
        </w:rPr>
      </w:pPr>
    </w:p>
    <w:p w14:paraId="3B3219CA" w14:textId="77777777" w:rsidR="00D84A72" w:rsidRDefault="00D5032B" w:rsidP="00D5032B">
      <w:pPr>
        <w:rPr>
          <w:rFonts w:ascii="Century Gothic" w:hAnsi="Century Gothic"/>
          <w:sz w:val="22"/>
          <w:szCs w:val="22"/>
        </w:rPr>
      </w:pPr>
      <w:r w:rsidRPr="004D56A8">
        <w:rPr>
          <w:rFonts w:ascii="Century Gothic" w:hAnsi="Century Gothic"/>
          <w:sz w:val="22"/>
          <w:szCs w:val="22"/>
        </w:rPr>
        <w:lastRenderedPageBreak/>
        <w:t>Sensibilización a miembros de la comunidad educativa sobre la importancia de la educación bilingüe y la participación en la construcción del Currículo Local de las comunidades de santa Lucia Utatlán del departamento de Sololá.</w:t>
      </w:r>
    </w:p>
    <w:p w14:paraId="1A9EE8B9" w14:textId="5742DD56" w:rsidR="00D5032B" w:rsidRDefault="00D5032B" w:rsidP="00D5032B">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71904" behindDoc="0" locked="0" layoutInCell="1" allowOverlap="1" wp14:anchorId="4479B18B" wp14:editId="676BBD61">
                <wp:simplePos x="0" y="0"/>
                <wp:positionH relativeFrom="column">
                  <wp:posOffset>-346710</wp:posOffset>
                </wp:positionH>
                <wp:positionV relativeFrom="paragraph">
                  <wp:posOffset>172720</wp:posOffset>
                </wp:positionV>
                <wp:extent cx="6619875" cy="1709530"/>
                <wp:effectExtent l="0" t="0" r="9525" b="5080"/>
                <wp:wrapNone/>
                <wp:docPr id="218607304" name="Cuadro de texto 218607304"/>
                <wp:cNvGraphicFramePr/>
                <a:graphic xmlns:a="http://schemas.openxmlformats.org/drawingml/2006/main">
                  <a:graphicData uri="http://schemas.microsoft.com/office/word/2010/wordprocessingShape">
                    <wps:wsp>
                      <wps:cNvSpPr txBox="1"/>
                      <wps:spPr>
                        <a:xfrm>
                          <a:off x="0" y="0"/>
                          <a:ext cx="6619875" cy="1709530"/>
                        </a:xfrm>
                        <a:prstGeom prst="rect">
                          <a:avLst/>
                        </a:prstGeom>
                        <a:solidFill>
                          <a:schemeClr val="lt1"/>
                        </a:solidFill>
                        <a:ln w="6350">
                          <a:noFill/>
                        </a:ln>
                      </wps:spPr>
                      <wps:txbx>
                        <w:txbxContent>
                          <w:p w14:paraId="4D17A35D" w14:textId="77777777" w:rsidR="009B5842" w:rsidRDefault="009B5842" w:rsidP="00D5032B">
                            <w:r>
                              <w:rPr>
                                <w:noProof/>
                              </w:rPr>
                              <w:t xml:space="preserve">  </w:t>
                            </w:r>
                            <w:r w:rsidRPr="009C69E1">
                              <w:rPr>
                                <w:noProof/>
                                <w:lang w:val="es-GT" w:eastAsia="es-GT"/>
                              </w:rPr>
                              <w:drawing>
                                <wp:inline distT="0" distB="0" distL="0" distR="0" wp14:anchorId="7F6A41B2" wp14:editId="25EC4035">
                                  <wp:extent cx="1866900" cy="1428115"/>
                                  <wp:effectExtent l="0" t="0" r="0" b="635"/>
                                  <wp:docPr id="218607305" name="Imagen 218607305" descr="C:\Users\rordonez\Desktop\Informe Pana\Fotos Panajachel\IMG2023091908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rdonez\Desktop\Informe Pana\Fotos Panajachel\IMG20230919084218.jpg"/>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1926715" cy="147387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55649405" wp14:editId="73680253">
                                  <wp:extent cx="2219325" cy="1550505"/>
                                  <wp:effectExtent l="0" t="0" r="0" b="0"/>
                                  <wp:docPr id="218607306" name="Imagen 218607306" descr="C:\Users\amejiai\Downloads\PHOTO-2023-09-27-09-03-17.jpg"/>
                                  <wp:cNvGraphicFramePr/>
                                  <a:graphic xmlns:a="http://schemas.openxmlformats.org/drawingml/2006/main">
                                    <a:graphicData uri="http://schemas.openxmlformats.org/drawingml/2006/picture">
                                      <pic:pic xmlns:pic="http://schemas.openxmlformats.org/drawingml/2006/picture">
                                        <pic:nvPicPr>
                                          <pic:cNvPr id="1" name="Imagen 1" descr="C:\Users\amejiai\Downloads\PHOTO-2023-09-27-09-03-17.jpg"/>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221805" cy="155223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2FF14636" wp14:editId="782E1885">
                                  <wp:extent cx="2273300" cy="1570382"/>
                                  <wp:effectExtent l="0" t="0" r="0" b="0"/>
                                  <wp:docPr id="218607307" name="Imagen 218607307" descr="C:\Users\amejiai\Downloads\IMG_2654.jpg"/>
                                  <wp:cNvGraphicFramePr/>
                                  <a:graphic xmlns:a="http://schemas.openxmlformats.org/drawingml/2006/main">
                                    <a:graphicData uri="http://schemas.openxmlformats.org/drawingml/2006/picture">
                                      <pic:pic xmlns:pic="http://schemas.openxmlformats.org/drawingml/2006/picture">
                                        <pic:nvPicPr>
                                          <pic:cNvPr id="8" name="Imagen 8" descr="C:\Users\amejiai\Downloads\IMG_2654.jpg"/>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2275749" cy="157207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EE3171B" w14:textId="77777777" w:rsidR="009B5842" w:rsidRDefault="009B5842" w:rsidP="00D5032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79B18B" id="Cuadro de texto 218607304" o:spid="_x0000_s1036" type="#_x0000_t202" style="position:absolute;margin-left:-27.3pt;margin-top:13.6pt;width:521.25pt;height:134.6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" fillcolor="white [3201]" stroked="f" strokeweight=".5pt">
                <v:textbox>
                  <w:txbxContent>
                    <w:p w14:paraId="4D17A35D" w14:textId="77777777" w:rsidR="009B5842" w:rsidRDefault="009B5842" w:rsidP="00D5032B">
                      <w:r>
                        <w:rPr>
                          <w:noProof/>
                        </w:rPr>
                        <w:t xml:space="preserve">  </w:t>
                      </w:r>
                      <w:r w:rsidRPr="009C69E1">
                        <w:rPr>
                          <w:noProof/>
                          <w:lang w:val="es-GT" w:eastAsia="es-GT"/>
                        </w:rPr>
                        <w:drawing>
                          <wp:inline distT="0" distB="0" distL="0" distR="0" wp14:anchorId="7F6A41B2" wp14:editId="25EC4035">
                            <wp:extent cx="1866900" cy="1428115"/>
                            <wp:effectExtent l="0" t="0" r="0" b="635"/>
                            <wp:docPr id="218607305" name="Imagen 218607305" descr="C:\Users\rordonez\Desktop\Informe Pana\Fotos Panajachel\IMG20230919084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ordonez\Desktop\Informe Pana\Fotos Panajachel\IMG20230919084218.jpg"/>
                                    <pic:cNvPicPr>
                                      <a:picLocks noChangeAspect="1" noChangeArrowheads="1"/>
                                    </pic:cNvPicPr>
                                  </pic:nvPicPr>
                                  <pic:blipFill rotWithShape="1">
                                    <a:blip r:embed="rId48" cstate="email">
                                      <a:extLst>
                                        <a:ext uri="{28A0092B-C50C-407E-A947-70E740481C1C}">
                                          <a14:useLocalDpi xmlns:a14="http://schemas.microsoft.com/office/drawing/2010/main"/>
                                        </a:ext>
                                      </a:extLst>
                                    </a:blip>
                                    <a:srcRect/>
                                    <a:stretch/>
                                  </pic:blipFill>
                                  <pic:spPr bwMode="auto">
                                    <a:xfrm>
                                      <a:off x="0" y="0"/>
                                      <a:ext cx="1926715" cy="1473871"/>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55649405" wp14:editId="73680253">
                            <wp:extent cx="2219325" cy="1550505"/>
                            <wp:effectExtent l="0" t="0" r="0" b="0"/>
                            <wp:docPr id="218607306" name="Imagen 218607306" descr="C:\Users\amejiai\Downloads\PHOTO-2023-09-27-09-03-17.jpg"/>
                            <wp:cNvGraphicFramePr/>
                            <a:graphic xmlns:a="http://schemas.openxmlformats.org/drawingml/2006/main">
                              <a:graphicData uri="http://schemas.openxmlformats.org/drawingml/2006/picture">
                                <pic:pic xmlns:pic="http://schemas.openxmlformats.org/drawingml/2006/picture">
                                  <pic:nvPicPr>
                                    <pic:cNvPr id="1" name="Imagen 1" descr="C:\Users\amejiai\Downloads\PHOTO-2023-09-27-09-03-17.jpg"/>
                                    <pic:cNvPicPr/>
                                  </pic:nvPicPr>
                                  <pic:blipFill rotWithShape="1">
                                    <a:blip r:embed="rId49" cstate="email">
                                      <a:extLst>
                                        <a:ext uri="{28A0092B-C50C-407E-A947-70E740481C1C}">
                                          <a14:useLocalDpi xmlns:a14="http://schemas.microsoft.com/office/drawing/2010/main"/>
                                        </a:ext>
                                      </a:extLst>
                                    </a:blip>
                                    <a:srcRect/>
                                    <a:stretch/>
                                  </pic:blipFill>
                                  <pic:spPr bwMode="auto">
                                    <a:xfrm>
                                      <a:off x="0" y="0"/>
                                      <a:ext cx="2221805" cy="1552238"/>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2FF14636" wp14:editId="782E1885">
                            <wp:extent cx="2273300" cy="1570382"/>
                            <wp:effectExtent l="0" t="0" r="0" b="0"/>
                            <wp:docPr id="218607307" name="Imagen 218607307" descr="C:\Users\amejiai\Downloads\IMG_2654.jpg"/>
                            <wp:cNvGraphicFramePr/>
                            <a:graphic xmlns:a="http://schemas.openxmlformats.org/drawingml/2006/main">
                              <a:graphicData uri="http://schemas.openxmlformats.org/drawingml/2006/picture">
                                <pic:pic xmlns:pic="http://schemas.openxmlformats.org/drawingml/2006/picture">
                                  <pic:nvPicPr>
                                    <pic:cNvPr id="8" name="Imagen 8" descr="C:\Users\amejiai\Downloads\IMG_2654.jpg"/>
                                    <pic:cNvPicPr/>
                                  </pic:nvPicPr>
                                  <pic:blipFill rotWithShape="1">
                                    <a:blip r:embed="rId50" cstate="email">
                                      <a:extLst>
                                        <a:ext uri="{28A0092B-C50C-407E-A947-70E740481C1C}">
                                          <a14:useLocalDpi xmlns:a14="http://schemas.microsoft.com/office/drawing/2010/main"/>
                                        </a:ext>
                                      </a:extLst>
                                    </a:blip>
                                    <a:srcRect/>
                                    <a:stretch/>
                                  </pic:blipFill>
                                  <pic:spPr bwMode="auto">
                                    <a:xfrm>
                                      <a:off x="0" y="0"/>
                                      <a:ext cx="2275749" cy="157207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EE3171B" w14:textId="77777777" w:rsidR="009B5842" w:rsidRDefault="009B5842" w:rsidP="00D5032B"/>
                  </w:txbxContent>
                </v:textbox>
              </v:shape>
            </w:pict>
          </mc:Fallback>
        </mc:AlternateContent>
      </w:r>
    </w:p>
    <w:p w14:paraId="5D52AEFD" w14:textId="77777777" w:rsidR="00D5032B" w:rsidRDefault="00D5032B" w:rsidP="00D5032B">
      <w:pPr>
        <w:rPr>
          <w:rFonts w:ascii="Century Gothic" w:hAnsi="Century Gothic"/>
          <w:sz w:val="22"/>
          <w:szCs w:val="22"/>
        </w:rPr>
      </w:pPr>
    </w:p>
    <w:p w14:paraId="480FF913" w14:textId="77777777" w:rsidR="00D5032B" w:rsidRDefault="00D5032B" w:rsidP="00D5032B">
      <w:pPr>
        <w:rPr>
          <w:rFonts w:ascii="Century Gothic" w:hAnsi="Century Gothic"/>
          <w:sz w:val="22"/>
          <w:szCs w:val="22"/>
        </w:rPr>
      </w:pPr>
    </w:p>
    <w:p w14:paraId="27D32D96" w14:textId="77777777" w:rsidR="00D5032B" w:rsidRDefault="00D5032B" w:rsidP="00D5032B">
      <w:pPr>
        <w:rPr>
          <w:rFonts w:ascii="Century Gothic" w:hAnsi="Century Gothic"/>
          <w:sz w:val="22"/>
          <w:szCs w:val="22"/>
        </w:rPr>
      </w:pPr>
    </w:p>
    <w:p w14:paraId="6B88AB9B" w14:textId="77777777" w:rsidR="00D5032B" w:rsidRDefault="00D5032B" w:rsidP="00D5032B">
      <w:pPr>
        <w:rPr>
          <w:rFonts w:ascii="Century Gothic" w:hAnsi="Century Gothic"/>
          <w:sz w:val="22"/>
          <w:szCs w:val="22"/>
        </w:rPr>
      </w:pPr>
    </w:p>
    <w:p w14:paraId="752C4A86" w14:textId="77777777" w:rsidR="00D5032B" w:rsidRDefault="00D5032B" w:rsidP="00D5032B">
      <w:pPr>
        <w:rPr>
          <w:rFonts w:ascii="Century Gothic" w:hAnsi="Century Gothic"/>
          <w:sz w:val="22"/>
          <w:szCs w:val="22"/>
        </w:rPr>
      </w:pPr>
    </w:p>
    <w:p w14:paraId="3F33E234" w14:textId="77777777" w:rsidR="00D5032B" w:rsidRDefault="00D5032B" w:rsidP="00D5032B">
      <w:pPr>
        <w:rPr>
          <w:rFonts w:ascii="Century Gothic" w:hAnsi="Century Gothic"/>
          <w:sz w:val="22"/>
          <w:szCs w:val="22"/>
        </w:rPr>
      </w:pPr>
    </w:p>
    <w:p w14:paraId="36128B22" w14:textId="77777777" w:rsidR="00D5032B" w:rsidRDefault="00D5032B" w:rsidP="00D5032B">
      <w:pPr>
        <w:jc w:val="both"/>
        <w:rPr>
          <w:rFonts w:ascii="Century Gothic" w:hAnsi="Century Gothic"/>
          <w:sz w:val="22"/>
          <w:szCs w:val="22"/>
        </w:rPr>
      </w:pPr>
    </w:p>
    <w:p w14:paraId="78DC9713" w14:textId="2B4D0F27" w:rsidR="0040611F" w:rsidRDefault="0040611F" w:rsidP="00D5032B">
      <w:pPr>
        <w:pStyle w:val="Ttulo2"/>
        <w:ind w:left="720" w:firstLine="708"/>
        <w:rPr>
          <w:rFonts w:ascii="Century Gothic" w:hAnsi="Century Gothic"/>
          <w:sz w:val="22"/>
          <w:szCs w:val="22"/>
        </w:rPr>
      </w:pPr>
    </w:p>
    <w:p w14:paraId="464B07A3" w14:textId="4770C218" w:rsidR="00191950" w:rsidRDefault="00191950" w:rsidP="00191950"/>
    <w:p w14:paraId="6FFE2112" w14:textId="77777777" w:rsidR="00191950" w:rsidRDefault="00191950" w:rsidP="00191950">
      <w:pPr>
        <w:jc w:val="both"/>
        <w:rPr>
          <w:rFonts w:ascii="Century Gothic" w:hAnsi="Century Gothic"/>
          <w:sz w:val="22"/>
          <w:szCs w:val="22"/>
        </w:rPr>
      </w:pPr>
    </w:p>
    <w:p w14:paraId="6CE03C9B" w14:textId="5D5DBBE5" w:rsidR="00191950" w:rsidRDefault="00191950" w:rsidP="00191950">
      <w:pPr>
        <w:jc w:val="both"/>
        <w:rPr>
          <w:rFonts w:ascii="Century Gothic" w:hAnsi="Century Gothic"/>
          <w:sz w:val="22"/>
          <w:szCs w:val="22"/>
        </w:rPr>
      </w:pPr>
      <w:r w:rsidRPr="00CE2AAB">
        <w:rPr>
          <w:rFonts w:ascii="Century Gothic" w:hAnsi="Century Gothic"/>
          <w:sz w:val="22"/>
          <w:szCs w:val="22"/>
        </w:rPr>
        <w:t xml:space="preserve">633,366 estudiantes del nivel de educación preprimaria y primaria </w:t>
      </w:r>
      <w:r>
        <w:rPr>
          <w:rFonts w:ascii="Century Gothic" w:hAnsi="Century Gothic"/>
          <w:sz w:val="22"/>
          <w:szCs w:val="22"/>
        </w:rPr>
        <w:t xml:space="preserve">de la comunidad lingüística </w:t>
      </w:r>
      <w:proofErr w:type="spellStart"/>
      <w:r w:rsidRPr="00CE2AAB">
        <w:rPr>
          <w:rFonts w:ascii="Century Gothic" w:hAnsi="Century Gothic"/>
          <w:sz w:val="22"/>
          <w:szCs w:val="22"/>
        </w:rPr>
        <w:t>K’iche</w:t>
      </w:r>
      <w:proofErr w:type="spellEnd"/>
      <w:r w:rsidRPr="00CE2AAB">
        <w:rPr>
          <w:rFonts w:ascii="Century Gothic" w:hAnsi="Century Gothic"/>
          <w:sz w:val="22"/>
          <w:szCs w:val="22"/>
        </w:rPr>
        <w:t xml:space="preserve">’, Kaqchikel, </w:t>
      </w:r>
      <w:proofErr w:type="spellStart"/>
      <w:r w:rsidRPr="00CE2AAB">
        <w:rPr>
          <w:rFonts w:ascii="Century Gothic" w:hAnsi="Century Gothic"/>
          <w:sz w:val="22"/>
          <w:szCs w:val="22"/>
        </w:rPr>
        <w:t>Mam</w:t>
      </w:r>
      <w:proofErr w:type="spellEnd"/>
      <w:r w:rsidRPr="00CE2AAB">
        <w:rPr>
          <w:rFonts w:ascii="Century Gothic" w:hAnsi="Century Gothic"/>
          <w:sz w:val="22"/>
          <w:szCs w:val="22"/>
        </w:rPr>
        <w:t xml:space="preserve">, </w:t>
      </w:r>
      <w:proofErr w:type="spellStart"/>
      <w:r w:rsidRPr="00CE2AAB">
        <w:rPr>
          <w:rFonts w:ascii="Century Gothic" w:hAnsi="Century Gothic"/>
          <w:sz w:val="22"/>
          <w:szCs w:val="22"/>
        </w:rPr>
        <w:t>Q’eqchi</w:t>
      </w:r>
      <w:proofErr w:type="spellEnd"/>
      <w:r w:rsidRPr="00CE2AAB">
        <w:rPr>
          <w:rFonts w:ascii="Century Gothic" w:hAnsi="Century Gothic"/>
          <w:sz w:val="22"/>
          <w:szCs w:val="22"/>
        </w:rPr>
        <w:t xml:space="preserve">’, </w:t>
      </w:r>
      <w:proofErr w:type="spellStart"/>
      <w:r w:rsidRPr="00CE2AAB">
        <w:rPr>
          <w:rFonts w:ascii="Century Gothic" w:hAnsi="Century Gothic"/>
          <w:sz w:val="22"/>
          <w:szCs w:val="22"/>
        </w:rPr>
        <w:t>Tz’utujil</w:t>
      </w:r>
      <w:proofErr w:type="spellEnd"/>
      <w:r w:rsidRPr="00CE2AAB">
        <w:rPr>
          <w:rFonts w:ascii="Century Gothic" w:hAnsi="Century Gothic"/>
          <w:sz w:val="22"/>
          <w:szCs w:val="22"/>
        </w:rPr>
        <w:t xml:space="preserve"> y </w:t>
      </w:r>
      <w:proofErr w:type="spellStart"/>
      <w:r w:rsidRPr="00CE2AAB">
        <w:rPr>
          <w:rFonts w:ascii="Century Gothic" w:hAnsi="Century Gothic"/>
          <w:sz w:val="22"/>
          <w:szCs w:val="22"/>
        </w:rPr>
        <w:t>Q’anjob’al</w:t>
      </w:r>
      <w:proofErr w:type="spellEnd"/>
      <w:r w:rsidRPr="00CE2AAB">
        <w:rPr>
          <w:rFonts w:ascii="Century Gothic" w:hAnsi="Century Gothic"/>
          <w:sz w:val="22"/>
          <w:szCs w:val="22"/>
        </w:rPr>
        <w:t xml:space="preserve"> </w:t>
      </w:r>
      <w:r>
        <w:rPr>
          <w:rFonts w:ascii="Century Gothic" w:hAnsi="Century Gothic"/>
          <w:sz w:val="22"/>
          <w:szCs w:val="22"/>
        </w:rPr>
        <w:t xml:space="preserve">fueron </w:t>
      </w:r>
      <w:r w:rsidRPr="00CE2AAB">
        <w:rPr>
          <w:rFonts w:ascii="Century Gothic" w:hAnsi="Century Gothic"/>
          <w:sz w:val="22"/>
          <w:szCs w:val="22"/>
        </w:rPr>
        <w:t xml:space="preserve">beneficiados </w:t>
      </w:r>
      <w:r>
        <w:rPr>
          <w:rFonts w:ascii="Century Gothic" w:hAnsi="Century Gothic"/>
          <w:sz w:val="22"/>
          <w:szCs w:val="22"/>
        </w:rPr>
        <w:t xml:space="preserve">dotación de </w:t>
      </w:r>
      <w:r w:rsidRPr="00CE2AAB">
        <w:rPr>
          <w:rFonts w:ascii="Century Gothic" w:hAnsi="Century Gothic"/>
          <w:sz w:val="22"/>
          <w:szCs w:val="22"/>
        </w:rPr>
        <w:t>textos escolares para el desarrollo de competencias con pertinencia cultural y lingüística</w:t>
      </w:r>
      <w:r>
        <w:rPr>
          <w:rFonts w:ascii="Century Gothic" w:hAnsi="Century Gothic"/>
          <w:sz w:val="22"/>
          <w:szCs w:val="22"/>
        </w:rPr>
        <w:t>.</w:t>
      </w:r>
    </w:p>
    <w:p w14:paraId="7181E8C3" w14:textId="77777777" w:rsidR="00191950" w:rsidRDefault="00191950" w:rsidP="00191950">
      <w:pPr>
        <w:jc w:val="both"/>
        <w:rPr>
          <w:rFonts w:ascii="Century Gothic" w:hAnsi="Century Gothic"/>
          <w:sz w:val="22"/>
          <w:szCs w:val="22"/>
        </w:rPr>
      </w:pPr>
    </w:p>
    <w:p w14:paraId="1FCB74C2" w14:textId="77777777" w:rsidR="00191950" w:rsidRDefault="00191950" w:rsidP="00191950">
      <w:pPr>
        <w:jc w:val="both"/>
        <w:rPr>
          <w:rFonts w:ascii="Century Gothic" w:hAnsi="Century Gothic"/>
          <w:sz w:val="22"/>
          <w:szCs w:val="22"/>
        </w:rPr>
      </w:pPr>
      <w:r w:rsidRPr="001D63CC">
        <w:rPr>
          <w:rFonts w:ascii="Century Gothic" w:hAnsi="Century Gothic"/>
          <w:sz w:val="22"/>
          <w:szCs w:val="22"/>
        </w:rPr>
        <w:t xml:space="preserve">Contextualización de </w:t>
      </w:r>
      <w:r>
        <w:rPr>
          <w:rFonts w:ascii="Century Gothic" w:hAnsi="Century Gothic"/>
          <w:sz w:val="22"/>
          <w:szCs w:val="22"/>
        </w:rPr>
        <w:t xml:space="preserve">los siguientes </w:t>
      </w:r>
      <w:r w:rsidRPr="001D63CC">
        <w:rPr>
          <w:rFonts w:ascii="Century Gothic" w:hAnsi="Century Gothic"/>
          <w:sz w:val="22"/>
          <w:szCs w:val="22"/>
        </w:rPr>
        <w:t>textos escolares</w:t>
      </w:r>
      <w:r>
        <w:rPr>
          <w:rFonts w:ascii="Century Gothic" w:hAnsi="Century Gothic"/>
          <w:sz w:val="22"/>
          <w:szCs w:val="22"/>
        </w:rPr>
        <w:t>:</w:t>
      </w:r>
      <w:r w:rsidRPr="001D63CC">
        <w:rPr>
          <w:rFonts w:ascii="Century Gothic" w:hAnsi="Century Gothic"/>
          <w:sz w:val="22"/>
          <w:szCs w:val="22"/>
        </w:rPr>
        <w:t xml:space="preserve"> Descubro y aprendo de párvulos 2 y 3 de preprimaria</w:t>
      </w:r>
      <w:r>
        <w:rPr>
          <w:rFonts w:ascii="Century Gothic" w:hAnsi="Century Gothic"/>
          <w:sz w:val="22"/>
          <w:szCs w:val="22"/>
        </w:rPr>
        <w:t xml:space="preserve">, </w:t>
      </w:r>
      <w:r w:rsidRPr="001D63CC">
        <w:rPr>
          <w:rFonts w:ascii="Century Gothic" w:hAnsi="Century Gothic"/>
          <w:sz w:val="22"/>
          <w:szCs w:val="22"/>
        </w:rPr>
        <w:t xml:space="preserve">libro de lecturas de 2º </w:t>
      </w:r>
      <w:r>
        <w:rPr>
          <w:rFonts w:ascii="Century Gothic" w:hAnsi="Century Gothic"/>
          <w:sz w:val="22"/>
          <w:szCs w:val="22"/>
        </w:rPr>
        <w:t>de la comunidad lingüística</w:t>
      </w:r>
      <w:r w:rsidRPr="001D63CC">
        <w:rPr>
          <w:rFonts w:ascii="Century Gothic" w:hAnsi="Century Gothic"/>
          <w:sz w:val="22"/>
          <w:szCs w:val="22"/>
        </w:rPr>
        <w:t xml:space="preserve"> </w:t>
      </w:r>
      <w:proofErr w:type="spellStart"/>
      <w:r w:rsidRPr="001D63CC">
        <w:rPr>
          <w:rFonts w:ascii="Century Gothic" w:hAnsi="Century Gothic"/>
          <w:sz w:val="22"/>
          <w:szCs w:val="22"/>
        </w:rPr>
        <w:t>K’iche</w:t>
      </w:r>
      <w:proofErr w:type="spellEnd"/>
      <w:r w:rsidRPr="001D63CC">
        <w:rPr>
          <w:rFonts w:ascii="Century Gothic" w:hAnsi="Century Gothic"/>
          <w:sz w:val="22"/>
          <w:szCs w:val="22"/>
        </w:rPr>
        <w:t xml:space="preserve">’, Kaqchikel, </w:t>
      </w:r>
      <w:proofErr w:type="spellStart"/>
      <w:r w:rsidRPr="001D63CC">
        <w:rPr>
          <w:rFonts w:ascii="Century Gothic" w:hAnsi="Century Gothic"/>
          <w:sz w:val="22"/>
          <w:szCs w:val="22"/>
        </w:rPr>
        <w:t>Mam</w:t>
      </w:r>
      <w:proofErr w:type="spellEnd"/>
      <w:r w:rsidRPr="001D63CC">
        <w:rPr>
          <w:rFonts w:ascii="Century Gothic" w:hAnsi="Century Gothic"/>
          <w:sz w:val="22"/>
          <w:szCs w:val="22"/>
        </w:rPr>
        <w:t xml:space="preserve">, </w:t>
      </w:r>
      <w:proofErr w:type="spellStart"/>
      <w:r w:rsidRPr="001D63CC">
        <w:rPr>
          <w:rFonts w:ascii="Century Gothic" w:hAnsi="Century Gothic"/>
          <w:sz w:val="22"/>
          <w:szCs w:val="22"/>
        </w:rPr>
        <w:t>Q’eqchi</w:t>
      </w:r>
      <w:proofErr w:type="spellEnd"/>
      <w:r w:rsidRPr="001D63CC">
        <w:rPr>
          <w:rFonts w:ascii="Century Gothic" w:hAnsi="Century Gothic"/>
          <w:sz w:val="22"/>
          <w:szCs w:val="22"/>
        </w:rPr>
        <w:t xml:space="preserve">’, </w:t>
      </w:r>
      <w:proofErr w:type="spellStart"/>
      <w:r w:rsidRPr="001D63CC">
        <w:rPr>
          <w:rFonts w:ascii="Century Gothic" w:hAnsi="Century Gothic"/>
          <w:sz w:val="22"/>
          <w:szCs w:val="22"/>
        </w:rPr>
        <w:t>Q’anjob’al</w:t>
      </w:r>
      <w:proofErr w:type="spellEnd"/>
      <w:r w:rsidRPr="001D63CC">
        <w:rPr>
          <w:rFonts w:ascii="Century Gothic" w:hAnsi="Century Gothic"/>
          <w:sz w:val="22"/>
          <w:szCs w:val="22"/>
        </w:rPr>
        <w:t xml:space="preserve"> y </w:t>
      </w:r>
      <w:proofErr w:type="spellStart"/>
      <w:r w:rsidRPr="001D63CC">
        <w:rPr>
          <w:rFonts w:ascii="Century Gothic" w:hAnsi="Century Gothic"/>
          <w:sz w:val="22"/>
          <w:szCs w:val="22"/>
        </w:rPr>
        <w:t>Popti</w:t>
      </w:r>
      <w:proofErr w:type="spellEnd"/>
      <w:r w:rsidRPr="001D63CC">
        <w:rPr>
          <w:rFonts w:ascii="Century Gothic" w:hAnsi="Century Gothic"/>
          <w:sz w:val="22"/>
          <w:szCs w:val="22"/>
        </w:rPr>
        <w:t>’</w:t>
      </w:r>
      <w:r>
        <w:rPr>
          <w:rFonts w:ascii="Century Gothic" w:hAnsi="Century Gothic"/>
          <w:sz w:val="22"/>
          <w:szCs w:val="22"/>
        </w:rPr>
        <w:t xml:space="preserve">.  Así mismo, fueron </w:t>
      </w:r>
      <w:r w:rsidRPr="001D63CC">
        <w:rPr>
          <w:rFonts w:ascii="Century Gothic" w:hAnsi="Century Gothic"/>
          <w:sz w:val="22"/>
          <w:szCs w:val="22"/>
        </w:rPr>
        <w:t>elaborado</w:t>
      </w:r>
      <w:r>
        <w:rPr>
          <w:rFonts w:ascii="Century Gothic" w:hAnsi="Century Gothic"/>
          <w:sz w:val="22"/>
          <w:szCs w:val="22"/>
        </w:rPr>
        <w:t>s, tres</w:t>
      </w:r>
      <w:r w:rsidRPr="001D63CC">
        <w:rPr>
          <w:rFonts w:ascii="Century Gothic" w:hAnsi="Century Gothic"/>
          <w:sz w:val="22"/>
          <w:szCs w:val="22"/>
        </w:rPr>
        <w:t xml:space="preserve"> aplicaciones de vocabulario interactivo en idioma </w:t>
      </w:r>
      <w:proofErr w:type="spellStart"/>
      <w:r w:rsidRPr="001D63CC">
        <w:rPr>
          <w:rFonts w:ascii="Century Gothic" w:hAnsi="Century Gothic"/>
          <w:sz w:val="22"/>
          <w:szCs w:val="22"/>
        </w:rPr>
        <w:t>K’iche</w:t>
      </w:r>
      <w:proofErr w:type="spellEnd"/>
      <w:r w:rsidRPr="001D63CC">
        <w:rPr>
          <w:rFonts w:ascii="Century Gothic" w:hAnsi="Century Gothic"/>
          <w:sz w:val="22"/>
          <w:szCs w:val="22"/>
        </w:rPr>
        <w:t xml:space="preserve">’, </w:t>
      </w:r>
      <w:proofErr w:type="spellStart"/>
      <w:r w:rsidRPr="001D63CC">
        <w:rPr>
          <w:rFonts w:ascii="Century Gothic" w:hAnsi="Century Gothic"/>
          <w:sz w:val="22"/>
          <w:szCs w:val="22"/>
        </w:rPr>
        <w:t>Q’anjob’al</w:t>
      </w:r>
      <w:proofErr w:type="spellEnd"/>
      <w:r w:rsidRPr="001D63CC">
        <w:rPr>
          <w:rFonts w:ascii="Century Gothic" w:hAnsi="Century Gothic"/>
          <w:sz w:val="22"/>
          <w:szCs w:val="22"/>
        </w:rPr>
        <w:t xml:space="preserve"> y </w:t>
      </w:r>
      <w:proofErr w:type="spellStart"/>
      <w:r w:rsidRPr="001D63CC">
        <w:rPr>
          <w:rFonts w:ascii="Century Gothic" w:hAnsi="Century Gothic"/>
          <w:sz w:val="22"/>
          <w:szCs w:val="22"/>
        </w:rPr>
        <w:t>Q’eqchi</w:t>
      </w:r>
      <w:proofErr w:type="spellEnd"/>
      <w:r w:rsidRPr="001D63CC">
        <w:rPr>
          <w:rFonts w:ascii="Century Gothic" w:hAnsi="Century Gothic"/>
          <w:sz w:val="22"/>
          <w:szCs w:val="22"/>
        </w:rPr>
        <w:t>’ con licencia gratuita</w:t>
      </w:r>
      <w:r>
        <w:rPr>
          <w:rFonts w:ascii="Century Gothic" w:hAnsi="Century Gothic"/>
          <w:sz w:val="22"/>
          <w:szCs w:val="22"/>
        </w:rPr>
        <w:t>.</w:t>
      </w:r>
    </w:p>
    <w:p w14:paraId="419CAE8F" w14:textId="77777777" w:rsidR="0040611F" w:rsidRDefault="0040611F" w:rsidP="0040611F"/>
    <w:p w14:paraId="4B35569E" w14:textId="7D4E133E" w:rsidR="000A3CE9" w:rsidRDefault="000A5BE0" w:rsidP="00DC237F">
      <w:pPr>
        <w:pStyle w:val="Ttulo2"/>
        <w:numPr>
          <w:ilvl w:val="0"/>
          <w:numId w:val="12"/>
        </w:numPr>
        <w:jc w:val="both"/>
        <w:rPr>
          <w:rFonts w:ascii="Century Gothic" w:hAnsi="Century Gothic"/>
          <w:sz w:val="22"/>
          <w:szCs w:val="22"/>
        </w:rPr>
      </w:pPr>
      <w:bookmarkStart w:id="15" w:name="_Toc157432258"/>
      <w:r w:rsidRPr="00FD17B0">
        <w:rPr>
          <w:rFonts w:ascii="Century Gothic" w:hAnsi="Century Gothic"/>
          <w:sz w:val="22"/>
          <w:szCs w:val="22"/>
        </w:rPr>
        <w:t>Dirección General de Currículo -DIGECUR-</w:t>
      </w:r>
      <w:bookmarkEnd w:id="15"/>
    </w:p>
    <w:p w14:paraId="37451A6D" w14:textId="77777777" w:rsidR="004B444A" w:rsidRPr="004B444A" w:rsidRDefault="004B444A" w:rsidP="004B444A"/>
    <w:p w14:paraId="1FAA6E1C" w14:textId="72E1D661" w:rsidR="00391465" w:rsidRDefault="000A5BE0" w:rsidP="008D63CB">
      <w:pPr>
        <w:jc w:val="both"/>
        <w:rPr>
          <w:rFonts w:ascii="Century Gothic" w:hAnsi="Century Gothic"/>
          <w:sz w:val="22"/>
          <w:szCs w:val="22"/>
        </w:rPr>
      </w:pPr>
      <w:r w:rsidRPr="00FD17B0">
        <w:rPr>
          <w:rFonts w:ascii="Century Gothic" w:hAnsi="Century Gothic"/>
          <w:sz w:val="22"/>
          <w:szCs w:val="22"/>
        </w:rPr>
        <w:t>C</w:t>
      </w:r>
      <w:r w:rsidR="00193C55" w:rsidRPr="00FD17B0">
        <w:rPr>
          <w:rFonts w:ascii="Century Gothic" w:hAnsi="Century Gothic"/>
          <w:sz w:val="22"/>
          <w:szCs w:val="22"/>
        </w:rPr>
        <w:t xml:space="preserve">on el objetivo de desarrollar la competencia sociolingüística </w:t>
      </w:r>
      <w:r w:rsidR="000A0003">
        <w:rPr>
          <w:rFonts w:ascii="Century Gothic" w:hAnsi="Century Gothic"/>
          <w:sz w:val="22"/>
          <w:szCs w:val="22"/>
        </w:rPr>
        <w:t xml:space="preserve">de estudiantes maya, garífuna o </w:t>
      </w:r>
      <w:proofErr w:type="spellStart"/>
      <w:r w:rsidR="000A0003">
        <w:rPr>
          <w:rFonts w:ascii="Century Gothic" w:hAnsi="Century Gothic"/>
          <w:sz w:val="22"/>
          <w:szCs w:val="22"/>
        </w:rPr>
        <w:t>xinka</w:t>
      </w:r>
      <w:proofErr w:type="spellEnd"/>
      <w:r w:rsidR="000A0003">
        <w:rPr>
          <w:rFonts w:ascii="Century Gothic" w:hAnsi="Century Gothic"/>
          <w:sz w:val="22"/>
          <w:szCs w:val="22"/>
        </w:rPr>
        <w:t xml:space="preserve"> </w:t>
      </w:r>
      <w:r w:rsidR="00193C55" w:rsidRPr="00FD17B0">
        <w:rPr>
          <w:rFonts w:ascii="Century Gothic" w:hAnsi="Century Gothic"/>
          <w:sz w:val="22"/>
          <w:szCs w:val="22"/>
        </w:rPr>
        <w:t xml:space="preserve">en un segundo </w:t>
      </w:r>
      <w:r w:rsidR="000A0003">
        <w:rPr>
          <w:rFonts w:ascii="Century Gothic" w:hAnsi="Century Gothic"/>
          <w:sz w:val="22"/>
          <w:szCs w:val="22"/>
        </w:rPr>
        <w:t>idioma nacional, se  cuenta con mallas curriculares de Comunicación y Lenguaje L2 Segundo Idioma, cultura e idiomas Mayas certificadas.</w:t>
      </w:r>
    </w:p>
    <w:p w14:paraId="5CEA3EAC" w14:textId="0595AF5C" w:rsidR="009E39F4" w:rsidRDefault="009E39F4" w:rsidP="008D63CB">
      <w:pPr>
        <w:jc w:val="both"/>
        <w:rPr>
          <w:rFonts w:ascii="Century Gothic" w:hAnsi="Century Gothic"/>
          <w:sz w:val="22"/>
          <w:szCs w:val="22"/>
        </w:rPr>
      </w:pPr>
    </w:p>
    <w:p w14:paraId="76826DB7" w14:textId="2331CA59" w:rsidR="004F2AEA" w:rsidRDefault="00614FE4" w:rsidP="00DC237F">
      <w:pPr>
        <w:pStyle w:val="Ttulo2"/>
        <w:numPr>
          <w:ilvl w:val="0"/>
          <w:numId w:val="12"/>
        </w:numPr>
        <w:jc w:val="both"/>
        <w:rPr>
          <w:rFonts w:ascii="Century Gothic" w:hAnsi="Century Gothic"/>
          <w:sz w:val="22"/>
          <w:szCs w:val="22"/>
        </w:rPr>
      </w:pPr>
      <w:bookmarkStart w:id="16" w:name="_Hlk111025018"/>
      <w:bookmarkStart w:id="17" w:name="_Toc157432259"/>
      <w:r w:rsidRPr="00FD17B0">
        <w:rPr>
          <w:rFonts w:ascii="Century Gothic" w:hAnsi="Century Gothic"/>
          <w:sz w:val="22"/>
          <w:szCs w:val="22"/>
        </w:rPr>
        <w:t xml:space="preserve">Dirección General de Educación Extraescolar </w:t>
      </w:r>
      <w:bookmarkEnd w:id="16"/>
      <w:r w:rsidRPr="00FD17B0">
        <w:rPr>
          <w:rFonts w:ascii="Century Gothic" w:hAnsi="Century Gothic"/>
          <w:sz w:val="22"/>
          <w:szCs w:val="22"/>
        </w:rPr>
        <w:t>-DIGEEX-</w:t>
      </w:r>
      <w:bookmarkEnd w:id="17"/>
    </w:p>
    <w:p w14:paraId="482C8CED" w14:textId="77777777" w:rsidR="001C1B13" w:rsidRPr="001C1B13" w:rsidRDefault="001C1B13" w:rsidP="001C1B13"/>
    <w:p w14:paraId="69F43306" w14:textId="6676DB66" w:rsidR="00542730" w:rsidRDefault="00A40207" w:rsidP="008D63CB">
      <w:pPr>
        <w:jc w:val="both"/>
        <w:rPr>
          <w:rFonts w:ascii="Century Gothic" w:hAnsi="Century Gothic"/>
          <w:sz w:val="22"/>
          <w:szCs w:val="22"/>
        </w:rPr>
      </w:pPr>
      <w:bookmarkStart w:id="18" w:name="_Toc64549244"/>
      <w:r>
        <w:rPr>
          <w:rFonts w:ascii="Century Gothic" w:hAnsi="Century Gothic"/>
          <w:sz w:val="22"/>
          <w:szCs w:val="22"/>
        </w:rPr>
        <w:t xml:space="preserve">Se </w:t>
      </w:r>
      <w:r w:rsidRPr="00A40207">
        <w:rPr>
          <w:rFonts w:ascii="Century Gothic" w:hAnsi="Century Gothic"/>
          <w:sz w:val="22"/>
          <w:szCs w:val="22"/>
        </w:rPr>
        <w:t xml:space="preserve">realizó la transmisión de lecciones en idioma </w:t>
      </w:r>
      <w:r w:rsidR="004B5690" w:rsidRPr="00A40207">
        <w:rPr>
          <w:rFonts w:ascii="Century Gothic" w:hAnsi="Century Gothic"/>
          <w:sz w:val="22"/>
          <w:szCs w:val="22"/>
        </w:rPr>
        <w:t xml:space="preserve">Kaqchikel </w:t>
      </w:r>
      <w:r w:rsidRPr="00A40207">
        <w:rPr>
          <w:rFonts w:ascii="Century Gothic" w:hAnsi="Century Gothic"/>
          <w:sz w:val="22"/>
          <w:szCs w:val="22"/>
        </w:rPr>
        <w:t>en la Radio Momostenango Educativa y  la Radio Quezada Educativa en el Programa “La Alegría de Aprender”, logrando formar a más de 30,000</w:t>
      </w:r>
      <w:r>
        <w:rPr>
          <w:rFonts w:ascii="Century Gothic" w:hAnsi="Century Gothic"/>
          <w:sz w:val="22"/>
          <w:szCs w:val="22"/>
        </w:rPr>
        <w:t xml:space="preserve"> </w:t>
      </w:r>
      <w:r w:rsidRPr="00A40207">
        <w:rPr>
          <w:rFonts w:ascii="Century Gothic" w:hAnsi="Century Gothic"/>
          <w:sz w:val="22"/>
          <w:szCs w:val="22"/>
        </w:rPr>
        <w:t>radioescuchas.</w:t>
      </w:r>
    </w:p>
    <w:p w14:paraId="78CBCB5E" w14:textId="1241E1C2" w:rsidR="009E39F4" w:rsidRDefault="009E39F4" w:rsidP="008D63CB">
      <w:pPr>
        <w:jc w:val="both"/>
        <w:rPr>
          <w:rFonts w:ascii="Century Gothic" w:hAnsi="Century Gothic"/>
          <w:sz w:val="22"/>
          <w:szCs w:val="22"/>
        </w:rPr>
      </w:pPr>
    </w:p>
    <w:p w14:paraId="04240C57" w14:textId="6F7629E3" w:rsidR="001B2160" w:rsidRDefault="00772440" w:rsidP="00DC237F">
      <w:pPr>
        <w:pStyle w:val="Ttulo2"/>
        <w:numPr>
          <w:ilvl w:val="0"/>
          <w:numId w:val="12"/>
        </w:numPr>
        <w:jc w:val="both"/>
        <w:rPr>
          <w:rFonts w:ascii="Century Gothic" w:hAnsi="Century Gothic"/>
          <w:sz w:val="22"/>
          <w:szCs w:val="22"/>
        </w:rPr>
      </w:pPr>
      <w:bookmarkStart w:id="19" w:name="_Toc157432260"/>
      <w:r w:rsidRPr="00010F55">
        <w:rPr>
          <w:rFonts w:ascii="Century Gothic" w:hAnsi="Century Gothic"/>
          <w:sz w:val="22"/>
          <w:szCs w:val="22"/>
        </w:rPr>
        <w:t xml:space="preserve">Dirección General de Fortalecimiento de la Comunidad Educativa </w:t>
      </w:r>
      <w:r w:rsidR="00273F79">
        <w:rPr>
          <w:rFonts w:ascii="Century Gothic" w:hAnsi="Century Gothic"/>
          <w:sz w:val="22"/>
          <w:szCs w:val="22"/>
        </w:rPr>
        <w:t>-</w:t>
      </w:r>
      <w:r w:rsidRPr="00010F55">
        <w:rPr>
          <w:rFonts w:ascii="Century Gothic" w:hAnsi="Century Gothic"/>
          <w:sz w:val="22"/>
          <w:szCs w:val="22"/>
        </w:rPr>
        <w:t xml:space="preserve">DIGEFOCE </w:t>
      </w:r>
      <w:r w:rsidR="001C1B13">
        <w:rPr>
          <w:rFonts w:ascii="Century Gothic" w:hAnsi="Century Gothic"/>
          <w:sz w:val="22"/>
          <w:szCs w:val="22"/>
        </w:rPr>
        <w:t>–</w:t>
      </w:r>
      <w:bookmarkEnd w:id="19"/>
    </w:p>
    <w:p w14:paraId="1A44926C" w14:textId="77777777" w:rsidR="001C1B13" w:rsidRPr="001C1B13" w:rsidRDefault="001C1B13" w:rsidP="001C1B13"/>
    <w:p w14:paraId="310A1D34" w14:textId="1E2B1AAA" w:rsidR="009E39F4" w:rsidRDefault="009E39F4" w:rsidP="008D63CB">
      <w:pPr>
        <w:jc w:val="both"/>
        <w:rPr>
          <w:rFonts w:ascii="Century Gothic" w:hAnsi="Century Gothic"/>
          <w:iCs/>
          <w:sz w:val="22"/>
          <w:szCs w:val="22"/>
        </w:rPr>
      </w:pPr>
      <w:r w:rsidRPr="009E39F4">
        <w:rPr>
          <w:rFonts w:ascii="Century Gothic" w:hAnsi="Century Gothic"/>
          <w:iCs/>
          <w:sz w:val="22"/>
          <w:szCs w:val="22"/>
        </w:rPr>
        <w:t xml:space="preserve">Contextualización en idiomas mayas de folletos informativos sobre la tasa escolar, huertos escolares pedagógicos y Programa de Padres.  Los materiales son </w:t>
      </w:r>
      <w:r w:rsidRPr="009E39F4">
        <w:rPr>
          <w:rFonts w:ascii="Century Gothic" w:hAnsi="Century Gothic"/>
          <w:iCs/>
          <w:sz w:val="22"/>
          <w:szCs w:val="22"/>
        </w:rPr>
        <w:lastRenderedPageBreak/>
        <w:t>traducidos y se reproducirán para entregarlos a las 26 Direcciones Departamentales de Educación según la comunidad lingüística predominante.</w:t>
      </w:r>
    </w:p>
    <w:p w14:paraId="3D9CDE0B" w14:textId="77777777" w:rsidR="00C201FE" w:rsidRPr="00C201FE" w:rsidRDefault="00C201FE" w:rsidP="00C201FE"/>
    <w:p w14:paraId="1DAC4CE3" w14:textId="687B4E29" w:rsidR="00075864" w:rsidRDefault="00075864" w:rsidP="00CC521E">
      <w:pPr>
        <w:pStyle w:val="Ttulo2"/>
        <w:numPr>
          <w:ilvl w:val="0"/>
          <w:numId w:val="12"/>
        </w:numPr>
        <w:jc w:val="both"/>
        <w:rPr>
          <w:rFonts w:ascii="Century Gothic" w:hAnsi="Century Gothic"/>
          <w:sz w:val="22"/>
          <w:szCs w:val="22"/>
        </w:rPr>
      </w:pPr>
      <w:bookmarkStart w:id="20" w:name="_Toc157432261"/>
      <w:r w:rsidRPr="00010F55">
        <w:rPr>
          <w:rFonts w:ascii="Century Gothic" w:hAnsi="Century Gothic"/>
          <w:sz w:val="22"/>
          <w:szCs w:val="22"/>
        </w:rPr>
        <w:t>Dirección de Desarrollo y Fortalecimiento Institucional -DIDEFI-</w:t>
      </w:r>
      <w:bookmarkEnd w:id="20"/>
      <w:r w:rsidRPr="00010F55">
        <w:rPr>
          <w:rFonts w:ascii="Century Gothic" w:hAnsi="Century Gothic"/>
          <w:sz w:val="22"/>
          <w:szCs w:val="22"/>
        </w:rPr>
        <w:t xml:space="preserve">  </w:t>
      </w:r>
    </w:p>
    <w:p w14:paraId="5D7272EE" w14:textId="77777777" w:rsidR="001C1B13" w:rsidRPr="001C1B13" w:rsidRDefault="001C1B13" w:rsidP="001C1B13"/>
    <w:p w14:paraId="76A721EA" w14:textId="607E346B" w:rsidR="00D76BC8" w:rsidRDefault="000F1F2B" w:rsidP="00D76BC8">
      <w:pPr>
        <w:jc w:val="both"/>
        <w:rPr>
          <w:rFonts w:ascii="Century Gothic" w:hAnsi="Century Gothic"/>
          <w:iCs/>
          <w:sz w:val="22"/>
          <w:szCs w:val="22"/>
        </w:rPr>
      </w:pPr>
      <w:r>
        <w:rPr>
          <w:rFonts w:ascii="Century Gothic" w:hAnsi="Century Gothic"/>
          <w:iCs/>
          <w:sz w:val="22"/>
          <w:szCs w:val="22"/>
        </w:rPr>
        <w:t>Con el objetivo de c</w:t>
      </w:r>
      <w:r w:rsidRPr="000F1F2B">
        <w:rPr>
          <w:rFonts w:ascii="Century Gothic" w:hAnsi="Century Gothic"/>
          <w:iCs/>
          <w:sz w:val="22"/>
          <w:szCs w:val="22"/>
        </w:rPr>
        <w:t xml:space="preserve">ontribuir al fortalecimiento institucional mediante la implantación, documentación, mantenimiento y seguimiento de procesos y el desarrollo de una cultura de enfoque a procesos en </w:t>
      </w:r>
      <w:r w:rsidR="00863BD3">
        <w:rPr>
          <w:rFonts w:ascii="Century Gothic" w:hAnsi="Century Gothic"/>
          <w:iCs/>
          <w:sz w:val="22"/>
          <w:szCs w:val="22"/>
        </w:rPr>
        <w:t>el Ministerio de Educación</w:t>
      </w:r>
      <w:r w:rsidR="004B5690">
        <w:rPr>
          <w:rFonts w:ascii="Century Gothic" w:hAnsi="Century Gothic"/>
          <w:iCs/>
          <w:sz w:val="22"/>
          <w:szCs w:val="22"/>
        </w:rPr>
        <w:t>;</w:t>
      </w:r>
      <w:r w:rsidR="00863BD3">
        <w:rPr>
          <w:rFonts w:ascii="Century Gothic" w:hAnsi="Century Gothic"/>
          <w:iCs/>
          <w:sz w:val="22"/>
          <w:szCs w:val="22"/>
        </w:rPr>
        <w:t xml:space="preserve"> </w:t>
      </w:r>
      <w:r w:rsidR="00D76BC8">
        <w:rPr>
          <w:rFonts w:ascii="Century Gothic" w:hAnsi="Century Gothic"/>
          <w:iCs/>
          <w:sz w:val="22"/>
          <w:szCs w:val="22"/>
        </w:rPr>
        <w:t xml:space="preserve">la </w:t>
      </w:r>
      <w:r w:rsidR="00D76BC8" w:rsidRPr="00D76BC8">
        <w:rPr>
          <w:rFonts w:ascii="Century Gothic" w:hAnsi="Century Gothic"/>
          <w:iCs/>
          <w:sz w:val="22"/>
          <w:szCs w:val="22"/>
        </w:rPr>
        <w:t xml:space="preserve">Dirección de Desarrollo y Fortalecimiento Institucional -DIDEFI-  </w:t>
      </w:r>
      <w:r w:rsidR="00863BD3">
        <w:rPr>
          <w:rFonts w:ascii="Century Gothic" w:hAnsi="Century Gothic"/>
          <w:iCs/>
          <w:sz w:val="22"/>
          <w:szCs w:val="22"/>
        </w:rPr>
        <w:t>ha actualizado y mejorado los p</w:t>
      </w:r>
      <w:r w:rsidRPr="000F1F2B">
        <w:rPr>
          <w:rFonts w:ascii="Century Gothic" w:hAnsi="Century Gothic"/>
          <w:iCs/>
          <w:sz w:val="22"/>
          <w:szCs w:val="22"/>
        </w:rPr>
        <w:t xml:space="preserve">rocedimientos de los Programas de Apoyo </w:t>
      </w:r>
      <w:r w:rsidR="00863BD3">
        <w:rPr>
          <w:rFonts w:ascii="Century Gothic" w:hAnsi="Century Gothic"/>
          <w:iCs/>
          <w:sz w:val="22"/>
          <w:szCs w:val="22"/>
        </w:rPr>
        <w:t xml:space="preserve">asignados </w:t>
      </w:r>
      <w:r w:rsidRPr="000F1F2B">
        <w:rPr>
          <w:rFonts w:ascii="Century Gothic" w:hAnsi="Century Gothic"/>
          <w:iCs/>
          <w:sz w:val="22"/>
          <w:szCs w:val="22"/>
        </w:rPr>
        <w:t>en los Centros Educativos</w:t>
      </w:r>
      <w:r w:rsidR="00D76BC8">
        <w:rPr>
          <w:rFonts w:ascii="Century Gothic" w:hAnsi="Century Gothic"/>
          <w:iCs/>
          <w:sz w:val="22"/>
          <w:szCs w:val="22"/>
        </w:rPr>
        <w:t>, así como se ha dado seguimiento a los p</w:t>
      </w:r>
      <w:r w:rsidRPr="000F1F2B">
        <w:rPr>
          <w:rFonts w:ascii="Century Gothic" w:hAnsi="Century Gothic"/>
          <w:iCs/>
          <w:sz w:val="22"/>
          <w:szCs w:val="22"/>
        </w:rPr>
        <w:t xml:space="preserve">rocedimientos de la </w:t>
      </w:r>
      <w:r w:rsidR="00D76BC8" w:rsidRPr="000F1F2B">
        <w:rPr>
          <w:rFonts w:ascii="Century Gothic" w:hAnsi="Century Gothic"/>
          <w:iCs/>
          <w:sz w:val="22"/>
          <w:szCs w:val="22"/>
        </w:rPr>
        <w:t xml:space="preserve">entrega de materiales </w:t>
      </w:r>
      <w:r w:rsidRPr="000F1F2B">
        <w:rPr>
          <w:rFonts w:ascii="Century Gothic" w:hAnsi="Century Gothic"/>
          <w:iCs/>
          <w:sz w:val="22"/>
          <w:szCs w:val="22"/>
        </w:rPr>
        <w:t xml:space="preserve">a los </w:t>
      </w:r>
      <w:r w:rsidR="00D76BC8" w:rsidRPr="000F1F2B">
        <w:rPr>
          <w:rFonts w:ascii="Century Gothic" w:hAnsi="Century Gothic"/>
          <w:iCs/>
          <w:sz w:val="22"/>
          <w:szCs w:val="22"/>
        </w:rPr>
        <w:t xml:space="preserve">estudiantes </w:t>
      </w:r>
      <w:r w:rsidRPr="000F1F2B">
        <w:rPr>
          <w:rFonts w:ascii="Century Gothic" w:hAnsi="Century Gothic"/>
          <w:iCs/>
          <w:sz w:val="22"/>
          <w:szCs w:val="22"/>
        </w:rPr>
        <w:t>en los Centros Educativos Oficiales</w:t>
      </w:r>
      <w:r w:rsidR="00D76BC8">
        <w:rPr>
          <w:rFonts w:ascii="Century Gothic" w:hAnsi="Century Gothic"/>
          <w:iCs/>
          <w:sz w:val="22"/>
          <w:szCs w:val="22"/>
        </w:rPr>
        <w:t>,</w:t>
      </w:r>
      <w:r w:rsidR="00D76BC8" w:rsidRPr="00D76BC8">
        <w:rPr>
          <w:rFonts w:ascii="Century Gothic" w:hAnsi="Century Gothic"/>
          <w:iCs/>
          <w:sz w:val="22"/>
          <w:szCs w:val="22"/>
        </w:rPr>
        <w:t xml:space="preserve"> </w:t>
      </w:r>
      <w:r w:rsidR="00D76BC8">
        <w:rPr>
          <w:rFonts w:ascii="Century Gothic" w:hAnsi="Century Gothic"/>
          <w:iCs/>
          <w:sz w:val="22"/>
          <w:szCs w:val="22"/>
        </w:rPr>
        <w:t>para lograr</w:t>
      </w:r>
      <w:r w:rsidR="00D76BC8" w:rsidRPr="000F1F2B">
        <w:rPr>
          <w:rFonts w:ascii="Century Gothic" w:hAnsi="Century Gothic"/>
          <w:iCs/>
          <w:sz w:val="22"/>
          <w:szCs w:val="22"/>
        </w:rPr>
        <w:t xml:space="preserve"> alcanzar la excelencia en el servicio al usuario</w:t>
      </w:r>
      <w:r w:rsidR="00D76BC8">
        <w:rPr>
          <w:rFonts w:ascii="Century Gothic" w:hAnsi="Century Gothic"/>
          <w:iCs/>
          <w:sz w:val="22"/>
          <w:szCs w:val="22"/>
        </w:rPr>
        <w:t xml:space="preserve"> y q</w:t>
      </w:r>
      <w:r w:rsidR="00D76BC8" w:rsidRPr="00D76BC8">
        <w:rPr>
          <w:rFonts w:ascii="Century Gothic" w:hAnsi="Century Gothic"/>
          <w:iCs/>
          <w:sz w:val="22"/>
          <w:szCs w:val="22"/>
        </w:rPr>
        <w:t>ue los servicios y/o productos sean de fácil acceso a la Comunidad Educativa y sociedad Guatemalteca.</w:t>
      </w:r>
      <w:r w:rsidRPr="000F1F2B">
        <w:rPr>
          <w:rFonts w:ascii="Century Gothic" w:hAnsi="Century Gothic"/>
          <w:iCs/>
          <w:sz w:val="22"/>
          <w:szCs w:val="22"/>
        </w:rPr>
        <w:t xml:space="preserve"> </w:t>
      </w:r>
    </w:p>
    <w:p w14:paraId="4AC6726E" w14:textId="77777777" w:rsidR="00D76BC8" w:rsidRDefault="00D76BC8" w:rsidP="00D76BC8">
      <w:pPr>
        <w:jc w:val="both"/>
        <w:rPr>
          <w:rFonts w:ascii="Century Gothic" w:hAnsi="Century Gothic"/>
          <w:iCs/>
          <w:sz w:val="22"/>
          <w:szCs w:val="22"/>
        </w:rPr>
      </w:pPr>
    </w:p>
    <w:p w14:paraId="30881F54" w14:textId="2561FF2B" w:rsidR="009161C2" w:rsidRDefault="00D76BC8" w:rsidP="00D76BC8">
      <w:pPr>
        <w:jc w:val="both"/>
        <w:rPr>
          <w:rFonts w:ascii="Century Gothic" w:hAnsi="Century Gothic"/>
          <w:iCs/>
          <w:sz w:val="22"/>
          <w:szCs w:val="22"/>
        </w:rPr>
      </w:pPr>
      <w:r>
        <w:rPr>
          <w:rFonts w:ascii="Century Gothic" w:hAnsi="Century Gothic"/>
          <w:iCs/>
          <w:sz w:val="22"/>
          <w:szCs w:val="22"/>
        </w:rPr>
        <w:t xml:space="preserve">También, se ha </w:t>
      </w:r>
      <w:r w:rsidRPr="00D76BC8">
        <w:rPr>
          <w:rFonts w:ascii="Century Gothic" w:hAnsi="Century Gothic"/>
          <w:iCs/>
          <w:sz w:val="22"/>
          <w:szCs w:val="22"/>
        </w:rPr>
        <w:t>elabora</w:t>
      </w:r>
      <w:r>
        <w:rPr>
          <w:rFonts w:ascii="Century Gothic" w:hAnsi="Century Gothic"/>
          <w:iCs/>
          <w:sz w:val="22"/>
          <w:szCs w:val="22"/>
        </w:rPr>
        <w:t xml:space="preserve">do </w:t>
      </w:r>
      <w:r w:rsidRPr="00D76BC8">
        <w:rPr>
          <w:rFonts w:ascii="Century Gothic" w:hAnsi="Century Gothic"/>
          <w:iCs/>
          <w:sz w:val="22"/>
          <w:szCs w:val="22"/>
        </w:rPr>
        <w:t>manuales de funciones</w:t>
      </w:r>
      <w:r w:rsidR="004B5690">
        <w:rPr>
          <w:rFonts w:ascii="Century Gothic" w:hAnsi="Century Gothic"/>
          <w:iCs/>
          <w:sz w:val="22"/>
          <w:szCs w:val="22"/>
        </w:rPr>
        <w:t>,</w:t>
      </w:r>
      <w:r w:rsidRPr="00D76BC8">
        <w:rPr>
          <w:rFonts w:ascii="Century Gothic" w:hAnsi="Century Gothic"/>
          <w:iCs/>
          <w:sz w:val="22"/>
          <w:szCs w:val="22"/>
        </w:rPr>
        <w:t xml:space="preserve"> </w:t>
      </w:r>
      <w:r>
        <w:rPr>
          <w:rFonts w:ascii="Century Gothic" w:hAnsi="Century Gothic"/>
          <w:iCs/>
          <w:sz w:val="22"/>
          <w:szCs w:val="22"/>
        </w:rPr>
        <w:t xml:space="preserve">para que </w:t>
      </w:r>
      <w:r w:rsidRPr="00D76BC8">
        <w:rPr>
          <w:rFonts w:ascii="Century Gothic" w:hAnsi="Century Gothic"/>
          <w:iCs/>
          <w:sz w:val="22"/>
          <w:szCs w:val="22"/>
        </w:rPr>
        <w:t xml:space="preserve">los empleados públicos y funcionarios </w:t>
      </w:r>
      <w:r>
        <w:rPr>
          <w:rFonts w:ascii="Century Gothic" w:hAnsi="Century Gothic"/>
          <w:iCs/>
          <w:sz w:val="22"/>
          <w:szCs w:val="22"/>
        </w:rPr>
        <w:t xml:space="preserve">contratados </w:t>
      </w:r>
      <w:r w:rsidRPr="00D76BC8">
        <w:rPr>
          <w:rFonts w:ascii="Century Gothic" w:hAnsi="Century Gothic"/>
          <w:iCs/>
          <w:sz w:val="22"/>
          <w:szCs w:val="22"/>
        </w:rPr>
        <w:t>en el Ministerio de Educación</w:t>
      </w:r>
      <w:r>
        <w:rPr>
          <w:rFonts w:ascii="Century Gothic" w:hAnsi="Century Gothic"/>
          <w:iCs/>
          <w:sz w:val="22"/>
          <w:szCs w:val="22"/>
        </w:rPr>
        <w:t>,</w:t>
      </w:r>
      <w:r w:rsidRPr="00D76BC8">
        <w:rPr>
          <w:rFonts w:ascii="Century Gothic" w:hAnsi="Century Gothic"/>
          <w:iCs/>
          <w:sz w:val="22"/>
          <w:szCs w:val="22"/>
        </w:rPr>
        <w:t xml:space="preserve"> conozcan el objetivo y </w:t>
      </w:r>
      <w:r>
        <w:rPr>
          <w:rFonts w:ascii="Century Gothic" w:hAnsi="Century Gothic"/>
          <w:iCs/>
          <w:sz w:val="22"/>
          <w:szCs w:val="22"/>
        </w:rPr>
        <w:t xml:space="preserve">de </w:t>
      </w:r>
      <w:r w:rsidRPr="00D76BC8">
        <w:rPr>
          <w:rFonts w:ascii="Century Gothic" w:hAnsi="Century Gothic"/>
          <w:iCs/>
          <w:sz w:val="22"/>
          <w:szCs w:val="22"/>
        </w:rPr>
        <w:t xml:space="preserve">las funciones del puesto que desempeñan para brindar servicios y productos de excelencia </w:t>
      </w:r>
      <w:r>
        <w:rPr>
          <w:rFonts w:ascii="Century Gothic" w:hAnsi="Century Gothic"/>
          <w:iCs/>
          <w:sz w:val="22"/>
          <w:szCs w:val="22"/>
        </w:rPr>
        <w:t xml:space="preserve">a los usuarios. </w:t>
      </w:r>
    </w:p>
    <w:p w14:paraId="3B86C8B2" w14:textId="3CCE37B8" w:rsidR="00DB281D" w:rsidRDefault="00DB281D" w:rsidP="00D76BC8">
      <w:pPr>
        <w:jc w:val="both"/>
        <w:rPr>
          <w:rFonts w:ascii="Century Gothic" w:hAnsi="Century Gothic"/>
          <w:iCs/>
          <w:sz w:val="22"/>
          <w:szCs w:val="22"/>
        </w:rPr>
      </w:pPr>
    </w:p>
    <w:p w14:paraId="4E3C6CA1" w14:textId="66B4231E" w:rsidR="00DB281D" w:rsidRDefault="00DB281D" w:rsidP="00D76BC8">
      <w:pPr>
        <w:jc w:val="both"/>
        <w:rPr>
          <w:rFonts w:ascii="Century Gothic" w:hAnsi="Century Gothic"/>
          <w:iCs/>
          <w:sz w:val="22"/>
          <w:szCs w:val="22"/>
        </w:rPr>
      </w:pPr>
      <w:r w:rsidRPr="00DB281D">
        <w:rPr>
          <w:rFonts w:ascii="Century Gothic" w:hAnsi="Century Gothic"/>
          <w:iCs/>
          <w:sz w:val="22"/>
          <w:szCs w:val="22"/>
        </w:rPr>
        <w:t>Estandarización de los instrumentos institucionales con las variables de autoidentificación, en los formatos de “Registro de Asistencia de Personal Participante”. y en “Registro de Asistencia Programas de Apoyo a la Educación” (ver ejemplo páginas 6 y 7).</w:t>
      </w:r>
    </w:p>
    <w:p w14:paraId="56C2693E" w14:textId="77777777" w:rsidR="0020263B" w:rsidRDefault="0020263B" w:rsidP="00D76BC8">
      <w:pPr>
        <w:jc w:val="both"/>
        <w:rPr>
          <w:rFonts w:ascii="Century Gothic" w:hAnsi="Century Gothic"/>
          <w:iCs/>
          <w:sz w:val="22"/>
          <w:szCs w:val="22"/>
        </w:rPr>
      </w:pPr>
    </w:p>
    <w:p w14:paraId="0ADA6240" w14:textId="62C49EA0" w:rsidR="008E78BF" w:rsidRPr="00FD17B0" w:rsidRDefault="00A718EC" w:rsidP="00CC521E">
      <w:pPr>
        <w:pStyle w:val="Ttulo2"/>
        <w:numPr>
          <w:ilvl w:val="0"/>
          <w:numId w:val="12"/>
        </w:numPr>
        <w:jc w:val="both"/>
        <w:rPr>
          <w:rFonts w:ascii="Century Gothic" w:hAnsi="Century Gothic"/>
          <w:iCs/>
          <w:sz w:val="22"/>
          <w:szCs w:val="22"/>
        </w:rPr>
      </w:pPr>
      <w:bookmarkStart w:id="21" w:name="_Toc157432262"/>
      <w:r w:rsidRPr="00FD17B0">
        <w:rPr>
          <w:rFonts w:ascii="Century Gothic" w:hAnsi="Century Gothic"/>
          <w:iCs/>
          <w:sz w:val="22"/>
          <w:szCs w:val="22"/>
        </w:rPr>
        <w:t xml:space="preserve">Dirección General de Participación Comunitaria y Servicios de Apoyo </w:t>
      </w:r>
      <w:r w:rsidR="003247A8">
        <w:rPr>
          <w:rFonts w:ascii="Century Gothic" w:hAnsi="Century Gothic"/>
          <w:iCs/>
          <w:sz w:val="22"/>
          <w:szCs w:val="22"/>
        </w:rPr>
        <w:t>-</w:t>
      </w:r>
      <w:r w:rsidRPr="00FD17B0">
        <w:rPr>
          <w:rFonts w:ascii="Century Gothic" w:hAnsi="Century Gothic"/>
          <w:iCs/>
          <w:sz w:val="22"/>
          <w:szCs w:val="22"/>
        </w:rPr>
        <w:t xml:space="preserve"> DIGEPSA</w:t>
      </w:r>
      <w:r w:rsidR="006C0B64" w:rsidRPr="00FD17B0">
        <w:rPr>
          <w:rFonts w:ascii="Century Gothic" w:hAnsi="Century Gothic"/>
          <w:iCs/>
          <w:sz w:val="22"/>
          <w:szCs w:val="22"/>
        </w:rPr>
        <w:t>-</w:t>
      </w:r>
      <w:bookmarkEnd w:id="21"/>
    </w:p>
    <w:p w14:paraId="7B9A9D9A" w14:textId="77777777" w:rsidR="00D84A72" w:rsidRDefault="00D84A72" w:rsidP="00CA6187">
      <w:pPr>
        <w:jc w:val="both"/>
        <w:rPr>
          <w:rFonts w:ascii="Century Gothic" w:hAnsi="Century Gothic"/>
          <w:iCs/>
          <w:sz w:val="22"/>
          <w:szCs w:val="22"/>
        </w:rPr>
      </w:pPr>
    </w:p>
    <w:p w14:paraId="34B1DACB" w14:textId="0C14234B" w:rsidR="006C0B64" w:rsidRDefault="00CA6187" w:rsidP="00CA6187">
      <w:pPr>
        <w:jc w:val="both"/>
        <w:rPr>
          <w:rFonts w:ascii="Century Gothic" w:hAnsi="Century Gothic"/>
          <w:iCs/>
          <w:sz w:val="22"/>
          <w:szCs w:val="22"/>
        </w:rPr>
      </w:pPr>
      <w:r>
        <w:rPr>
          <w:rFonts w:ascii="Century Gothic" w:hAnsi="Century Gothic"/>
          <w:iCs/>
          <w:sz w:val="22"/>
          <w:szCs w:val="22"/>
        </w:rPr>
        <w:t xml:space="preserve">Un total de </w:t>
      </w:r>
      <w:r w:rsidRPr="00CA6187">
        <w:rPr>
          <w:rFonts w:ascii="Century Gothic" w:hAnsi="Century Gothic"/>
          <w:iCs/>
          <w:sz w:val="22"/>
          <w:szCs w:val="22"/>
        </w:rPr>
        <w:t>participantes</w:t>
      </w:r>
      <w:r>
        <w:rPr>
          <w:rFonts w:ascii="Century Gothic" w:hAnsi="Century Gothic"/>
          <w:iCs/>
          <w:sz w:val="22"/>
          <w:szCs w:val="22"/>
        </w:rPr>
        <w:t>, distribuidos de la siguiente manera:</w:t>
      </w:r>
      <w:r w:rsidRPr="00CA6187">
        <w:rPr>
          <w:rFonts w:ascii="Century Gothic" w:hAnsi="Century Gothic"/>
          <w:iCs/>
          <w:sz w:val="22"/>
          <w:szCs w:val="22"/>
        </w:rPr>
        <w:t xml:space="preserve"> </w:t>
      </w:r>
      <w:r>
        <w:rPr>
          <w:rFonts w:ascii="Century Gothic" w:hAnsi="Century Gothic"/>
          <w:iCs/>
          <w:sz w:val="22"/>
          <w:szCs w:val="22"/>
        </w:rPr>
        <w:t xml:space="preserve"> </w:t>
      </w:r>
      <w:r w:rsidR="00A67E75" w:rsidRPr="00A707DD">
        <w:rPr>
          <w:rFonts w:ascii="Century Gothic" w:hAnsi="Century Gothic"/>
          <w:iCs/>
          <w:sz w:val="22"/>
          <w:szCs w:val="22"/>
        </w:rPr>
        <w:t xml:space="preserve">737 </w:t>
      </w:r>
      <w:r w:rsidRPr="00CA6187">
        <w:rPr>
          <w:rFonts w:ascii="Century Gothic" w:hAnsi="Century Gothic"/>
          <w:iCs/>
          <w:sz w:val="22"/>
          <w:szCs w:val="22"/>
        </w:rPr>
        <w:t>Achí</w:t>
      </w:r>
      <w:r>
        <w:rPr>
          <w:rFonts w:ascii="Century Gothic" w:hAnsi="Century Gothic"/>
          <w:iCs/>
          <w:sz w:val="22"/>
          <w:szCs w:val="22"/>
        </w:rPr>
        <w:t>,</w:t>
      </w:r>
      <w:r w:rsidR="00DB281D">
        <w:rPr>
          <w:rFonts w:ascii="Century Gothic" w:hAnsi="Century Gothic"/>
          <w:iCs/>
          <w:sz w:val="22"/>
          <w:szCs w:val="22"/>
        </w:rPr>
        <w:t xml:space="preserve"> </w:t>
      </w:r>
      <w:r w:rsidR="00A67E75" w:rsidRPr="00A707DD">
        <w:rPr>
          <w:rFonts w:ascii="Century Gothic" w:hAnsi="Century Gothic"/>
          <w:iCs/>
          <w:sz w:val="22"/>
          <w:szCs w:val="22"/>
        </w:rPr>
        <w:t xml:space="preserve">975 </w:t>
      </w:r>
      <w:proofErr w:type="spellStart"/>
      <w:r w:rsidRPr="00CA6187">
        <w:rPr>
          <w:rFonts w:ascii="Century Gothic" w:hAnsi="Century Gothic"/>
          <w:iCs/>
          <w:sz w:val="22"/>
          <w:szCs w:val="22"/>
        </w:rPr>
        <w:t>Akateka</w:t>
      </w:r>
      <w:proofErr w:type="spellEnd"/>
      <w:r>
        <w:rPr>
          <w:rFonts w:ascii="Century Gothic" w:hAnsi="Century Gothic"/>
          <w:iCs/>
          <w:sz w:val="22"/>
          <w:szCs w:val="22"/>
        </w:rPr>
        <w:t xml:space="preserve">, </w:t>
      </w:r>
      <w:r w:rsidR="00C61F84" w:rsidRPr="00A707DD">
        <w:rPr>
          <w:rFonts w:ascii="Century Gothic" w:hAnsi="Century Gothic"/>
          <w:iCs/>
          <w:sz w:val="22"/>
          <w:szCs w:val="22"/>
        </w:rPr>
        <w:t xml:space="preserve">213 </w:t>
      </w:r>
      <w:proofErr w:type="spellStart"/>
      <w:r w:rsidR="00C61F84" w:rsidRPr="00A707DD">
        <w:rPr>
          <w:rFonts w:ascii="Century Gothic" w:hAnsi="Century Gothic"/>
          <w:iCs/>
          <w:sz w:val="22"/>
          <w:szCs w:val="22"/>
        </w:rPr>
        <w:t>Awakateka</w:t>
      </w:r>
      <w:proofErr w:type="spellEnd"/>
      <w:r w:rsidR="00C61F84" w:rsidRPr="00A707DD">
        <w:rPr>
          <w:rFonts w:ascii="Century Gothic" w:hAnsi="Century Gothic"/>
          <w:iCs/>
          <w:sz w:val="22"/>
          <w:szCs w:val="22"/>
        </w:rPr>
        <w:t xml:space="preserve">, </w:t>
      </w:r>
      <w:r w:rsidR="00A67E75" w:rsidRPr="00A707DD">
        <w:rPr>
          <w:rFonts w:ascii="Century Gothic" w:hAnsi="Century Gothic"/>
          <w:iCs/>
          <w:sz w:val="22"/>
          <w:szCs w:val="22"/>
        </w:rPr>
        <w:t xml:space="preserve">584 </w:t>
      </w:r>
      <w:r w:rsidRPr="00CA6187">
        <w:rPr>
          <w:rFonts w:ascii="Century Gothic" w:hAnsi="Century Gothic"/>
          <w:iCs/>
          <w:sz w:val="22"/>
          <w:szCs w:val="22"/>
        </w:rPr>
        <w:t>Chuj</w:t>
      </w:r>
      <w:r>
        <w:rPr>
          <w:rFonts w:ascii="Century Gothic" w:hAnsi="Century Gothic"/>
          <w:iCs/>
          <w:sz w:val="22"/>
          <w:szCs w:val="22"/>
        </w:rPr>
        <w:t xml:space="preserve">, </w:t>
      </w:r>
      <w:r w:rsidR="00F8625A" w:rsidRPr="00DB281D">
        <w:rPr>
          <w:rFonts w:ascii="Century Gothic" w:hAnsi="Century Gothic"/>
          <w:iCs/>
          <w:sz w:val="22"/>
          <w:szCs w:val="22"/>
        </w:rPr>
        <w:t xml:space="preserve">8 </w:t>
      </w:r>
      <w:proofErr w:type="spellStart"/>
      <w:r w:rsidRPr="00CA6187">
        <w:rPr>
          <w:rFonts w:ascii="Century Gothic" w:hAnsi="Century Gothic"/>
          <w:iCs/>
          <w:sz w:val="22"/>
          <w:szCs w:val="22"/>
        </w:rPr>
        <w:t>Itza</w:t>
      </w:r>
      <w:proofErr w:type="spellEnd"/>
      <w:r w:rsidRPr="00CA6187">
        <w:rPr>
          <w:rFonts w:ascii="Century Gothic" w:hAnsi="Century Gothic"/>
          <w:iCs/>
          <w:sz w:val="22"/>
          <w:szCs w:val="22"/>
        </w:rPr>
        <w:t>'</w:t>
      </w:r>
      <w:r>
        <w:rPr>
          <w:rFonts w:ascii="Century Gothic" w:hAnsi="Century Gothic"/>
          <w:iCs/>
          <w:sz w:val="22"/>
          <w:szCs w:val="22"/>
        </w:rPr>
        <w:t xml:space="preserve">, </w:t>
      </w:r>
      <w:r w:rsidR="00A67E75" w:rsidRPr="00A707DD">
        <w:rPr>
          <w:rFonts w:ascii="Century Gothic" w:hAnsi="Century Gothic"/>
          <w:iCs/>
          <w:sz w:val="22"/>
          <w:szCs w:val="22"/>
        </w:rPr>
        <w:t xml:space="preserve">362 </w:t>
      </w:r>
      <w:r w:rsidRPr="00CA6187">
        <w:rPr>
          <w:rFonts w:ascii="Century Gothic" w:hAnsi="Century Gothic"/>
          <w:iCs/>
          <w:sz w:val="22"/>
          <w:szCs w:val="22"/>
        </w:rPr>
        <w:t>Ixil</w:t>
      </w:r>
      <w:r>
        <w:rPr>
          <w:rFonts w:ascii="Century Gothic" w:hAnsi="Century Gothic"/>
          <w:iCs/>
          <w:sz w:val="22"/>
          <w:szCs w:val="22"/>
        </w:rPr>
        <w:t xml:space="preserve">, </w:t>
      </w:r>
      <w:r w:rsidR="00F8625A" w:rsidRPr="00DB281D">
        <w:rPr>
          <w:rFonts w:ascii="Century Gothic" w:hAnsi="Century Gothic"/>
          <w:iCs/>
          <w:sz w:val="22"/>
          <w:szCs w:val="22"/>
        </w:rPr>
        <w:t xml:space="preserve">2,343 </w:t>
      </w:r>
      <w:proofErr w:type="spellStart"/>
      <w:r w:rsidR="00F8625A" w:rsidRPr="00DB281D">
        <w:rPr>
          <w:rFonts w:ascii="Century Gothic" w:hAnsi="Century Gothic"/>
          <w:iCs/>
          <w:sz w:val="22"/>
          <w:szCs w:val="22"/>
        </w:rPr>
        <w:t>Jakalteka</w:t>
      </w:r>
      <w:proofErr w:type="spellEnd"/>
      <w:r w:rsidR="00F8625A" w:rsidRPr="00DB281D">
        <w:rPr>
          <w:rFonts w:ascii="Century Gothic" w:hAnsi="Century Gothic"/>
          <w:iCs/>
          <w:sz w:val="22"/>
          <w:szCs w:val="22"/>
        </w:rPr>
        <w:t xml:space="preserve">, </w:t>
      </w:r>
      <w:r w:rsidR="00A67E75" w:rsidRPr="00A707DD">
        <w:rPr>
          <w:rFonts w:ascii="Century Gothic" w:hAnsi="Century Gothic"/>
          <w:iCs/>
          <w:sz w:val="22"/>
          <w:szCs w:val="22"/>
        </w:rPr>
        <w:t xml:space="preserve">1,585 </w:t>
      </w:r>
      <w:r w:rsidRPr="00CA6187">
        <w:rPr>
          <w:rFonts w:ascii="Century Gothic" w:hAnsi="Century Gothic"/>
          <w:iCs/>
          <w:sz w:val="22"/>
          <w:szCs w:val="22"/>
        </w:rPr>
        <w:t>Kaqchikel</w:t>
      </w:r>
      <w:r>
        <w:rPr>
          <w:rFonts w:ascii="Century Gothic" w:hAnsi="Century Gothic"/>
          <w:iCs/>
          <w:sz w:val="22"/>
          <w:szCs w:val="22"/>
        </w:rPr>
        <w:t xml:space="preserve">, </w:t>
      </w:r>
      <w:r w:rsidR="00A67E75" w:rsidRPr="00A67E75">
        <w:rPr>
          <w:rFonts w:ascii="Century Gothic" w:hAnsi="Century Gothic"/>
          <w:iCs/>
          <w:sz w:val="22"/>
          <w:szCs w:val="22"/>
        </w:rPr>
        <w:t xml:space="preserve">2,299 </w:t>
      </w:r>
      <w:proofErr w:type="spellStart"/>
      <w:r w:rsidRPr="00CA6187">
        <w:rPr>
          <w:rFonts w:ascii="Century Gothic" w:hAnsi="Century Gothic"/>
          <w:iCs/>
          <w:sz w:val="22"/>
          <w:szCs w:val="22"/>
        </w:rPr>
        <w:t>K’iche</w:t>
      </w:r>
      <w:proofErr w:type="spellEnd"/>
      <w:r w:rsidRPr="00CA6187">
        <w:rPr>
          <w:rFonts w:ascii="Century Gothic" w:hAnsi="Century Gothic"/>
          <w:iCs/>
          <w:sz w:val="22"/>
          <w:szCs w:val="22"/>
        </w:rPr>
        <w:t>'</w:t>
      </w:r>
      <w:r>
        <w:rPr>
          <w:rFonts w:ascii="Century Gothic" w:hAnsi="Century Gothic"/>
          <w:iCs/>
          <w:sz w:val="22"/>
          <w:szCs w:val="22"/>
        </w:rPr>
        <w:t xml:space="preserve">, </w:t>
      </w:r>
      <w:r w:rsidR="00F8625A" w:rsidRPr="00DB281D">
        <w:rPr>
          <w:rFonts w:ascii="Century Gothic" w:hAnsi="Century Gothic"/>
          <w:iCs/>
          <w:sz w:val="22"/>
          <w:szCs w:val="22"/>
        </w:rPr>
        <w:t>9 Garífuna</w:t>
      </w:r>
      <w:r w:rsidR="00F8625A">
        <w:rPr>
          <w:rFonts w:ascii="Century Gothic" w:hAnsi="Century Gothic"/>
          <w:iCs/>
          <w:sz w:val="22"/>
          <w:szCs w:val="22"/>
        </w:rPr>
        <w:t>,</w:t>
      </w:r>
      <w:r w:rsidR="00F8625A" w:rsidRPr="00DB281D">
        <w:rPr>
          <w:rFonts w:ascii="Century Gothic" w:hAnsi="Century Gothic"/>
          <w:iCs/>
          <w:sz w:val="22"/>
          <w:szCs w:val="22"/>
        </w:rPr>
        <w:t xml:space="preserve"> </w:t>
      </w:r>
      <w:r w:rsidR="00786264" w:rsidRPr="00A707DD">
        <w:rPr>
          <w:rFonts w:ascii="Century Gothic" w:hAnsi="Century Gothic"/>
          <w:iCs/>
          <w:sz w:val="22"/>
          <w:szCs w:val="22"/>
        </w:rPr>
        <w:t xml:space="preserve">1,879 </w:t>
      </w:r>
      <w:proofErr w:type="spellStart"/>
      <w:r w:rsidRPr="00CA6187">
        <w:rPr>
          <w:rFonts w:ascii="Century Gothic" w:hAnsi="Century Gothic"/>
          <w:iCs/>
          <w:sz w:val="22"/>
          <w:szCs w:val="22"/>
        </w:rPr>
        <w:t>Mam</w:t>
      </w:r>
      <w:proofErr w:type="spellEnd"/>
      <w:r>
        <w:rPr>
          <w:rFonts w:ascii="Century Gothic" w:hAnsi="Century Gothic"/>
          <w:iCs/>
          <w:sz w:val="22"/>
          <w:szCs w:val="22"/>
        </w:rPr>
        <w:t xml:space="preserve">, </w:t>
      </w:r>
      <w:r w:rsidR="00786264" w:rsidRPr="00A707DD">
        <w:rPr>
          <w:rFonts w:ascii="Century Gothic" w:hAnsi="Century Gothic"/>
          <w:iCs/>
          <w:sz w:val="22"/>
          <w:szCs w:val="22"/>
        </w:rPr>
        <w:t xml:space="preserve">991 </w:t>
      </w:r>
      <w:r w:rsidRPr="00CA6187">
        <w:rPr>
          <w:rFonts w:ascii="Century Gothic" w:hAnsi="Century Gothic"/>
          <w:iCs/>
          <w:sz w:val="22"/>
          <w:szCs w:val="22"/>
        </w:rPr>
        <w:t>Poqomam</w:t>
      </w:r>
      <w:r>
        <w:rPr>
          <w:rFonts w:ascii="Century Gothic" w:hAnsi="Century Gothic"/>
          <w:iCs/>
          <w:sz w:val="22"/>
          <w:szCs w:val="22"/>
        </w:rPr>
        <w:t xml:space="preserve">, </w:t>
      </w:r>
      <w:r w:rsidR="00786264" w:rsidRPr="00A707DD">
        <w:rPr>
          <w:rFonts w:ascii="Century Gothic" w:hAnsi="Century Gothic"/>
          <w:iCs/>
          <w:sz w:val="22"/>
          <w:szCs w:val="22"/>
        </w:rPr>
        <w:t xml:space="preserve">109 </w:t>
      </w:r>
      <w:r w:rsidR="00525CA7">
        <w:rPr>
          <w:rFonts w:ascii="Century Gothic" w:hAnsi="Century Gothic"/>
          <w:iCs/>
          <w:sz w:val="22"/>
          <w:szCs w:val="22"/>
        </w:rPr>
        <w:t xml:space="preserve"> </w:t>
      </w:r>
      <w:proofErr w:type="spellStart"/>
      <w:r w:rsidRPr="00CA6187">
        <w:rPr>
          <w:rFonts w:ascii="Century Gothic" w:hAnsi="Century Gothic"/>
          <w:iCs/>
          <w:sz w:val="22"/>
          <w:szCs w:val="22"/>
        </w:rPr>
        <w:t>Poqomchi</w:t>
      </w:r>
      <w:proofErr w:type="spellEnd"/>
      <w:r w:rsidRPr="00CA6187">
        <w:rPr>
          <w:rFonts w:ascii="Century Gothic" w:hAnsi="Century Gothic"/>
          <w:iCs/>
          <w:sz w:val="22"/>
          <w:szCs w:val="22"/>
        </w:rPr>
        <w:t>'</w:t>
      </w:r>
      <w:r>
        <w:rPr>
          <w:rFonts w:ascii="Century Gothic" w:hAnsi="Century Gothic"/>
          <w:iCs/>
          <w:sz w:val="22"/>
          <w:szCs w:val="22"/>
        </w:rPr>
        <w:t xml:space="preserve">, </w:t>
      </w:r>
      <w:r w:rsidR="00F8625A" w:rsidRPr="00DB281D">
        <w:rPr>
          <w:rFonts w:ascii="Century Gothic" w:hAnsi="Century Gothic"/>
          <w:iCs/>
          <w:sz w:val="22"/>
          <w:szCs w:val="22"/>
        </w:rPr>
        <w:t>2</w:t>
      </w:r>
      <w:r w:rsidR="00F8625A">
        <w:rPr>
          <w:rFonts w:ascii="Century Gothic" w:hAnsi="Century Gothic"/>
          <w:iCs/>
          <w:sz w:val="22"/>
          <w:szCs w:val="22"/>
        </w:rPr>
        <w:t>,</w:t>
      </w:r>
      <w:r w:rsidR="00F8625A" w:rsidRPr="00DB281D">
        <w:rPr>
          <w:rFonts w:ascii="Century Gothic" w:hAnsi="Century Gothic"/>
          <w:iCs/>
          <w:sz w:val="22"/>
          <w:szCs w:val="22"/>
        </w:rPr>
        <w:t>234</w:t>
      </w:r>
      <w:r w:rsidR="00F8625A">
        <w:rPr>
          <w:rFonts w:ascii="Century Gothic" w:hAnsi="Century Gothic"/>
          <w:iCs/>
          <w:sz w:val="22"/>
          <w:szCs w:val="22"/>
        </w:rPr>
        <w:t xml:space="preserve"> </w:t>
      </w:r>
      <w:proofErr w:type="spellStart"/>
      <w:r w:rsidRPr="00CA6187">
        <w:rPr>
          <w:rFonts w:ascii="Century Gothic" w:hAnsi="Century Gothic"/>
          <w:iCs/>
          <w:sz w:val="22"/>
          <w:szCs w:val="22"/>
        </w:rPr>
        <w:t>Q'anjob'al</w:t>
      </w:r>
      <w:proofErr w:type="spellEnd"/>
      <w:r>
        <w:rPr>
          <w:rFonts w:ascii="Century Gothic" w:hAnsi="Century Gothic"/>
          <w:iCs/>
          <w:sz w:val="22"/>
          <w:szCs w:val="22"/>
        </w:rPr>
        <w:t xml:space="preserve">, </w:t>
      </w:r>
      <w:r w:rsidR="00786264" w:rsidRPr="00A707DD">
        <w:rPr>
          <w:rFonts w:ascii="Century Gothic" w:hAnsi="Century Gothic"/>
          <w:iCs/>
          <w:sz w:val="22"/>
          <w:szCs w:val="22"/>
        </w:rPr>
        <w:t xml:space="preserve">1,764 </w:t>
      </w:r>
      <w:proofErr w:type="spellStart"/>
      <w:r w:rsidRPr="00CA6187">
        <w:rPr>
          <w:rFonts w:ascii="Century Gothic" w:hAnsi="Century Gothic"/>
          <w:iCs/>
          <w:sz w:val="22"/>
          <w:szCs w:val="22"/>
        </w:rPr>
        <w:t>Q'eqchi</w:t>
      </w:r>
      <w:proofErr w:type="spellEnd"/>
      <w:r w:rsidRPr="00CA6187">
        <w:rPr>
          <w:rFonts w:ascii="Century Gothic" w:hAnsi="Century Gothic"/>
          <w:iCs/>
          <w:sz w:val="22"/>
          <w:szCs w:val="22"/>
        </w:rPr>
        <w:t>'</w:t>
      </w:r>
      <w:r>
        <w:rPr>
          <w:rFonts w:ascii="Century Gothic" w:hAnsi="Century Gothic"/>
          <w:iCs/>
          <w:sz w:val="22"/>
          <w:szCs w:val="22"/>
        </w:rPr>
        <w:t xml:space="preserve">, </w:t>
      </w:r>
      <w:r w:rsidR="00C61F84" w:rsidRPr="00A707DD">
        <w:rPr>
          <w:rFonts w:ascii="Century Gothic" w:hAnsi="Century Gothic"/>
          <w:iCs/>
          <w:sz w:val="22"/>
          <w:szCs w:val="22"/>
        </w:rPr>
        <w:t xml:space="preserve">164 </w:t>
      </w:r>
      <w:proofErr w:type="spellStart"/>
      <w:r w:rsidR="00F8625A" w:rsidRPr="00DB281D">
        <w:rPr>
          <w:rFonts w:ascii="Century Gothic" w:hAnsi="Century Gothic"/>
          <w:iCs/>
          <w:sz w:val="22"/>
          <w:szCs w:val="22"/>
        </w:rPr>
        <w:t>Sakapulteka</w:t>
      </w:r>
      <w:proofErr w:type="spellEnd"/>
      <w:r w:rsidR="00F8625A">
        <w:rPr>
          <w:rFonts w:ascii="Century Gothic" w:hAnsi="Century Gothic"/>
          <w:iCs/>
          <w:sz w:val="22"/>
          <w:szCs w:val="22"/>
        </w:rPr>
        <w:t>,</w:t>
      </w:r>
      <w:r w:rsidR="00F8625A" w:rsidRPr="00DB281D">
        <w:rPr>
          <w:rFonts w:ascii="Century Gothic" w:hAnsi="Century Gothic"/>
          <w:iCs/>
          <w:sz w:val="22"/>
          <w:szCs w:val="22"/>
        </w:rPr>
        <w:t xml:space="preserve"> </w:t>
      </w:r>
      <w:r w:rsidR="00C61F84" w:rsidRPr="00A707DD">
        <w:rPr>
          <w:rFonts w:ascii="Century Gothic" w:hAnsi="Century Gothic"/>
          <w:iCs/>
          <w:sz w:val="22"/>
          <w:szCs w:val="22"/>
        </w:rPr>
        <w:t xml:space="preserve">97 </w:t>
      </w:r>
      <w:proofErr w:type="spellStart"/>
      <w:r w:rsidR="00C61F84" w:rsidRPr="00A707DD">
        <w:rPr>
          <w:rFonts w:ascii="Century Gothic" w:hAnsi="Century Gothic"/>
          <w:iCs/>
          <w:sz w:val="22"/>
          <w:szCs w:val="22"/>
        </w:rPr>
        <w:t>Sipakapense</w:t>
      </w:r>
      <w:proofErr w:type="spellEnd"/>
      <w:r w:rsidR="00C61F84" w:rsidRPr="00A707DD">
        <w:rPr>
          <w:rFonts w:ascii="Century Gothic" w:hAnsi="Century Gothic"/>
          <w:iCs/>
          <w:sz w:val="22"/>
          <w:szCs w:val="22"/>
        </w:rPr>
        <w:t xml:space="preserve"> </w:t>
      </w:r>
      <w:r w:rsidR="00F8625A" w:rsidRPr="00DB281D">
        <w:rPr>
          <w:rFonts w:ascii="Century Gothic" w:hAnsi="Century Gothic"/>
          <w:iCs/>
          <w:sz w:val="22"/>
          <w:szCs w:val="22"/>
        </w:rPr>
        <w:t xml:space="preserve">29 </w:t>
      </w:r>
      <w:proofErr w:type="spellStart"/>
      <w:r w:rsidR="00F8625A" w:rsidRPr="00DB281D">
        <w:rPr>
          <w:rFonts w:ascii="Century Gothic" w:hAnsi="Century Gothic"/>
          <w:iCs/>
          <w:sz w:val="22"/>
          <w:szCs w:val="22"/>
        </w:rPr>
        <w:t>Tektiteka</w:t>
      </w:r>
      <w:proofErr w:type="spellEnd"/>
      <w:r w:rsidR="00F8625A" w:rsidRPr="00DB281D">
        <w:rPr>
          <w:rFonts w:ascii="Century Gothic" w:hAnsi="Century Gothic"/>
          <w:iCs/>
          <w:sz w:val="22"/>
          <w:szCs w:val="22"/>
        </w:rPr>
        <w:t xml:space="preserve">, </w:t>
      </w:r>
      <w:r w:rsidR="00786264" w:rsidRPr="00A707DD">
        <w:rPr>
          <w:rFonts w:ascii="Century Gothic" w:hAnsi="Century Gothic"/>
          <w:iCs/>
          <w:sz w:val="22"/>
          <w:szCs w:val="22"/>
        </w:rPr>
        <w:t xml:space="preserve">224 </w:t>
      </w:r>
      <w:proofErr w:type="spellStart"/>
      <w:r w:rsidRPr="00CA6187">
        <w:rPr>
          <w:rFonts w:ascii="Century Gothic" w:hAnsi="Century Gothic"/>
          <w:iCs/>
          <w:sz w:val="22"/>
          <w:szCs w:val="22"/>
        </w:rPr>
        <w:t>Tz’utujil</w:t>
      </w:r>
      <w:proofErr w:type="spellEnd"/>
      <w:r>
        <w:rPr>
          <w:rFonts w:ascii="Century Gothic" w:hAnsi="Century Gothic"/>
          <w:iCs/>
          <w:sz w:val="22"/>
          <w:szCs w:val="22"/>
        </w:rPr>
        <w:t xml:space="preserve">, </w:t>
      </w:r>
      <w:r w:rsidR="00786264" w:rsidRPr="00A707DD">
        <w:rPr>
          <w:rFonts w:ascii="Century Gothic" w:hAnsi="Century Gothic"/>
          <w:iCs/>
          <w:sz w:val="22"/>
          <w:szCs w:val="22"/>
        </w:rPr>
        <w:t xml:space="preserve">25 </w:t>
      </w:r>
      <w:proofErr w:type="spellStart"/>
      <w:r w:rsidRPr="00CA6187">
        <w:rPr>
          <w:rFonts w:ascii="Century Gothic" w:hAnsi="Century Gothic"/>
          <w:iCs/>
          <w:sz w:val="22"/>
          <w:szCs w:val="22"/>
        </w:rPr>
        <w:t>Uspanteka</w:t>
      </w:r>
      <w:proofErr w:type="spellEnd"/>
      <w:r w:rsidR="00C61F84">
        <w:rPr>
          <w:rFonts w:ascii="Century Gothic" w:hAnsi="Century Gothic"/>
          <w:iCs/>
          <w:sz w:val="22"/>
          <w:szCs w:val="22"/>
        </w:rPr>
        <w:t xml:space="preserve">, </w:t>
      </w:r>
      <w:r w:rsidR="00C61F84" w:rsidRPr="00A707DD">
        <w:rPr>
          <w:rFonts w:ascii="Century Gothic" w:hAnsi="Century Gothic"/>
          <w:iCs/>
          <w:sz w:val="22"/>
          <w:szCs w:val="22"/>
        </w:rPr>
        <w:t xml:space="preserve">9 Garífuna; </w:t>
      </w:r>
      <w:r w:rsidRPr="00CA6187">
        <w:rPr>
          <w:rFonts w:ascii="Century Gothic" w:hAnsi="Century Gothic"/>
          <w:iCs/>
          <w:sz w:val="22"/>
          <w:szCs w:val="22"/>
        </w:rPr>
        <w:t xml:space="preserve"> </w:t>
      </w:r>
      <w:r>
        <w:rPr>
          <w:rFonts w:ascii="Century Gothic" w:hAnsi="Century Gothic"/>
          <w:iCs/>
          <w:sz w:val="22"/>
          <w:szCs w:val="22"/>
        </w:rPr>
        <w:t xml:space="preserve">y </w:t>
      </w:r>
      <w:r w:rsidR="00786264" w:rsidRPr="00A707DD">
        <w:rPr>
          <w:rFonts w:ascii="Century Gothic" w:hAnsi="Century Gothic"/>
          <w:iCs/>
          <w:sz w:val="22"/>
          <w:szCs w:val="22"/>
        </w:rPr>
        <w:t xml:space="preserve">209 </w:t>
      </w:r>
      <w:r w:rsidRPr="00CA6187">
        <w:rPr>
          <w:rFonts w:ascii="Century Gothic" w:hAnsi="Century Gothic"/>
          <w:iCs/>
          <w:sz w:val="22"/>
          <w:szCs w:val="22"/>
        </w:rPr>
        <w:t>Xinca</w:t>
      </w:r>
      <w:r w:rsidR="00525CA7">
        <w:rPr>
          <w:rFonts w:ascii="Century Gothic" w:hAnsi="Century Gothic"/>
          <w:iCs/>
          <w:sz w:val="22"/>
          <w:szCs w:val="22"/>
        </w:rPr>
        <w:t>,</w:t>
      </w:r>
      <w:r>
        <w:rPr>
          <w:rFonts w:ascii="Century Gothic" w:hAnsi="Century Gothic"/>
          <w:iCs/>
          <w:sz w:val="22"/>
          <w:szCs w:val="22"/>
        </w:rPr>
        <w:t xml:space="preserve"> se </w:t>
      </w:r>
      <w:r w:rsidR="00D47B9B" w:rsidRPr="00FD17B0">
        <w:rPr>
          <w:rFonts w:ascii="Century Gothic" w:hAnsi="Century Gothic"/>
          <w:iCs/>
          <w:sz w:val="22"/>
          <w:szCs w:val="22"/>
        </w:rPr>
        <w:t xml:space="preserve">ha </w:t>
      </w:r>
      <w:r w:rsidR="008541E4">
        <w:rPr>
          <w:rFonts w:ascii="Century Gothic" w:hAnsi="Century Gothic"/>
          <w:iCs/>
          <w:sz w:val="22"/>
          <w:szCs w:val="22"/>
        </w:rPr>
        <w:t>f</w:t>
      </w:r>
      <w:r w:rsidR="008541E4" w:rsidRPr="008541E4">
        <w:rPr>
          <w:rFonts w:ascii="Century Gothic" w:hAnsi="Century Gothic"/>
          <w:iCs/>
          <w:sz w:val="22"/>
          <w:szCs w:val="22"/>
        </w:rPr>
        <w:t>ortalec</w:t>
      </w:r>
      <w:r w:rsidR="008541E4">
        <w:rPr>
          <w:rFonts w:ascii="Century Gothic" w:hAnsi="Century Gothic"/>
          <w:iCs/>
          <w:sz w:val="22"/>
          <w:szCs w:val="22"/>
        </w:rPr>
        <w:t>ido</w:t>
      </w:r>
      <w:r w:rsidR="008541E4" w:rsidRPr="008541E4">
        <w:rPr>
          <w:rFonts w:ascii="Century Gothic" w:hAnsi="Century Gothic"/>
          <w:iCs/>
          <w:sz w:val="22"/>
          <w:szCs w:val="22"/>
        </w:rPr>
        <w:t xml:space="preserve"> la administración de los programas de apoyo a la educación a nivel local, a través </w:t>
      </w:r>
      <w:r w:rsidR="00441998">
        <w:rPr>
          <w:rFonts w:ascii="Century Gothic" w:hAnsi="Century Gothic"/>
          <w:iCs/>
          <w:sz w:val="22"/>
          <w:szCs w:val="22"/>
        </w:rPr>
        <w:t xml:space="preserve">de </w:t>
      </w:r>
      <w:r w:rsidR="008541E4" w:rsidRPr="008541E4">
        <w:rPr>
          <w:rFonts w:ascii="Century Gothic" w:hAnsi="Century Gothic"/>
          <w:iCs/>
          <w:sz w:val="22"/>
          <w:szCs w:val="22"/>
        </w:rPr>
        <w:t>acciones de orientación</w:t>
      </w:r>
      <w:r w:rsidR="00441998">
        <w:rPr>
          <w:rFonts w:ascii="Century Gothic" w:hAnsi="Century Gothic"/>
          <w:iCs/>
          <w:sz w:val="22"/>
          <w:szCs w:val="22"/>
        </w:rPr>
        <w:t xml:space="preserve"> dirigidas</w:t>
      </w:r>
      <w:r w:rsidR="008541E4">
        <w:rPr>
          <w:rFonts w:ascii="Century Gothic" w:hAnsi="Century Gothic"/>
          <w:iCs/>
          <w:sz w:val="22"/>
          <w:szCs w:val="22"/>
        </w:rPr>
        <w:t xml:space="preserve"> </w:t>
      </w:r>
      <w:r w:rsidR="008541E4" w:rsidRPr="008541E4">
        <w:rPr>
          <w:rFonts w:ascii="Century Gothic" w:hAnsi="Century Gothic"/>
          <w:iCs/>
          <w:sz w:val="22"/>
          <w:szCs w:val="22"/>
        </w:rPr>
        <w:t xml:space="preserve">a las </w:t>
      </w:r>
      <w:r w:rsidR="00441998" w:rsidRPr="008541E4">
        <w:rPr>
          <w:rFonts w:ascii="Century Gothic" w:hAnsi="Century Gothic"/>
          <w:iCs/>
          <w:sz w:val="22"/>
          <w:szCs w:val="22"/>
        </w:rPr>
        <w:t xml:space="preserve">Juntas Directivas </w:t>
      </w:r>
      <w:r w:rsidR="008541E4" w:rsidRPr="008541E4">
        <w:rPr>
          <w:rFonts w:ascii="Century Gothic" w:hAnsi="Century Gothic"/>
          <w:iCs/>
          <w:sz w:val="22"/>
          <w:szCs w:val="22"/>
        </w:rPr>
        <w:t>de las O</w:t>
      </w:r>
      <w:r w:rsidR="008541E4">
        <w:rPr>
          <w:rFonts w:ascii="Century Gothic" w:hAnsi="Century Gothic"/>
          <w:iCs/>
          <w:sz w:val="22"/>
          <w:szCs w:val="22"/>
        </w:rPr>
        <w:t xml:space="preserve">rganización de </w:t>
      </w:r>
      <w:r w:rsidR="008541E4" w:rsidRPr="008541E4">
        <w:rPr>
          <w:rFonts w:ascii="Century Gothic" w:hAnsi="Century Gothic"/>
          <w:iCs/>
          <w:sz w:val="22"/>
          <w:szCs w:val="22"/>
        </w:rPr>
        <w:t>P</w:t>
      </w:r>
      <w:r w:rsidR="008541E4">
        <w:rPr>
          <w:rFonts w:ascii="Century Gothic" w:hAnsi="Century Gothic"/>
          <w:iCs/>
          <w:sz w:val="22"/>
          <w:szCs w:val="22"/>
        </w:rPr>
        <w:t xml:space="preserve">adres de </w:t>
      </w:r>
      <w:r w:rsidR="008541E4" w:rsidRPr="008541E4">
        <w:rPr>
          <w:rFonts w:ascii="Century Gothic" w:hAnsi="Century Gothic"/>
          <w:iCs/>
          <w:sz w:val="22"/>
          <w:szCs w:val="22"/>
        </w:rPr>
        <w:t>F</w:t>
      </w:r>
      <w:r w:rsidR="008541E4">
        <w:rPr>
          <w:rFonts w:ascii="Century Gothic" w:hAnsi="Century Gothic"/>
          <w:iCs/>
          <w:sz w:val="22"/>
          <w:szCs w:val="22"/>
        </w:rPr>
        <w:t>amilias</w:t>
      </w:r>
      <w:r w:rsidR="008541E4" w:rsidRPr="008541E4">
        <w:rPr>
          <w:rFonts w:ascii="Century Gothic" w:hAnsi="Century Gothic"/>
          <w:iCs/>
          <w:sz w:val="22"/>
          <w:szCs w:val="22"/>
        </w:rPr>
        <w:t xml:space="preserve"> </w:t>
      </w:r>
      <w:r w:rsidR="00F8625A" w:rsidRPr="00DB281D">
        <w:rPr>
          <w:rFonts w:ascii="Century Gothic" w:hAnsi="Century Gothic"/>
          <w:iCs/>
          <w:sz w:val="22"/>
          <w:szCs w:val="22"/>
        </w:rPr>
        <w:t xml:space="preserve">-OPF- </w:t>
      </w:r>
      <w:r w:rsidR="008541E4" w:rsidRPr="008541E4">
        <w:rPr>
          <w:rFonts w:ascii="Century Gothic" w:hAnsi="Century Gothic"/>
          <w:iCs/>
          <w:sz w:val="22"/>
          <w:szCs w:val="22"/>
        </w:rPr>
        <w:t xml:space="preserve">y directores de </w:t>
      </w:r>
      <w:r w:rsidR="00441998">
        <w:rPr>
          <w:rFonts w:ascii="Century Gothic" w:hAnsi="Century Gothic"/>
          <w:iCs/>
          <w:sz w:val="22"/>
          <w:szCs w:val="22"/>
        </w:rPr>
        <w:t xml:space="preserve">los </w:t>
      </w:r>
      <w:r w:rsidR="008541E4" w:rsidRPr="008541E4">
        <w:rPr>
          <w:rFonts w:ascii="Century Gothic" w:hAnsi="Century Gothic"/>
          <w:iCs/>
          <w:sz w:val="22"/>
          <w:szCs w:val="22"/>
        </w:rPr>
        <w:t>centros educativos públicos</w:t>
      </w:r>
      <w:r w:rsidR="00441998">
        <w:rPr>
          <w:rFonts w:ascii="Century Gothic" w:hAnsi="Century Gothic"/>
          <w:iCs/>
          <w:sz w:val="22"/>
          <w:szCs w:val="22"/>
        </w:rPr>
        <w:t>,</w:t>
      </w:r>
      <w:r w:rsidR="008541E4" w:rsidRPr="008541E4">
        <w:rPr>
          <w:rFonts w:ascii="Century Gothic" w:hAnsi="Century Gothic"/>
          <w:iCs/>
          <w:sz w:val="22"/>
          <w:szCs w:val="22"/>
        </w:rPr>
        <w:t xml:space="preserve"> sobre los lineamientos de planificación, compra, registro, entrega y rendición de cuentas de los programas de apoyo.</w:t>
      </w:r>
      <w:r w:rsidRPr="00CA6187">
        <w:t xml:space="preserve"> </w:t>
      </w:r>
    </w:p>
    <w:p w14:paraId="07D57776" w14:textId="731FCDED" w:rsidR="00441998" w:rsidRDefault="00441998" w:rsidP="008541E4">
      <w:pPr>
        <w:jc w:val="both"/>
        <w:rPr>
          <w:rFonts w:ascii="Century Gothic" w:hAnsi="Century Gothic"/>
          <w:iCs/>
          <w:sz w:val="22"/>
          <w:szCs w:val="22"/>
        </w:rPr>
      </w:pPr>
    </w:p>
    <w:p w14:paraId="7E5F8A2D" w14:textId="0D8BA77B" w:rsidR="00093BAA" w:rsidRPr="00A707DD" w:rsidRDefault="00093BAA" w:rsidP="00093BAA">
      <w:pPr>
        <w:jc w:val="both"/>
        <w:rPr>
          <w:rFonts w:ascii="Century Gothic" w:hAnsi="Century Gothic"/>
          <w:iCs/>
          <w:sz w:val="22"/>
          <w:szCs w:val="22"/>
        </w:rPr>
      </w:pPr>
      <w:r w:rsidRPr="00A707DD">
        <w:rPr>
          <w:rFonts w:ascii="Century Gothic" w:hAnsi="Century Gothic"/>
          <w:iCs/>
          <w:sz w:val="22"/>
          <w:szCs w:val="22"/>
        </w:rPr>
        <w:t xml:space="preserve">90  técnicos de las Direcciones Departamentales de Educación,  distribuidos de acuerdo a las siguientes comunidades lingüísticas: 1 Chuj, 15 Kaqchikel, 24 </w:t>
      </w:r>
      <w:proofErr w:type="spellStart"/>
      <w:r w:rsidRPr="00A707DD">
        <w:rPr>
          <w:rFonts w:ascii="Century Gothic" w:hAnsi="Century Gothic"/>
          <w:iCs/>
          <w:sz w:val="22"/>
          <w:szCs w:val="22"/>
        </w:rPr>
        <w:t>K’iche</w:t>
      </w:r>
      <w:proofErr w:type="spellEnd"/>
      <w:r w:rsidRPr="00A707DD">
        <w:rPr>
          <w:rFonts w:ascii="Century Gothic" w:hAnsi="Century Gothic"/>
          <w:iCs/>
          <w:sz w:val="22"/>
          <w:szCs w:val="22"/>
        </w:rPr>
        <w:t xml:space="preserve">’,  4 </w:t>
      </w:r>
      <w:proofErr w:type="spellStart"/>
      <w:r w:rsidRPr="00A707DD">
        <w:rPr>
          <w:rFonts w:ascii="Century Gothic" w:hAnsi="Century Gothic"/>
          <w:iCs/>
          <w:sz w:val="22"/>
          <w:szCs w:val="22"/>
        </w:rPr>
        <w:t>Mam</w:t>
      </w:r>
      <w:proofErr w:type="spellEnd"/>
      <w:r w:rsidRPr="00A707DD">
        <w:rPr>
          <w:rFonts w:ascii="Century Gothic" w:hAnsi="Century Gothic"/>
          <w:iCs/>
          <w:sz w:val="22"/>
          <w:szCs w:val="22"/>
        </w:rPr>
        <w:t xml:space="preserve">, 1 Poqomam, 7 </w:t>
      </w:r>
      <w:proofErr w:type="spellStart"/>
      <w:r w:rsidRPr="00A707DD">
        <w:rPr>
          <w:rFonts w:ascii="Century Gothic" w:hAnsi="Century Gothic"/>
          <w:iCs/>
          <w:sz w:val="22"/>
          <w:szCs w:val="22"/>
        </w:rPr>
        <w:t>Poqomchi</w:t>
      </w:r>
      <w:proofErr w:type="spellEnd"/>
      <w:r w:rsidRPr="00A707DD">
        <w:rPr>
          <w:rFonts w:ascii="Century Gothic" w:hAnsi="Century Gothic"/>
          <w:iCs/>
          <w:sz w:val="22"/>
          <w:szCs w:val="22"/>
        </w:rPr>
        <w:t xml:space="preserve">’, 1 </w:t>
      </w:r>
      <w:proofErr w:type="spellStart"/>
      <w:r w:rsidRPr="00A707DD">
        <w:rPr>
          <w:rFonts w:ascii="Century Gothic" w:hAnsi="Century Gothic"/>
          <w:iCs/>
          <w:sz w:val="22"/>
          <w:szCs w:val="22"/>
        </w:rPr>
        <w:t>Q’anjob’al</w:t>
      </w:r>
      <w:proofErr w:type="spellEnd"/>
      <w:r w:rsidRPr="00A707DD">
        <w:rPr>
          <w:rFonts w:ascii="Century Gothic" w:hAnsi="Century Gothic"/>
          <w:iCs/>
          <w:sz w:val="22"/>
          <w:szCs w:val="22"/>
        </w:rPr>
        <w:t xml:space="preserve">,  30 </w:t>
      </w:r>
      <w:proofErr w:type="spellStart"/>
      <w:r w:rsidRPr="00A707DD">
        <w:rPr>
          <w:rFonts w:ascii="Century Gothic" w:hAnsi="Century Gothic"/>
          <w:iCs/>
          <w:sz w:val="22"/>
          <w:szCs w:val="22"/>
        </w:rPr>
        <w:t>Q’eqchi</w:t>
      </w:r>
      <w:proofErr w:type="spellEnd"/>
      <w:r w:rsidRPr="00A707DD">
        <w:rPr>
          <w:rFonts w:ascii="Century Gothic" w:hAnsi="Century Gothic"/>
          <w:iCs/>
          <w:sz w:val="22"/>
          <w:szCs w:val="22"/>
        </w:rPr>
        <w:t xml:space="preserve">’ y  7 </w:t>
      </w:r>
      <w:proofErr w:type="spellStart"/>
      <w:r w:rsidRPr="00A707DD">
        <w:rPr>
          <w:rFonts w:ascii="Century Gothic" w:hAnsi="Century Gothic"/>
          <w:iCs/>
          <w:sz w:val="22"/>
          <w:szCs w:val="22"/>
        </w:rPr>
        <w:t>Tz’utujil</w:t>
      </w:r>
      <w:proofErr w:type="spellEnd"/>
      <w:r w:rsidRPr="00A707DD">
        <w:rPr>
          <w:rFonts w:ascii="Century Gothic" w:hAnsi="Century Gothic"/>
          <w:iCs/>
          <w:sz w:val="22"/>
          <w:szCs w:val="22"/>
        </w:rPr>
        <w:t xml:space="preserve">; fortalecieron sus capacidades técnicas y administrativas para la ejecución eficiente y transparente de los recursos financieros que se le transfieren a las </w:t>
      </w:r>
      <w:r w:rsidRPr="00A707DD">
        <w:rPr>
          <w:rFonts w:ascii="Century Gothic" w:hAnsi="Century Gothic"/>
          <w:iCs/>
          <w:sz w:val="22"/>
          <w:szCs w:val="22"/>
        </w:rPr>
        <w:lastRenderedPageBreak/>
        <w:t xml:space="preserve">organizaciones de padres de familia, para mejorar las instalaciones educativas de las comunidades afectadas por la lluvia. </w:t>
      </w:r>
    </w:p>
    <w:p w14:paraId="00FFDF22" w14:textId="77777777" w:rsidR="00093BAA" w:rsidRDefault="00093BAA" w:rsidP="008541E4">
      <w:pPr>
        <w:jc w:val="both"/>
        <w:rPr>
          <w:rFonts w:ascii="Century Gothic" w:hAnsi="Century Gothic"/>
          <w:iCs/>
          <w:sz w:val="22"/>
          <w:szCs w:val="22"/>
        </w:rPr>
      </w:pPr>
    </w:p>
    <w:p w14:paraId="7FF42CD6" w14:textId="6D34C6BA" w:rsidR="00441998" w:rsidRDefault="00525CA7" w:rsidP="00525CA7">
      <w:pPr>
        <w:jc w:val="both"/>
        <w:rPr>
          <w:rFonts w:ascii="Century Gothic" w:hAnsi="Century Gothic"/>
          <w:iCs/>
          <w:sz w:val="22"/>
          <w:szCs w:val="22"/>
        </w:rPr>
      </w:pPr>
      <w:r w:rsidRPr="00441998">
        <w:rPr>
          <w:rFonts w:ascii="Century Gothic" w:hAnsi="Century Gothic"/>
          <w:iCs/>
          <w:sz w:val="22"/>
          <w:szCs w:val="22"/>
        </w:rPr>
        <w:t xml:space="preserve">Para garantizar la salud y bienestar de los </w:t>
      </w:r>
      <w:r w:rsidR="004033E6" w:rsidRPr="00A707DD">
        <w:rPr>
          <w:rFonts w:ascii="Century Gothic" w:hAnsi="Century Gothic"/>
          <w:iCs/>
          <w:sz w:val="22"/>
          <w:szCs w:val="22"/>
        </w:rPr>
        <w:t xml:space="preserve">204 </w:t>
      </w:r>
      <w:r w:rsidRPr="00441998">
        <w:rPr>
          <w:rFonts w:ascii="Century Gothic" w:hAnsi="Century Gothic"/>
          <w:iCs/>
          <w:sz w:val="22"/>
          <w:szCs w:val="22"/>
        </w:rPr>
        <w:t>estudiantes inscritos en los niveles de educación preprimaria, primaria y media de los centros educativos públicos,</w:t>
      </w:r>
      <w:r>
        <w:rPr>
          <w:rFonts w:ascii="Century Gothic" w:hAnsi="Century Gothic"/>
          <w:iCs/>
          <w:sz w:val="22"/>
          <w:szCs w:val="22"/>
        </w:rPr>
        <w:t xml:space="preserve"> un total de </w:t>
      </w:r>
      <w:r w:rsidRPr="00525CA7">
        <w:rPr>
          <w:rFonts w:ascii="Century Gothic" w:hAnsi="Century Gothic"/>
          <w:iCs/>
          <w:sz w:val="22"/>
          <w:szCs w:val="22"/>
        </w:rPr>
        <w:t>204 participantes</w:t>
      </w:r>
      <w:r>
        <w:rPr>
          <w:rFonts w:ascii="Century Gothic" w:hAnsi="Century Gothic"/>
          <w:iCs/>
          <w:sz w:val="22"/>
          <w:szCs w:val="22"/>
        </w:rPr>
        <w:t>,</w:t>
      </w:r>
      <w:r>
        <w:rPr>
          <w:rFonts w:ascii="Montserrat" w:hAnsi="Montserrat"/>
          <w:sz w:val="21"/>
          <w:szCs w:val="21"/>
        </w:rPr>
        <w:t xml:space="preserve">  </w:t>
      </w:r>
      <w:r>
        <w:rPr>
          <w:rFonts w:ascii="Century Gothic" w:hAnsi="Century Gothic"/>
          <w:iCs/>
          <w:sz w:val="22"/>
          <w:szCs w:val="22"/>
        </w:rPr>
        <w:t>distribuidos de la siguiente manera:</w:t>
      </w:r>
      <w:r w:rsidRPr="00CA6187">
        <w:rPr>
          <w:rFonts w:ascii="Century Gothic" w:hAnsi="Century Gothic"/>
          <w:iCs/>
          <w:sz w:val="22"/>
          <w:szCs w:val="22"/>
        </w:rPr>
        <w:t xml:space="preserve"> </w:t>
      </w:r>
      <w:r>
        <w:rPr>
          <w:rFonts w:ascii="Century Gothic" w:hAnsi="Century Gothic"/>
          <w:iCs/>
          <w:sz w:val="22"/>
          <w:szCs w:val="22"/>
        </w:rPr>
        <w:t xml:space="preserve"> </w:t>
      </w:r>
      <w:r w:rsidRPr="00525CA7">
        <w:rPr>
          <w:rFonts w:ascii="Century Gothic" w:hAnsi="Century Gothic"/>
          <w:iCs/>
          <w:sz w:val="22"/>
          <w:szCs w:val="22"/>
        </w:rPr>
        <w:t>9</w:t>
      </w:r>
      <w:r>
        <w:rPr>
          <w:rFonts w:ascii="Century Gothic" w:hAnsi="Century Gothic"/>
          <w:iCs/>
          <w:sz w:val="22"/>
          <w:szCs w:val="22"/>
        </w:rPr>
        <w:t xml:space="preserve"> </w:t>
      </w:r>
      <w:r w:rsidRPr="00525CA7">
        <w:rPr>
          <w:rFonts w:ascii="Century Gothic" w:hAnsi="Century Gothic"/>
          <w:iCs/>
          <w:sz w:val="22"/>
          <w:szCs w:val="22"/>
        </w:rPr>
        <w:t>Achí</w:t>
      </w:r>
      <w:r>
        <w:rPr>
          <w:rFonts w:ascii="Century Gothic" w:hAnsi="Century Gothic"/>
          <w:iCs/>
          <w:sz w:val="22"/>
          <w:szCs w:val="22"/>
        </w:rPr>
        <w:t xml:space="preserve">, </w:t>
      </w:r>
      <w:r w:rsidRPr="00525CA7">
        <w:rPr>
          <w:rFonts w:ascii="Century Gothic" w:hAnsi="Century Gothic"/>
          <w:iCs/>
          <w:sz w:val="22"/>
          <w:szCs w:val="22"/>
        </w:rPr>
        <w:t>1</w:t>
      </w:r>
      <w:r>
        <w:rPr>
          <w:rFonts w:ascii="Century Gothic" w:hAnsi="Century Gothic"/>
          <w:iCs/>
          <w:sz w:val="22"/>
          <w:szCs w:val="22"/>
        </w:rPr>
        <w:t xml:space="preserve"> </w:t>
      </w:r>
      <w:proofErr w:type="spellStart"/>
      <w:r w:rsidRPr="00525CA7">
        <w:rPr>
          <w:rFonts w:ascii="Century Gothic" w:hAnsi="Century Gothic"/>
          <w:iCs/>
          <w:sz w:val="22"/>
          <w:szCs w:val="22"/>
        </w:rPr>
        <w:t>Akateka</w:t>
      </w:r>
      <w:proofErr w:type="spellEnd"/>
      <w:r>
        <w:rPr>
          <w:rFonts w:ascii="Century Gothic" w:hAnsi="Century Gothic"/>
          <w:iCs/>
          <w:sz w:val="22"/>
          <w:szCs w:val="22"/>
        </w:rPr>
        <w:t xml:space="preserve">, </w:t>
      </w:r>
      <w:r w:rsidRPr="00525CA7">
        <w:rPr>
          <w:rFonts w:ascii="Century Gothic" w:hAnsi="Century Gothic"/>
          <w:iCs/>
          <w:sz w:val="22"/>
          <w:szCs w:val="22"/>
        </w:rPr>
        <w:t>1</w:t>
      </w:r>
      <w:r>
        <w:rPr>
          <w:rFonts w:ascii="Century Gothic" w:hAnsi="Century Gothic"/>
          <w:iCs/>
          <w:sz w:val="22"/>
          <w:szCs w:val="22"/>
        </w:rPr>
        <w:t xml:space="preserve"> </w:t>
      </w:r>
      <w:proofErr w:type="spellStart"/>
      <w:r w:rsidRPr="00525CA7">
        <w:rPr>
          <w:rFonts w:ascii="Century Gothic" w:hAnsi="Century Gothic"/>
          <w:iCs/>
          <w:sz w:val="22"/>
          <w:szCs w:val="22"/>
        </w:rPr>
        <w:t>Ch'orti</w:t>
      </w:r>
      <w:proofErr w:type="spellEnd"/>
      <w:r w:rsidRPr="00525CA7">
        <w:rPr>
          <w:rFonts w:ascii="Century Gothic" w:hAnsi="Century Gothic"/>
          <w:iCs/>
          <w:sz w:val="22"/>
          <w:szCs w:val="22"/>
        </w:rPr>
        <w:t>'</w:t>
      </w:r>
      <w:r>
        <w:rPr>
          <w:rFonts w:ascii="Century Gothic" w:hAnsi="Century Gothic"/>
          <w:iCs/>
          <w:sz w:val="22"/>
          <w:szCs w:val="22"/>
        </w:rPr>
        <w:t xml:space="preserve">, </w:t>
      </w:r>
      <w:r w:rsidRPr="00525CA7">
        <w:rPr>
          <w:rFonts w:ascii="Century Gothic" w:hAnsi="Century Gothic"/>
          <w:iCs/>
          <w:sz w:val="22"/>
          <w:szCs w:val="22"/>
        </w:rPr>
        <w:t>2</w:t>
      </w:r>
      <w:r>
        <w:rPr>
          <w:rFonts w:ascii="Century Gothic" w:hAnsi="Century Gothic"/>
          <w:iCs/>
          <w:sz w:val="22"/>
          <w:szCs w:val="22"/>
        </w:rPr>
        <w:t xml:space="preserve"> </w:t>
      </w:r>
      <w:r w:rsidRPr="00525CA7">
        <w:rPr>
          <w:rFonts w:ascii="Century Gothic" w:hAnsi="Century Gothic"/>
          <w:iCs/>
          <w:sz w:val="22"/>
          <w:szCs w:val="22"/>
        </w:rPr>
        <w:t>Chuj</w:t>
      </w:r>
      <w:r>
        <w:rPr>
          <w:rFonts w:ascii="Century Gothic" w:hAnsi="Century Gothic"/>
          <w:iCs/>
          <w:sz w:val="22"/>
          <w:szCs w:val="22"/>
        </w:rPr>
        <w:t xml:space="preserve">, </w:t>
      </w:r>
      <w:r w:rsidRPr="00525CA7">
        <w:rPr>
          <w:rFonts w:ascii="Century Gothic" w:hAnsi="Century Gothic"/>
          <w:iCs/>
          <w:sz w:val="22"/>
          <w:szCs w:val="22"/>
        </w:rPr>
        <w:t>1</w:t>
      </w:r>
      <w:r>
        <w:rPr>
          <w:rFonts w:ascii="Century Gothic" w:hAnsi="Century Gothic"/>
          <w:iCs/>
          <w:sz w:val="22"/>
          <w:szCs w:val="22"/>
        </w:rPr>
        <w:t xml:space="preserve"> </w:t>
      </w:r>
      <w:proofErr w:type="spellStart"/>
      <w:r w:rsidRPr="00525CA7">
        <w:rPr>
          <w:rFonts w:ascii="Century Gothic" w:hAnsi="Century Gothic"/>
          <w:iCs/>
          <w:sz w:val="22"/>
          <w:szCs w:val="22"/>
        </w:rPr>
        <w:t>Itza</w:t>
      </w:r>
      <w:proofErr w:type="spellEnd"/>
      <w:r w:rsidRPr="00525CA7">
        <w:rPr>
          <w:rFonts w:ascii="Century Gothic" w:hAnsi="Century Gothic"/>
          <w:iCs/>
          <w:sz w:val="22"/>
          <w:szCs w:val="22"/>
        </w:rPr>
        <w:t>'</w:t>
      </w:r>
      <w:r>
        <w:rPr>
          <w:rFonts w:ascii="Century Gothic" w:hAnsi="Century Gothic"/>
          <w:iCs/>
          <w:sz w:val="22"/>
          <w:szCs w:val="22"/>
        </w:rPr>
        <w:t xml:space="preserve">, </w:t>
      </w:r>
      <w:r w:rsidRPr="00525CA7">
        <w:rPr>
          <w:rFonts w:ascii="Century Gothic" w:hAnsi="Century Gothic"/>
          <w:iCs/>
          <w:sz w:val="22"/>
          <w:szCs w:val="22"/>
        </w:rPr>
        <w:t>2</w:t>
      </w:r>
      <w:r>
        <w:rPr>
          <w:rFonts w:ascii="Century Gothic" w:hAnsi="Century Gothic"/>
          <w:iCs/>
          <w:sz w:val="22"/>
          <w:szCs w:val="22"/>
        </w:rPr>
        <w:t xml:space="preserve"> </w:t>
      </w:r>
      <w:r w:rsidRPr="00525CA7">
        <w:rPr>
          <w:rFonts w:ascii="Century Gothic" w:hAnsi="Century Gothic"/>
          <w:iCs/>
          <w:sz w:val="22"/>
          <w:szCs w:val="22"/>
        </w:rPr>
        <w:t>Ixil</w:t>
      </w:r>
      <w:r>
        <w:rPr>
          <w:rFonts w:ascii="Century Gothic" w:hAnsi="Century Gothic"/>
          <w:iCs/>
          <w:sz w:val="22"/>
          <w:szCs w:val="22"/>
        </w:rPr>
        <w:t xml:space="preserve">, </w:t>
      </w:r>
      <w:r w:rsidRPr="00525CA7">
        <w:rPr>
          <w:rFonts w:ascii="Century Gothic" w:hAnsi="Century Gothic"/>
          <w:iCs/>
          <w:sz w:val="22"/>
          <w:szCs w:val="22"/>
        </w:rPr>
        <w:t>1Jakalteca (</w:t>
      </w:r>
      <w:proofErr w:type="spellStart"/>
      <w:r w:rsidR="00574559" w:rsidRPr="00525CA7">
        <w:rPr>
          <w:rFonts w:ascii="Century Gothic" w:hAnsi="Century Gothic"/>
          <w:iCs/>
          <w:sz w:val="22"/>
          <w:szCs w:val="22"/>
        </w:rPr>
        <w:t>Popti</w:t>
      </w:r>
      <w:proofErr w:type="spellEnd"/>
      <w:r w:rsidRPr="00525CA7">
        <w:rPr>
          <w:rFonts w:ascii="Century Gothic" w:hAnsi="Century Gothic"/>
          <w:iCs/>
          <w:sz w:val="22"/>
          <w:szCs w:val="22"/>
        </w:rPr>
        <w:t>')</w:t>
      </w:r>
      <w:r>
        <w:rPr>
          <w:rFonts w:ascii="Century Gothic" w:hAnsi="Century Gothic"/>
          <w:iCs/>
          <w:sz w:val="22"/>
          <w:szCs w:val="22"/>
        </w:rPr>
        <w:t xml:space="preserve">, </w:t>
      </w:r>
      <w:r w:rsidRPr="00525CA7">
        <w:rPr>
          <w:rFonts w:ascii="Century Gothic" w:hAnsi="Century Gothic"/>
          <w:iCs/>
          <w:sz w:val="22"/>
          <w:szCs w:val="22"/>
        </w:rPr>
        <w:t>36</w:t>
      </w:r>
      <w:r>
        <w:rPr>
          <w:rFonts w:ascii="Century Gothic" w:hAnsi="Century Gothic"/>
          <w:iCs/>
          <w:sz w:val="22"/>
          <w:szCs w:val="22"/>
        </w:rPr>
        <w:t xml:space="preserve"> </w:t>
      </w:r>
      <w:r w:rsidRPr="00525CA7">
        <w:rPr>
          <w:rFonts w:ascii="Century Gothic" w:hAnsi="Century Gothic"/>
          <w:iCs/>
          <w:sz w:val="22"/>
          <w:szCs w:val="22"/>
        </w:rPr>
        <w:t>Kaqchikel</w:t>
      </w:r>
      <w:r>
        <w:rPr>
          <w:rFonts w:ascii="Century Gothic" w:hAnsi="Century Gothic"/>
          <w:iCs/>
          <w:sz w:val="22"/>
          <w:szCs w:val="22"/>
        </w:rPr>
        <w:t xml:space="preserve">, </w:t>
      </w:r>
      <w:r w:rsidRPr="00525CA7">
        <w:rPr>
          <w:rFonts w:ascii="Century Gothic" w:hAnsi="Century Gothic"/>
          <w:iCs/>
          <w:sz w:val="22"/>
          <w:szCs w:val="22"/>
        </w:rPr>
        <w:t>63</w:t>
      </w:r>
      <w:r>
        <w:rPr>
          <w:rFonts w:ascii="Century Gothic" w:hAnsi="Century Gothic"/>
          <w:iCs/>
          <w:sz w:val="22"/>
          <w:szCs w:val="22"/>
        </w:rPr>
        <w:t xml:space="preserve"> </w:t>
      </w:r>
      <w:proofErr w:type="spellStart"/>
      <w:r w:rsidRPr="00525CA7">
        <w:rPr>
          <w:rFonts w:ascii="Century Gothic" w:hAnsi="Century Gothic"/>
          <w:iCs/>
          <w:sz w:val="22"/>
          <w:szCs w:val="22"/>
        </w:rPr>
        <w:t>K'iche</w:t>
      </w:r>
      <w:proofErr w:type="spellEnd"/>
      <w:r w:rsidRPr="00525CA7">
        <w:rPr>
          <w:rFonts w:ascii="Century Gothic" w:hAnsi="Century Gothic"/>
          <w:iCs/>
          <w:sz w:val="22"/>
          <w:szCs w:val="22"/>
        </w:rPr>
        <w:t>'</w:t>
      </w:r>
      <w:r>
        <w:rPr>
          <w:rFonts w:ascii="Century Gothic" w:hAnsi="Century Gothic"/>
          <w:iCs/>
          <w:sz w:val="22"/>
          <w:szCs w:val="22"/>
        </w:rPr>
        <w:t xml:space="preserve">, </w:t>
      </w:r>
      <w:r w:rsidRPr="00525CA7">
        <w:rPr>
          <w:rFonts w:ascii="Century Gothic" w:hAnsi="Century Gothic"/>
          <w:iCs/>
          <w:sz w:val="22"/>
          <w:szCs w:val="22"/>
        </w:rPr>
        <w:t>15</w:t>
      </w:r>
      <w:r>
        <w:rPr>
          <w:rFonts w:ascii="Century Gothic" w:hAnsi="Century Gothic"/>
          <w:iCs/>
          <w:sz w:val="22"/>
          <w:szCs w:val="22"/>
        </w:rPr>
        <w:t xml:space="preserve"> </w:t>
      </w:r>
      <w:proofErr w:type="spellStart"/>
      <w:r w:rsidRPr="00525CA7">
        <w:rPr>
          <w:rFonts w:ascii="Century Gothic" w:hAnsi="Century Gothic"/>
          <w:iCs/>
          <w:sz w:val="22"/>
          <w:szCs w:val="22"/>
        </w:rPr>
        <w:t>Mam</w:t>
      </w:r>
      <w:proofErr w:type="spellEnd"/>
      <w:r>
        <w:rPr>
          <w:rFonts w:ascii="Century Gothic" w:hAnsi="Century Gothic"/>
          <w:iCs/>
          <w:sz w:val="22"/>
          <w:szCs w:val="22"/>
        </w:rPr>
        <w:t xml:space="preserve">, </w:t>
      </w:r>
      <w:r w:rsidRPr="00525CA7">
        <w:rPr>
          <w:rFonts w:ascii="Century Gothic" w:hAnsi="Century Gothic"/>
          <w:iCs/>
          <w:sz w:val="22"/>
          <w:szCs w:val="22"/>
        </w:rPr>
        <w:t>1</w:t>
      </w:r>
      <w:r>
        <w:rPr>
          <w:rFonts w:ascii="Century Gothic" w:hAnsi="Century Gothic"/>
          <w:iCs/>
          <w:sz w:val="22"/>
          <w:szCs w:val="22"/>
        </w:rPr>
        <w:t xml:space="preserve"> </w:t>
      </w:r>
      <w:proofErr w:type="spellStart"/>
      <w:r w:rsidRPr="00525CA7">
        <w:rPr>
          <w:rFonts w:ascii="Century Gothic" w:hAnsi="Century Gothic"/>
          <w:iCs/>
          <w:sz w:val="22"/>
          <w:szCs w:val="22"/>
        </w:rPr>
        <w:t>Mopan</w:t>
      </w:r>
      <w:proofErr w:type="spellEnd"/>
      <w:r>
        <w:rPr>
          <w:rFonts w:ascii="Century Gothic" w:hAnsi="Century Gothic"/>
          <w:iCs/>
          <w:sz w:val="22"/>
          <w:szCs w:val="22"/>
        </w:rPr>
        <w:t xml:space="preserve">, </w:t>
      </w:r>
      <w:r w:rsidRPr="00525CA7">
        <w:rPr>
          <w:rFonts w:ascii="Century Gothic" w:hAnsi="Century Gothic"/>
          <w:iCs/>
          <w:sz w:val="22"/>
          <w:szCs w:val="22"/>
        </w:rPr>
        <w:t>1</w:t>
      </w:r>
      <w:r>
        <w:rPr>
          <w:rFonts w:ascii="Century Gothic" w:hAnsi="Century Gothic"/>
          <w:iCs/>
          <w:sz w:val="22"/>
          <w:szCs w:val="22"/>
        </w:rPr>
        <w:t xml:space="preserve"> </w:t>
      </w:r>
      <w:r w:rsidRPr="00525CA7">
        <w:rPr>
          <w:rFonts w:ascii="Century Gothic" w:hAnsi="Century Gothic"/>
          <w:iCs/>
          <w:sz w:val="22"/>
          <w:szCs w:val="22"/>
        </w:rPr>
        <w:t>Poqomam</w:t>
      </w:r>
      <w:r>
        <w:rPr>
          <w:rFonts w:ascii="Century Gothic" w:hAnsi="Century Gothic"/>
          <w:iCs/>
          <w:sz w:val="22"/>
          <w:szCs w:val="22"/>
        </w:rPr>
        <w:t xml:space="preserve">, </w:t>
      </w:r>
      <w:r w:rsidRPr="00525CA7">
        <w:rPr>
          <w:rFonts w:ascii="Century Gothic" w:hAnsi="Century Gothic"/>
          <w:iCs/>
          <w:sz w:val="22"/>
          <w:szCs w:val="22"/>
        </w:rPr>
        <w:t>13</w:t>
      </w:r>
      <w:r>
        <w:rPr>
          <w:rFonts w:ascii="Century Gothic" w:hAnsi="Century Gothic"/>
          <w:iCs/>
          <w:sz w:val="22"/>
          <w:szCs w:val="22"/>
        </w:rPr>
        <w:t xml:space="preserve"> </w:t>
      </w:r>
      <w:proofErr w:type="spellStart"/>
      <w:r w:rsidR="00574559" w:rsidRPr="00525CA7">
        <w:rPr>
          <w:rFonts w:ascii="Century Gothic" w:hAnsi="Century Gothic"/>
          <w:iCs/>
          <w:sz w:val="22"/>
          <w:szCs w:val="22"/>
        </w:rPr>
        <w:t>Poqomchi</w:t>
      </w:r>
      <w:proofErr w:type="spellEnd"/>
      <w:r w:rsidRPr="00525CA7">
        <w:rPr>
          <w:rFonts w:ascii="Century Gothic" w:hAnsi="Century Gothic"/>
          <w:iCs/>
          <w:sz w:val="22"/>
          <w:szCs w:val="22"/>
        </w:rPr>
        <w:t>'</w:t>
      </w:r>
      <w:r>
        <w:rPr>
          <w:rFonts w:ascii="Century Gothic" w:hAnsi="Century Gothic"/>
          <w:iCs/>
          <w:sz w:val="22"/>
          <w:szCs w:val="22"/>
        </w:rPr>
        <w:t xml:space="preserve">, </w:t>
      </w:r>
      <w:r w:rsidRPr="00525CA7">
        <w:rPr>
          <w:rFonts w:ascii="Century Gothic" w:hAnsi="Century Gothic"/>
          <w:iCs/>
          <w:sz w:val="22"/>
          <w:szCs w:val="22"/>
        </w:rPr>
        <w:t>6</w:t>
      </w:r>
      <w:r>
        <w:rPr>
          <w:rFonts w:ascii="Century Gothic" w:hAnsi="Century Gothic"/>
          <w:iCs/>
          <w:sz w:val="22"/>
          <w:szCs w:val="22"/>
        </w:rPr>
        <w:t xml:space="preserve"> </w:t>
      </w:r>
      <w:proofErr w:type="spellStart"/>
      <w:r w:rsidRPr="00525CA7">
        <w:rPr>
          <w:rFonts w:ascii="Century Gothic" w:hAnsi="Century Gothic"/>
          <w:iCs/>
          <w:sz w:val="22"/>
          <w:szCs w:val="22"/>
        </w:rPr>
        <w:t>Q'anjob'al</w:t>
      </w:r>
      <w:proofErr w:type="spellEnd"/>
      <w:r>
        <w:rPr>
          <w:rFonts w:ascii="Century Gothic" w:hAnsi="Century Gothic"/>
          <w:iCs/>
          <w:sz w:val="22"/>
          <w:szCs w:val="22"/>
        </w:rPr>
        <w:t xml:space="preserve">, </w:t>
      </w:r>
      <w:r w:rsidRPr="00525CA7">
        <w:rPr>
          <w:rFonts w:ascii="Century Gothic" w:hAnsi="Century Gothic"/>
          <w:iCs/>
          <w:sz w:val="22"/>
          <w:szCs w:val="22"/>
        </w:rPr>
        <w:t>38</w:t>
      </w:r>
      <w:r>
        <w:rPr>
          <w:rFonts w:ascii="Century Gothic" w:hAnsi="Century Gothic"/>
          <w:iCs/>
          <w:sz w:val="22"/>
          <w:szCs w:val="22"/>
        </w:rPr>
        <w:t xml:space="preserve"> </w:t>
      </w:r>
      <w:proofErr w:type="spellStart"/>
      <w:r w:rsidRPr="00525CA7">
        <w:rPr>
          <w:rFonts w:ascii="Century Gothic" w:hAnsi="Century Gothic"/>
          <w:iCs/>
          <w:sz w:val="22"/>
          <w:szCs w:val="22"/>
        </w:rPr>
        <w:t>Q'eqchi</w:t>
      </w:r>
      <w:proofErr w:type="spellEnd"/>
      <w:r w:rsidRPr="00525CA7">
        <w:rPr>
          <w:rFonts w:ascii="Century Gothic" w:hAnsi="Century Gothic"/>
          <w:iCs/>
          <w:sz w:val="22"/>
          <w:szCs w:val="22"/>
        </w:rPr>
        <w:t>'</w:t>
      </w:r>
      <w:r>
        <w:rPr>
          <w:rFonts w:ascii="Century Gothic" w:hAnsi="Century Gothic"/>
          <w:iCs/>
          <w:sz w:val="22"/>
          <w:szCs w:val="22"/>
        </w:rPr>
        <w:t xml:space="preserve">, </w:t>
      </w:r>
      <w:r w:rsidRPr="00525CA7">
        <w:rPr>
          <w:rFonts w:ascii="Century Gothic" w:hAnsi="Century Gothic"/>
          <w:iCs/>
          <w:sz w:val="22"/>
          <w:szCs w:val="22"/>
        </w:rPr>
        <w:t>14</w:t>
      </w:r>
      <w:r>
        <w:rPr>
          <w:rFonts w:ascii="Century Gothic" w:hAnsi="Century Gothic"/>
          <w:iCs/>
          <w:sz w:val="22"/>
          <w:szCs w:val="22"/>
        </w:rPr>
        <w:t xml:space="preserve"> </w:t>
      </w:r>
      <w:proofErr w:type="spellStart"/>
      <w:r w:rsidRPr="00525CA7">
        <w:rPr>
          <w:rFonts w:ascii="Century Gothic" w:hAnsi="Century Gothic"/>
          <w:iCs/>
          <w:sz w:val="22"/>
          <w:szCs w:val="22"/>
        </w:rPr>
        <w:t>Tz'utujil</w:t>
      </w:r>
      <w:proofErr w:type="spellEnd"/>
      <w:r w:rsidRPr="00525CA7">
        <w:rPr>
          <w:rFonts w:ascii="Century Gothic" w:hAnsi="Century Gothic"/>
          <w:iCs/>
          <w:sz w:val="22"/>
          <w:szCs w:val="22"/>
        </w:rPr>
        <w:t xml:space="preserve"> </w:t>
      </w:r>
      <w:r>
        <w:rPr>
          <w:rFonts w:ascii="Century Gothic" w:hAnsi="Century Gothic"/>
          <w:iCs/>
          <w:sz w:val="22"/>
          <w:szCs w:val="22"/>
        </w:rPr>
        <w:t>han recibido</w:t>
      </w:r>
      <w:r w:rsidR="00441998">
        <w:rPr>
          <w:rFonts w:ascii="Century Gothic" w:hAnsi="Century Gothic"/>
          <w:iCs/>
          <w:sz w:val="22"/>
          <w:szCs w:val="22"/>
        </w:rPr>
        <w:t xml:space="preserve"> o</w:t>
      </w:r>
      <w:r w:rsidR="00441998" w:rsidRPr="00441998">
        <w:rPr>
          <w:rFonts w:ascii="Century Gothic" w:hAnsi="Century Gothic"/>
          <w:iCs/>
          <w:sz w:val="22"/>
          <w:szCs w:val="22"/>
        </w:rPr>
        <w:t>rienta</w:t>
      </w:r>
      <w:r>
        <w:rPr>
          <w:rFonts w:ascii="Century Gothic" w:hAnsi="Century Gothic"/>
          <w:iCs/>
          <w:sz w:val="22"/>
          <w:szCs w:val="22"/>
        </w:rPr>
        <w:t>ciones para</w:t>
      </w:r>
      <w:r w:rsidR="00441998" w:rsidRPr="00441998">
        <w:rPr>
          <w:rFonts w:ascii="Century Gothic" w:hAnsi="Century Gothic"/>
          <w:iCs/>
          <w:sz w:val="22"/>
          <w:szCs w:val="22"/>
        </w:rPr>
        <w:t xml:space="preserve"> la utilización del </w:t>
      </w:r>
      <w:r w:rsidRPr="00441998">
        <w:rPr>
          <w:rFonts w:ascii="Century Gothic" w:hAnsi="Century Gothic"/>
          <w:iCs/>
          <w:sz w:val="22"/>
          <w:szCs w:val="22"/>
        </w:rPr>
        <w:t>Seguro Médico Escolar</w:t>
      </w:r>
      <w:r w:rsidR="00441998" w:rsidRPr="00441998">
        <w:rPr>
          <w:rFonts w:ascii="Century Gothic" w:hAnsi="Century Gothic"/>
          <w:iCs/>
          <w:sz w:val="22"/>
          <w:szCs w:val="22"/>
        </w:rPr>
        <w:t>, tomado como base la póliza 2023, con el acompañamiento de la comunidad educativa y autoridades educativas.</w:t>
      </w:r>
    </w:p>
    <w:p w14:paraId="763B41BD" w14:textId="77777777" w:rsidR="004033E6" w:rsidRDefault="004033E6" w:rsidP="00525CA7">
      <w:pPr>
        <w:jc w:val="both"/>
        <w:rPr>
          <w:rFonts w:ascii="Century Gothic" w:hAnsi="Century Gothic"/>
          <w:iCs/>
          <w:sz w:val="22"/>
          <w:szCs w:val="22"/>
        </w:rPr>
      </w:pPr>
    </w:p>
    <w:p w14:paraId="10813418" w14:textId="00181A9E" w:rsidR="00403C1F" w:rsidRPr="00E55ADD" w:rsidRDefault="00403C1F" w:rsidP="00D91679">
      <w:pPr>
        <w:pStyle w:val="Ttulo2"/>
        <w:numPr>
          <w:ilvl w:val="0"/>
          <w:numId w:val="12"/>
        </w:numPr>
        <w:jc w:val="both"/>
        <w:rPr>
          <w:rFonts w:ascii="Century Gothic" w:hAnsi="Century Gothic"/>
          <w:iCs/>
          <w:sz w:val="22"/>
          <w:szCs w:val="22"/>
        </w:rPr>
      </w:pPr>
      <w:bookmarkStart w:id="22" w:name="_Toc113548431"/>
      <w:bookmarkStart w:id="23" w:name="_Toc157432263"/>
      <w:r w:rsidRPr="00E55ADD">
        <w:rPr>
          <w:rFonts w:ascii="Century Gothic" w:hAnsi="Century Gothic"/>
          <w:iCs/>
          <w:sz w:val="22"/>
          <w:szCs w:val="22"/>
        </w:rPr>
        <w:t>Dirección General de Evaluación e Investigación Educativa -DIGEDUCA-</w:t>
      </w:r>
      <w:bookmarkEnd w:id="22"/>
      <w:bookmarkEnd w:id="23"/>
    </w:p>
    <w:p w14:paraId="0603DDB0" w14:textId="483F6015" w:rsidR="00403C1F" w:rsidRDefault="00403C1F" w:rsidP="00CC521E">
      <w:pPr>
        <w:jc w:val="both"/>
        <w:rPr>
          <w:rFonts w:ascii="Century Gothic" w:hAnsi="Century Gothic"/>
          <w:iCs/>
          <w:sz w:val="22"/>
          <w:szCs w:val="22"/>
        </w:rPr>
      </w:pPr>
      <w:r>
        <w:rPr>
          <w:rFonts w:ascii="Century Gothic" w:hAnsi="Century Gothic"/>
          <w:iCs/>
          <w:sz w:val="22"/>
          <w:szCs w:val="22"/>
        </w:rPr>
        <w:t xml:space="preserve">Realización de </w:t>
      </w:r>
      <w:r w:rsidR="007D5611" w:rsidRPr="007D5611">
        <w:rPr>
          <w:rFonts w:ascii="Century Gothic" w:hAnsi="Century Gothic"/>
          <w:iCs/>
          <w:sz w:val="22"/>
          <w:szCs w:val="22"/>
        </w:rPr>
        <w:t xml:space="preserve">redacción de ítems de Lectoescritura en idioma </w:t>
      </w:r>
      <w:proofErr w:type="spellStart"/>
      <w:r w:rsidR="007D5611" w:rsidRPr="007D5611">
        <w:rPr>
          <w:rFonts w:ascii="Century Gothic" w:hAnsi="Century Gothic"/>
          <w:iCs/>
          <w:sz w:val="22"/>
          <w:szCs w:val="22"/>
        </w:rPr>
        <w:t>Q’anjob’al</w:t>
      </w:r>
      <w:proofErr w:type="spellEnd"/>
      <w:r w:rsidR="007D5611" w:rsidRPr="007D5611">
        <w:rPr>
          <w:rFonts w:ascii="Century Gothic" w:hAnsi="Century Gothic"/>
          <w:iCs/>
          <w:sz w:val="22"/>
          <w:szCs w:val="22"/>
        </w:rPr>
        <w:t>.</w:t>
      </w:r>
      <w:r>
        <w:rPr>
          <w:rFonts w:ascii="Century Gothic" w:hAnsi="Century Gothic"/>
          <w:iCs/>
          <w:sz w:val="22"/>
          <w:szCs w:val="22"/>
        </w:rPr>
        <w:tab/>
      </w:r>
    </w:p>
    <w:p w14:paraId="55A6105E" w14:textId="5ECED9E9" w:rsidR="00D016DE" w:rsidRDefault="00D016DE" w:rsidP="00CC521E">
      <w:pPr>
        <w:jc w:val="both"/>
        <w:rPr>
          <w:rFonts w:ascii="Century Gothic" w:hAnsi="Century Gothic"/>
          <w:iCs/>
          <w:sz w:val="22"/>
          <w:szCs w:val="22"/>
        </w:rPr>
      </w:pPr>
    </w:p>
    <w:p w14:paraId="61E0ECEB" w14:textId="77777777" w:rsidR="00D016DE" w:rsidRDefault="00D016DE" w:rsidP="00D016DE">
      <w:pPr>
        <w:jc w:val="both"/>
        <w:rPr>
          <w:rFonts w:ascii="Century Gothic" w:hAnsi="Century Gothic"/>
          <w:iCs/>
          <w:sz w:val="22"/>
          <w:szCs w:val="22"/>
        </w:rPr>
      </w:pPr>
      <w:r>
        <w:rPr>
          <w:rFonts w:ascii="Century Gothic" w:hAnsi="Century Gothic"/>
          <w:iCs/>
          <w:sz w:val="22"/>
          <w:szCs w:val="22"/>
        </w:rPr>
        <w:t>Elaboración</w:t>
      </w:r>
      <w:r w:rsidRPr="008E4119">
        <w:rPr>
          <w:rFonts w:ascii="Century Gothic" w:hAnsi="Century Gothic"/>
          <w:iCs/>
          <w:sz w:val="22"/>
          <w:szCs w:val="22"/>
        </w:rPr>
        <w:t xml:space="preserve"> de </w:t>
      </w:r>
      <w:r>
        <w:rPr>
          <w:rFonts w:ascii="Century Gothic" w:hAnsi="Century Gothic"/>
          <w:iCs/>
          <w:sz w:val="22"/>
          <w:szCs w:val="22"/>
        </w:rPr>
        <w:t xml:space="preserve">ítems de </w:t>
      </w:r>
      <w:r w:rsidRPr="008E4119">
        <w:rPr>
          <w:rFonts w:ascii="Century Gothic" w:hAnsi="Century Gothic"/>
          <w:iCs/>
          <w:sz w:val="22"/>
          <w:szCs w:val="22"/>
        </w:rPr>
        <w:t xml:space="preserve">pruebas de </w:t>
      </w:r>
      <w:r>
        <w:rPr>
          <w:rFonts w:ascii="Century Gothic" w:hAnsi="Century Gothic"/>
          <w:iCs/>
          <w:sz w:val="22"/>
          <w:szCs w:val="22"/>
        </w:rPr>
        <w:t>lectoescritura</w:t>
      </w:r>
      <w:r w:rsidRPr="008E4119">
        <w:rPr>
          <w:rFonts w:ascii="Century Gothic" w:hAnsi="Century Gothic"/>
          <w:iCs/>
          <w:sz w:val="22"/>
          <w:szCs w:val="22"/>
        </w:rPr>
        <w:t xml:space="preserve"> </w:t>
      </w:r>
      <w:r>
        <w:rPr>
          <w:rFonts w:ascii="Century Gothic" w:hAnsi="Century Gothic"/>
          <w:iCs/>
          <w:sz w:val="22"/>
          <w:szCs w:val="22"/>
        </w:rPr>
        <w:t xml:space="preserve">en </w:t>
      </w:r>
      <w:r w:rsidRPr="008E4119">
        <w:rPr>
          <w:rFonts w:ascii="Century Gothic" w:hAnsi="Century Gothic"/>
          <w:iCs/>
          <w:sz w:val="22"/>
          <w:szCs w:val="22"/>
        </w:rPr>
        <w:t xml:space="preserve">idioma </w:t>
      </w:r>
      <w:proofErr w:type="spellStart"/>
      <w:r>
        <w:rPr>
          <w:rFonts w:ascii="Century Gothic" w:hAnsi="Century Gothic"/>
          <w:iCs/>
          <w:sz w:val="22"/>
          <w:szCs w:val="22"/>
        </w:rPr>
        <w:t>Tz’utujil</w:t>
      </w:r>
      <w:proofErr w:type="spellEnd"/>
      <w:r>
        <w:rPr>
          <w:rFonts w:ascii="Century Gothic" w:hAnsi="Century Gothic"/>
          <w:iCs/>
          <w:sz w:val="22"/>
          <w:szCs w:val="22"/>
        </w:rPr>
        <w:t>,</w:t>
      </w:r>
      <w:r w:rsidRPr="008E4119">
        <w:rPr>
          <w:rFonts w:ascii="Century Gothic" w:hAnsi="Century Gothic"/>
          <w:iCs/>
          <w:sz w:val="22"/>
          <w:szCs w:val="22"/>
        </w:rPr>
        <w:t xml:space="preserve"> de primero primaria</w:t>
      </w:r>
      <w:r>
        <w:rPr>
          <w:rFonts w:ascii="Century Gothic" w:hAnsi="Century Gothic"/>
          <w:iCs/>
          <w:sz w:val="22"/>
          <w:szCs w:val="22"/>
        </w:rPr>
        <w:t>,</w:t>
      </w:r>
      <w:r w:rsidRPr="008E4119">
        <w:rPr>
          <w:rFonts w:ascii="Century Gothic" w:hAnsi="Century Gothic"/>
          <w:iCs/>
          <w:sz w:val="22"/>
          <w:szCs w:val="22"/>
        </w:rPr>
        <w:t xml:space="preserve"> </w:t>
      </w:r>
      <w:r>
        <w:rPr>
          <w:rFonts w:ascii="Century Gothic" w:hAnsi="Century Gothic"/>
          <w:iCs/>
          <w:sz w:val="22"/>
          <w:szCs w:val="22"/>
        </w:rPr>
        <w:t xml:space="preserve">para implementarlo en los centros educativos bilingües.  Seguidamente se realizará la validación con especialistas del idioma. </w:t>
      </w:r>
    </w:p>
    <w:p w14:paraId="0CEDEBDC" w14:textId="77777777" w:rsidR="00D016DE" w:rsidRDefault="00D016DE" w:rsidP="00D016DE">
      <w:pPr>
        <w:jc w:val="both"/>
        <w:rPr>
          <w:rFonts w:ascii="Century Gothic" w:hAnsi="Century Gothic"/>
          <w:iCs/>
          <w:sz w:val="22"/>
          <w:szCs w:val="22"/>
        </w:rPr>
      </w:pPr>
    </w:p>
    <w:p w14:paraId="1E7E0D66" w14:textId="77777777" w:rsidR="00D016DE" w:rsidRDefault="00D016DE" w:rsidP="00D016DE">
      <w:pPr>
        <w:jc w:val="both"/>
        <w:rPr>
          <w:rFonts w:ascii="Century Gothic" w:hAnsi="Century Gothic"/>
          <w:iCs/>
          <w:sz w:val="22"/>
          <w:szCs w:val="22"/>
        </w:rPr>
      </w:pPr>
      <w:r>
        <w:rPr>
          <w:rFonts w:ascii="Century Gothic" w:hAnsi="Century Gothic"/>
          <w:iCs/>
          <w:sz w:val="22"/>
          <w:szCs w:val="22"/>
        </w:rPr>
        <w:t>Validación de manuales para la aplicación de pruebas</w:t>
      </w:r>
      <w:r w:rsidRPr="005C0F6D">
        <w:t xml:space="preserve"> </w:t>
      </w:r>
      <w:r>
        <w:rPr>
          <w:rFonts w:ascii="Century Gothic" w:hAnsi="Century Gothic"/>
          <w:iCs/>
          <w:sz w:val="22"/>
          <w:szCs w:val="22"/>
        </w:rPr>
        <w:t xml:space="preserve">en </w:t>
      </w:r>
      <w:r w:rsidRPr="008E4119">
        <w:rPr>
          <w:rFonts w:ascii="Century Gothic" w:hAnsi="Century Gothic"/>
          <w:iCs/>
          <w:sz w:val="22"/>
          <w:szCs w:val="22"/>
        </w:rPr>
        <w:t xml:space="preserve">idioma </w:t>
      </w:r>
      <w:proofErr w:type="spellStart"/>
      <w:r>
        <w:rPr>
          <w:rFonts w:ascii="Century Gothic" w:hAnsi="Century Gothic"/>
          <w:iCs/>
          <w:sz w:val="22"/>
          <w:szCs w:val="22"/>
        </w:rPr>
        <w:t>T</w:t>
      </w:r>
      <w:r w:rsidRPr="005C0F6D">
        <w:rPr>
          <w:rFonts w:ascii="Century Gothic" w:hAnsi="Century Gothic"/>
          <w:iCs/>
          <w:sz w:val="22"/>
          <w:szCs w:val="22"/>
        </w:rPr>
        <w:t>z’utujil</w:t>
      </w:r>
      <w:proofErr w:type="spellEnd"/>
      <w:r>
        <w:rPr>
          <w:rFonts w:ascii="Century Gothic" w:hAnsi="Century Gothic"/>
          <w:iCs/>
          <w:sz w:val="22"/>
          <w:szCs w:val="22"/>
        </w:rPr>
        <w:t>.</w:t>
      </w:r>
    </w:p>
    <w:p w14:paraId="64D4B78D" w14:textId="77777777" w:rsidR="00D016DE" w:rsidRDefault="00D016DE" w:rsidP="00D016DE">
      <w:pPr>
        <w:jc w:val="both"/>
        <w:rPr>
          <w:rFonts w:ascii="Century Gothic" w:hAnsi="Century Gothic"/>
          <w:iCs/>
          <w:sz w:val="22"/>
          <w:szCs w:val="22"/>
        </w:rPr>
      </w:pPr>
    </w:p>
    <w:p w14:paraId="4F929096" w14:textId="4401C764" w:rsidR="00D016DE" w:rsidRDefault="00D016DE" w:rsidP="00D016DE">
      <w:pPr>
        <w:jc w:val="both"/>
        <w:rPr>
          <w:rFonts w:ascii="Century Gothic" w:hAnsi="Century Gothic"/>
          <w:iCs/>
          <w:sz w:val="22"/>
          <w:szCs w:val="22"/>
        </w:rPr>
      </w:pPr>
      <w:r>
        <w:rPr>
          <w:rFonts w:ascii="Century Gothic" w:hAnsi="Century Gothic"/>
          <w:iCs/>
          <w:sz w:val="22"/>
          <w:szCs w:val="22"/>
        </w:rPr>
        <w:t xml:space="preserve">Aplicación de pruebas de lectoescritura en Kaqchikel y </w:t>
      </w:r>
      <w:proofErr w:type="spellStart"/>
      <w:r>
        <w:rPr>
          <w:rFonts w:ascii="Century Gothic" w:hAnsi="Century Gothic"/>
          <w:iCs/>
          <w:sz w:val="22"/>
          <w:szCs w:val="22"/>
        </w:rPr>
        <w:t>Mam</w:t>
      </w:r>
      <w:proofErr w:type="spellEnd"/>
      <w:r>
        <w:rPr>
          <w:rFonts w:ascii="Century Gothic" w:hAnsi="Century Gothic"/>
          <w:iCs/>
          <w:sz w:val="22"/>
          <w:szCs w:val="22"/>
        </w:rPr>
        <w:t xml:space="preserve"> en establecimientos educativos bilingües del nivel primario.</w:t>
      </w:r>
    </w:p>
    <w:p w14:paraId="134B32A1" w14:textId="46E20229" w:rsidR="00F13C38" w:rsidRDefault="00F13C38" w:rsidP="00D016DE">
      <w:pPr>
        <w:jc w:val="both"/>
        <w:rPr>
          <w:rFonts w:ascii="Century Gothic" w:hAnsi="Century Gothic"/>
          <w:iCs/>
          <w:sz w:val="22"/>
          <w:szCs w:val="22"/>
        </w:rPr>
      </w:pPr>
    </w:p>
    <w:p w14:paraId="437478AF" w14:textId="62863262" w:rsidR="00F13C38" w:rsidRDefault="00F13C38" w:rsidP="00F13C38">
      <w:pPr>
        <w:jc w:val="both"/>
        <w:rPr>
          <w:rFonts w:ascii="Century Gothic" w:hAnsi="Century Gothic"/>
          <w:iCs/>
          <w:sz w:val="22"/>
          <w:szCs w:val="22"/>
        </w:rPr>
      </w:pPr>
      <w:r w:rsidRPr="009C3D85">
        <w:rPr>
          <w:rFonts w:ascii="Century Gothic" w:hAnsi="Century Gothic"/>
          <w:iCs/>
          <w:sz w:val="22"/>
          <w:szCs w:val="22"/>
        </w:rPr>
        <w:t>Realización de</w:t>
      </w:r>
      <w:r>
        <w:rPr>
          <w:rFonts w:ascii="Century Gothic" w:hAnsi="Century Gothic"/>
          <w:iCs/>
          <w:sz w:val="22"/>
          <w:szCs w:val="22"/>
        </w:rPr>
        <w:t>l procesamiento de datos para</w:t>
      </w:r>
      <w:r w:rsidRPr="009C3D85">
        <w:rPr>
          <w:rFonts w:ascii="Century Gothic" w:hAnsi="Century Gothic"/>
          <w:iCs/>
          <w:sz w:val="22"/>
          <w:szCs w:val="22"/>
        </w:rPr>
        <w:t xml:space="preserve"> </w:t>
      </w:r>
      <w:r>
        <w:rPr>
          <w:rFonts w:ascii="Century Gothic" w:hAnsi="Century Gothic"/>
          <w:iCs/>
          <w:sz w:val="22"/>
          <w:szCs w:val="22"/>
        </w:rPr>
        <w:t xml:space="preserve">la realización de </w:t>
      </w:r>
      <w:r w:rsidRPr="009C3D85">
        <w:rPr>
          <w:rFonts w:ascii="Century Gothic" w:hAnsi="Century Gothic"/>
          <w:iCs/>
          <w:sz w:val="22"/>
          <w:szCs w:val="22"/>
        </w:rPr>
        <w:t xml:space="preserve">600 pruebas en idioma </w:t>
      </w:r>
      <w:proofErr w:type="spellStart"/>
      <w:r w:rsidRPr="009C3D85">
        <w:rPr>
          <w:rFonts w:ascii="Century Gothic" w:hAnsi="Century Gothic"/>
          <w:iCs/>
          <w:sz w:val="22"/>
          <w:szCs w:val="22"/>
        </w:rPr>
        <w:t>Achi</w:t>
      </w:r>
      <w:proofErr w:type="spellEnd"/>
      <w:r w:rsidRPr="009C3D85">
        <w:rPr>
          <w:rFonts w:ascii="Century Gothic" w:hAnsi="Century Gothic"/>
          <w:iCs/>
          <w:sz w:val="22"/>
          <w:szCs w:val="22"/>
        </w:rPr>
        <w:t xml:space="preserve"> de lectoescritura a estudiantes de primero primaria en centros educativos bilingües</w:t>
      </w:r>
      <w:r>
        <w:rPr>
          <w:rFonts w:ascii="Century Gothic" w:hAnsi="Century Gothic"/>
          <w:iCs/>
          <w:sz w:val="22"/>
          <w:szCs w:val="22"/>
        </w:rPr>
        <w:t xml:space="preserve"> del sector educativo oficial</w:t>
      </w:r>
      <w:r w:rsidRPr="009C3D85">
        <w:rPr>
          <w:rFonts w:ascii="Century Gothic" w:hAnsi="Century Gothic"/>
          <w:iCs/>
          <w:sz w:val="22"/>
          <w:szCs w:val="22"/>
        </w:rPr>
        <w:t>.</w:t>
      </w:r>
      <w:r w:rsidRPr="009C3D85">
        <w:rPr>
          <w:rFonts w:ascii="Century Gothic" w:hAnsi="Century Gothic"/>
          <w:iCs/>
          <w:sz w:val="22"/>
          <w:szCs w:val="22"/>
        </w:rPr>
        <w:tab/>
      </w:r>
    </w:p>
    <w:p w14:paraId="18BC108D" w14:textId="77777777" w:rsidR="007F17D7" w:rsidRPr="00BB280A" w:rsidRDefault="007F17D7" w:rsidP="00F13C38">
      <w:pPr>
        <w:jc w:val="both"/>
        <w:rPr>
          <w:rFonts w:ascii="Century Gothic" w:hAnsi="Century Gothic"/>
          <w:iCs/>
          <w:sz w:val="22"/>
          <w:szCs w:val="22"/>
          <w:highlight w:val="yellow"/>
        </w:rPr>
      </w:pPr>
    </w:p>
    <w:p w14:paraId="1D7864B1" w14:textId="56260555" w:rsidR="00703ED4" w:rsidRPr="00010F55" w:rsidRDefault="00703ED4" w:rsidP="00703ED4">
      <w:pPr>
        <w:pStyle w:val="Ttulo2"/>
        <w:numPr>
          <w:ilvl w:val="0"/>
          <w:numId w:val="12"/>
        </w:numPr>
        <w:jc w:val="both"/>
        <w:rPr>
          <w:rFonts w:ascii="Century Gothic" w:hAnsi="Century Gothic"/>
          <w:sz w:val="22"/>
          <w:szCs w:val="22"/>
        </w:rPr>
      </w:pPr>
      <w:bookmarkStart w:id="24" w:name="_Toc153785959"/>
      <w:bookmarkStart w:id="25" w:name="_Toc157432264"/>
      <w:r w:rsidRPr="00010F55">
        <w:rPr>
          <w:rFonts w:ascii="Century Gothic" w:hAnsi="Century Gothic"/>
          <w:sz w:val="22"/>
          <w:szCs w:val="22"/>
        </w:rPr>
        <w:t xml:space="preserve">Dirección General de Fortalecimiento de la Comunidad Educativa </w:t>
      </w:r>
      <w:r>
        <w:rPr>
          <w:rFonts w:ascii="Century Gothic" w:hAnsi="Century Gothic"/>
          <w:sz w:val="22"/>
          <w:szCs w:val="22"/>
        </w:rPr>
        <w:t>-</w:t>
      </w:r>
      <w:r w:rsidRPr="00010F55">
        <w:rPr>
          <w:rFonts w:ascii="Century Gothic" w:hAnsi="Century Gothic"/>
          <w:sz w:val="22"/>
          <w:szCs w:val="22"/>
        </w:rPr>
        <w:t xml:space="preserve">DIGEFOCE </w:t>
      </w:r>
      <w:r>
        <w:rPr>
          <w:rFonts w:ascii="Century Gothic" w:hAnsi="Century Gothic"/>
          <w:sz w:val="22"/>
          <w:szCs w:val="22"/>
        </w:rPr>
        <w:t>-</w:t>
      </w:r>
      <w:bookmarkEnd w:id="24"/>
      <w:bookmarkEnd w:id="25"/>
    </w:p>
    <w:p w14:paraId="28FAFAF7" w14:textId="77777777" w:rsidR="00D84A72" w:rsidRDefault="00D84A72" w:rsidP="00703ED4">
      <w:pPr>
        <w:jc w:val="both"/>
        <w:rPr>
          <w:rFonts w:ascii="Century Gothic" w:hAnsi="Century Gothic"/>
          <w:iCs/>
          <w:sz w:val="22"/>
          <w:szCs w:val="22"/>
        </w:rPr>
      </w:pPr>
    </w:p>
    <w:p w14:paraId="2EBB9F76" w14:textId="759D2756" w:rsidR="00703ED4" w:rsidRDefault="00703ED4" w:rsidP="00703ED4">
      <w:pPr>
        <w:jc w:val="both"/>
        <w:rPr>
          <w:rFonts w:ascii="Century Gothic" w:hAnsi="Century Gothic"/>
          <w:iCs/>
          <w:sz w:val="22"/>
          <w:szCs w:val="22"/>
        </w:rPr>
      </w:pPr>
      <w:r w:rsidRPr="0027441E">
        <w:rPr>
          <w:rFonts w:ascii="Century Gothic" w:hAnsi="Century Gothic"/>
          <w:iCs/>
          <w:sz w:val="22"/>
          <w:szCs w:val="22"/>
        </w:rPr>
        <w:t>Contextualización en idiomas mayas de folletos informativos sobre la tasa escolar, huertos escolares pedagógicos y Programa de Padres.  Los materiales son traducidos y se reproducirán para entregarlos a las 26 Direcciones Departamentales de Educación según la comunidad lingüística predominante.</w:t>
      </w:r>
    </w:p>
    <w:p w14:paraId="16AF704E" w14:textId="77777777" w:rsidR="00BE0146" w:rsidRDefault="00BE0146" w:rsidP="00BE0146">
      <w:pPr>
        <w:jc w:val="both"/>
        <w:rPr>
          <w:rFonts w:ascii="Century Gothic" w:eastAsiaTheme="majorEastAsia" w:hAnsi="Century Gothic" w:cstheme="majorBidi"/>
          <w:iCs/>
          <w:color w:val="2F5496" w:themeColor="accent1" w:themeShade="BF"/>
        </w:rPr>
      </w:pPr>
    </w:p>
    <w:p w14:paraId="14B4D27C" w14:textId="24C7F734" w:rsidR="00BE0146" w:rsidRPr="00BE0146" w:rsidRDefault="00BE0146" w:rsidP="00510E3C">
      <w:pPr>
        <w:pStyle w:val="Prrafodelista"/>
        <w:numPr>
          <w:ilvl w:val="0"/>
          <w:numId w:val="12"/>
        </w:numPr>
        <w:jc w:val="both"/>
        <w:outlineLvl w:val="1"/>
        <w:rPr>
          <w:rFonts w:ascii="Century Gothic" w:eastAsiaTheme="majorEastAsia" w:hAnsi="Century Gothic" w:cstheme="majorBidi"/>
          <w:iCs/>
          <w:color w:val="2F5496" w:themeColor="accent1" w:themeShade="BF"/>
        </w:rPr>
      </w:pPr>
      <w:bookmarkStart w:id="26" w:name="_Toc157432265"/>
      <w:r w:rsidRPr="00BE0146">
        <w:rPr>
          <w:rFonts w:ascii="Century Gothic" w:eastAsiaTheme="majorEastAsia" w:hAnsi="Century Gothic" w:cstheme="majorBidi"/>
          <w:iCs/>
          <w:color w:val="2F5496" w:themeColor="accent1" w:themeShade="BF"/>
        </w:rPr>
        <w:t>Dirección General de Monitoreo y Verificación de la Calidad -DIGEMOCA-</w:t>
      </w:r>
      <w:bookmarkEnd w:id="26"/>
    </w:p>
    <w:p w14:paraId="77FB9B5C" w14:textId="77777777" w:rsidR="00BE0146" w:rsidRPr="00046DA3" w:rsidRDefault="00BE0146" w:rsidP="00BE0146">
      <w:pPr>
        <w:jc w:val="both"/>
        <w:rPr>
          <w:rFonts w:ascii="Century Gothic" w:hAnsi="Century Gothic"/>
          <w:iCs/>
          <w:sz w:val="22"/>
          <w:szCs w:val="22"/>
        </w:rPr>
      </w:pPr>
      <w:r w:rsidRPr="00046DA3">
        <w:rPr>
          <w:rFonts w:ascii="Century Gothic" w:hAnsi="Century Gothic"/>
          <w:iCs/>
          <w:sz w:val="22"/>
          <w:szCs w:val="22"/>
        </w:rPr>
        <w:t>4,8</w:t>
      </w:r>
      <w:r>
        <w:rPr>
          <w:rFonts w:ascii="Century Gothic" w:hAnsi="Century Gothic"/>
          <w:iCs/>
          <w:sz w:val="22"/>
          <w:szCs w:val="22"/>
        </w:rPr>
        <w:t>78 estudiantes del nivel de educación inicial, son atendidos en la estrategia Acompáñame a Crecer, en los 185 Centros Comunitarios de Desarrollo Infantil Integral -CECODII-</w:t>
      </w:r>
      <w:r w:rsidRPr="00046DA3">
        <w:rPr>
          <w:rFonts w:ascii="Century Gothic" w:hAnsi="Century Gothic"/>
          <w:iCs/>
          <w:sz w:val="22"/>
          <w:szCs w:val="22"/>
        </w:rPr>
        <w:t xml:space="preserve">, </w:t>
      </w:r>
      <w:r>
        <w:rPr>
          <w:rFonts w:ascii="Century Gothic" w:hAnsi="Century Gothic"/>
          <w:iCs/>
          <w:sz w:val="22"/>
          <w:szCs w:val="22"/>
        </w:rPr>
        <w:t xml:space="preserve">en los departamentos de Alta Verapaz, Chiquimula, Totonicapán, Quiché y Sololá, los beneficiados están </w:t>
      </w:r>
      <w:r w:rsidRPr="00046DA3">
        <w:rPr>
          <w:rFonts w:ascii="Century Gothic" w:hAnsi="Century Gothic"/>
          <w:iCs/>
          <w:sz w:val="22"/>
          <w:szCs w:val="22"/>
        </w:rPr>
        <w:t xml:space="preserve">distribuidos de la siguiente manera:  </w:t>
      </w:r>
      <w:r>
        <w:rPr>
          <w:rFonts w:ascii="Century Gothic" w:hAnsi="Century Gothic"/>
          <w:iCs/>
          <w:sz w:val="22"/>
          <w:szCs w:val="22"/>
        </w:rPr>
        <w:t>185</w:t>
      </w:r>
      <w:r w:rsidRPr="00046DA3">
        <w:rPr>
          <w:rFonts w:ascii="Century Gothic" w:hAnsi="Century Gothic"/>
          <w:iCs/>
          <w:sz w:val="22"/>
          <w:szCs w:val="22"/>
        </w:rPr>
        <w:t xml:space="preserve"> </w:t>
      </w:r>
      <w:proofErr w:type="spellStart"/>
      <w:r w:rsidRPr="00046DA3">
        <w:rPr>
          <w:rFonts w:ascii="Century Gothic" w:hAnsi="Century Gothic"/>
          <w:iCs/>
          <w:sz w:val="22"/>
          <w:szCs w:val="22"/>
        </w:rPr>
        <w:t>Ch'orti</w:t>
      </w:r>
      <w:proofErr w:type="spellEnd"/>
      <w:r w:rsidRPr="00046DA3">
        <w:rPr>
          <w:rFonts w:ascii="Century Gothic" w:hAnsi="Century Gothic"/>
          <w:iCs/>
          <w:sz w:val="22"/>
          <w:szCs w:val="22"/>
        </w:rPr>
        <w:t xml:space="preserve">', </w:t>
      </w:r>
      <w:r>
        <w:rPr>
          <w:rFonts w:ascii="Century Gothic" w:hAnsi="Century Gothic"/>
          <w:iCs/>
          <w:sz w:val="22"/>
          <w:szCs w:val="22"/>
        </w:rPr>
        <w:t>185</w:t>
      </w:r>
      <w:r w:rsidRPr="00046DA3">
        <w:rPr>
          <w:rFonts w:ascii="Century Gothic" w:hAnsi="Century Gothic"/>
          <w:iCs/>
          <w:sz w:val="22"/>
          <w:szCs w:val="22"/>
        </w:rPr>
        <w:t xml:space="preserve"> Kaqchikel, </w:t>
      </w:r>
      <w:r>
        <w:rPr>
          <w:rFonts w:ascii="Century Gothic" w:hAnsi="Century Gothic"/>
          <w:iCs/>
          <w:sz w:val="22"/>
          <w:szCs w:val="22"/>
        </w:rPr>
        <w:t>185</w:t>
      </w:r>
      <w:r w:rsidRPr="00046DA3">
        <w:rPr>
          <w:rFonts w:ascii="Century Gothic" w:hAnsi="Century Gothic"/>
          <w:iCs/>
          <w:sz w:val="22"/>
          <w:szCs w:val="22"/>
        </w:rPr>
        <w:t xml:space="preserve"> </w:t>
      </w:r>
      <w:proofErr w:type="spellStart"/>
      <w:r w:rsidRPr="00046DA3">
        <w:rPr>
          <w:rFonts w:ascii="Century Gothic" w:hAnsi="Century Gothic"/>
          <w:iCs/>
          <w:sz w:val="22"/>
          <w:szCs w:val="22"/>
        </w:rPr>
        <w:t>K'iche</w:t>
      </w:r>
      <w:proofErr w:type="spellEnd"/>
      <w:r w:rsidRPr="00046DA3">
        <w:rPr>
          <w:rFonts w:ascii="Century Gothic" w:hAnsi="Century Gothic"/>
          <w:iCs/>
          <w:sz w:val="22"/>
          <w:szCs w:val="22"/>
        </w:rPr>
        <w:t xml:space="preserve">', </w:t>
      </w:r>
      <w:r>
        <w:rPr>
          <w:rFonts w:ascii="Century Gothic" w:hAnsi="Century Gothic"/>
          <w:iCs/>
          <w:sz w:val="22"/>
          <w:szCs w:val="22"/>
        </w:rPr>
        <w:t>185</w:t>
      </w:r>
      <w:r w:rsidRPr="00046DA3">
        <w:rPr>
          <w:rFonts w:ascii="Century Gothic" w:hAnsi="Century Gothic"/>
          <w:iCs/>
          <w:sz w:val="22"/>
          <w:szCs w:val="22"/>
        </w:rPr>
        <w:t xml:space="preserve"> </w:t>
      </w:r>
      <w:proofErr w:type="spellStart"/>
      <w:r w:rsidRPr="00046DA3">
        <w:rPr>
          <w:rFonts w:ascii="Century Gothic" w:hAnsi="Century Gothic"/>
          <w:iCs/>
          <w:sz w:val="22"/>
          <w:szCs w:val="22"/>
        </w:rPr>
        <w:t>Poqomchi</w:t>
      </w:r>
      <w:proofErr w:type="spellEnd"/>
      <w:r w:rsidRPr="00046DA3">
        <w:rPr>
          <w:rFonts w:ascii="Century Gothic" w:hAnsi="Century Gothic"/>
          <w:iCs/>
          <w:sz w:val="22"/>
          <w:szCs w:val="22"/>
        </w:rPr>
        <w:t xml:space="preserve">', </w:t>
      </w:r>
      <w:r>
        <w:rPr>
          <w:rFonts w:ascii="Century Gothic" w:hAnsi="Century Gothic"/>
          <w:iCs/>
          <w:sz w:val="22"/>
          <w:szCs w:val="22"/>
        </w:rPr>
        <w:t>185</w:t>
      </w:r>
      <w:r w:rsidRPr="00046DA3">
        <w:rPr>
          <w:rFonts w:ascii="Century Gothic" w:hAnsi="Century Gothic"/>
          <w:iCs/>
          <w:sz w:val="22"/>
          <w:szCs w:val="22"/>
        </w:rPr>
        <w:t xml:space="preserve"> </w:t>
      </w:r>
      <w:proofErr w:type="spellStart"/>
      <w:r w:rsidRPr="00046DA3">
        <w:rPr>
          <w:rFonts w:ascii="Century Gothic" w:hAnsi="Century Gothic"/>
          <w:iCs/>
          <w:sz w:val="22"/>
          <w:szCs w:val="22"/>
        </w:rPr>
        <w:t>Q'eqchi</w:t>
      </w:r>
      <w:proofErr w:type="spellEnd"/>
      <w:r w:rsidRPr="00046DA3">
        <w:rPr>
          <w:rFonts w:ascii="Century Gothic" w:hAnsi="Century Gothic"/>
          <w:iCs/>
          <w:sz w:val="22"/>
          <w:szCs w:val="22"/>
        </w:rPr>
        <w:t xml:space="preserve">' y </w:t>
      </w:r>
      <w:r>
        <w:rPr>
          <w:rFonts w:ascii="Century Gothic" w:hAnsi="Century Gothic"/>
          <w:iCs/>
          <w:sz w:val="22"/>
          <w:szCs w:val="22"/>
        </w:rPr>
        <w:t>185</w:t>
      </w:r>
      <w:r w:rsidRPr="00046DA3">
        <w:rPr>
          <w:rFonts w:ascii="Century Gothic" w:hAnsi="Century Gothic"/>
          <w:iCs/>
          <w:sz w:val="22"/>
          <w:szCs w:val="22"/>
        </w:rPr>
        <w:t xml:space="preserve"> </w:t>
      </w:r>
      <w:proofErr w:type="spellStart"/>
      <w:r w:rsidRPr="00046DA3">
        <w:rPr>
          <w:rFonts w:ascii="Century Gothic" w:hAnsi="Century Gothic"/>
          <w:iCs/>
          <w:sz w:val="22"/>
          <w:szCs w:val="22"/>
        </w:rPr>
        <w:t>Tz'utujil</w:t>
      </w:r>
      <w:proofErr w:type="spellEnd"/>
      <w:r>
        <w:rPr>
          <w:rFonts w:ascii="Century Gothic" w:hAnsi="Century Gothic"/>
          <w:iCs/>
          <w:sz w:val="22"/>
          <w:szCs w:val="22"/>
        </w:rPr>
        <w:t>.</w:t>
      </w:r>
    </w:p>
    <w:p w14:paraId="1837F683" w14:textId="237350B4" w:rsidR="00425F8B" w:rsidRPr="00937ED6" w:rsidRDefault="00425F8B" w:rsidP="00CC521E">
      <w:pPr>
        <w:pStyle w:val="Ttulo1"/>
        <w:numPr>
          <w:ilvl w:val="0"/>
          <w:numId w:val="23"/>
        </w:numPr>
        <w:jc w:val="both"/>
        <w:rPr>
          <w:rStyle w:val="nfasisintenso"/>
          <w:rFonts w:ascii="Century Gothic" w:hAnsi="Century Gothic"/>
          <w:i w:val="0"/>
          <w:iCs w:val="0"/>
          <w:sz w:val="22"/>
          <w:szCs w:val="22"/>
        </w:rPr>
      </w:pPr>
      <w:bookmarkStart w:id="27" w:name="_Toc157432266"/>
      <w:bookmarkEnd w:id="18"/>
      <w:r w:rsidRPr="00937ED6">
        <w:rPr>
          <w:rStyle w:val="nfasisintenso"/>
          <w:rFonts w:ascii="Century Gothic" w:hAnsi="Century Gothic"/>
          <w:i w:val="0"/>
          <w:iCs w:val="0"/>
          <w:sz w:val="22"/>
          <w:szCs w:val="22"/>
        </w:rPr>
        <w:lastRenderedPageBreak/>
        <w:t>Datos pertinencia cultural y lingüística nivel departamental</w:t>
      </w:r>
      <w:bookmarkEnd w:id="27"/>
    </w:p>
    <w:p w14:paraId="1EB34267" w14:textId="3FD59556" w:rsidR="00FA6BD2" w:rsidRPr="00FD17B0" w:rsidRDefault="0028785C" w:rsidP="00CC521E">
      <w:pPr>
        <w:jc w:val="both"/>
        <w:rPr>
          <w:rFonts w:ascii="Century Gothic" w:hAnsi="Century Gothic"/>
          <w:sz w:val="22"/>
          <w:szCs w:val="22"/>
        </w:rPr>
      </w:pPr>
      <w:r w:rsidRPr="00FD17B0">
        <w:rPr>
          <w:rFonts w:ascii="Century Gothic" w:hAnsi="Century Gothic"/>
          <w:sz w:val="22"/>
          <w:szCs w:val="22"/>
        </w:rPr>
        <w:t xml:space="preserve">A </w:t>
      </w:r>
      <w:r w:rsidR="00FC5F02" w:rsidRPr="00FD17B0">
        <w:rPr>
          <w:rFonts w:ascii="Century Gothic" w:hAnsi="Century Gothic"/>
          <w:sz w:val="22"/>
          <w:szCs w:val="22"/>
        </w:rPr>
        <w:t>continuación,</w:t>
      </w:r>
      <w:r w:rsidRPr="00FD17B0">
        <w:rPr>
          <w:rFonts w:ascii="Century Gothic" w:hAnsi="Century Gothic"/>
          <w:sz w:val="22"/>
          <w:szCs w:val="22"/>
        </w:rPr>
        <w:t xml:space="preserve"> se detallas las acciones realizadas para que la prestación de servicios tenga pertinencia lingüística y cultural:</w:t>
      </w:r>
    </w:p>
    <w:p w14:paraId="7FCEEC64" w14:textId="77777777" w:rsidR="00425F8B" w:rsidRPr="00FD17B0" w:rsidRDefault="00425F8B" w:rsidP="00CC521E">
      <w:pPr>
        <w:jc w:val="both"/>
        <w:rPr>
          <w:rFonts w:ascii="Century Gothic" w:hAnsi="Century Gothic"/>
          <w:sz w:val="22"/>
          <w:szCs w:val="22"/>
        </w:rPr>
      </w:pPr>
    </w:p>
    <w:p w14:paraId="1A14DC65" w14:textId="2E4FA8A5" w:rsidR="00DF7C44" w:rsidRDefault="00DF7C44" w:rsidP="00DF7C44">
      <w:pPr>
        <w:pStyle w:val="Ttulo2"/>
        <w:numPr>
          <w:ilvl w:val="0"/>
          <w:numId w:val="15"/>
        </w:numPr>
        <w:jc w:val="both"/>
        <w:rPr>
          <w:rFonts w:ascii="Century Gothic" w:hAnsi="Century Gothic"/>
          <w:sz w:val="22"/>
          <w:szCs w:val="22"/>
        </w:rPr>
      </w:pPr>
      <w:bookmarkStart w:id="28" w:name="_Toc157432267"/>
      <w:r w:rsidRPr="00FD17B0">
        <w:rPr>
          <w:rStyle w:val="nfasisintenso"/>
          <w:rFonts w:ascii="Century Gothic" w:hAnsi="Century Gothic"/>
          <w:i w:val="0"/>
          <w:iCs w:val="0"/>
          <w:color w:val="2F5496" w:themeColor="accent1" w:themeShade="BF"/>
          <w:sz w:val="22"/>
          <w:szCs w:val="22"/>
        </w:rPr>
        <w:t xml:space="preserve">Dirección departamental de Educación de </w:t>
      </w:r>
      <w:r>
        <w:rPr>
          <w:rFonts w:ascii="Century Gothic" w:hAnsi="Century Gothic"/>
          <w:sz w:val="22"/>
          <w:szCs w:val="22"/>
        </w:rPr>
        <w:t>Alta</w:t>
      </w:r>
      <w:r w:rsidRPr="00FD17B0">
        <w:rPr>
          <w:rFonts w:ascii="Century Gothic" w:hAnsi="Century Gothic"/>
          <w:sz w:val="22"/>
          <w:szCs w:val="22"/>
        </w:rPr>
        <w:t xml:space="preserve"> Verapaz</w:t>
      </w:r>
      <w:bookmarkEnd w:id="28"/>
      <w:r w:rsidRPr="00FD17B0">
        <w:rPr>
          <w:rFonts w:ascii="Century Gothic" w:hAnsi="Century Gothic"/>
          <w:sz w:val="22"/>
          <w:szCs w:val="22"/>
        </w:rPr>
        <w:t xml:space="preserve"> </w:t>
      </w:r>
    </w:p>
    <w:p w14:paraId="41057E55" w14:textId="77777777" w:rsidR="00510E3C" w:rsidRPr="00510E3C" w:rsidRDefault="00510E3C" w:rsidP="00510E3C"/>
    <w:p w14:paraId="1C4ED0F5" w14:textId="281A88EC" w:rsidR="00DF7C44" w:rsidRDefault="00C77650" w:rsidP="0032318D">
      <w:pPr>
        <w:jc w:val="both"/>
        <w:rPr>
          <w:rFonts w:ascii="Century Gothic" w:hAnsi="Century Gothic"/>
          <w:sz w:val="22"/>
          <w:szCs w:val="22"/>
        </w:rPr>
      </w:pPr>
      <w:r>
        <w:rPr>
          <w:rFonts w:ascii="Century Gothic" w:hAnsi="Century Gothic"/>
          <w:sz w:val="22"/>
          <w:szCs w:val="22"/>
        </w:rPr>
        <w:t>Se realizaron evaluación de</w:t>
      </w:r>
      <w:r w:rsidR="00DF7C44" w:rsidRPr="00C77650">
        <w:rPr>
          <w:rFonts w:ascii="Century Gothic" w:hAnsi="Century Gothic"/>
          <w:sz w:val="22"/>
          <w:szCs w:val="22"/>
        </w:rPr>
        <w:t xml:space="preserve"> los Aprendizajes en los Centros Comunitarios de Desarrollo Infantil Integral</w:t>
      </w:r>
      <w:r>
        <w:rPr>
          <w:rFonts w:ascii="Century Gothic" w:hAnsi="Century Gothic"/>
          <w:sz w:val="22"/>
          <w:szCs w:val="22"/>
        </w:rPr>
        <w:t xml:space="preserve"> con</w:t>
      </w:r>
      <w:r w:rsidRPr="00C77650">
        <w:t xml:space="preserve"> </w:t>
      </w:r>
      <w:r w:rsidRPr="00C77650">
        <w:rPr>
          <w:rFonts w:ascii="Century Gothic" w:hAnsi="Century Gothic"/>
          <w:sz w:val="22"/>
          <w:szCs w:val="22"/>
        </w:rPr>
        <w:t>estudiantes de 0 a 4 años de edad</w:t>
      </w:r>
      <w:r w:rsidRPr="00C77650">
        <w:t xml:space="preserve"> </w:t>
      </w:r>
      <w:r>
        <w:t xml:space="preserve"> </w:t>
      </w:r>
      <w:r w:rsidRPr="00C77650">
        <w:rPr>
          <w:rFonts w:ascii="Century Gothic" w:hAnsi="Century Gothic"/>
          <w:sz w:val="22"/>
          <w:szCs w:val="22"/>
        </w:rPr>
        <w:t xml:space="preserve">y estudiantes </w:t>
      </w:r>
      <w:r>
        <w:rPr>
          <w:rFonts w:ascii="Century Gothic" w:hAnsi="Century Gothic"/>
          <w:sz w:val="22"/>
          <w:szCs w:val="22"/>
        </w:rPr>
        <w:t>d</w:t>
      </w:r>
      <w:r w:rsidRPr="00C77650">
        <w:rPr>
          <w:rFonts w:ascii="Century Gothic" w:hAnsi="Century Gothic"/>
          <w:sz w:val="22"/>
          <w:szCs w:val="22"/>
        </w:rPr>
        <w:t>el</w:t>
      </w:r>
      <w:r>
        <w:t xml:space="preserve"> </w:t>
      </w:r>
      <w:r w:rsidRPr="00C77650">
        <w:rPr>
          <w:rFonts w:ascii="Century Gothic" w:hAnsi="Century Gothic"/>
          <w:sz w:val="22"/>
          <w:szCs w:val="22"/>
        </w:rPr>
        <w:t>Nivel Inicial y Preprimario</w:t>
      </w:r>
      <w:r w:rsidRPr="00C77650">
        <w:t xml:space="preserve"> </w:t>
      </w:r>
      <w:r w:rsidRPr="00C77650">
        <w:rPr>
          <w:rFonts w:ascii="Century Gothic" w:hAnsi="Century Gothic"/>
          <w:sz w:val="22"/>
          <w:szCs w:val="22"/>
        </w:rPr>
        <w:t>de 4 a 6 años</w:t>
      </w:r>
      <w:r w:rsidR="005E0F99" w:rsidRPr="005E0F99">
        <w:rPr>
          <w:rFonts w:ascii="Century Gothic" w:hAnsi="Century Gothic"/>
          <w:sz w:val="22"/>
          <w:szCs w:val="22"/>
        </w:rPr>
        <w:t xml:space="preserve"> </w:t>
      </w:r>
      <w:r w:rsidR="005E0F99">
        <w:rPr>
          <w:rFonts w:ascii="Century Gothic" w:hAnsi="Century Gothic"/>
          <w:sz w:val="22"/>
          <w:szCs w:val="22"/>
        </w:rPr>
        <w:t xml:space="preserve">de las comunidades lingüísticas </w:t>
      </w:r>
      <w:proofErr w:type="spellStart"/>
      <w:r w:rsidR="005E0F99" w:rsidRPr="00C77650">
        <w:rPr>
          <w:rFonts w:ascii="Century Gothic" w:hAnsi="Century Gothic"/>
          <w:sz w:val="22"/>
          <w:szCs w:val="22"/>
        </w:rPr>
        <w:t>Q’eqchi</w:t>
      </w:r>
      <w:proofErr w:type="spellEnd"/>
      <w:r w:rsidR="005E0F99" w:rsidRPr="00C77650">
        <w:rPr>
          <w:rFonts w:ascii="Century Gothic" w:hAnsi="Century Gothic"/>
          <w:sz w:val="22"/>
          <w:szCs w:val="22"/>
        </w:rPr>
        <w:t xml:space="preserve">’ y </w:t>
      </w:r>
      <w:proofErr w:type="spellStart"/>
      <w:r w:rsidR="005E0F99" w:rsidRPr="00C77650">
        <w:rPr>
          <w:rFonts w:ascii="Century Gothic" w:hAnsi="Century Gothic"/>
          <w:sz w:val="22"/>
          <w:szCs w:val="22"/>
        </w:rPr>
        <w:t>Poqomchi</w:t>
      </w:r>
      <w:proofErr w:type="spellEnd"/>
      <w:r w:rsidR="005E0F99" w:rsidRPr="00C77650">
        <w:rPr>
          <w:rFonts w:ascii="Century Gothic" w:hAnsi="Century Gothic"/>
          <w:sz w:val="22"/>
          <w:szCs w:val="22"/>
        </w:rPr>
        <w:t>’</w:t>
      </w:r>
    </w:p>
    <w:p w14:paraId="0F01BA4C" w14:textId="77777777" w:rsidR="00C77650" w:rsidRDefault="00C77650" w:rsidP="0032318D">
      <w:pPr>
        <w:jc w:val="both"/>
        <w:rPr>
          <w:rFonts w:ascii="Century Gothic" w:hAnsi="Century Gothic"/>
          <w:sz w:val="22"/>
          <w:szCs w:val="22"/>
        </w:rPr>
      </w:pPr>
    </w:p>
    <w:p w14:paraId="497DB123" w14:textId="640170EE" w:rsidR="00C77650" w:rsidRDefault="005E0F99" w:rsidP="0032318D">
      <w:pPr>
        <w:jc w:val="both"/>
        <w:rPr>
          <w:rFonts w:ascii="Century Gothic" w:hAnsi="Century Gothic"/>
          <w:sz w:val="22"/>
          <w:szCs w:val="22"/>
        </w:rPr>
      </w:pPr>
      <w:r>
        <w:rPr>
          <w:rFonts w:ascii="Century Gothic" w:hAnsi="Century Gothic"/>
          <w:sz w:val="22"/>
          <w:szCs w:val="22"/>
        </w:rPr>
        <w:t xml:space="preserve">Realización de capacitaciones para </w:t>
      </w:r>
      <w:r w:rsidRPr="005E0F99">
        <w:rPr>
          <w:rFonts w:ascii="Century Gothic" w:hAnsi="Century Gothic"/>
          <w:sz w:val="22"/>
          <w:szCs w:val="22"/>
        </w:rPr>
        <w:t>Inducir a los docentes  de los contenidos de las áreas de aprendizaje e indicadores de calidad de la Educación Bilingüe Intercultural. (conceptualización y abordaje metodológico)</w:t>
      </w:r>
      <w:r w:rsidR="007C1744">
        <w:rPr>
          <w:rFonts w:ascii="Century Gothic" w:hAnsi="Century Gothic"/>
          <w:sz w:val="22"/>
          <w:szCs w:val="22"/>
        </w:rPr>
        <w:t xml:space="preserve"> a </w:t>
      </w:r>
      <w:r w:rsidR="00C77650" w:rsidRPr="00C77650">
        <w:rPr>
          <w:rFonts w:ascii="Century Gothic" w:hAnsi="Century Gothic"/>
          <w:sz w:val="22"/>
          <w:szCs w:val="22"/>
        </w:rPr>
        <w:t>42 docentes</w:t>
      </w:r>
      <w:r w:rsidR="007C1744">
        <w:rPr>
          <w:rFonts w:ascii="Century Gothic" w:hAnsi="Century Gothic"/>
          <w:sz w:val="22"/>
          <w:szCs w:val="22"/>
        </w:rPr>
        <w:t xml:space="preserve"> del </w:t>
      </w:r>
      <w:r w:rsidR="00C77650" w:rsidRPr="00C77650">
        <w:rPr>
          <w:rFonts w:ascii="Century Gothic" w:hAnsi="Century Gothic"/>
          <w:sz w:val="22"/>
          <w:szCs w:val="22"/>
        </w:rPr>
        <w:t>Instituto Normal Mixto del Norte Emilio Rosales Ponce</w:t>
      </w:r>
      <w:r w:rsidR="00C77650">
        <w:rPr>
          <w:rFonts w:ascii="Century Gothic" w:hAnsi="Century Gothic"/>
          <w:sz w:val="22"/>
          <w:szCs w:val="22"/>
        </w:rPr>
        <w:t xml:space="preserve">, </w:t>
      </w:r>
      <w:r w:rsidR="00C77650" w:rsidRPr="00C77650">
        <w:rPr>
          <w:rFonts w:ascii="Century Gothic" w:hAnsi="Century Gothic"/>
          <w:sz w:val="22"/>
          <w:szCs w:val="22"/>
        </w:rPr>
        <w:t>11 docentes E</w:t>
      </w:r>
      <w:r w:rsidR="007C1744">
        <w:rPr>
          <w:rFonts w:ascii="Century Gothic" w:hAnsi="Century Gothic"/>
          <w:sz w:val="22"/>
          <w:szCs w:val="22"/>
        </w:rPr>
        <w:t xml:space="preserve">scuela </w:t>
      </w:r>
      <w:r w:rsidR="00C77650" w:rsidRPr="00C77650">
        <w:rPr>
          <w:rFonts w:ascii="Century Gothic" w:hAnsi="Century Gothic"/>
          <w:sz w:val="22"/>
          <w:szCs w:val="22"/>
        </w:rPr>
        <w:t>N</w:t>
      </w:r>
      <w:r w:rsidR="007C1744">
        <w:rPr>
          <w:rFonts w:ascii="Century Gothic" w:hAnsi="Century Gothic"/>
          <w:sz w:val="22"/>
          <w:szCs w:val="22"/>
        </w:rPr>
        <w:t xml:space="preserve">acional Bilingüe </w:t>
      </w:r>
      <w:r w:rsidR="00C77650" w:rsidRPr="00C77650">
        <w:rPr>
          <w:rFonts w:ascii="Century Gothic" w:hAnsi="Century Gothic"/>
          <w:sz w:val="22"/>
          <w:szCs w:val="22"/>
        </w:rPr>
        <w:t>I</w:t>
      </w:r>
      <w:r w:rsidR="007C1744">
        <w:rPr>
          <w:rFonts w:ascii="Century Gothic" w:hAnsi="Century Gothic"/>
          <w:sz w:val="22"/>
          <w:szCs w:val="22"/>
        </w:rPr>
        <w:t>ntercultural de</w:t>
      </w:r>
      <w:r w:rsidR="00C77650" w:rsidRPr="00C77650">
        <w:rPr>
          <w:rFonts w:ascii="Century Gothic" w:hAnsi="Century Gothic"/>
          <w:sz w:val="22"/>
          <w:szCs w:val="22"/>
        </w:rPr>
        <w:t xml:space="preserve"> </w:t>
      </w:r>
      <w:r w:rsidR="007C1744" w:rsidRPr="00C77650">
        <w:rPr>
          <w:rFonts w:ascii="Century Gothic" w:hAnsi="Century Gothic"/>
          <w:sz w:val="22"/>
          <w:szCs w:val="22"/>
        </w:rPr>
        <w:t>Chisec</w:t>
      </w:r>
      <w:r w:rsidR="007C1744">
        <w:rPr>
          <w:rFonts w:ascii="Century Gothic" w:hAnsi="Century Gothic"/>
          <w:sz w:val="22"/>
          <w:szCs w:val="22"/>
        </w:rPr>
        <w:t xml:space="preserve"> </w:t>
      </w:r>
      <w:r w:rsidR="00C77650">
        <w:rPr>
          <w:rFonts w:ascii="Century Gothic" w:hAnsi="Century Gothic"/>
          <w:sz w:val="22"/>
          <w:szCs w:val="22"/>
        </w:rPr>
        <w:t xml:space="preserve">y </w:t>
      </w:r>
      <w:r w:rsidR="00C77650" w:rsidRPr="00C77650">
        <w:rPr>
          <w:rFonts w:ascii="Century Gothic" w:hAnsi="Century Gothic"/>
          <w:sz w:val="22"/>
          <w:szCs w:val="22"/>
        </w:rPr>
        <w:t>32 docentes de las instituciones educativas que reciben subsidio por el MINEDUC</w:t>
      </w:r>
      <w:r w:rsidR="004B5690">
        <w:rPr>
          <w:rFonts w:ascii="Century Gothic" w:hAnsi="Century Gothic"/>
          <w:sz w:val="22"/>
          <w:szCs w:val="22"/>
        </w:rPr>
        <w:t>, todos pertenecen a</w:t>
      </w:r>
      <w:r w:rsidR="007C1744" w:rsidRPr="007C1744">
        <w:rPr>
          <w:rFonts w:ascii="Century Gothic" w:hAnsi="Century Gothic"/>
          <w:sz w:val="22"/>
          <w:szCs w:val="22"/>
        </w:rPr>
        <w:t xml:space="preserve"> la comunidad lingüística</w:t>
      </w:r>
      <w:r w:rsidR="007C1744" w:rsidRPr="007C1744">
        <w:t xml:space="preserve"> </w:t>
      </w:r>
      <w:proofErr w:type="spellStart"/>
      <w:r w:rsidR="007C1744" w:rsidRPr="007C1744">
        <w:rPr>
          <w:rFonts w:ascii="Century Gothic" w:hAnsi="Century Gothic"/>
          <w:sz w:val="22"/>
          <w:szCs w:val="22"/>
        </w:rPr>
        <w:t>Q’eqchi</w:t>
      </w:r>
      <w:proofErr w:type="spellEnd"/>
      <w:r w:rsidR="007C1744" w:rsidRPr="007C1744">
        <w:rPr>
          <w:rFonts w:ascii="Century Gothic" w:hAnsi="Century Gothic"/>
          <w:sz w:val="22"/>
          <w:szCs w:val="22"/>
        </w:rPr>
        <w:t>’</w:t>
      </w:r>
      <w:r w:rsidR="007C1744">
        <w:rPr>
          <w:rFonts w:ascii="Century Gothic" w:hAnsi="Century Gothic"/>
          <w:sz w:val="22"/>
          <w:szCs w:val="22"/>
        </w:rPr>
        <w:t>.</w:t>
      </w:r>
    </w:p>
    <w:p w14:paraId="329D92A3" w14:textId="620F40B8" w:rsidR="00295560" w:rsidRDefault="00295560" w:rsidP="007C1744">
      <w:pPr>
        <w:jc w:val="both"/>
        <w:rPr>
          <w:rFonts w:ascii="Century Gothic" w:hAnsi="Century Gothic"/>
          <w:sz w:val="22"/>
          <w:szCs w:val="22"/>
        </w:rPr>
      </w:pPr>
    </w:p>
    <w:p w14:paraId="7AEEE94F" w14:textId="25FE7809" w:rsidR="005807A2" w:rsidRDefault="00295560" w:rsidP="007C1744">
      <w:pPr>
        <w:jc w:val="both"/>
        <w:rPr>
          <w:rFonts w:ascii="Century Gothic" w:hAnsi="Century Gothic"/>
          <w:sz w:val="22"/>
          <w:szCs w:val="22"/>
        </w:rPr>
      </w:pPr>
      <w:r w:rsidRPr="00295560">
        <w:rPr>
          <w:rFonts w:ascii="Century Gothic" w:hAnsi="Century Gothic"/>
          <w:sz w:val="22"/>
          <w:szCs w:val="22"/>
        </w:rPr>
        <w:t>160 estudiantes Instituto Normal Mixto del Norte Emilio Rosales Ponce</w:t>
      </w:r>
      <w:r w:rsidR="007703D6">
        <w:rPr>
          <w:rFonts w:ascii="Century Gothic" w:hAnsi="Century Gothic"/>
          <w:sz w:val="22"/>
          <w:szCs w:val="22"/>
        </w:rPr>
        <w:t xml:space="preserve"> y 60 </w:t>
      </w:r>
      <w:r w:rsidR="007703D6" w:rsidRPr="00614FAA">
        <w:rPr>
          <w:rFonts w:ascii="Century Gothic" w:hAnsi="Century Gothic"/>
          <w:sz w:val="22"/>
          <w:szCs w:val="22"/>
        </w:rPr>
        <w:t>docente</w:t>
      </w:r>
      <w:r w:rsidR="007703D6">
        <w:rPr>
          <w:rFonts w:ascii="Century Gothic" w:hAnsi="Century Gothic"/>
          <w:sz w:val="22"/>
          <w:szCs w:val="22"/>
        </w:rPr>
        <w:t>s</w:t>
      </w:r>
      <w:r w:rsidR="007703D6" w:rsidRPr="00614FAA">
        <w:rPr>
          <w:rFonts w:ascii="Century Gothic" w:hAnsi="Century Gothic"/>
          <w:sz w:val="22"/>
          <w:szCs w:val="22"/>
        </w:rPr>
        <w:t xml:space="preserve"> </w:t>
      </w:r>
      <w:proofErr w:type="spellStart"/>
      <w:r w:rsidR="007703D6" w:rsidRPr="00B04B12">
        <w:rPr>
          <w:rFonts w:ascii="Century Gothic" w:hAnsi="Century Gothic"/>
          <w:sz w:val="22"/>
          <w:szCs w:val="22"/>
        </w:rPr>
        <w:t>Q’eqchi</w:t>
      </w:r>
      <w:proofErr w:type="spellEnd"/>
      <w:r w:rsidR="007703D6" w:rsidRPr="00B04B12">
        <w:rPr>
          <w:rFonts w:ascii="Century Gothic" w:hAnsi="Century Gothic"/>
          <w:sz w:val="22"/>
          <w:szCs w:val="22"/>
        </w:rPr>
        <w:t>’</w:t>
      </w:r>
      <w:r w:rsidRPr="00295560">
        <w:rPr>
          <w:rFonts w:ascii="Century Gothic" w:hAnsi="Century Gothic"/>
          <w:sz w:val="22"/>
          <w:szCs w:val="22"/>
        </w:rPr>
        <w:t>.</w:t>
      </w:r>
      <w:r>
        <w:rPr>
          <w:rFonts w:ascii="Century Gothic" w:hAnsi="Century Gothic"/>
          <w:sz w:val="22"/>
          <w:szCs w:val="22"/>
        </w:rPr>
        <w:t xml:space="preserve"> fueron f</w:t>
      </w:r>
      <w:r w:rsidRPr="00295560">
        <w:rPr>
          <w:rFonts w:ascii="Century Gothic" w:hAnsi="Century Gothic"/>
          <w:sz w:val="22"/>
          <w:szCs w:val="22"/>
        </w:rPr>
        <w:t>ortalec</w:t>
      </w:r>
      <w:r>
        <w:rPr>
          <w:rFonts w:ascii="Century Gothic" w:hAnsi="Century Gothic"/>
          <w:sz w:val="22"/>
          <w:szCs w:val="22"/>
        </w:rPr>
        <w:t>idos</w:t>
      </w:r>
      <w:r w:rsidRPr="00295560">
        <w:rPr>
          <w:rFonts w:ascii="Century Gothic" w:hAnsi="Century Gothic"/>
          <w:sz w:val="22"/>
          <w:szCs w:val="22"/>
        </w:rPr>
        <w:t xml:space="preserve"> </w:t>
      </w:r>
      <w:r>
        <w:rPr>
          <w:rFonts w:ascii="Century Gothic" w:hAnsi="Century Gothic"/>
          <w:sz w:val="22"/>
          <w:szCs w:val="22"/>
        </w:rPr>
        <w:t xml:space="preserve">en </w:t>
      </w:r>
      <w:r w:rsidRPr="00295560">
        <w:rPr>
          <w:rFonts w:ascii="Century Gothic" w:hAnsi="Century Gothic"/>
          <w:sz w:val="22"/>
          <w:szCs w:val="22"/>
        </w:rPr>
        <w:t>los procesos de Educación Bilingüe Intercultural en la formación de estudiantes de nuevo ingreso en las carreras de Magisterio de Educación Infantil Bilingüe Intercultural.461 docentes</w:t>
      </w:r>
      <w:r>
        <w:rPr>
          <w:rFonts w:ascii="Century Gothic" w:hAnsi="Century Gothic"/>
          <w:sz w:val="22"/>
          <w:szCs w:val="22"/>
        </w:rPr>
        <w:t xml:space="preserve"> fueron capacitados en</w:t>
      </w:r>
      <w:r w:rsidRPr="00295560">
        <w:rPr>
          <w:rFonts w:ascii="Century Gothic" w:hAnsi="Century Gothic"/>
          <w:sz w:val="22"/>
          <w:szCs w:val="22"/>
        </w:rPr>
        <w:t xml:space="preserve"> el uso adecuado de</w:t>
      </w:r>
      <w:r>
        <w:rPr>
          <w:rFonts w:ascii="Century Gothic" w:hAnsi="Century Gothic"/>
          <w:sz w:val="22"/>
          <w:szCs w:val="22"/>
        </w:rPr>
        <w:t>l texto</w:t>
      </w:r>
      <w:r w:rsidRPr="00295560">
        <w:rPr>
          <w:rFonts w:ascii="Century Gothic" w:hAnsi="Century Gothic"/>
          <w:sz w:val="22"/>
          <w:szCs w:val="22"/>
        </w:rPr>
        <w:t xml:space="preserve"> educativos</w:t>
      </w:r>
      <w:r>
        <w:rPr>
          <w:rFonts w:ascii="Century Gothic" w:hAnsi="Century Gothic"/>
          <w:sz w:val="22"/>
          <w:szCs w:val="22"/>
        </w:rPr>
        <w:t xml:space="preserve"> en l</w:t>
      </w:r>
      <w:r w:rsidRPr="00295560">
        <w:rPr>
          <w:rFonts w:ascii="Century Gothic" w:hAnsi="Century Gothic"/>
          <w:sz w:val="22"/>
          <w:szCs w:val="22"/>
        </w:rPr>
        <w:t xml:space="preserve">ectoescritura </w:t>
      </w:r>
      <w:proofErr w:type="spellStart"/>
      <w:r w:rsidRPr="00295560">
        <w:rPr>
          <w:rFonts w:ascii="Century Gothic" w:hAnsi="Century Gothic"/>
          <w:sz w:val="22"/>
          <w:szCs w:val="22"/>
        </w:rPr>
        <w:t>Tzolok</w:t>
      </w:r>
      <w:proofErr w:type="spellEnd"/>
      <w:r w:rsidRPr="00295560">
        <w:rPr>
          <w:rFonts w:ascii="Century Gothic" w:hAnsi="Century Gothic"/>
          <w:sz w:val="22"/>
          <w:szCs w:val="22"/>
        </w:rPr>
        <w:t xml:space="preserve"> chi </w:t>
      </w:r>
      <w:proofErr w:type="spellStart"/>
      <w:r w:rsidRPr="00295560">
        <w:rPr>
          <w:rFonts w:ascii="Century Gothic" w:hAnsi="Century Gothic"/>
          <w:sz w:val="22"/>
          <w:szCs w:val="22"/>
        </w:rPr>
        <w:t>rix</w:t>
      </w:r>
      <w:proofErr w:type="spellEnd"/>
      <w:r w:rsidRPr="00295560">
        <w:rPr>
          <w:rFonts w:ascii="Century Gothic" w:hAnsi="Century Gothic"/>
          <w:sz w:val="22"/>
          <w:szCs w:val="22"/>
        </w:rPr>
        <w:t xml:space="preserve"> </w:t>
      </w:r>
      <w:proofErr w:type="spellStart"/>
      <w:r w:rsidRPr="00295560">
        <w:rPr>
          <w:rFonts w:ascii="Century Gothic" w:hAnsi="Century Gothic"/>
          <w:sz w:val="22"/>
          <w:szCs w:val="22"/>
        </w:rPr>
        <w:t>li</w:t>
      </w:r>
      <w:proofErr w:type="spellEnd"/>
      <w:r w:rsidRPr="00295560">
        <w:rPr>
          <w:rFonts w:ascii="Century Gothic" w:hAnsi="Century Gothic"/>
          <w:sz w:val="22"/>
          <w:szCs w:val="22"/>
        </w:rPr>
        <w:t xml:space="preserve"> </w:t>
      </w:r>
      <w:proofErr w:type="spellStart"/>
      <w:r w:rsidRPr="00295560">
        <w:rPr>
          <w:rFonts w:ascii="Century Gothic" w:hAnsi="Century Gothic"/>
          <w:sz w:val="22"/>
          <w:szCs w:val="22"/>
        </w:rPr>
        <w:t>yu’amej</w:t>
      </w:r>
      <w:proofErr w:type="spellEnd"/>
      <w:r w:rsidRPr="00295560">
        <w:rPr>
          <w:rFonts w:ascii="Century Gothic" w:hAnsi="Century Gothic"/>
          <w:sz w:val="22"/>
          <w:szCs w:val="22"/>
        </w:rPr>
        <w:t xml:space="preserve"> y </w:t>
      </w:r>
      <w:proofErr w:type="spellStart"/>
      <w:r w:rsidRPr="00295560">
        <w:rPr>
          <w:rFonts w:ascii="Century Gothic" w:hAnsi="Century Gothic"/>
          <w:sz w:val="22"/>
          <w:szCs w:val="22"/>
        </w:rPr>
        <w:t>Kemok</w:t>
      </w:r>
      <w:proofErr w:type="spellEnd"/>
      <w:r w:rsidRPr="00295560">
        <w:rPr>
          <w:rFonts w:ascii="Century Gothic" w:hAnsi="Century Gothic"/>
          <w:sz w:val="22"/>
          <w:szCs w:val="22"/>
        </w:rPr>
        <w:t xml:space="preserve"> </w:t>
      </w:r>
      <w:proofErr w:type="spellStart"/>
      <w:r w:rsidRPr="00295560">
        <w:rPr>
          <w:rFonts w:ascii="Century Gothic" w:hAnsi="Century Gothic"/>
          <w:sz w:val="22"/>
          <w:szCs w:val="22"/>
        </w:rPr>
        <w:t>Aatin</w:t>
      </w:r>
      <w:proofErr w:type="spellEnd"/>
      <w:r w:rsidR="004B5690">
        <w:rPr>
          <w:rFonts w:ascii="Century Gothic" w:hAnsi="Century Gothic"/>
          <w:sz w:val="22"/>
          <w:szCs w:val="22"/>
        </w:rPr>
        <w:t>.</w:t>
      </w:r>
      <w:r w:rsidRPr="00295560">
        <w:rPr>
          <w:rFonts w:ascii="Century Gothic" w:hAnsi="Century Gothic"/>
          <w:sz w:val="22"/>
          <w:szCs w:val="22"/>
        </w:rPr>
        <w:t xml:space="preserve"> en Idioma Maya </w:t>
      </w:r>
      <w:proofErr w:type="spellStart"/>
      <w:r w:rsidRPr="00295560">
        <w:rPr>
          <w:rFonts w:ascii="Century Gothic" w:hAnsi="Century Gothic"/>
          <w:sz w:val="22"/>
          <w:szCs w:val="22"/>
        </w:rPr>
        <w:t>Q’eqchi</w:t>
      </w:r>
      <w:proofErr w:type="spellEnd"/>
      <w:r w:rsidRPr="00295560">
        <w:rPr>
          <w:rFonts w:ascii="Century Gothic" w:hAnsi="Century Gothic"/>
          <w:sz w:val="22"/>
          <w:szCs w:val="22"/>
        </w:rPr>
        <w:t>’</w:t>
      </w:r>
      <w:r w:rsidR="004B5690">
        <w:rPr>
          <w:rFonts w:ascii="Century Gothic" w:hAnsi="Century Gothic"/>
          <w:sz w:val="22"/>
          <w:szCs w:val="22"/>
        </w:rPr>
        <w:t>.</w:t>
      </w:r>
      <w:r>
        <w:rPr>
          <w:rFonts w:ascii="Century Gothic" w:hAnsi="Century Gothic"/>
          <w:sz w:val="22"/>
          <w:szCs w:val="22"/>
        </w:rPr>
        <w:t xml:space="preserve"> para</w:t>
      </w:r>
      <w:r w:rsidRPr="00295560">
        <w:rPr>
          <w:rFonts w:ascii="Century Gothic" w:hAnsi="Century Gothic"/>
          <w:sz w:val="22"/>
          <w:szCs w:val="22"/>
        </w:rPr>
        <w:t xml:space="preserve"> </w:t>
      </w:r>
      <w:r>
        <w:rPr>
          <w:rFonts w:ascii="Century Gothic" w:hAnsi="Century Gothic"/>
          <w:sz w:val="22"/>
          <w:szCs w:val="22"/>
        </w:rPr>
        <w:t>que sean utilizados con estudiantes</w:t>
      </w:r>
      <w:r w:rsidRPr="00295560">
        <w:rPr>
          <w:rFonts w:ascii="Century Gothic" w:hAnsi="Century Gothic"/>
          <w:sz w:val="22"/>
          <w:szCs w:val="22"/>
        </w:rPr>
        <w:t xml:space="preserve"> del nivel de educación</w:t>
      </w:r>
      <w:r w:rsidR="00510E3C">
        <w:rPr>
          <w:rFonts w:ascii="Century Gothic" w:hAnsi="Century Gothic"/>
          <w:sz w:val="22"/>
          <w:szCs w:val="22"/>
        </w:rPr>
        <w:t>.</w:t>
      </w:r>
      <w:r w:rsidRPr="00295560">
        <w:rPr>
          <w:rFonts w:ascii="Century Gothic" w:hAnsi="Century Gothic"/>
          <w:sz w:val="22"/>
          <w:szCs w:val="22"/>
        </w:rPr>
        <w:t xml:space="preserve"> </w:t>
      </w:r>
    </w:p>
    <w:p w14:paraId="7CE3D233" w14:textId="0ACC6C28" w:rsidR="007703D6" w:rsidRDefault="007703D6" w:rsidP="007703D6">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19680" behindDoc="0" locked="0" layoutInCell="1" allowOverlap="1" wp14:anchorId="220D1630" wp14:editId="6B18E276">
                <wp:simplePos x="0" y="0"/>
                <wp:positionH relativeFrom="column">
                  <wp:posOffset>1632920</wp:posOffset>
                </wp:positionH>
                <wp:positionV relativeFrom="paragraph">
                  <wp:posOffset>24012</wp:posOffset>
                </wp:positionV>
                <wp:extent cx="2590800" cy="1411794"/>
                <wp:effectExtent l="0" t="0" r="0" b="0"/>
                <wp:wrapNone/>
                <wp:docPr id="111" name="Cuadro de texto 111"/>
                <wp:cNvGraphicFramePr/>
                <a:graphic xmlns:a="http://schemas.openxmlformats.org/drawingml/2006/main">
                  <a:graphicData uri="http://schemas.microsoft.com/office/word/2010/wordprocessingShape">
                    <wps:wsp>
                      <wps:cNvSpPr txBox="1"/>
                      <wps:spPr>
                        <a:xfrm>
                          <a:off x="0" y="0"/>
                          <a:ext cx="2590800" cy="1411794"/>
                        </a:xfrm>
                        <a:prstGeom prst="rect">
                          <a:avLst/>
                        </a:prstGeom>
                        <a:solidFill>
                          <a:schemeClr val="lt1"/>
                        </a:solidFill>
                        <a:ln w="6350">
                          <a:noFill/>
                        </a:ln>
                      </wps:spPr>
                      <wps:txbx>
                        <w:txbxContent>
                          <w:p w14:paraId="11604E19" w14:textId="77777777" w:rsidR="009B5842" w:rsidRDefault="009B5842" w:rsidP="007703D6">
                            <w:r>
                              <w:rPr>
                                <w:noProof/>
                              </w:rPr>
                              <w:drawing>
                                <wp:inline distT="0" distB="0" distL="0" distR="0" wp14:anchorId="36A0C4BD" wp14:editId="1B6F9596">
                                  <wp:extent cx="2393315" cy="1291918"/>
                                  <wp:effectExtent l="0" t="0" r="6985" b="3810"/>
                                  <wp:docPr id="3" name="Imagen 3" descr="C:\Users\accaal\Documents\fotos  lej\20190517_091815.jpg"/>
                                  <wp:cNvGraphicFramePr/>
                                  <a:graphic xmlns:a="http://schemas.openxmlformats.org/drawingml/2006/main">
                                    <a:graphicData uri="http://schemas.openxmlformats.org/drawingml/2006/picture">
                                      <pic:pic xmlns:pic="http://schemas.openxmlformats.org/drawingml/2006/picture">
                                        <pic:nvPicPr>
                                          <pic:cNvPr id="6" name="Imagen 6" descr="C:\Users\accaal\Documents\fotos  lej\20190517_091815.jpg"/>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393315" cy="129191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D1630" id="Cuadro de texto 111" o:spid="_x0000_s1037" type="#_x0000_t202" style="position:absolute;left:0;text-align:left;margin-left:128.6pt;margin-top:1.9pt;width:204pt;height:111.1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" fillcolor="white [3201]" stroked="f" strokeweight=".5pt">
                <v:textbox>
                  <w:txbxContent>
                    <w:p w14:paraId="11604E19" w14:textId="77777777" w:rsidR="009B5842" w:rsidRDefault="009B5842" w:rsidP="007703D6">
                      <w:r>
                        <w:rPr>
                          <w:noProof/>
                        </w:rPr>
                        <w:drawing>
                          <wp:inline distT="0" distB="0" distL="0" distR="0" wp14:anchorId="36A0C4BD" wp14:editId="1B6F9596">
                            <wp:extent cx="2393315" cy="1291918"/>
                            <wp:effectExtent l="0" t="0" r="6985" b="3810"/>
                            <wp:docPr id="3" name="Imagen 3" descr="C:\Users\accaal\Documents\fotos  lej\20190517_091815.jpg"/>
                            <wp:cNvGraphicFramePr/>
                            <a:graphic xmlns:a="http://schemas.openxmlformats.org/drawingml/2006/main">
                              <a:graphicData uri="http://schemas.openxmlformats.org/drawingml/2006/picture">
                                <pic:pic xmlns:pic="http://schemas.openxmlformats.org/drawingml/2006/picture">
                                  <pic:nvPicPr>
                                    <pic:cNvPr id="6" name="Imagen 6" descr="C:\Users\accaal\Documents\fotos  lej\20190517_091815.jpg"/>
                                    <pic:cNvPicPr/>
                                  </pic:nvPicPr>
                                  <pic:blipFill rotWithShape="1">
                                    <a:blip r:embed="rId51" cstate="email">
                                      <a:extLst>
                                        <a:ext uri="{28A0092B-C50C-407E-A947-70E740481C1C}">
                                          <a14:useLocalDpi xmlns:a14="http://schemas.microsoft.com/office/drawing/2010/main"/>
                                        </a:ext>
                                      </a:extLst>
                                    </a:blip>
                                    <a:srcRect/>
                                    <a:stretch/>
                                  </pic:blipFill>
                                  <pic:spPr bwMode="auto">
                                    <a:xfrm>
                                      <a:off x="0" y="0"/>
                                      <a:ext cx="2393315" cy="129191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B03F8B2" w14:textId="77777777" w:rsidR="007703D6" w:rsidRDefault="007703D6" w:rsidP="007703D6">
      <w:pPr>
        <w:jc w:val="both"/>
        <w:rPr>
          <w:rFonts w:ascii="Century Gothic" w:hAnsi="Century Gothic"/>
          <w:sz w:val="22"/>
          <w:szCs w:val="22"/>
        </w:rPr>
      </w:pPr>
    </w:p>
    <w:p w14:paraId="72689C67" w14:textId="77777777" w:rsidR="007703D6" w:rsidRDefault="007703D6" w:rsidP="007703D6">
      <w:pPr>
        <w:jc w:val="both"/>
        <w:rPr>
          <w:rFonts w:ascii="Century Gothic" w:hAnsi="Century Gothic"/>
          <w:sz w:val="22"/>
          <w:szCs w:val="22"/>
        </w:rPr>
      </w:pPr>
    </w:p>
    <w:p w14:paraId="32451028" w14:textId="77777777" w:rsidR="007703D6" w:rsidRDefault="007703D6" w:rsidP="007703D6">
      <w:pPr>
        <w:jc w:val="both"/>
        <w:rPr>
          <w:rFonts w:ascii="Century Gothic" w:hAnsi="Century Gothic"/>
          <w:sz w:val="22"/>
          <w:szCs w:val="22"/>
        </w:rPr>
      </w:pPr>
    </w:p>
    <w:p w14:paraId="1E89A85F" w14:textId="77777777" w:rsidR="007703D6" w:rsidRDefault="007703D6" w:rsidP="007703D6">
      <w:pPr>
        <w:jc w:val="both"/>
        <w:rPr>
          <w:rFonts w:ascii="Century Gothic" w:hAnsi="Century Gothic"/>
          <w:sz w:val="22"/>
          <w:szCs w:val="22"/>
        </w:rPr>
      </w:pPr>
    </w:p>
    <w:p w14:paraId="1B70F021" w14:textId="3EFEB39D" w:rsidR="00295560" w:rsidRDefault="00295560" w:rsidP="007C1744">
      <w:pPr>
        <w:jc w:val="both"/>
        <w:rPr>
          <w:rFonts w:ascii="Century Gothic" w:hAnsi="Century Gothic"/>
          <w:sz w:val="22"/>
          <w:szCs w:val="22"/>
        </w:rPr>
      </w:pPr>
    </w:p>
    <w:p w14:paraId="4C3D62DB" w14:textId="49E8DF1F" w:rsidR="007703D6" w:rsidRDefault="007703D6" w:rsidP="007C1744">
      <w:pPr>
        <w:jc w:val="both"/>
        <w:rPr>
          <w:rFonts w:ascii="Century Gothic" w:hAnsi="Century Gothic"/>
          <w:sz w:val="22"/>
          <w:szCs w:val="22"/>
        </w:rPr>
      </w:pPr>
    </w:p>
    <w:p w14:paraId="05C47B96" w14:textId="5DC5DC5E" w:rsidR="007703D6" w:rsidRDefault="007703D6" w:rsidP="007703D6">
      <w:pPr>
        <w:rPr>
          <w:rFonts w:ascii="Century Gothic" w:hAnsi="Century Gothic"/>
          <w:sz w:val="22"/>
          <w:szCs w:val="22"/>
        </w:rPr>
      </w:pPr>
    </w:p>
    <w:p w14:paraId="0AA3E8CE" w14:textId="4D26D477" w:rsidR="007703D6" w:rsidRDefault="007703D6" w:rsidP="007703D6">
      <w:pPr>
        <w:rPr>
          <w:rFonts w:ascii="Century Gothic" w:hAnsi="Century Gothic"/>
          <w:sz w:val="22"/>
          <w:szCs w:val="22"/>
        </w:rPr>
      </w:pPr>
    </w:p>
    <w:p w14:paraId="70BEC236" w14:textId="5528699C" w:rsidR="007703D6" w:rsidRDefault="007703D6" w:rsidP="007703D6">
      <w:pPr>
        <w:jc w:val="both"/>
        <w:rPr>
          <w:rFonts w:ascii="Century Gothic" w:hAnsi="Century Gothic"/>
          <w:sz w:val="22"/>
          <w:szCs w:val="22"/>
        </w:rPr>
      </w:pPr>
      <w:r w:rsidRPr="00614FAA">
        <w:rPr>
          <w:rFonts w:ascii="Century Gothic" w:hAnsi="Century Gothic"/>
          <w:sz w:val="22"/>
          <w:szCs w:val="22"/>
        </w:rPr>
        <w:t xml:space="preserve">713 docentes bilingües </w:t>
      </w:r>
      <w:proofErr w:type="spellStart"/>
      <w:r w:rsidRPr="00614FAA">
        <w:rPr>
          <w:rFonts w:ascii="Century Gothic" w:hAnsi="Century Gothic"/>
          <w:sz w:val="22"/>
          <w:szCs w:val="22"/>
        </w:rPr>
        <w:t>Q’eqchi</w:t>
      </w:r>
      <w:proofErr w:type="spellEnd"/>
      <w:r w:rsidRPr="00614FAA">
        <w:rPr>
          <w:rFonts w:ascii="Century Gothic" w:hAnsi="Century Gothic"/>
          <w:sz w:val="22"/>
          <w:szCs w:val="22"/>
        </w:rPr>
        <w:t>’</w:t>
      </w:r>
      <w:r>
        <w:rPr>
          <w:rFonts w:ascii="Century Gothic" w:hAnsi="Century Gothic"/>
          <w:sz w:val="22"/>
          <w:szCs w:val="22"/>
        </w:rPr>
        <w:t xml:space="preserve">, participaron en el taller de entrega técnica del texto </w:t>
      </w:r>
      <w:proofErr w:type="spellStart"/>
      <w:r w:rsidRPr="00614FAA">
        <w:rPr>
          <w:rFonts w:ascii="Century Gothic" w:hAnsi="Century Gothic"/>
          <w:sz w:val="22"/>
          <w:szCs w:val="22"/>
        </w:rPr>
        <w:t>Tzolok</w:t>
      </w:r>
      <w:proofErr w:type="spellEnd"/>
      <w:r w:rsidRPr="00614FAA">
        <w:rPr>
          <w:rFonts w:ascii="Century Gothic" w:hAnsi="Century Gothic"/>
          <w:sz w:val="22"/>
          <w:szCs w:val="22"/>
        </w:rPr>
        <w:t xml:space="preserve"> chi </w:t>
      </w:r>
      <w:proofErr w:type="spellStart"/>
      <w:r w:rsidRPr="00614FAA">
        <w:rPr>
          <w:rFonts w:ascii="Century Gothic" w:hAnsi="Century Gothic"/>
          <w:sz w:val="22"/>
          <w:szCs w:val="22"/>
        </w:rPr>
        <w:t>rix</w:t>
      </w:r>
      <w:proofErr w:type="spellEnd"/>
      <w:r w:rsidRPr="00614FAA">
        <w:rPr>
          <w:rFonts w:ascii="Century Gothic" w:hAnsi="Century Gothic"/>
          <w:sz w:val="22"/>
          <w:szCs w:val="22"/>
        </w:rPr>
        <w:t xml:space="preserve"> </w:t>
      </w:r>
      <w:proofErr w:type="spellStart"/>
      <w:r w:rsidRPr="00614FAA">
        <w:rPr>
          <w:rFonts w:ascii="Century Gothic" w:hAnsi="Century Gothic"/>
          <w:sz w:val="22"/>
          <w:szCs w:val="22"/>
        </w:rPr>
        <w:t>li</w:t>
      </w:r>
      <w:proofErr w:type="spellEnd"/>
      <w:r w:rsidRPr="00614FAA">
        <w:rPr>
          <w:rFonts w:ascii="Century Gothic" w:hAnsi="Century Gothic"/>
          <w:sz w:val="22"/>
          <w:szCs w:val="22"/>
        </w:rPr>
        <w:t xml:space="preserve"> </w:t>
      </w:r>
      <w:proofErr w:type="spellStart"/>
      <w:r w:rsidRPr="00614FAA">
        <w:rPr>
          <w:rFonts w:ascii="Century Gothic" w:hAnsi="Century Gothic"/>
          <w:sz w:val="22"/>
          <w:szCs w:val="22"/>
        </w:rPr>
        <w:t>yu’amej</w:t>
      </w:r>
      <w:proofErr w:type="spellEnd"/>
      <w:r w:rsidRPr="00614FAA">
        <w:rPr>
          <w:rFonts w:ascii="Century Gothic" w:hAnsi="Century Gothic"/>
          <w:sz w:val="22"/>
          <w:szCs w:val="22"/>
        </w:rPr>
        <w:t xml:space="preserve"> y </w:t>
      </w:r>
      <w:proofErr w:type="spellStart"/>
      <w:r w:rsidRPr="00614FAA">
        <w:rPr>
          <w:rFonts w:ascii="Century Gothic" w:hAnsi="Century Gothic"/>
          <w:sz w:val="22"/>
          <w:szCs w:val="22"/>
        </w:rPr>
        <w:t>Kemok</w:t>
      </w:r>
      <w:proofErr w:type="spellEnd"/>
      <w:r w:rsidRPr="00614FAA">
        <w:rPr>
          <w:rFonts w:ascii="Century Gothic" w:hAnsi="Century Gothic"/>
          <w:sz w:val="22"/>
          <w:szCs w:val="22"/>
        </w:rPr>
        <w:t xml:space="preserve"> </w:t>
      </w:r>
      <w:proofErr w:type="spellStart"/>
      <w:r w:rsidRPr="00614FAA">
        <w:rPr>
          <w:rFonts w:ascii="Century Gothic" w:hAnsi="Century Gothic"/>
          <w:sz w:val="22"/>
          <w:szCs w:val="22"/>
        </w:rPr>
        <w:t>Aatin</w:t>
      </w:r>
      <w:proofErr w:type="spellEnd"/>
      <w:r>
        <w:rPr>
          <w:rFonts w:ascii="Century Gothic" w:hAnsi="Century Gothic"/>
          <w:sz w:val="22"/>
          <w:szCs w:val="22"/>
        </w:rPr>
        <w:t>, para beneficiar a estudiantes</w:t>
      </w:r>
      <w:r w:rsidRPr="00614FAA">
        <w:rPr>
          <w:rFonts w:ascii="Century Gothic" w:hAnsi="Century Gothic"/>
          <w:sz w:val="22"/>
          <w:szCs w:val="22"/>
        </w:rPr>
        <w:t xml:space="preserve"> del nivel de educación primari</w:t>
      </w:r>
      <w:r>
        <w:rPr>
          <w:rFonts w:ascii="Century Gothic" w:hAnsi="Century Gothic"/>
          <w:sz w:val="22"/>
          <w:szCs w:val="22"/>
        </w:rPr>
        <w:t xml:space="preserve">o y </w:t>
      </w:r>
      <w:r w:rsidRPr="00614FAA">
        <w:rPr>
          <w:rFonts w:ascii="Century Gothic" w:hAnsi="Century Gothic"/>
          <w:sz w:val="22"/>
          <w:szCs w:val="22"/>
        </w:rPr>
        <w:t xml:space="preserve"> </w:t>
      </w:r>
      <w:r>
        <w:rPr>
          <w:rFonts w:ascii="Century Gothic" w:hAnsi="Century Gothic"/>
          <w:sz w:val="22"/>
          <w:szCs w:val="22"/>
        </w:rPr>
        <w:t>fortalecer las</w:t>
      </w:r>
      <w:r w:rsidRPr="00614FAA">
        <w:rPr>
          <w:rFonts w:ascii="Century Gothic" w:hAnsi="Century Gothic"/>
          <w:sz w:val="22"/>
          <w:szCs w:val="22"/>
        </w:rPr>
        <w:t xml:space="preserve"> habilidades de lectoescritura</w:t>
      </w:r>
      <w:r>
        <w:rPr>
          <w:rFonts w:ascii="Century Gothic" w:hAnsi="Century Gothic"/>
          <w:sz w:val="22"/>
          <w:szCs w:val="22"/>
        </w:rPr>
        <w:t>.</w:t>
      </w:r>
      <w:r w:rsidRPr="00614FAA">
        <w:rPr>
          <w:rFonts w:ascii="Century Gothic" w:hAnsi="Century Gothic"/>
          <w:sz w:val="22"/>
          <w:szCs w:val="22"/>
        </w:rPr>
        <w:t xml:space="preserve"> </w:t>
      </w:r>
    </w:p>
    <w:p w14:paraId="0B6DC514" w14:textId="31083CC1" w:rsidR="005807A2" w:rsidRDefault="002368A0" w:rsidP="007C1744">
      <w:pPr>
        <w:jc w:val="both"/>
        <w:rPr>
          <w:rFonts w:ascii="Century Gothic" w:hAnsi="Century Gothic"/>
          <w:sz w:val="22"/>
          <w:szCs w:val="22"/>
        </w:rPr>
      </w:pPr>
      <w:r w:rsidRPr="00721901">
        <w:rPr>
          <w:b/>
          <w:noProof/>
        </w:rPr>
        <w:lastRenderedPageBreak/>
        <mc:AlternateContent>
          <mc:Choice Requires="wps">
            <w:drawing>
              <wp:anchor distT="45720" distB="45720" distL="114300" distR="114300" simplePos="0" relativeHeight="251661312" behindDoc="1" locked="0" layoutInCell="1" allowOverlap="1" wp14:anchorId="3383E9EE" wp14:editId="057C8E56">
                <wp:simplePos x="0" y="0"/>
                <wp:positionH relativeFrom="column">
                  <wp:posOffset>3025140</wp:posOffset>
                </wp:positionH>
                <wp:positionV relativeFrom="paragraph">
                  <wp:posOffset>777875</wp:posOffset>
                </wp:positionV>
                <wp:extent cx="3019425" cy="1428750"/>
                <wp:effectExtent l="0" t="0" r="0" b="0"/>
                <wp:wrapTight wrapText="bothSides">
                  <wp:wrapPolygon edited="0">
                    <wp:start x="409" y="0"/>
                    <wp:lineTo x="409" y="21312"/>
                    <wp:lineTo x="21123" y="21312"/>
                    <wp:lineTo x="21123" y="0"/>
                    <wp:lineTo x="409" y="0"/>
                  </wp:wrapPolygon>
                </wp:wrapTight>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9425" cy="1428750"/>
                        </a:xfrm>
                        <a:prstGeom prst="rect">
                          <a:avLst/>
                        </a:prstGeom>
                        <a:noFill/>
                        <a:ln w="9525">
                          <a:noFill/>
                          <a:miter lim="800000"/>
                          <a:headEnd/>
                          <a:tailEnd/>
                        </a:ln>
                      </wps:spPr>
                      <wps:txbx>
                        <w:txbxContent>
                          <w:p w14:paraId="11EFDAB9" w14:textId="533814D2" w:rsidR="009B5842" w:rsidRPr="007C41C9" w:rsidRDefault="009B5842" w:rsidP="007C41C9">
                            <w:pPr>
                              <w:rPr>
                                <w:rFonts w:ascii="Century Gothic" w:hAnsi="Century Gothic"/>
                                <w:sz w:val="10"/>
                                <w:szCs w:val="10"/>
                              </w:rPr>
                            </w:pPr>
                            <w:bookmarkStart w:id="29" w:name="_Hlk132105674"/>
                            <w:r>
                              <w:rPr>
                                <w:noProof/>
                              </w:rPr>
                              <w:drawing>
                                <wp:inline distT="0" distB="0" distL="0" distR="0" wp14:anchorId="2983AEDB" wp14:editId="4A82E0E1">
                                  <wp:extent cx="2800350" cy="1095375"/>
                                  <wp:effectExtent l="0" t="0" r="0" b="9525"/>
                                  <wp:docPr id="6" name="Imagen 6" descr="C:\Users\sxol\Downloads\WhatsApp Image 2023-04-10 at 10.56.29 AM (1).jpeg"/>
                                  <wp:cNvGraphicFramePr/>
                                  <a:graphic xmlns:a="http://schemas.openxmlformats.org/drawingml/2006/main">
                                    <a:graphicData uri="http://schemas.openxmlformats.org/drawingml/2006/picture">
                                      <pic:pic xmlns:pic="http://schemas.openxmlformats.org/drawingml/2006/picture">
                                        <pic:nvPicPr>
                                          <pic:cNvPr id="6" name="Imagen 6" descr="C:\Users\sxol\Downloads\WhatsApp Image 2023-04-10 at 10.56.29 AM (1).jpeg"/>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806563" cy="1097805"/>
                                          </a:xfrm>
                                          <a:prstGeom prst="rect">
                                            <a:avLst/>
                                          </a:prstGeom>
                                          <a:noFill/>
                                          <a:ln>
                                            <a:noFill/>
                                          </a:ln>
                                        </pic:spPr>
                                      </pic:pic>
                                    </a:graphicData>
                                  </a:graphic>
                                </wp:inline>
                              </w:drawing>
                            </w:r>
                            <w:r w:rsidRPr="007C41C9">
                              <w:rPr>
                                <w:rFonts w:ascii="Century Gothic" w:hAnsi="Century Gothic"/>
                                <w:sz w:val="10"/>
                                <w:szCs w:val="10"/>
                              </w:rPr>
                              <w:t xml:space="preserve">Docentes del municipio de Tamahú explorando los contenidos de los textos integrados TZOLOK CHI RIX LI YU’AMEJ para estudiantes de segundo a sexto grado del nivel de educación </w:t>
                            </w:r>
                            <w:bookmarkEnd w:id="29"/>
                            <w:r w:rsidRPr="007C41C9">
                              <w:rPr>
                                <w:rFonts w:ascii="Century Gothic" w:hAnsi="Century Gothic"/>
                                <w:sz w:val="10"/>
                                <w:szCs w:val="10"/>
                              </w:rPr>
                              <w:t>primaria.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83E9EE" id="Cuadro de texto 2" o:spid="_x0000_s1038" type="#_x0000_t202" style="position:absolute;left:0;text-align:left;margin-left:238.2pt;margin-top:61.25pt;width:237.75pt;height:112.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" filled="f" stroked="f">
                <v:textbox>
                  <w:txbxContent>
                    <w:p w14:paraId="11EFDAB9" w14:textId="533814D2" w:rsidR="009B5842" w:rsidRPr="007C41C9" w:rsidRDefault="009B5842" w:rsidP="007C41C9">
                      <w:pPr>
                        <w:rPr>
                          <w:rFonts w:ascii="Century Gothic" w:hAnsi="Century Gothic"/>
                          <w:sz w:val="10"/>
                          <w:szCs w:val="10"/>
                        </w:rPr>
                      </w:pPr>
                      <w:bookmarkStart w:id="30" w:name="_Hlk132105674"/>
                      <w:r>
                        <w:rPr>
                          <w:noProof/>
                        </w:rPr>
                        <w:drawing>
                          <wp:inline distT="0" distB="0" distL="0" distR="0" wp14:anchorId="2983AEDB" wp14:editId="4A82E0E1">
                            <wp:extent cx="2800350" cy="1095375"/>
                            <wp:effectExtent l="0" t="0" r="0" b="9525"/>
                            <wp:docPr id="6" name="Imagen 6" descr="C:\Users\sxol\Downloads\WhatsApp Image 2023-04-10 at 10.56.29 AM (1).jpeg"/>
                            <wp:cNvGraphicFramePr/>
                            <a:graphic xmlns:a="http://schemas.openxmlformats.org/drawingml/2006/main">
                              <a:graphicData uri="http://schemas.openxmlformats.org/drawingml/2006/picture">
                                <pic:pic xmlns:pic="http://schemas.openxmlformats.org/drawingml/2006/picture">
                                  <pic:nvPicPr>
                                    <pic:cNvPr id="6" name="Imagen 6" descr="C:\Users\sxol\Downloads\WhatsApp Image 2023-04-10 at 10.56.29 AM (1).jpeg"/>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2806563" cy="1097805"/>
                                    </a:xfrm>
                                    <a:prstGeom prst="rect">
                                      <a:avLst/>
                                    </a:prstGeom>
                                    <a:noFill/>
                                    <a:ln>
                                      <a:noFill/>
                                    </a:ln>
                                  </pic:spPr>
                                </pic:pic>
                              </a:graphicData>
                            </a:graphic>
                          </wp:inline>
                        </w:drawing>
                      </w:r>
                      <w:r w:rsidRPr="007C41C9">
                        <w:rPr>
                          <w:rFonts w:ascii="Century Gothic" w:hAnsi="Century Gothic"/>
                          <w:sz w:val="10"/>
                          <w:szCs w:val="10"/>
                        </w:rPr>
                        <w:t xml:space="preserve">Docentes del municipio de Tamahú explorando los contenidos de los textos integrados TZOLOK CHI RIX LI YU’AMEJ para estudiantes de segundo a sexto grado del nivel de educación </w:t>
                      </w:r>
                      <w:bookmarkEnd w:id="30"/>
                      <w:r w:rsidRPr="007C41C9">
                        <w:rPr>
                          <w:rFonts w:ascii="Century Gothic" w:hAnsi="Century Gothic"/>
                          <w:sz w:val="10"/>
                          <w:szCs w:val="10"/>
                        </w:rPr>
                        <w:t>primaria.</w:t>
                      </w:r>
                    </w:p>
                  </w:txbxContent>
                </v:textbox>
                <w10:wrap type="tight"/>
              </v:shape>
            </w:pict>
          </mc:Fallback>
        </mc:AlternateContent>
      </w:r>
      <w:r w:rsidRPr="00721901">
        <w:rPr>
          <w:b/>
          <w:noProof/>
        </w:rPr>
        <mc:AlternateContent>
          <mc:Choice Requires="wps">
            <w:drawing>
              <wp:anchor distT="45720" distB="45720" distL="114300" distR="114300" simplePos="0" relativeHeight="251659264" behindDoc="1" locked="0" layoutInCell="1" allowOverlap="1" wp14:anchorId="3981916C" wp14:editId="284B5C15">
                <wp:simplePos x="0" y="0"/>
                <wp:positionH relativeFrom="margin">
                  <wp:posOffset>-99060</wp:posOffset>
                </wp:positionH>
                <wp:positionV relativeFrom="paragraph">
                  <wp:posOffset>777875</wp:posOffset>
                </wp:positionV>
                <wp:extent cx="3124200" cy="1485900"/>
                <wp:effectExtent l="0" t="0" r="0" b="0"/>
                <wp:wrapTight wrapText="bothSides">
                  <wp:wrapPolygon edited="0">
                    <wp:start x="395" y="0"/>
                    <wp:lineTo x="395" y="21323"/>
                    <wp:lineTo x="21073" y="21323"/>
                    <wp:lineTo x="21073" y="0"/>
                    <wp:lineTo x="395" y="0"/>
                  </wp:wrapPolygon>
                </wp:wrapTight>
                <wp:docPr id="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1485900"/>
                        </a:xfrm>
                        <a:prstGeom prst="rect">
                          <a:avLst/>
                        </a:prstGeom>
                        <a:noFill/>
                        <a:ln w="9525">
                          <a:noFill/>
                          <a:miter lim="800000"/>
                          <a:headEnd/>
                          <a:tailEnd/>
                        </a:ln>
                      </wps:spPr>
                      <wps:txbx>
                        <w:txbxContent>
                          <w:p w14:paraId="1BB35833" w14:textId="665C9DE8" w:rsidR="009B5842" w:rsidRDefault="009B5842" w:rsidP="007C41C9">
                            <w:pPr>
                              <w:rPr>
                                <w:rFonts w:asciiTheme="majorHAnsi" w:hAnsiTheme="majorHAnsi" w:cstheme="majorHAnsi"/>
                                <w:sz w:val="18"/>
                                <w:szCs w:val="18"/>
                                <w:lang w:val="es-MX"/>
                              </w:rPr>
                            </w:pPr>
                            <w:r>
                              <w:rPr>
                                <w:noProof/>
                              </w:rPr>
                              <w:drawing>
                                <wp:inline distT="0" distB="0" distL="0" distR="0" wp14:anchorId="0A22BD74" wp14:editId="22CA6B4B">
                                  <wp:extent cx="2866897" cy="1152525"/>
                                  <wp:effectExtent l="0" t="0" r="0" b="0"/>
                                  <wp:docPr id="5" name="Imagen 5" descr="C:\Users\sxol\Downloads\WhatsApp Image 2023-04-10 at 10.56.29 AM.jpeg"/>
                                  <wp:cNvGraphicFramePr/>
                                  <a:graphic xmlns:a="http://schemas.openxmlformats.org/drawingml/2006/main">
                                    <a:graphicData uri="http://schemas.openxmlformats.org/drawingml/2006/picture">
                                      <pic:pic xmlns:pic="http://schemas.openxmlformats.org/drawingml/2006/picture">
                                        <pic:nvPicPr>
                                          <pic:cNvPr id="5" name="Imagen 5" descr="C:\Users\sxol\Downloads\WhatsApp Image 2023-04-10 at 10.56.29 AM.jpeg"/>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880790" cy="1158110"/>
                                          </a:xfrm>
                                          <a:prstGeom prst="rect">
                                            <a:avLst/>
                                          </a:prstGeom>
                                          <a:noFill/>
                                          <a:ln>
                                            <a:noFill/>
                                          </a:ln>
                                        </pic:spPr>
                                      </pic:pic>
                                    </a:graphicData>
                                  </a:graphic>
                                </wp:inline>
                              </w:drawing>
                            </w:r>
                          </w:p>
                          <w:p w14:paraId="72F95C5F" w14:textId="77777777" w:rsidR="009B5842" w:rsidRDefault="009B5842" w:rsidP="007C41C9">
                            <w:pPr>
                              <w:rPr>
                                <w:rFonts w:ascii="Century Gothic" w:hAnsi="Century Gothic"/>
                                <w:sz w:val="10"/>
                                <w:szCs w:val="10"/>
                              </w:rPr>
                            </w:pPr>
                          </w:p>
                          <w:p w14:paraId="481EF40F" w14:textId="234A4302" w:rsidR="009B5842" w:rsidRPr="007C41C9" w:rsidRDefault="009B5842" w:rsidP="007C41C9">
                            <w:pPr>
                              <w:rPr>
                                <w:rFonts w:ascii="Century Gothic" w:hAnsi="Century Gothic"/>
                                <w:sz w:val="10"/>
                                <w:szCs w:val="10"/>
                              </w:rPr>
                            </w:pPr>
                            <w:r w:rsidRPr="007C41C9">
                              <w:rPr>
                                <w:rFonts w:ascii="Century Gothic" w:hAnsi="Century Gothic"/>
                                <w:sz w:val="10"/>
                                <w:szCs w:val="10"/>
                              </w:rPr>
                              <w:t xml:space="preserve">Docentes del municipio de Cobán, en revisión y exploración de textos escolares de la serie KEMOK AATIN para estudiantes de segundo grado del nivel de educación primaria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81916C" id="_x0000_s1039" type="#_x0000_t202" style="position:absolute;left:0;text-align:left;margin-left:-7.8pt;margin-top:61.25pt;width:246pt;height:117pt;z-index:-2516572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" filled="f" stroked="f">
                <v:textbox>
                  <w:txbxContent>
                    <w:p w14:paraId="1BB35833" w14:textId="665C9DE8" w:rsidR="009B5842" w:rsidRDefault="009B5842" w:rsidP="007C41C9">
                      <w:pPr>
                        <w:rPr>
                          <w:rFonts w:asciiTheme="majorHAnsi" w:hAnsiTheme="majorHAnsi" w:cstheme="majorHAnsi"/>
                          <w:sz w:val="18"/>
                          <w:szCs w:val="18"/>
                          <w:lang w:val="es-MX"/>
                        </w:rPr>
                      </w:pPr>
                      <w:r>
                        <w:rPr>
                          <w:noProof/>
                        </w:rPr>
                        <w:drawing>
                          <wp:inline distT="0" distB="0" distL="0" distR="0" wp14:anchorId="0A22BD74" wp14:editId="22CA6B4B">
                            <wp:extent cx="2866897" cy="1152525"/>
                            <wp:effectExtent l="0" t="0" r="0" b="0"/>
                            <wp:docPr id="5" name="Imagen 5" descr="C:\Users\sxol\Downloads\WhatsApp Image 2023-04-10 at 10.56.29 AM.jpeg"/>
                            <wp:cNvGraphicFramePr/>
                            <a:graphic xmlns:a="http://schemas.openxmlformats.org/drawingml/2006/main">
                              <a:graphicData uri="http://schemas.openxmlformats.org/drawingml/2006/picture">
                                <pic:pic xmlns:pic="http://schemas.openxmlformats.org/drawingml/2006/picture">
                                  <pic:nvPicPr>
                                    <pic:cNvPr id="5" name="Imagen 5" descr="C:\Users\sxol\Downloads\WhatsApp Image 2023-04-10 at 10.56.29 AM.jpeg"/>
                                    <pic:cNvPicPr/>
                                  </pic:nvPicPr>
                                  <pic:blipFill>
                                    <a:blip r:embed="rId53" cstate="email">
                                      <a:extLst>
                                        <a:ext uri="{28A0092B-C50C-407E-A947-70E740481C1C}">
                                          <a14:useLocalDpi xmlns:a14="http://schemas.microsoft.com/office/drawing/2010/main"/>
                                        </a:ext>
                                      </a:extLst>
                                    </a:blip>
                                    <a:srcRect/>
                                    <a:stretch>
                                      <a:fillRect/>
                                    </a:stretch>
                                  </pic:blipFill>
                                  <pic:spPr bwMode="auto">
                                    <a:xfrm>
                                      <a:off x="0" y="0"/>
                                      <a:ext cx="2880790" cy="1158110"/>
                                    </a:xfrm>
                                    <a:prstGeom prst="rect">
                                      <a:avLst/>
                                    </a:prstGeom>
                                    <a:noFill/>
                                    <a:ln>
                                      <a:noFill/>
                                    </a:ln>
                                  </pic:spPr>
                                </pic:pic>
                              </a:graphicData>
                            </a:graphic>
                          </wp:inline>
                        </w:drawing>
                      </w:r>
                    </w:p>
                    <w:p w14:paraId="72F95C5F" w14:textId="77777777" w:rsidR="009B5842" w:rsidRDefault="009B5842" w:rsidP="007C41C9">
                      <w:pPr>
                        <w:rPr>
                          <w:rFonts w:ascii="Century Gothic" w:hAnsi="Century Gothic"/>
                          <w:sz w:val="10"/>
                          <w:szCs w:val="10"/>
                        </w:rPr>
                      </w:pPr>
                    </w:p>
                    <w:p w14:paraId="481EF40F" w14:textId="234A4302" w:rsidR="009B5842" w:rsidRPr="007C41C9" w:rsidRDefault="009B5842" w:rsidP="007C41C9">
                      <w:pPr>
                        <w:rPr>
                          <w:rFonts w:ascii="Century Gothic" w:hAnsi="Century Gothic"/>
                          <w:sz w:val="10"/>
                          <w:szCs w:val="10"/>
                        </w:rPr>
                      </w:pPr>
                      <w:r w:rsidRPr="007C41C9">
                        <w:rPr>
                          <w:rFonts w:ascii="Century Gothic" w:hAnsi="Century Gothic"/>
                          <w:sz w:val="10"/>
                          <w:szCs w:val="10"/>
                        </w:rPr>
                        <w:t xml:space="preserve">Docentes del municipio de Cobán, en revisión y exploración de textos escolares de la serie KEMOK AATIN para estudiantes de segundo grado del nivel de educación primaria </w:t>
                      </w:r>
                    </w:p>
                  </w:txbxContent>
                </v:textbox>
                <w10:wrap type="tight" anchorx="margin"/>
              </v:shape>
            </w:pict>
          </mc:Fallback>
        </mc:AlternateContent>
      </w:r>
      <w:r w:rsidR="005807A2">
        <w:rPr>
          <w:rFonts w:ascii="Century Gothic" w:hAnsi="Century Gothic"/>
          <w:sz w:val="22"/>
          <w:szCs w:val="22"/>
        </w:rPr>
        <w:t xml:space="preserve">Entrega de material informativo </w:t>
      </w:r>
      <w:r w:rsidR="005807A2" w:rsidRPr="00295560">
        <w:rPr>
          <w:rFonts w:ascii="Century Gothic" w:hAnsi="Century Gothic"/>
          <w:sz w:val="22"/>
          <w:szCs w:val="22"/>
        </w:rPr>
        <w:t>del Programa Acompáñame a Crecer</w:t>
      </w:r>
      <w:r w:rsidR="005807A2">
        <w:rPr>
          <w:rFonts w:ascii="Century Gothic" w:hAnsi="Century Gothic"/>
          <w:sz w:val="22"/>
          <w:szCs w:val="22"/>
        </w:rPr>
        <w:t xml:space="preserve">, en los idiomas </w:t>
      </w:r>
      <w:proofErr w:type="spellStart"/>
      <w:r w:rsidR="005807A2" w:rsidRPr="00295560">
        <w:rPr>
          <w:rFonts w:ascii="Century Gothic" w:hAnsi="Century Gothic"/>
          <w:sz w:val="22"/>
          <w:szCs w:val="22"/>
        </w:rPr>
        <w:t>Q’eqchi</w:t>
      </w:r>
      <w:proofErr w:type="spellEnd"/>
      <w:r w:rsidR="005807A2" w:rsidRPr="00295560">
        <w:rPr>
          <w:rFonts w:ascii="Century Gothic" w:hAnsi="Century Gothic"/>
          <w:sz w:val="22"/>
          <w:szCs w:val="22"/>
        </w:rPr>
        <w:t xml:space="preserve">’, </w:t>
      </w:r>
      <w:proofErr w:type="spellStart"/>
      <w:r w:rsidR="005807A2" w:rsidRPr="00295560">
        <w:rPr>
          <w:rFonts w:ascii="Century Gothic" w:hAnsi="Century Gothic"/>
          <w:sz w:val="22"/>
          <w:szCs w:val="22"/>
        </w:rPr>
        <w:t>Poqomchi</w:t>
      </w:r>
      <w:proofErr w:type="spellEnd"/>
      <w:r w:rsidR="005807A2" w:rsidRPr="00295560">
        <w:rPr>
          <w:rFonts w:ascii="Century Gothic" w:hAnsi="Century Gothic"/>
          <w:sz w:val="22"/>
          <w:szCs w:val="22"/>
        </w:rPr>
        <w:t>’ y</w:t>
      </w:r>
      <w:r w:rsidR="005807A2">
        <w:rPr>
          <w:rFonts w:ascii="Century Gothic" w:hAnsi="Century Gothic"/>
          <w:sz w:val="22"/>
          <w:szCs w:val="22"/>
        </w:rPr>
        <w:t xml:space="preserve"> </w:t>
      </w:r>
      <w:proofErr w:type="spellStart"/>
      <w:r w:rsidR="005807A2" w:rsidRPr="00295560">
        <w:rPr>
          <w:rFonts w:ascii="Century Gothic" w:hAnsi="Century Gothic"/>
          <w:sz w:val="22"/>
          <w:szCs w:val="22"/>
        </w:rPr>
        <w:t>Achi</w:t>
      </w:r>
      <w:proofErr w:type="spellEnd"/>
      <w:r w:rsidR="005807A2" w:rsidRPr="00295560">
        <w:rPr>
          <w:rFonts w:ascii="Century Gothic" w:hAnsi="Century Gothic"/>
          <w:sz w:val="22"/>
          <w:szCs w:val="22"/>
        </w:rPr>
        <w:t>’</w:t>
      </w:r>
      <w:r w:rsidR="005807A2">
        <w:rPr>
          <w:rFonts w:ascii="Century Gothic" w:hAnsi="Century Gothic"/>
          <w:sz w:val="22"/>
          <w:szCs w:val="22"/>
        </w:rPr>
        <w:t xml:space="preserve"> ,para f</w:t>
      </w:r>
      <w:r w:rsidR="005807A2" w:rsidRPr="00295560">
        <w:rPr>
          <w:rFonts w:ascii="Century Gothic" w:hAnsi="Century Gothic"/>
          <w:sz w:val="22"/>
          <w:szCs w:val="22"/>
        </w:rPr>
        <w:t>ortalecer las etapas de atención del nivel Inicial</w:t>
      </w:r>
      <w:r w:rsidR="005807A2">
        <w:rPr>
          <w:rFonts w:ascii="Century Gothic" w:hAnsi="Century Gothic"/>
          <w:sz w:val="22"/>
          <w:szCs w:val="22"/>
        </w:rPr>
        <w:t>,</w:t>
      </w:r>
      <w:r w:rsidR="005807A2" w:rsidRPr="00295560">
        <w:t xml:space="preserve"> </w:t>
      </w:r>
      <w:r w:rsidR="005807A2">
        <w:rPr>
          <w:rFonts w:ascii="Century Gothic" w:hAnsi="Century Gothic"/>
          <w:sz w:val="22"/>
          <w:szCs w:val="22"/>
        </w:rPr>
        <w:t>en</w:t>
      </w:r>
      <w:r w:rsidR="005807A2" w:rsidRPr="00295560">
        <w:rPr>
          <w:rFonts w:ascii="Century Gothic" w:hAnsi="Century Gothic"/>
          <w:sz w:val="22"/>
          <w:szCs w:val="22"/>
        </w:rPr>
        <w:t xml:space="preserve"> los municipios priorizados: Chamelco, Santa Cruz, San Cristóbal, </w:t>
      </w:r>
      <w:proofErr w:type="spellStart"/>
      <w:r w:rsidR="005807A2" w:rsidRPr="00295560">
        <w:rPr>
          <w:rFonts w:ascii="Century Gothic" w:hAnsi="Century Gothic"/>
          <w:sz w:val="22"/>
          <w:szCs w:val="22"/>
        </w:rPr>
        <w:t>Tactic</w:t>
      </w:r>
      <w:proofErr w:type="spellEnd"/>
      <w:r w:rsidR="005807A2" w:rsidRPr="00295560">
        <w:rPr>
          <w:rFonts w:ascii="Century Gothic" w:hAnsi="Century Gothic"/>
          <w:sz w:val="22"/>
          <w:szCs w:val="22"/>
        </w:rPr>
        <w:t xml:space="preserve"> y </w:t>
      </w:r>
      <w:proofErr w:type="spellStart"/>
      <w:r w:rsidR="005807A2" w:rsidRPr="00295560">
        <w:rPr>
          <w:rFonts w:ascii="Century Gothic" w:hAnsi="Century Gothic"/>
          <w:sz w:val="22"/>
          <w:szCs w:val="22"/>
        </w:rPr>
        <w:t>Tamahú</w:t>
      </w:r>
      <w:proofErr w:type="spellEnd"/>
      <w:r w:rsidR="005807A2">
        <w:rPr>
          <w:rFonts w:ascii="Century Gothic" w:hAnsi="Century Gothic"/>
          <w:sz w:val="22"/>
          <w:szCs w:val="22"/>
        </w:rPr>
        <w:t>.</w:t>
      </w:r>
    </w:p>
    <w:p w14:paraId="6A0E5CA0" w14:textId="32AE66D2" w:rsidR="004A5628" w:rsidRDefault="004A5628" w:rsidP="00D91679">
      <w:pPr>
        <w:tabs>
          <w:tab w:val="left" w:pos="1620"/>
        </w:tabs>
        <w:jc w:val="both"/>
        <w:rPr>
          <w:rFonts w:ascii="Century Gothic" w:hAnsi="Century Gothic"/>
          <w:sz w:val="22"/>
          <w:szCs w:val="22"/>
        </w:rPr>
      </w:pPr>
    </w:p>
    <w:p w14:paraId="3B6771C8" w14:textId="1B717125" w:rsidR="001D0D54" w:rsidRDefault="001D0D54" w:rsidP="00D91679">
      <w:pPr>
        <w:tabs>
          <w:tab w:val="left" w:pos="1620"/>
        </w:tabs>
        <w:jc w:val="both"/>
        <w:rPr>
          <w:rFonts w:ascii="Century Gothic" w:hAnsi="Century Gothic"/>
          <w:sz w:val="22"/>
          <w:szCs w:val="22"/>
        </w:rPr>
      </w:pPr>
      <w:r w:rsidRPr="001D0D54">
        <w:rPr>
          <w:rFonts w:ascii="Century Gothic" w:hAnsi="Century Gothic"/>
          <w:sz w:val="22"/>
          <w:szCs w:val="22"/>
        </w:rPr>
        <w:t>R</w:t>
      </w:r>
      <w:r>
        <w:rPr>
          <w:rFonts w:ascii="Century Gothic" w:hAnsi="Century Gothic"/>
          <w:sz w:val="22"/>
          <w:szCs w:val="22"/>
        </w:rPr>
        <w:t>ealización de talleres con</w:t>
      </w:r>
      <w:r w:rsidRPr="001D0D54">
        <w:rPr>
          <w:rFonts w:ascii="Century Gothic" w:hAnsi="Century Gothic"/>
          <w:sz w:val="22"/>
          <w:szCs w:val="22"/>
        </w:rPr>
        <w:t xml:space="preserve"> los procesos de formación en el nivel Inicial y Preprimario</w:t>
      </w:r>
      <w:r>
        <w:rPr>
          <w:rFonts w:ascii="Century Gothic" w:hAnsi="Century Gothic"/>
          <w:sz w:val="22"/>
          <w:szCs w:val="22"/>
        </w:rPr>
        <w:t xml:space="preserve"> con d</w:t>
      </w:r>
      <w:r w:rsidRPr="001D0D54">
        <w:rPr>
          <w:rFonts w:ascii="Century Gothic" w:hAnsi="Century Gothic"/>
          <w:sz w:val="22"/>
          <w:szCs w:val="22"/>
        </w:rPr>
        <w:t xml:space="preserve">ocentes </w:t>
      </w:r>
      <w:r>
        <w:rPr>
          <w:rFonts w:ascii="Century Gothic" w:hAnsi="Century Gothic"/>
          <w:sz w:val="22"/>
          <w:szCs w:val="22"/>
        </w:rPr>
        <w:t>e</w:t>
      </w:r>
      <w:r w:rsidRPr="001D0D54">
        <w:rPr>
          <w:rFonts w:ascii="Century Gothic" w:hAnsi="Century Gothic"/>
          <w:sz w:val="22"/>
          <w:szCs w:val="22"/>
        </w:rPr>
        <w:t>nlace</w:t>
      </w:r>
      <w:r>
        <w:rPr>
          <w:rFonts w:ascii="Century Gothic" w:hAnsi="Century Gothic"/>
          <w:sz w:val="22"/>
          <w:szCs w:val="22"/>
        </w:rPr>
        <w:t>s</w:t>
      </w:r>
      <w:r w:rsidRPr="001D0D54">
        <w:rPr>
          <w:rFonts w:ascii="Century Gothic" w:hAnsi="Century Gothic"/>
          <w:sz w:val="22"/>
          <w:szCs w:val="22"/>
        </w:rPr>
        <w:t xml:space="preserve"> de los 17 municipios de Alta Verapaz</w:t>
      </w:r>
      <w:r w:rsidR="009C7642">
        <w:t xml:space="preserve">, </w:t>
      </w:r>
      <w:r w:rsidRPr="001D0D54">
        <w:rPr>
          <w:rFonts w:ascii="Century Gothic" w:hAnsi="Century Gothic"/>
          <w:sz w:val="22"/>
          <w:szCs w:val="22"/>
        </w:rPr>
        <w:t xml:space="preserve">en los idiomas </w:t>
      </w:r>
      <w:proofErr w:type="spellStart"/>
      <w:r w:rsidRPr="001D0D54">
        <w:rPr>
          <w:rFonts w:ascii="Century Gothic" w:hAnsi="Century Gothic"/>
          <w:sz w:val="22"/>
          <w:szCs w:val="22"/>
        </w:rPr>
        <w:t>Q’eqchi</w:t>
      </w:r>
      <w:proofErr w:type="spellEnd"/>
      <w:r w:rsidRPr="001D0D54">
        <w:rPr>
          <w:rFonts w:ascii="Century Gothic" w:hAnsi="Century Gothic"/>
          <w:sz w:val="22"/>
          <w:szCs w:val="22"/>
        </w:rPr>
        <w:t>’</w:t>
      </w:r>
      <w:r>
        <w:rPr>
          <w:rFonts w:ascii="Century Gothic" w:hAnsi="Century Gothic"/>
          <w:sz w:val="22"/>
          <w:szCs w:val="22"/>
        </w:rPr>
        <w:t xml:space="preserve"> y </w:t>
      </w:r>
      <w:r w:rsidRPr="001D0D54">
        <w:rPr>
          <w:rFonts w:ascii="Century Gothic" w:hAnsi="Century Gothic"/>
          <w:sz w:val="22"/>
          <w:szCs w:val="22"/>
        </w:rPr>
        <w:t xml:space="preserve"> </w:t>
      </w:r>
      <w:proofErr w:type="spellStart"/>
      <w:r w:rsidRPr="001D0D54">
        <w:rPr>
          <w:rFonts w:ascii="Century Gothic" w:hAnsi="Century Gothic"/>
          <w:sz w:val="22"/>
          <w:szCs w:val="22"/>
        </w:rPr>
        <w:t>Poqomchi</w:t>
      </w:r>
      <w:proofErr w:type="spellEnd"/>
      <w:r w:rsidRPr="001D0D54">
        <w:rPr>
          <w:rFonts w:ascii="Century Gothic" w:hAnsi="Century Gothic"/>
          <w:sz w:val="22"/>
          <w:szCs w:val="22"/>
        </w:rPr>
        <w:t>’</w:t>
      </w:r>
      <w:r w:rsidR="00742C31">
        <w:rPr>
          <w:rFonts w:ascii="Century Gothic" w:hAnsi="Century Gothic"/>
          <w:sz w:val="22"/>
          <w:szCs w:val="22"/>
        </w:rPr>
        <w:t xml:space="preserve"> a </w:t>
      </w:r>
      <w:r w:rsidRPr="001D0D54">
        <w:rPr>
          <w:rFonts w:ascii="Century Gothic" w:hAnsi="Century Gothic"/>
          <w:sz w:val="22"/>
          <w:szCs w:val="22"/>
        </w:rPr>
        <w:t>30 docentes de</w:t>
      </w:r>
      <w:r>
        <w:rPr>
          <w:rFonts w:ascii="Century Gothic" w:hAnsi="Century Gothic"/>
          <w:sz w:val="22"/>
          <w:szCs w:val="22"/>
        </w:rPr>
        <w:t>l</w:t>
      </w:r>
      <w:r w:rsidRPr="001D0D54">
        <w:rPr>
          <w:rFonts w:ascii="Century Gothic" w:hAnsi="Century Gothic"/>
          <w:sz w:val="22"/>
          <w:szCs w:val="22"/>
        </w:rPr>
        <w:t xml:space="preserve"> nivel medio</w:t>
      </w:r>
      <w:r w:rsidR="00742C31">
        <w:rPr>
          <w:rFonts w:ascii="Century Gothic" w:hAnsi="Century Gothic"/>
          <w:sz w:val="22"/>
          <w:szCs w:val="22"/>
        </w:rPr>
        <w:t>,</w:t>
      </w:r>
      <w:r w:rsidRPr="001D0D54">
        <w:rPr>
          <w:rFonts w:ascii="Century Gothic" w:hAnsi="Century Gothic"/>
          <w:sz w:val="22"/>
          <w:szCs w:val="22"/>
        </w:rPr>
        <w:t xml:space="preserve"> ciclo diversificado</w:t>
      </w:r>
      <w:r w:rsidR="00742C31">
        <w:rPr>
          <w:rFonts w:ascii="Century Gothic" w:hAnsi="Century Gothic"/>
          <w:sz w:val="22"/>
          <w:szCs w:val="22"/>
        </w:rPr>
        <w:t>,</w:t>
      </w:r>
      <w:r>
        <w:rPr>
          <w:rFonts w:ascii="Century Gothic" w:hAnsi="Century Gothic"/>
          <w:sz w:val="22"/>
          <w:szCs w:val="22"/>
        </w:rPr>
        <w:t xml:space="preserve"> para el f</w:t>
      </w:r>
      <w:r w:rsidRPr="001D0D54">
        <w:rPr>
          <w:rFonts w:ascii="Century Gothic" w:hAnsi="Century Gothic"/>
          <w:sz w:val="22"/>
          <w:szCs w:val="22"/>
        </w:rPr>
        <w:t>ortalecimiento de la Política de Calidad Educativa en el aprendizaje de la matemática en ciclo diversificado.</w:t>
      </w:r>
    </w:p>
    <w:p w14:paraId="6F9C4405" w14:textId="58EA6F12" w:rsidR="007703D6" w:rsidRDefault="007703D6" w:rsidP="00295560">
      <w:pPr>
        <w:jc w:val="both"/>
        <w:rPr>
          <w:rFonts w:ascii="Century Gothic" w:hAnsi="Century Gothic"/>
          <w:sz w:val="22"/>
          <w:szCs w:val="22"/>
        </w:rPr>
      </w:pPr>
    </w:p>
    <w:p w14:paraId="50A95058" w14:textId="32E756EE" w:rsidR="00721638" w:rsidRDefault="007703D6" w:rsidP="007703D6">
      <w:pPr>
        <w:jc w:val="both"/>
        <w:rPr>
          <w:rFonts w:ascii="Century Gothic" w:hAnsi="Century Gothic"/>
          <w:sz w:val="22"/>
          <w:szCs w:val="22"/>
        </w:rPr>
      </w:pPr>
      <w:r w:rsidRPr="00614FAA">
        <w:rPr>
          <w:rFonts w:ascii="Century Gothic" w:hAnsi="Century Gothic"/>
          <w:sz w:val="22"/>
          <w:szCs w:val="22"/>
        </w:rPr>
        <w:t xml:space="preserve">100  docentes </w:t>
      </w:r>
      <w:proofErr w:type="spellStart"/>
      <w:r w:rsidRPr="00445FEC">
        <w:rPr>
          <w:rFonts w:ascii="Century Gothic" w:hAnsi="Century Gothic"/>
          <w:sz w:val="22"/>
          <w:szCs w:val="22"/>
        </w:rPr>
        <w:t>Q'eqchi</w:t>
      </w:r>
      <w:proofErr w:type="spellEnd"/>
      <w:r w:rsidRPr="00445FEC">
        <w:rPr>
          <w:rFonts w:ascii="Century Gothic" w:hAnsi="Century Gothic"/>
          <w:sz w:val="22"/>
          <w:szCs w:val="22"/>
        </w:rPr>
        <w:t>'</w:t>
      </w:r>
      <w:r>
        <w:rPr>
          <w:rFonts w:ascii="Century Gothic" w:hAnsi="Century Gothic"/>
          <w:sz w:val="22"/>
          <w:szCs w:val="22"/>
        </w:rPr>
        <w:t xml:space="preserve"> del nivel primario,</w:t>
      </w:r>
      <w:r w:rsidRPr="00445FEC">
        <w:rPr>
          <w:rFonts w:ascii="Century Gothic" w:hAnsi="Century Gothic"/>
          <w:sz w:val="22"/>
          <w:szCs w:val="22"/>
        </w:rPr>
        <w:t xml:space="preserve"> </w:t>
      </w:r>
      <w:r w:rsidRPr="00614FAA">
        <w:rPr>
          <w:rFonts w:ascii="Century Gothic" w:hAnsi="Century Gothic"/>
          <w:sz w:val="22"/>
          <w:szCs w:val="22"/>
        </w:rPr>
        <w:t xml:space="preserve">participaron en una charla de sensibilización sobre el cuidado y protección del Medio ambiente.   </w:t>
      </w:r>
    </w:p>
    <w:p w14:paraId="5A9C19FB" w14:textId="57EDF53D" w:rsidR="007703D6" w:rsidRDefault="007703D6" w:rsidP="007703D6">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21728" behindDoc="0" locked="0" layoutInCell="1" allowOverlap="1" wp14:anchorId="319D9FF4" wp14:editId="29993290">
                <wp:simplePos x="0" y="0"/>
                <wp:positionH relativeFrom="column">
                  <wp:posOffset>1758315</wp:posOffset>
                </wp:positionH>
                <wp:positionV relativeFrom="paragraph">
                  <wp:posOffset>78105</wp:posOffset>
                </wp:positionV>
                <wp:extent cx="2190750" cy="1590675"/>
                <wp:effectExtent l="0" t="0" r="0" b="9525"/>
                <wp:wrapNone/>
                <wp:docPr id="112" name="Cuadro de texto 112"/>
                <wp:cNvGraphicFramePr/>
                <a:graphic xmlns:a="http://schemas.openxmlformats.org/drawingml/2006/main">
                  <a:graphicData uri="http://schemas.microsoft.com/office/word/2010/wordprocessingShape">
                    <wps:wsp>
                      <wps:cNvSpPr txBox="1"/>
                      <wps:spPr>
                        <a:xfrm>
                          <a:off x="0" y="0"/>
                          <a:ext cx="2190750" cy="1590675"/>
                        </a:xfrm>
                        <a:prstGeom prst="rect">
                          <a:avLst/>
                        </a:prstGeom>
                        <a:solidFill>
                          <a:schemeClr val="lt1"/>
                        </a:solidFill>
                        <a:ln w="6350">
                          <a:noFill/>
                        </a:ln>
                      </wps:spPr>
                      <wps:txbx>
                        <w:txbxContent>
                          <w:p w14:paraId="7827E8E2" w14:textId="5EB59305" w:rsidR="009B5842" w:rsidRDefault="009B5842" w:rsidP="007703D6">
                            <w:r>
                              <w:rPr>
                                <w:noProof/>
                              </w:rPr>
                              <w:drawing>
                                <wp:inline distT="0" distB="0" distL="0" distR="0" wp14:anchorId="5849810C" wp14:editId="19FA0044">
                                  <wp:extent cx="1990090" cy="1492885"/>
                                  <wp:effectExtent l="0" t="0" r="0" b="0"/>
                                  <wp:docPr id="114" name="Imagen 114" descr="C:\Users\sxol\AppData\Local\Microsoft\Windows\INetCache\Content.Word\20230307_092955.jpg"/>
                                  <wp:cNvGraphicFramePr/>
                                  <a:graphic xmlns:a="http://schemas.openxmlformats.org/drawingml/2006/main">
                                    <a:graphicData uri="http://schemas.openxmlformats.org/drawingml/2006/picture">
                                      <pic:pic xmlns:pic="http://schemas.openxmlformats.org/drawingml/2006/picture">
                                        <pic:nvPicPr>
                                          <pic:cNvPr id="11" name="Imagen 11" descr="C:\Users\sxol\AppData\Local\Microsoft\Windows\INetCache\Content.Word\20230307_092955.jpg"/>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990090" cy="14928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9D9FF4" id="Cuadro de texto 112" o:spid="_x0000_s1040" type="#_x0000_t202" style="position:absolute;left:0;text-align:left;margin-left:138.45pt;margin-top:6.15pt;width:172.5pt;height:125.25pt;z-index:251721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" fillcolor="white [3201]" stroked="f" strokeweight=".5pt">
                <v:textbox>
                  <w:txbxContent>
                    <w:p w14:paraId="7827E8E2" w14:textId="5EB59305" w:rsidR="009B5842" w:rsidRDefault="009B5842" w:rsidP="007703D6">
                      <w:r>
                        <w:rPr>
                          <w:noProof/>
                        </w:rPr>
                        <w:drawing>
                          <wp:inline distT="0" distB="0" distL="0" distR="0" wp14:anchorId="5849810C" wp14:editId="19FA0044">
                            <wp:extent cx="1990090" cy="1492885"/>
                            <wp:effectExtent l="0" t="0" r="0" b="0"/>
                            <wp:docPr id="114" name="Imagen 114" descr="C:\Users\sxol\AppData\Local\Microsoft\Windows\INetCache\Content.Word\20230307_092955.jpg"/>
                            <wp:cNvGraphicFramePr/>
                            <a:graphic xmlns:a="http://schemas.openxmlformats.org/drawingml/2006/main">
                              <a:graphicData uri="http://schemas.openxmlformats.org/drawingml/2006/picture">
                                <pic:pic xmlns:pic="http://schemas.openxmlformats.org/drawingml/2006/picture">
                                  <pic:nvPicPr>
                                    <pic:cNvPr id="11" name="Imagen 11" descr="C:\Users\sxol\AppData\Local\Microsoft\Windows\INetCache\Content.Word\20230307_092955.jpg"/>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0" y="0"/>
                                      <a:ext cx="1990090" cy="1492885"/>
                                    </a:xfrm>
                                    <a:prstGeom prst="rect">
                                      <a:avLst/>
                                    </a:prstGeom>
                                    <a:noFill/>
                                    <a:ln>
                                      <a:noFill/>
                                    </a:ln>
                                  </pic:spPr>
                                </pic:pic>
                              </a:graphicData>
                            </a:graphic>
                          </wp:inline>
                        </w:drawing>
                      </w:r>
                    </w:p>
                  </w:txbxContent>
                </v:textbox>
              </v:shape>
            </w:pict>
          </mc:Fallback>
        </mc:AlternateContent>
      </w:r>
    </w:p>
    <w:p w14:paraId="34B3FE1A" w14:textId="468BF280" w:rsidR="007703D6" w:rsidRDefault="007703D6" w:rsidP="00295560">
      <w:pPr>
        <w:jc w:val="both"/>
        <w:rPr>
          <w:rFonts w:ascii="Century Gothic" w:hAnsi="Century Gothic"/>
          <w:sz w:val="22"/>
          <w:szCs w:val="22"/>
        </w:rPr>
      </w:pPr>
    </w:p>
    <w:p w14:paraId="01E2FDA8" w14:textId="7C29D1BF" w:rsidR="007703D6" w:rsidRDefault="007703D6" w:rsidP="00295560">
      <w:pPr>
        <w:jc w:val="both"/>
        <w:rPr>
          <w:rFonts w:ascii="Century Gothic" w:hAnsi="Century Gothic"/>
          <w:sz w:val="22"/>
          <w:szCs w:val="22"/>
        </w:rPr>
      </w:pPr>
    </w:p>
    <w:p w14:paraId="6B6083AC" w14:textId="70A854FE" w:rsidR="007703D6" w:rsidRDefault="007703D6" w:rsidP="00295560">
      <w:pPr>
        <w:jc w:val="both"/>
        <w:rPr>
          <w:rFonts w:ascii="Century Gothic" w:hAnsi="Century Gothic"/>
          <w:sz w:val="22"/>
          <w:szCs w:val="22"/>
        </w:rPr>
      </w:pPr>
    </w:p>
    <w:p w14:paraId="04D189B1" w14:textId="759BF0B0" w:rsidR="007703D6" w:rsidRDefault="007703D6" w:rsidP="00295560">
      <w:pPr>
        <w:jc w:val="both"/>
        <w:rPr>
          <w:rFonts w:ascii="Century Gothic" w:hAnsi="Century Gothic"/>
          <w:sz w:val="22"/>
          <w:szCs w:val="22"/>
        </w:rPr>
      </w:pPr>
    </w:p>
    <w:p w14:paraId="7A6D8246" w14:textId="562BBED3" w:rsidR="007703D6" w:rsidRDefault="007703D6" w:rsidP="00295560">
      <w:pPr>
        <w:jc w:val="both"/>
        <w:rPr>
          <w:rFonts w:ascii="Century Gothic" w:hAnsi="Century Gothic"/>
          <w:sz w:val="22"/>
          <w:szCs w:val="22"/>
        </w:rPr>
      </w:pPr>
    </w:p>
    <w:p w14:paraId="6744872E" w14:textId="77777777" w:rsidR="007703D6" w:rsidRDefault="007703D6" w:rsidP="00295560">
      <w:pPr>
        <w:jc w:val="both"/>
        <w:rPr>
          <w:rFonts w:ascii="Century Gothic" w:hAnsi="Century Gothic"/>
          <w:sz w:val="22"/>
          <w:szCs w:val="22"/>
        </w:rPr>
      </w:pPr>
    </w:p>
    <w:p w14:paraId="76B3617B" w14:textId="2BE11B61" w:rsidR="001A3589" w:rsidRDefault="001A3589" w:rsidP="00CC521E">
      <w:pPr>
        <w:jc w:val="both"/>
        <w:rPr>
          <w:rFonts w:ascii="Century Gothic" w:hAnsi="Century Gothic"/>
          <w:sz w:val="22"/>
          <w:szCs w:val="22"/>
        </w:rPr>
      </w:pPr>
    </w:p>
    <w:p w14:paraId="584B1AF4" w14:textId="77777777" w:rsidR="000A75AD" w:rsidRDefault="000A75AD" w:rsidP="007703D6">
      <w:pPr>
        <w:jc w:val="both"/>
        <w:rPr>
          <w:rFonts w:ascii="Century Gothic" w:hAnsi="Century Gothic"/>
          <w:sz w:val="22"/>
          <w:szCs w:val="22"/>
        </w:rPr>
      </w:pPr>
    </w:p>
    <w:p w14:paraId="7E14BF8C" w14:textId="77777777" w:rsidR="000A75AD" w:rsidRDefault="000A75AD" w:rsidP="007703D6">
      <w:pPr>
        <w:jc w:val="both"/>
        <w:rPr>
          <w:rFonts w:ascii="Century Gothic" w:hAnsi="Century Gothic"/>
          <w:sz w:val="22"/>
          <w:szCs w:val="22"/>
        </w:rPr>
      </w:pPr>
    </w:p>
    <w:p w14:paraId="4DC9A1CB" w14:textId="6FFEC213" w:rsidR="007703D6" w:rsidRDefault="007703D6" w:rsidP="007703D6">
      <w:pPr>
        <w:jc w:val="both"/>
        <w:rPr>
          <w:rFonts w:ascii="Century Gothic" w:hAnsi="Century Gothic"/>
          <w:sz w:val="22"/>
          <w:szCs w:val="22"/>
        </w:rPr>
      </w:pPr>
      <w:r w:rsidRPr="00424E66">
        <w:rPr>
          <w:rFonts w:ascii="Century Gothic" w:hAnsi="Century Gothic"/>
          <w:sz w:val="22"/>
          <w:szCs w:val="22"/>
        </w:rPr>
        <w:t xml:space="preserve">300 docentes </w:t>
      </w:r>
      <w:proofErr w:type="spellStart"/>
      <w:r w:rsidRPr="00424E66">
        <w:rPr>
          <w:rFonts w:ascii="Century Gothic" w:hAnsi="Century Gothic"/>
          <w:sz w:val="22"/>
          <w:szCs w:val="22"/>
        </w:rPr>
        <w:t>Q’eqchi</w:t>
      </w:r>
      <w:proofErr w:type="spellEnd"/>
      <w:r w:rsidRPr="00424E66">
        <w:rPr>
          <w:rFonts w:ascii="Century Gothic" w:hAnsi="Century Gothic"/>
          <w:sz w:val="22"/>
          <w:szCs w:val="22"/>
        </w:rPr>
        <w:t>’</w:t>
      </w:r>
      <w:r>
        <w:rPr>
          <w:rFonts w:ascii="Century Gothic" w:hAnsi="Century Gothic"/>
          <w:sz w:val="22"/>
          <w:szCs w:val="22"/>
        </w:rPr>
        <w:t xml:space="preserve"> </w:t>
      </w:r>
      <w:r w:rsidRPr="00424E66">
        <w:rPr>
          <w:rFonts w:ascii="Century Gothic" w:hAnsi="Century Gothic"/>
          <w:sz w:val="22"/>
          <w:szCs w:val="22"/>
        </w:rPr>
        <w:t>de</w:t>
      </w:r>
      <w:r>
        <w:rPr>
          <w:rFonts w:ascii="Century Gothic" w:hAnsi="Century Gothic"/>
          <w:sz w:val="22"/>
          <w:szCs w:val="22"/>
        </w:rPr>
        <w:t>l</w:t>
      </w:r>
      <w:r w:rsidRPr="00424E66">
        <w:rPr>
          <w:rFonts w:ascii="Century Gothic" w:hAnsi="Century Gothic"/>
          <w:sz w:val="22"/>
          <w:szCs w:val="22"/>
        </w:rPr>
        <w:t xml:space="preserve"> nivel medio</w:t>
      </w:r>
      <w:r>
        <w:rPr>
          <w:rFonts w:ascii="Century Gothic" w:hAnsi="Century Gothic"/>
          <w:sz w:val="22"/>
          <w:szCs w:val="22"/>
        </w:rPr>
        <w:t xml:space="preserve">, participaron en el </w:t>
      </w:r>
      <w:r w:rsidRPr="00424E66">
        <w:t xml:space="preserve"> </w:t>
      </w:r>
      <w:r w:rsidRPr="00424E66">
        <w:rPr>
          <w:rFonts w:ascii="Century Gothic" w:hAnsi="Century Gothic"/>
          <w:sz w:val="22"/>
          <w:szCs w:val="22"/>
        </w:rPr>
        <w:t xml:space="preserve">Encuentro </w:t>
      </w:r>
      <w:r>
        <w:rPr>
          <w:rFonts w:ascii="Century Gothic" w:hAnsi="Century Gothic"/>
          <w:sz w:val="22"/>
          <w:szCs w:val="22"/>
        </w:rPr>
        <w:t>E</w:t>
      </w:r>
      <w:r w:rsidRPr="00424E66">
        <w:rPr>
          <w:rFonts w:ascii="Century Gothic" w:hAnsi="Century Gothic"/>
          <w:sz w:val="22"/>
          <w:szCs w:val="22"/>
        </w:rPr>
        <w:t>mpresarial de Formación laboral</w:t>
      </w:r>
      <w:r>
        <w:rPr>
          <w:rFonts w:ascii="Century Gothic" w:hAnsi="Century Gothic"/>
          <w:sz w:val="22"/>
          <w:szCs w:val="22"/>
        </w:rPr>
        <w:t>.</w:t>
      </w:r>
    </w:p>
    <w:p w14:paraId="75E42E1A" w14:textId="3A1D77C2" w:rsidR="007703D6" w:rsidRDefault="007703D6" w:rsidP="00CC521E">
      <w:pPr>
        <w:jc w:val="both"/>
        <w:rPr>
          <w:rFonts w:ascii="Century Gothic" w:hAnsi="Century Gothic"/>
          <w:sz w:val="22"/>
          <w:szCs w:val="22"/>
        </w:rPr>
      </w:pPr>
    </w:p>
    <w:p w14:paraId="5B8D34CA" w14:textId="77777777" w:rsidR="007703D6" w:rsidRDefault="007703D6" w:rsidP="007703D6">
      <w:pPr>
        <w:jc w:val="both"/>
        <w:rPr>
          <w:rFonts w:ascii="Century Gothic" w:hAnsi="Century Gothic"/>
          <w:sz w:val="22"/>
          <w:szCs w:val="22"/>
        </w:rPr>
      </w:pPr>
      <w:r w:rsidRPr="00DD5B28">
        <w:rPr>
          <w:rFonts w:ascii="Century Gothic" w:hAnsi="Century Gothic"/>
          <w:sz w:val="22"/>
          <w:szCs w:val="22"/>
        </w:rPr>
        <w:t>19 docentes</w:t>
      </w:r>
      <w:r>
        <w:rPr>
          <w:rFonts w:ascii="Century Gothic" w:hAnsi="Century Gothic"/>
          <w:sz w:val="22"/>
          <w:szCs w:val="22"/>
        </w:rPr>
        <w:t>,</w:t>
      </w:r>
      <w:r w:rsidRPr="00DD5B28">
        <w:rPr>
          <w:rFonts w:ascii="Century Gothic" w:hAnsi="Century Gothic"/>
          <w:sz w:val="22"/>
          <w:szCs w:val="22"/>
        </w:rPr>
        <w:t xml:space="preserve"> de </w:t>
      </w:r>
      <w:r>
        <w:rPr>
          <w:rFonts w:ascii="Century Gothic" w:hAnsi="Century Gothic"/>
          <w:sz w:val="22"/>
          <w:szCs w:val="22"/>
        </w:rPr>
        <w:t>ocho</w:t>
      </w:r>
      <w:r w:rsidRPr="00DD5B28">
        <w:rPr>
          <w:rFonts w:ascii="Century Gothic" w:hAnsi="Century Gothic"/>
          <w:sz w:val="22"/>
          <w:szCs w:val="22"/>
        </w:rPr>
        <w:t xml:space="preserve"> centros educativos</w:t>
      </w:r>
      <w:r>
        <w:rPr>
          <w:rFonts w:ascii="Century Gothic" w:hAnsi="Century Gothic"/>
          <w:sz w:val="22"/>
          <w:szCs w:val="22"/>
        </w:rPr>
        <w:t>,</w:t>
      </w:r>
      <w:r w:rsidRPr="00DD5B28">
        <w:rPr>
          <w:rFonts w:ascii="Century Gothic" w:hAnsi="Century Gothic"/>
          <w:sz w:val="22"/>
          <w:szCs w:val="22"/>
        </w:rPr>
        <w:t xml:space="preserve"> de </w:t>
      </w:r>
      <w:r>
        <w:rPr>
          <w:rFonts w:ascii="Century Gothic" w:hAnsi="Century Gothic"/>
          <w:sz w:val="22"/>
          <w:szCs w:val="22"/>
        </w:rPr>
        <w:t xml:space="preserve">los municipios de </w:t>
      </w:r>
      <w:r w:rsidRPr="00DD5B28">
        <w:rPr>
          <w:rFonts w:ascii="Century Gothic" w:hAnsi="Century Gothic"/>
          <w:sz w:val="22"/>
          <w:szCs w:val="22"/>
        </w:rPr>
        <w:t xml:space="preserve">Cobán, </w:t>
      </w:r>
      <w:r>
        <w:rPr>
          <w:rFonts w:ascii="Century Gothic" w:hAnsi="Century Gothic"/>
          <w:sz w:val="22"/>
          <w:szCs w:val="22"/>
        </w:rPr>
        <w:t xml:space="preserve">San Juan </w:t>
      </w:r>
      <w:r w:rsidRPr="00DD5B28">
        <w:rPr>
          <w:rFonts w:ascii="Century Gothic" w:hAnsi="Century Gothic"/>
          <w:sz w:val="22"/>
          <w:szCs w:val="22"/>
        </w:rPr>
        <w:t>Chamelco y San Pedro Carchá</w:t>
      </w:r>
      <w:r>
        <w:rPr>
          <w:rFonts w:ascii="Century Gothic" w:hAnsi="Century Gothic"/>
          <w:sz w:val="22"/>
          <w:szCs w:val="22"/>
        </w:rPr>
        <w:t xml:space="preserve">; reciben </w:t>
      </w:r>
      <w:r w:rsidRPr="00DD5B28">
        <w:rPr>
          <w:rFonts w:ascii="Century Gothic" w:hAnsi="Century Gothic"/>
          <w:sz w:val="22"/>
          <w:szCs w:val="22"/>
        </w:rPr>
        <w:t>monitore</w:t>
      </w:r>
      <w:r>
        <w:rPr>
          <w:rFonts w:ascii="Century Gothic" w:hAnsi="Century Gothic"/>
          <w:sz w:val="22"/>
          <w:szCs w:val="22"/>
        </w:rPr>
        <w:t>o</w:t>
      </w:r>
      <w:r w:rsidRPr="00DD5B28">
        <w:rPr>
          <w:rFonts w:ascii="Century Gothic" w:hAnsi="Century Gothic"/>
          <w:sz w:val="22"/>
          <w:szCs w:val="22"/>
        </w:rPr>
        <w:t xml:space="preserve"> </w:t>
      </w:r>
      <w:r>
        <w:rPr>
          <w:rFonts w:ascii="Century Gothic" w:hAnsi="Century Gothic"/>
          <w:sz w:val="22"/>
          <w:szCs w:val="22"/>
        </w:rPr>
        <w:t xml:space="preserve">y </w:t>
      </w:r>
      <w:r w:rsidRPr="00DD5B28">
        <w:rPr>
          <w:rFonts w:ascii="Century Gothic" w:hAnsi="Century Gothic"/>
          <w:sz w:val="22"/>
          <w:szCs w:val="22"/>
        </w:rPr>
        <w:t xml:space="preserve">acompañamiento </w:t>
      </w:r>
      <w:r>
        <w:rPr>
          <w:rFonts w:ascii="Century Gothic" w:hAnsi="Century Gothic"/>
          <w:sz w:val="22"/>
          <w:szCs w:val="22"/>
        </w:rPr>
        <w:t>pedagógico para fortalecer</w:t>
      </w:r>
      <w:r w:rsidRPr="00DD5B28">
        <w:rPr>
          <w:rFonts w:ascii="Century Gothic" w:hAnsi="Century Gothic"/>
          <w:sz w:val="22"/>
          <w:szCs w:val="22"/>
        </w:rPr>
        <w:t xml:space="preserve"> la aplicación de la metodología y </w:t>
      </w:r>
      <w:r>
        <w:rPr>
          <w:rFonts w:ascii="Century Gothic" w:hAnsi="Century Gothic"/>
          <w:sz w:val="22"/>
          <w:szCs w:val="22"/>
        </w:rPr>
        <w:t xml:space="preserve">las </w:t>
      </w:r>
      <w:r w:rsidRPr="00DD5B28">
        <w:rPr>
          <w:rFonts w:ascii="Century Gothic" w:hAnsi="Century Gothic"/>
          <w:sz w:val="22"/>
          <w:szCs w:val="22"/>
        </w:rPr>
        <w:t>técnicas aprendidas en el proceso de formación</w:t>
      </w:r>
      <w:r w:rsidRPr="00F66B63">
        <w:t xml:space="preserve"> </w:t>
      </w:r>
      <w:r w:rsidRPr="00F66B63">
        <w:rPr>
          <w:rFonts w:ascii="Century Gothic" w:hAnsi="Century Gothic"/>
          <w:sz w:val="22"/>
          <w:szCs w:val="22"/>
        </w:rPr>
        <w:t>del PADEP/D</w:t>
      </w:r>
      <w:r w:rsidRPr="00DD5B28">
        <w:rPr>
          <w:rFonts w:ascii="Century Gothic" w:hAnsi="Century Gothic"/>
          <w:sz w:val="22"/>
          <w:szCs w:val="22"/>
        </w:rPr>
        <w:t>.</w:t>
      </w:r>
      <w:r w:rsidRPr="00F66B63">
        <w:t xml:space="preserve"> </w:t>
      </w:r>
      <w:r w:rsidRPr="00FE6D4C">
        <w:rPr>
          <w:rFonts w:ascii="Century Gothic" w:hAnsi="Century Gothic"/>
          <w:sz w:val="22"/>
          <w:szCs w:val="22"/>
        </w:rPr>
        <w:t xml:space="preserve">Se está beneficiando a </w:t>
      </w:r>
      <w:r w:rsidRPr="00F66B63">
        <w:rPr>
          <w:rFonts w:ascii="Century Gothic" w:hAnsi="Century Gothic"/>
          <w:sz w:val="22"/>
          <w:szCs w:val="22"/>
        </w:rPr>
        <w:t>589</w:t>
      </w:r>
      <w:r>
        <w:rPr>
          <w:rFonts w:ascii="Century Gothic" w:hAnsi="Century Gothic"/>
          <w:sz w:val="22"/>
          <w:szCs w:val="22"/>
        </w:rPr>
        <w:t xml:space="preserve"> estudiantes </w:t>
      </w:r>
      <w:r w:rsidRPr="00BF008D">
        <w:rPr>
          <w:rFonts w:ascii="Century Gothic" w:hAnsi="Century Gothic"/>
          <w:sz w:val="22"/>
          <w:szCs w:val="22"/>
        </w:rPr>
        <w:t xml:space="preserve">del nivel </w:t>
      </w:r>
      <w:r>
        <w:rPr>
          <w:rFonts w:ascii="Century Gothic" w:hAnsi="Century Gothic"/>
          <w:sz w:val="22"/>
          <w:szCs w:val="22"/>
        </w:rPr>
        <w:t xml:space="preserve"> primario.</w:t>
      </w:r>
    </w:p>
    <w:p w14:paraId="532F09F7" w14:textId="77777777" w:rsidR="007703D6" w:rsidRDefault="007703D6" w:rsidP="007703D6">
      <w:pPr>
        <w:jc w:val="both"/>
        <w:rPr>
          <w:rFonts w:ascii="Century Gothic" w:hAnsi="Century Gothic"/>
          <w:sz w:val="22"/>
          <w:szCs w:val="22"/>
        </w:rPr>
      </w:pPr>
    </w:p>
    <w:p w14:paraId="4E9E27BD" w14:textId="77777777" w:rsidR="007703D6" w:rsidRPr="00BF3B0B" w:rsidRDefault="007703D6" w:rsidP="007703D6">
      <w:pPr>
        <w:jc w:val="both"/>
        <w:rPr>
          <w:rFonts w:ascii="Century Gothic" w:hAnsi="Century Gothic"/>
          <w:sz w:val="22"/>
          <w:szCs w:val="22"/>
        </w:rPr>
      </w:pPr>
      <w:r>
        <w:rPr>
          <w:rFonts w:ascii="Century Gothic" w:hAnsi="Century Gothic"/>
          <w:sz w:val="22"/>
          <w:szCs w:val="22"/>
        </w:rPr>
        <w:t xml:space="preserve">Entrega de </w:t>
      </w:r>
      <w:r w:rsidRPr="00CA0A50">
        <w:rPr>
          <w:rFonts w:ascii="Century Gothic" w:hAnsi="Century Gothic"/>
          <w:sz w:val="22"/>
          <w:szCs w:val="22"/>
        </w:rPr>
        <w:t>Guías para la atención de la primera infancia del Programa “Acompáñame a Crecer”</w:t>
      </w:r>
      <w:r w:rsidRPr="00BF3B0B">
        <w:rPr>
          <w:rFonts w:ascii="Century Gothic" w:hAnsi="Century Gothic"/>
          <w:sz w:val="22"/>
          <w:szCs w:val="22"/>
        </w:rPr>
        <w:t xml:space="preserve"> </w:t>
      </w:r>
      <w:r>
        <w:rPr>
          <w:rFonts w:ascii="Century Gothic" w:hAnsi="Century Gothic"/>
          <w:sz w:val="22"/>
          <w:szCs w:val="22"/>
        </w:rPr>
        <w:t>a docentes de</w:t>
      </w:r>
      <w:r w:rsidRPr="00CA0A50">
        <w:rPr>
          <w:rFonts w:ascii="Century Gothic" w:hAnsi="Century Gothic"/>
          <w:sz w:val="22"/>
          <w:szCs w:val="22"/>
        </w:rPr>
        <w:t xml:space="preserve"> los Centros Comunitarios de Desarrollo Infantil Integral</w:t>
      </w:r>
      <w:r>
        <w:rPr>
          <w:rFonts w:ascii="Century Gothic" w:hAnsi="Century Gothic"/>
          <w:sz w:val="22"/>
          <w:szCs w:val="22"/>
        </w:rPr>
        <w:t xml:space="preserve">, </w:t>
      </w:r>
      <w:r w:rsidRPr="00BF3B0B">
        <w:rPr>
          <w:rFonts w:ascii="Century Gothic" w:hAnsi="Century Gothic"/>
          <w:sz w:val="22"/>
          <w:szCs w:val="22"/>
        </w:rPr>
        <w:t xml:space="preserve">de los municipios priorizados: </w:t>
      </w:r>
      <w:r>
        <w:rPr>
          <w:rFonts w:ascii="Century Gothic" w:hAnsi="Century Gothic"/>
          <w:sz w:val="22"/>
          <w:szCs w:val="22"/>
        </w:rPr>
        <w:t xml:space="preserve">San Juan </w:t>
      </w:r>
      <w:r w:rsidRPr="00BF3B0B">
        <w:rPr>
          <w:rFonts w:ascii="Century Gothic" w:hAnsi="Century Gothic"/>
          <w:sz w:val="22"/>
          <w:szCs w:val="22"/>
        </w:rPr>
        <w:t xml:space="preserve">Chamelco, Santa Cruz, San </w:t>
      </w:r>
      <w:r w:rsidRPr="00BF3B0B">
        <w:rPr>
          <w:rFonts w:ascii="Century Gothic" w:hAnsi="Century Gothic"/>
          <w:sz w:val="22"/>
          <w:szCs w:val="22"/>
        </w:rPr>
        <w:lastRenderedPageBreak/>
        <w:t xml:space="preserve">Cristóbal, </w:t>
      </w:r>
      <w:proofErr w:type="spellStart"/>
      <w:r w:rsidRPr="00BF3B0B">
        <w:rPr>
          <w:rFonts w:ascii="Century Gothic" w:hAnsi="Century Gothic"/>
          <w:sz w:val="22"/>
          <w:szCs w:val="22"/>
        </w:rPr>
        <w:t>Tactic</w:t>
      </w:r>
      <w:proofErr w:type="spellEnd"/>
      <w:r w:rsidRPr="00BF3B0B">
        <w:rPr>
          <w:rFonts w:ascii="Century Gothic" w:hAnsi="Century Gothic"/>
          <w:sz w:val="22"/>
          <w:szCs w:val="22"/>
        </w:rPr>
        <w:t xml:space="preserve">, </w:t>
      </w:r>
      <w:proofErr w:type="spellStart"/>
      <w:r w:rsidRPr="00BF3B0B">
        <w:rPr>
          <w:rFonts w:ascii="Century Gothic" w:hAnsi="Century Gothic"/>
          <w:sz w:val="22"/>
          <w:szCs w:val="22"/>
        </w:rPr>
        <w:t>Tamahú</w:t>
      </w:r>
      <w:proofErr w:type="spellEnd"/>
      <w:r w:rsidRPr="00BF3B0B">
        <w:rPr>
          <w:rFonts w:ascii="Century Gothic" w:hAnsi="Century Gothic"/>
          <w:sz w:val="22"/>
          <w:szCs w:val="22"/>
        </w:rPr>
        <w:t xml:space="preserve">, Lanquín, </w:t>
      </w:r>
      <w:proofErr w:type="spellStart"/>
      <w:r w:rsidRPr="00BF3B0B">
        <w:rPr>
          <w:rFonts w:ascii="Century Gothic" w:hAnsi="Century Gothic"/>
          <w:sz w:val="22"/>
          <w:szCs w:val="22"/>
        </w:rPr>
        <w:t>Tucurú</w:t>
      </w:r>
      <w:proofErr w:type="spellEnd"/>
      <w:r w:rsidRPr="00BF3B0B">
        <w:rPr>
          <w:rFonts w:ascii="Century Gothic" w:hAnsi="Century Gothic"/>
          <w:sz w:val="22"/>
          <w:szCs w:val="22"/>
        </w:rPr>
        <w:t xml:space="preserve"> y Panzós</w:t>
      </w:r>
      <w:r>
        <w:rPr>
          <w:rFonts w:ascii="Century Gothic" w:hAnsi="Century Gothic"/>
          <w:sz w:val="22"/>
          <w:szCs w:val="22"/>
        </w:rPr>
        <w:t>;</w:t>
      </w:r>
      <w:r w:rsidRPr="00BF3B0B">
        <w:rPr>
          <w:rFonts w:ascii="Century Gothic" w:hAnsi="Century Gothic"/>
          <w:sz w:val="22"/>
          <w:szCs w:val="22"/>
        </w:rPr>
        <w:t xml:space="preserve"> para</w:t>
      </w:r>
      <w:r>
        <w:rPr>
          <w:rFonts w:ascii="Century Gothic" w:hAnsi="Century Gothic"/>
          <w:sz w:val="22"/>
          <w:szCs w:val="22"/>
        </w:rPr>
        <w:t xml:space="preserve"> asegurar</w:t>
      </w:r>
      <w:r w:rsidRPr="00BF3B0B">
        <w:rPr>
          <w:rFonts w:ascii="Century Gothic" w:hAnsi="Century Gothic"/>
          <w:sz w:val="22"/>
          <w:szCs w:val="22"/>
        </w:rPr>
        <w:t xml:space="preserve"> la atención </w:t>
      </w:r>
      <w:r>
        <w:rPr>
          <w:rFonts w:ascii="Century Gothic" w:hAnsi="Century Gothic"/>
          <w:sz w:val="22"/>
          <w:szCs w:val="22"/>
        </w:rPr>
        <w:t>de</w:t>
      </w:r>
      <w:r w:rsidRPr="00BF3B0B">
        <w:rPr>
          <w:rFonts w:ascii="Century Gothic" w:hAnsi="Century Gothic"/>
          <w:sz w:val="22"/>
          <w:szCs w:val="22"/>
        </w:rPr>
        <w:t xml:space="preserve"> </w:t>
      </w:r>
      <w:r w:rsidRPr="00CA0A50">
        <w:rPr>
          <w:rFonts w:ascii="Century Gothic" w:hAnsi="Century Gothic"/>
          <w:sz w:val="22"/>
          <w:szCs w:val="22"/>
        </w:rPr>
        <w:t>estudiantes de 0 a 4 años de edad</w:t>
      </w:r>
      <w:r>
        <w:rPr>
          <w:rFonts w:ascii="Century Gothic" w:hAnsi="Century Gothic"/>
          <w:sz w:val="22"/>
          <w:szCs w:val="22"/>
        </w:rPr>
        <w:t>.</w:t>
      </w:r>
    </w:p>
    <w:p w14:paraId="17881B54" w14:textId="77777777" w:rsidR="007703D6" w:rsidRPr="00FD17B0" w:rsidRDefault="007703D6" w:rsidP="00CC521E">
      <w:pPr>
        <w:jc w:val="both"/>
        <w:rPr>
          <w:rFonts w:ascii="Century Gothic" w:hAnsi="Century Gothic"/>
          <w:sz w:val="22"/>
          <w:szCs w:val="22"/>
        </w:rPr>
      </w:pPr>
    </w:p>
    <w:p w14:paraId="0CE3E8E1" w14:textId="15E627AE" w:rsidR="002525F9" w:rsidRPr="0092312E" w:rsidRDefault="002525F9" w:rsidP="00CC521E">
      <w:pPr>
        <w:pStyle w:val="Ttulo2"/>
        <w:numPr>
          <w:ilvl w:val="0"/>
          <w:numId w:val="15"/>
        </w:numPr>
        <w:jc w:val="both"/>
        <w:rPr>
          <w:rStyle w:val="nfasisintenso"/>
          <w:rFonts w:ascii="Century Gothic" w:hAnsi="Century Gothic"/>
          <w:i w:val="0"/>
          <w:iCs w:val="0"/>
          <w:color w:val="2F5496" w:themeColor="accent1" w:themeShade="BF"/>
          <w:sz w:val="22"/>
          <w:szCs w:val="22"/>
        </w:rPr>
      </w:pPr>
      <w:bookmarkStart w:id="31" w:name="_Toc157432268"/>
      <w:r w:rsidRPr="0092312E">
        <w:rPr>
          <w:rStyle w:val="nfasisintenso"/>
          <w:rFonts w:ascii="Century Gothic" w:hAnsi="Century Gothic"/>
          <w:i w:val="0"/>
          <w:iCs w:val="0"/>
          <w:color w:val="2F5496" w:themeColor="accent1" w:themeShade="BF"/>
          <w:sz w:val="22"/>
          <w:szCs w:val="22"/>
        </w:rPr>
        <w:t>Dirección Departamental de Educación de Chimaltenango</w:t>
      </w:r>
      <w:bookmarkEnd w:id="31"/>
    </w:p>
    <w:p w14:paraId="63AC2934" w14:textId="77777777" w:rsidR="00D91679" w:rsidRDefault="00D91679" w:rsidP="00943886">
      <w:pPr>
        <w:jc w:val="both"/>
        <w:rPr>
          <w:rFonts w:ascii="Century Gothic" w:hAnsi="Century Gothic"/>
          <w:sz w:val="22"/>
          <w:szCs w:val="22"/>
        </w:rPr>
      </w:pPr>
    </w:p>
    <w:p w14:paraId="1F50F9EF" w14:textId="70E38682" w:rsidR="00943886" w:rsidRPr="00943886" w:rsidRDefault="00943886" w:rsidP="00943886">
      <w:pPr>
        <w:jc w:val="both"/>
        <w:rPr>
          <w:rFonts w:ascii="Century Gothic" w:hAnsi="Century Gothic"/>
          <w:sz w:val="22"/>
          <w:szCs w:val="22"/>
        </w:rPr>
      </w:pPr>
      <w:r>
        <w:rPr>
          <w:rFonts w:ascii="Century Gothic" w:hAnsi="Century Gothic"/>
          <w:sz w:val="22"/>
          <w:szCs w:val="22"/>
        </w:rPr>
        <w:t>Para f</w:t>
      </w:r>
      <w:r w:rsidRPr="00943886">
        <w:rPr>
          <w:rFonts w:ascii="Century Gothic" w:hAnsi="Century Gothic"/>
          <w:sz w:val="22"/>
          <w:szCs w:val="22"/>
        </w:rPr>
        <w:t>ortalecer las capacidades y habilidades para la mediación pedagógica en contextos bilingües</w:t>
      </w:r>
      <w:r>
        <w:rPr>
          <w:rFonts w:ascii="Century Gothic" w:hAnsi="Century Gothic"/>
          <w:sz w:val="22"/>
          <w:szCs w:val="22"/>
        </w:rPr>
        <w:t xml:space="preserve"> se desarrolló un </w:t>
      </w:r>
      <w:r w:rsidRPr="00943886">
        <w:rPr>
          <w:rFonts w:ascii="Century Gothic" w:hAnsi="Century Gothic"/>
          <w:sz w:val="22"/>
          <w:szCs w:val="22"/>
        </w:rPr>
        <w:t>Diplomado</w:t>
      </w:r>
      <w:r>
        <w:rPr>
          <w:rFonts w:ascii="Century Gothic" w:hAnsi="Century Gothic"/>
          <w:sz w:val="22"/>
          <w:szCs w:val="22"/>
        </w:rPr>
        <w:t xml:space="preserve"> </w:t>
      </w:r>
      <w:r w:rsidRPr="00943886">
        <w:rPr>
          <w:rFonts w:ascii="Century Gothic" w:hAnsi="Century Gothic"/>
          <w:sz w:val="22"/>
          <w:szCs w:val="22"/>
        </w:rPr>
        <w:t>certifica</w:t>
      </w:r>
      <w:r w:rsidR="00742C31">
        <w:rPr>
          <w:rFonts w:ascii="Century Gothic" w:hAnsi="Century Gothic"/>
          <w:sz w:val="22"/>
          <w:szCs w:val="22"/>
        </w:rPr>
        <w:t>do por</w:t>
      </w:r>
      <w:r w:rsidRPr="00943886">
        <w:rPr>
          <w:rFonts w:ascii="Century Gothic" w:hAnsi="Century Gothic"/>
          <w:sz w:val="22"/>
          <w:szCs w:val="22"/>
        </w:rPr>
        <w:t xml:space="preserve"> la </w:t>
      </w:r>
      <w:r w:rsidR="007703D6" w:rsidRPr="008B0145">
        <w:rPr>
          <w:rFonts w:ascii="Century Gothic" w:hAnsi="Century Gothic"/>
          <w:sz w:val="22"/>
          <w:szCs w:val="22"/>
        </w:rPr>
        <w:t>Escuela de Formación de Profesores de Enseñanza Media de la Universidad de San Carlos de Guatemala</w:t>
      </w:r>
      <w:r w:rsidR="00742C31">
        <w:rPr>
          <w:rFonts w:ascii="Century Gothic" w:hAnsi="Century Gothic"/>
          <w:sz w:val="22"/>
          <w:szCs w:val="22"/>
        </w:rPr>
        <w:t>,</w:t>
      </w:r>
      <w:r w:rsidR="007703D6" w:rsidRPr="00016134">
        <w:rPr>
          <w:rFonts w:ascii="Century Gothic" w:hAnsi="Century Gothic"/>
          <w:sz w:val="22"/>
          <w:szCs w:val="22"/>
        </w:rPr>
        <w:t xml:space="preserve"> </w:t>
      </w:r>
      <w:r w:rsidR="007703D6">
        <w:rPr>
          <w:rFonts w:ascii="Century Gothic" w:hAnsi="Century Gothic"/>
          <w:sz w:val="22"/>
          <w:szCs w:val="22"/>
        </w:rPr>
        <w:t xml:space="preserve">sobre </w:t>
      </w:r>
      <w:r w:rsidR="007703D6" w:rsidRPr="00107FBF">
        <w:rPr>
          <w:rFonts w:ascii="Century Gothic" w:hAnsi="Century Gothic"/>
          <w:sz w:val="22"/>
          <w:szCs w:val="22"/>
        </w:rPr>
        <w:t>herramientas radiales y grabaciones de materiales bilingües</w:t>
      </w:r>
      <w:r w:rsidR="007703D6">
        <w:rPr>
          <w:rFonts w:ascii="Century Gothic" w:hAnsi="Century Gothic"/>
          <w:sz w:val="22"/>
          <w:szCs w:val="22"/>
        </w:rPr>
        <w:t xml:space="preserve">, que será dirigido a </w:t>
      </w:r>
      <w:r w:rsidR="007703D6" w:rsidRPr="00107FBF">
        <w:rPr>
          <w:rFonts w:ascii="Century Gothic" w:hAnsi="Century Gothic"/>
          <w:sz w:val="22"/>
          <w:szCs w:val="22"/>
        </w:rPr>
        <w:t>estudiantes del nivel preprimario y primario</w:t>
      </w:r>
      <w:r w:rsidR="007703D6">
        <w:rPr>
          <w:rFonts w:ascii="Century Gothic" w:hAnsi="Century Gothic"/>
          <w:sz w:val="22"/>
          <w:szCs w:val="22"/>
        </w:rPr>
        <w:t xml:space="preserve">; </w:t>
      </w:r>
      <w:r>
        <w:rPr>
          <w:rFonts w:ascii="Century Gothic" w:hAnsi="Century Gothic"/>
          <w:sz w:val="22"/>
          <w:szCs w:val="22"/>
        </w:rPr>
        <w:t>con la participación de</w:t>
      </w:r>
      <w:r w:rsidRPr="00943886">
        <w:t xml:space="preserve"> </w:t>
      </w:r>
      <w:r w:rsidR="00742C31" w:rsidRPr="00943886">
        <w:rPr>
          <w:rFonts w:ascii="Century Gothic" w:hAnsi="Century Gothic"/>
          <w:sz w:val="22"/>
          <w:szCs w:val="22"/>
        </w:rPr>
        <w:t>81 docentes</w:t>
      </w:r>
      <w:r w:rsidR="00742C31" w:rsidRPr="00943886">
        <w:t xml:space="preserve"> </w:t>
      </w:r>
      <w:r w:rsidR="00742C31" w:rsidRPr="00742C31">
        <w:rPr>
          <w:rFonts w:ascii="Century Gothic" w:hAnsi="Century Gothic"/>
          <w:sz w:val="22"/>
          <w:szCs w:val="22"/>
        </w:rPr>
        <w:t xml:space="preserve">de </w:t>
      </w:r>
      <w:r w:rsidRPr="00943886">
        <w:rPr>
          <w:rFonts w:ascii="Century Gothic" w:hAnsi="Century Gothic"/>
          <w:sz w:val="22"/>
          <w:szCs w:val="22"/>
        </w:rPr>
        <w:t>8 escuelas de Tecpán Guatemala</w:t>
      </w:r>
      <w:r>
        <w:rPr>
          <w:rFonts w:ascii="Century Gothic" w:hAnsi="Century Gothic"/>
          <w:sz w:val="22"/>
          <w:szCs w:val="22"/>
        </w:rPr>
        <w:t xml:space="preserve"> con un total y </w:t>
      </w:r>
      <w:r w:rsidR="00742C31" w:rsidRPr="00943886">
        <w:rPr>
          <w:rFonts w:ascii="Century Gothic" w:hAnsi="Century Gothic"/>
          <w:sz w:val="22"/>
          <w:szCs w:val="22"/>
        </w:rPr>
        <w:t>59 docentes</w:t>
      </w:r>
      <w:r w:rsidR="00742C31" w:rsidRPr="00943886">
        <w:t xml:space="preserve"> </w:t>
      </w:r>
      <w:r w:rsidR="00742C31" w:rsidRPr="00943886">
        <w:rPr>
          <w:rFonts w:ascii="Century Gothic" w:hAnsi="Century Gothic"/>
          <w:sz w:val="22"/>
          <w:szCs w:val="22"/>
        </w:rPr>
        <w:t xml:space="preserve">de la comunidad lingüística Kaqchikel </w:t>
      </w:r>
      <w:r w:rsidR="00742C31">
        <w:rPr>
          <w:rFonts w:ascii="Century Gothic" w:hAnsi="Century Gothic"/>
          <w:sz w:val="22"/>
          <w:szCs w:val="22"/>
        </w:rPr>
        <w:t>de</w:t>
      </w:r>
      <w:r w:rsidRPr="00943886">
        <w:rPr>
          <w:rFonts w:ascii="Century Gothic" w:hAnsi="Century Gothic"/>
          <w:sz w:val="22"/>
          <w:szCs w:val="22"/>
        </w:rPr>
        <w:t xml:space="preserve"> escuelas de San Juan Comalapa, San Miguel </w:t>
      </w:r>
      <w:proofErr w:type="spellStart"/>
      <w:r w:rsidRPr="00943886">
        <w:rPr>
          <w:rFonts w:ascii="Century Gothic" w:hAnsi="Century Gothic"/>
          <w:sz w:val="22"/>
          <w:szCs w:val="22"/>
        </w:rPr>
        <w:t>Pochuta</w:t>
      </w:r>
      <w:proofErr w:type="spellEnd"/>
      <w:r w:rsidRPr="00943886">
        <w:rPr>
          <w:rFonts w:ascii="Century Gothic" w:hAnsi="Century Gothic"/>
          <w:sz w:val="22"/>
          <w:szCs w:val="22"/>
        </w:rPr>
        <w:t xml:space="preserve">, San Pedro </w:t>
      </w:r>
      <w:proofErr w:type="spellStart"/>
      <w:r w:rsidRPr="00943886">
        <w:rPr>
          <w:rFonts w:ascii="Century Gothic" w:hAnsi="Century Gothic"/>
          <w:sz w:val="22"/>
          <w:szCs w:val="22"/>
        </w:rPr>
        <w:t>Yepocapa</w:t>
      </w:r>
      <w:proofErr w:type="spellEnd"/>
      <w:r w:rsidR="00370094">
        <w:rPr>
          <w:rFonts w:ascii="Century Gothic" w:hAnsi="Century Gothic"/>
          <w:sz w:val="22"/>
          <w:szCs w:val="22"/>
        </w:rPr>
        <w:t xml:space="preserve"> y</w:t>
      </w:r>
      <w:r w:rsidRPr="00943886">
        <w:rPr>
          <w:rFonts w:ascii="Century Gothic" w:hAnsi="Century Gothic"/>
          <w:sz w:val="22"/>
          <w:szCs w:val="22"/>
        </w:rPr>
        <w:t xml:space="preserve"> San Andrés Itzapa</w:t>
      </w:r>
      <w:r w:rsidR="00370094">
        <w:rPr>
          <w:rFonts w:ascii="Century Gothic" w:hAnsi="Century Gothic"/>
          <w:sz w:val="22"/>
          <w:szCs w:val="22"/>
        </w:rPr>
        <w:t>;</w:t>
      </w:r>
      <w:r w:rsidRPr="00943886">
        <w:rPr>
          <w:rFonts w:ascii="Century Gothic" w:hAnsi="Century Gothic"/>
          <w:sz w:val="22"/>
          <w:szCs w:val="22"/>
        </w:rPr>
        <w:t xml:space="preserve"> los temas fueron desarrollados por los profesionales del Programa </w:t>
      </w:r>
      <w:proofErr w:type="spellStart"/>
      <w:r w:rsidRPr="00943886">
        <w:rPr>
          <w:rFonts w:ascii="Century Gothic" w:hAnsi="Century Gothic"/>
          <w:sz w:val="22"/>
          <w:szCs w:val="22"/>
        </w:rPr>
        <w:t>Enfants</w:t>
      </w:r>
      <w:proofErr w:type="spellEnd"/>
      <w:r w:rsidRPr="00943886">
        <w:rPr>
          <w:rFonts w:ascii="Century Gothic" w:hAnsi="Century Gothic"/>
          <w:sz w:val="22"/>
          <w:szCs w:val="22"/>
        </w:rPr>
        <w:t xml:space="preserve"> Du Monde.</w:t>
      </w:r>
    </w:p>
    <w:p w14:paraId="2BD70C25" w14:textId="77777777" w:rsidR="007703D6" w:rsidRDefault="007703D6" w:rsidP="00CC2552">
      <w:pPr>
        <w:jc w:val="both"/>
        <w:rPr>
          <w:rFonts w:ascii="Century Gothic" w:hAnsi="Century Gothic"/>
          <w:sz w:val="22"/>
          <w:szCs w:val="22"/>
        </w:rPr>
      </w:pPr>
    </w:p>
    <w:p w14:paraId="40B96AB8" w14:textId="73C5E500" w:rsidR="000F3536" w:rsidRDefault="00943886" w:rsidP="00CC2552">
      <w:pPr>
        <w:jc w:val="both"/>
        <w:rPr>
          <w:rFonts w:ascii="Century Gothic" w:hAnsi="Century Gothic"/>
          <w:sz w:val="22"/>
          <w:szCs w:val="22"/>
        </w:rPr>
      </w:pPr>
      <w:r w:rsidRPr="00943886">
        <w:rPr>
          <w:rFonts w:ascii="Century Gothic" w:hAnsi="Century Gothic"/>
          <w:sz w:val="22"/>
          <w:szCs w:val="22"/>
        </w:rPr>
        <w:t xml:space="preserve">Fortalecimiento de la lectoescritura del idioma </w:t>
      </w:r>
      <w:r w:rsidR="00370094" w:rsidRPr="00943886">
        <w:rPr>
          <w:rFonts w:ascii="Century Gothic" w:hAnsi="Century Gothic"/>
          <w:sz w:val="22"/>
          <w:szCs w:val="22"/>
        </w:rPr>
        <w:t xml:space="preserve">Kaqchikel </w:t>
      </w:r>
      <w:r w:rsidR="00370094">
        <w:rPr>
          <w:rFonts w:ascii="Century Gothic" w:hAnsi="Century Gothic"/>
          <w:sz w:val="22"/>
          <w:szCs w:val="22"/>
        </w:rPr>
        <w:t xml:space="preserve"> </w:t>
      </w:r>
      <w:r>
        <w:rPr>
          <w:rFonts w:ascii="Century Gothic" w:hAnsi="Century Gothic"/>
          <w:sz w:val="22"/>
          <w:szCs w:val="22"/>
        </w:rPr>
        <w:t xml:space="preserve">en los </w:t>
      </w:r>
      <w:r w:rsidRPr="00943886">
        <w:rPr>
          <w:rFonts w:ascii="Century Gothic" w:hAnsi="Century Gothic"/>
          <w:sz w:val="22"/>
          <w:szCs w:val="22"/>
        </w:rPr>
        <w:t>1</w:t>
      </w:r>
      <w:r>
        <w:rPr>
          <w:rFonts w:ascii="Century Gothic" w:hAnsi="Century Gothic"/>
          <w:sz w:val="22"/>
          <w:szCs w:val="22"/>
        </w:rPr>
        <w:t xml:space="preserve">6 </w:t>
      </w:r>
      <w:r w:rsidRPr="00943886">
        <w:rPr>
          <w:rFonts w:ascii="Century Gothic" w:hAnsi="Century Gothic"/>
          <w:sz w:val="22"/>
          <w:szCs w:val="22"/>
        </w:rPr>
        <w:t>municipios</w:t>
      </w:r>
      <w:r>
        <w:rPr>
          <w:rFonts w:ascii="Century Gothic" w:hAnsi="Century Gothic"/>
          <w:sz w:val="22"/>
          <w:szCs w:val="22"/>
        </w:rPr>
        <w:t xml:space="preserve"> de Chimaltenango.</w:t>
      </w:r>
      <w:r w:rsidR="000A1F6B">
        <w:rPr>
          <w:rFonts w:ascii="Century Gothic" w:hAnsi="Century Gothic"/>
          <w:sz w:val="22"/>
          <w:szCs w:val="22"/>
        </w:rPr>
        <w:t xml:space="preserve"> </w:t>
      </w:r>
      <w:r w:rsidR="000F3536">
        <w:rPr>
          <w:rFonts w:ascii="Century Gothic" w:hAnsi="Century Gothic"/>
          <w:sz w:val="22"/>
          <w:szCs w:val="22"/>
        </w:rPr>
        <w:t>Realización e</w:t>
      </w:r>
      <w:r w:rsidR="000F3536" w:rsidRPr="000F3536">
        <w:rPr>
          <w:rFonts w:ascii="Century Gothic" w:hAnsi="Century Gothic"/>
          <w:sz w:val="22"/>
          <w:szCs w:val="22"/>
        </w:rPr>
        <w:t>valuación lingüística en idioma Kaqchikel</w:t>
      </w:r>
      <w:r w:rsidR="000F3536">
        <w:rPr>
          <w:rFonts w:ascii="Century Gothic" w:hAnsi="Century Gothic"/>
          <w:sz w:val="22"/>
          <w:szCs w:val="22"/>
        </w:rPr>
        <w:t xml:space="preserve"> a </w:t>
      </w:r>
      <w:r w:rsidR="000F3536" w:rsidRPr="000F3536">
        <w:rPr>
          <w:rFonts w:ascii="Century Gothic" w:hAnsi="Century Gothic"/>
          <w:sz w:val="22"/>
          <w:szCs w:val="22"/>
        </w:rPr>
        <w:t>136 docentes</w:t>
      </w:r>
      <w:r w:rsidR="000F3536">
        <w:rPr>
          <w:rFonts w:ascii="Century Gothic" w:hAnsi="Century Gothic"/>
          <w:sz w:val="22"/>
          <w:szCs w:val="22"/>
        </w:rPr>
        <w:t>, para fortalecer</w:t>
      </w:r>
      <w:r w:rsidR="000F3536" w:rsidRPr="000F3536">
        <w:rPr>
          <w:rFonts w:ascii="Century Gothic" w:hAnsi="Century Gothic"/>
          <w:sz w:val="22"/>
          <w:szCs w:val="22"/>
        </w:rPr>
        <w:t xml:space="preserve"> a los docentes en servicios y no en servicios </w:t>
      </w:r>
      <w:r w:rsidR="000F3536">
        <w:rPr>
          <w:rFonts w:ascii="Century Gothic" w:hAnsi="Century Gothic"/>
          <w:sz w:val="22"/>
          <w:szCs w:val="22"/>
        </w:rPr>
        <w:t>en</w:t>
      </w:r>
      <w:r w:rsidR="000F3536" w:rsidRPr="000F3536">
        <w:rPr>
          <w:rFonts w:ascii="Century Gothic" w:hAnsi="Century Gothic"/>
          <w:sz w:val="22"/>
          <w:szCs w:val="22"/>
        </w:rPr>
        <w:t xml:space="preserve"> el dominio de las cuatro habilidades (escuchar, hablar, leer y escribir)</w:t>
      </w:r>
      <w:r w:rsidR="000F3536">
        <w:rPr>
          <w:rFonts w:ascii="Century Gothic" w:hAnsi="Century Gothic"/>
          <w:sz w:val="22"/>
          <w:szCs w:val="22"/>
        </w:rPr>
        <w:t>.</w:t>
      </w:r>
    </w:p>
    <w:p w14:paraId="7F582E87" w14:textId="77777777" w:rsidR="004A5628" w:rsidRDefault="004A5628" w:rsidP="00CC2552">
      <w:pPr>
        <w:jc w:val="both"/>
        <w:rPr>
          <w:rFonts w:ascii="Century Gothic" w:hAnsi="Century Gothic"/>
          <w:sz w:val="22"/>
          <w:szCs w:val="22"/>
        </w:rPr>
      </w:pPr>
    </w:p>
    <w:p w14:paraId="57C0EDBA" w14:textId="6229F992" w:rsidR="00943886" w:rsidRDefault="00A601A8" w:rsidP="00CC2552">
      <w:pPr>
        <w:jc w:val="both"/>
        <w:rPr>
          <w:rFonts w:ascii="Century Gothic" w:hAnsi="Century Gothic"/>
          <w:sz w:val="22"/>
          <w:szCs w:val="22"/>
        </w:rPr>
      </w:pPr>
      <w:r>
        <w:rPr>
          <w:rFonts w:ascii="Century Gothic" w:hAnsi="Century Gothic"/>
          <w:sz w:val="22"/>
          <w:szCs w:val="22"/>
        </w:rPr>
        <w:t>Para f</w:t>
      </w:r>
      <w:r w:rsidRPr="00943886">
        <w:rPr>
          <w:rFonts w:ascii="Century Gothic" w:hAnsi="Century Gothic"/>
          <w:sz w:val="22"/>
          <w:szCs w:val="22"/>
        </w:rPr>
        <w:t xml:space="preserve">ortalecer </w:t>
      </w:r>
      <w:r w:rsidR="007632D2" w:rsidRPr="007632D2">
        <w:rPr>
          <w:rFonts w:ascii="Century Gothic" w:hAnsi="Century Gothic"/>
          <w:sz w:val="22"/>
          <w:szCs w:val="22"/>
        </w:rPr>
        <w:t xml:space="preserve">la </w:t>
      </w:r>
      <w:r w:rsidR="00370094" w:rsidRPr="007632D2">
        <w:rPr>
          <w:rFonts w:ascii="Century Gothic" w:hAnsi="Century Gothic"/>
          <w:sz w:val="22"/>
          <w:szCs w:val="22"/>
        </w:rPr>
        <w:t>Educación Bilingüe</w:t>
      </w:r>
      <w:r w:rsidR="007632D2" w:rsidRPr="007632D2">
        <w:rPr>
          <w:rFonts w:ascii="Century Gothic" w:hAnsi="Century Gothic"/>
          <w:sz w:val="22"/>
          <w:szCs w:val="22"/>
        </w:rPr>
        <w:t>, en el aula</w:t>
      </w:r>
      <w:r w:rsidR="00370094">
        <w:rPr>
          <w:rFonts w:ascii="Century Gothic" w:hAnsi="Century Gothic"/>
          <w:sz w:val="22"/>
          <w:szCs w:val="22"/>
        </w:rPr>
        <w:t>,</w:t>
      </w:r>
      <w:r w:rsidR="007632D2" w:rsidRPr="007632D2">
        <w:rPr>
          <w:rFonts w:ascii="Century Gothic" w:hAnsi="Century Gothic"/>
          <w:sz w:val="22"/>
          <w:szCs w:val="22"/>
        </w:rPr>
        <w:t xml:space="preserve"> de los niveles educativos preprimario </w:t>
      </w:r>
      <w:r w:rsidR="007632D2" w:rsidRPr="000F3536">
        <w:rPr>
          <w:rFonts w:ascii="Century Gothic" w:hAnsi="Century Gothic"/>
          <w:sz w:val="22"/>
          <w:szCs w:val="22"/>
        </w:rPr>
        <w:t>y primaria</w:t>
      </w:r>
      <w:r w:rsidR="007632D2">
        <w:rPr>
          <w:rFonts w:ascii="Century Gothic" w:hAnsi="Century Gothic"/>
          <w:sz w:val="22"/>
          <w:szCs w:val="22"/>
        </w:rPr>
        <w:t>, se hizo la d</w:t>
      </w:r>
      <w:r w:rsidR="000F3536" w:rsidRPr="000F3536">
        <w:rPr>
          <w:rFonts w:ascii="Century Gothic" w:hAnsi="Century Gothic"/>
          <w:sz w:val="22"/>
          <w:szCs w:val="22"/>
        </w:rPr>
        <w:t>otación de textos</w:t>
      </w:r>
      <w:r w:rsidR="000F3536" w:rsidRPr="000F3536">
        <w:t xml:space="preserve"> </w:t>
      </w:r>
      <w:r w:rsidR="000F3536" w:rsidRPr="000F3536">
        <w:rPr>
          <w:rFonts w:ascii="Century Gothic" w:hAnsi="Century Gothic"/>
          <w:sz w:val="22"/>
          <w:szCs w:val="22"/>
        </w:rPr>
        <w:t xml:space="preserve">en idioma Maya Kaqchikel a estudiantes </w:t>
      </w:r>
      <w:r w:rsidR="007632D2">
        <w:rPr>
          <w:rFonts w:ascii="Century Gothic" w:hAnsi="Century Gothic"/>
          <w:sz w:val="22"/>
          <w:szCs w:val="22"/>
        </w:rPr>
        <w:t xml:space="preserve">de </w:t>
      </w:r>
      <w:r w:rsidR="000F3536" w:rsidRPr="000F3536">
        <w:rPr>
          <w:rFonts w:ascii="Century Gothic" w:hAnsi="Century Gothic"/>
          <w:sz w:val="22"/>
          <w:szCs w:val="22"/>
        </w:rPr>
        <w:t>quince municipios del departamento de Chimaltenango</w:t>
      </w:r>
      <w:r w:rsidR="000F3536">
        <w:rPr>
          <w:rFonts w:ascii="Century Gothic" w:hAnsi="Century Gothic"/>
          <w:sz w:val="22"/>
          <w:szCs w:val="22"/>
        </w:rPr>
        <w:t xml:space="preserve">. </w:t>
      </w:r>
      <w:r>
        <w:rPr>
          <w:rFonts w:ascii="Century Gothic" w:hAnsi="Century Gothic"/>
          <w:sz w:val="22"/>
          <w:szCs w:val="22"/>
        </w:rPr>
        <w:t>Así</w:t>
      </w:r>
      <w:r w:rsidR="007632D2">
        <w:rPr>
          <w:rFonts w:ascii="Century Gothic" w:hAnsi="Century Gothic"/>
          <w:sz w:val="22"/>
          <w:szCs w:val="22"/>
        </w:rPr>
        <w:t xml:space="preserve"> mismo, </w:t>
      </w:r>
      <w:r w:rsidR="00F36CA4">
        <w:rPr>
          <w:rFonts w:ascii="Century Gothic" w:hAnsi="Century Gothic"/>
          <w:sz w:val="22"/>
          <w:szCs w:val="22"/>
        </w:rPr>
        <w:t xml:space="preserve">para dotar a </w:t>
      </w:r>
      <w:r w:rsidR="00F36CA4" w:rsidRPr="007632D2">
        <w:rPr>
          <w:rFonts w:ascii="Century Gothic" w:hAnsi="Century Gothic"/>
          <w:sz w:val="22"/>
          <w:szCs w:val="22"/>
        </w:rPr>
        <w:t>492 escuelas del nivel preprimario</w:t>
      </w:r>
      <w:r w:rsidR="00F36CA4">
        <w:rPr>
          <w:rFonts w:ascii="Century Gothic" w:hAnsi="Century Gothic"/>
          <w:sz w:val="22"/>
          <w:szCs w:val="22"/>
        </w:rPr>
        <w:t xml:space="preserve"> y</w:t>
      </w:r>
      <w:r w:rsidR="00F36CA4" w:rsidRPr="007632D2">
        <w:rPr>
          <w:rFonts w:ascii="Century Gothic" w:hAnsi="Century Gothic"/>
          <w:sz w:val="22"/>
          <w:szCs w:val="22"/>
        </w:rPr>
        <w:t xml:space="preserve"> 52</w:t>
      </w:r>
      <w:r w:rsidR="00AE654C">
        <w:rPr>
          <w:rFonts w:ascii="Century Gothic" w:hAnsi="Century Gothic"/>
          <w:sz w:val="22"/>
          <w:szCs w:val="22"/>
        </w:rPr>
        <w:t>8</w:t>
      </w:r>
      <w:r w:rsidR="00F36CA4" w:rsidRPr="007632D2">
        <w:rPr>
          <w:rFonts w:ascii="Century Gothic" w:hAnsi="Century Gothic"/>
          <w:sz w:val="22"/>
          <w:szCs w:val="22"/>
        </w:rPr>
        <w:t xml:space="preserve"> del nivel primario</w:t>
      </w:r>
      <w:r w:rsidR="00F36CA4">
        <w:rPr>
          <w:rFonts w:ascii="Century Gothic" w:hAnsi="Century Gothic"/>
          <w:sz w:val="22"/>
          <w:szCs w:val="22"/>
        </w:rPr>
        <w:t xml:space="preserve">, </w:t>
      </w:r>
      <w:r w:rsidR="007632D2">
        <w:rPr>
          <w:rFonts w:ascii="Century Gothic" w:hAnsi="Century Gothic"/>
          <w:sz w:val="22"/>
          <w:szCs w:val="22"/>
        </w:rPr>
        <w:t>se tiene planificado la impresión de los siguientes materiales:</w:t>
      </w:r>
      <w:r w:rsidR="000F3536" w:rsidRPr="000F3536">
        <w:rPr>
          <w:rFonts w:ascii="Century Gothic" w:hAnsi="Century Gothic"/>
          <w:sz w:val="22"/>
          <w:szCs w:val="22"/>
        </w:rPr>
        <w:t xml:space="preserve"> Memoria de aves y mamíferos, </w:t>
      </w:r>
      <w:proofErr w:type="spellStart"/>
      <w:r w:rsidR="000F3536" w:rsidRPr="000F3536">
        <w:rPr>
          <w:rFonts w:ascii="Century Gothic" w:hAnsi="Century Gothic"/>
          <w:sz w:val="22"/>
          <w:szCs w:val="22"/>
        </w:rPr>
        <w:t>Ri</w:t>
      </w:r>
      <w:proofErr w:type="spellEnd"/>
      <w:r w:rsidR="000F3536" w:rsidRPr="000F3536">
        <w:rPr>
          <w:rFonts w:ascii="Century Gothic" w:hAnsi="Century Gothic"/>
          <w:sz w:val="22"/>
          <w:szCs w:val="22"/>
        </w:rPr>
        <w:t xml:space="preserve"> </w:t>
      </w:r>
      <w:proofErr w:type="spellStart"/>
      <w:r w:rsidR="000F3536" w:rsidRPr="000F3536">
        <w:rPr>
          <w:rFonts w:ascii="Century Gothic" w:hAnsi="Century Gothic"/>
          <w:sz w:val="22"/>
          <w:szCs w:val="22"/>
        </w:rPr>
        <w:t>wuqq’ij</w:t>
      </w:r>
      <w:proofErr w:type="spellEnd"/>
      <w:r w:rsidR="000F3536" w:rsidRPr="000F3536">
        <w:rPr>
          <w:rFonts w:ascii="Century Gothic" w:hAnsi="Century Gothic"/>
          <w:sz w:val="22"/>
          <w:szCs w:val="22"/>
        </w:rPr>
        <w:t xml:space="preserve"> , Ruleta  de los días de la semana</w:t>
      </w:r>
      <w:r w:rsidR="00F36CA4">
        <w:rPr>
          <w:rFonts w:ascii="Century Gothic" w:hAnsi="Century Gothic"/>
          <w:sz w:val="22"/>
          <w:szCs w:val="22"/>
        </w:rPr>
        <w:t xml:space="preserve"> y</w:t>
      </w:r>
      <w:r w:rsidR="000F3536" w:rsidRPr="000F3536">
        <w:rPr>
          <w:rFonts w:ascii="Century Gothic" w:hAnsi="Century Gothic"/>
          <w:sz w:val="22"/>
          <w:szCs w:val="22"/>
        </w:rPr>
        <w:t xml:space="preserve"> Memoria de números mayas</w:t>
      </w:r>
      <w:r w:rsidR="00F36CA4">
        <w:rPr>
          <w:rFonts w:ascii="Century Gothic" w:hAnsi="Century Gothic"/>
          <w:sz w:val="22"/>
          <w:szCs w:val="22"/>
        </w:rPr>
        <w:t>.</w:t>
      </w:r>
      <w:r w:rsidR="007632D2">
        <w:rPr>
          <w:rFonts w:ascii="Century Gothic" w:hAnsi="Century Gothic"/>
          <w:sz w:val="22"/>
          <w:szCs w:val="22"/>
        </w:rPr>
        <w:t xml:space="preserve"> </w:t>
      </w:r>
    </w:p>
    <w:p w14:paraId="004B02E2" w14:textId="58BA5012" w:rsidR="007703D6" w:rsidRDefault="007703D6" w:rsidP="00CC2552">
      <w:pPr>
        <w:jc w:val="both"/>
        <w:rPr>
          <w:rFonts w:ascii="Century Gothic" w:hAnsi="Century Gothic"/>
          <w:sz w:val="22"/>
          <w:szCs w:val="22"/>
        </w:rPr>
      </w:pPr>
    </w:p>
    <w:p w14:paraId="695E8B2B" w14:textId="07EDB6BD" w:rsidR="00AE654C" w:rsidRPr="00943886" w:rsidRDefault="00AE654C" w:rsidP="00AE654C">
      <w:pPr>
        <w:jc w:val="both"/>
        <w:rPr>
          <w:rFonts w:ascii="Century Gothic" w:hAnsi="Century Gothic"/>
          <w:sz w:val="22"/>
          <w:szCs w:val="22"/>
        </w:rPr>
      </w:pPr>
      <w:r w:rsidRPr="009C7C1E">
        <w:rPr>
          <w:rFonts w:ascii="Century Gothic" w:hAnsi="Century Gothic"/>
          <w:sz w:val="22"/>
          <w:szCs w:val="22"/>
        </w:rPr>
        <w:t>528 escuelas</w:t>
      </w:r>
      <w:r>
        <w:rPr>
          <w:rFonts w:ascii="Century Gothic" w:hAnsi="Century Gothic"/>
          <w:sz w:val="22"/>
          <w:szCs w:val="22"/>
        </w:rPr>
        <w:t>, recibieron d</w:t>
      </w:r>
      <w:r w:rsidRPr="009C7C1E">
        <w:rPr>
          <w:rFonts w:ascii="Century Gothic" w:hAnsi="Century Gothic"/>
          <w:sz w:val="22"/>
          <w:szCs w:val="22"/>
        </w:rPr>
        <w:t xml:space="preserve">otación de libros </w:t>
      </w:r>
      <w:r>
        <w:rPr>
          <w:rFonts w:ascii="Century Gothic" w:hAnsi="Century Gothic"/>
          <w:sz w:val="22"/>
          <w:szCs w:val="22"/>
        </w:rPr>
        <w:t xml:space="preserve">con la </w:t>
      </w:r>
      <w:r w:rsidRPr="009C7C1E">
        <w:rPr>
          <w:rFonts w:ascii="Century Gothic" w:hAnsi="Century Gothic"/>
          <w:sz w:val="22"/>
          <w:szCs w:val="22"/>
        </w:rPr>
        <w:t>Concreción de la Planificación Curricular Nivel Regional del Pueblo Maya,  de Primero a Sexto Grado</w:t>
      </w:r>
      <w:r w:rsidR="00510E3C">
        <w:rPr>
          <w:rFonts w:ascii="Century Gothic" w:hAnsi="Century Gothic"/>
          <w:sz w:val="22"/>
          <w:szCs w:val="22"/>
        </w:rPr>
        <w:t>.</w:t>
      </w:r>
    </w:p>
    <w:p w14:paraId="3F3216DB" w14:textId="77777777" w:rsidR="004A5628" w:rsidRDefault="004A5628" w:rsidP="004A5628">
      <w:pPr>
        <w:jc w:val="both"/>
        <w:rPr>
          <w:rFonts w:ascii="Century Gothic" w:hAnsi="Century Gothic"/>
          <w:sz w:val="22"/>
          <w:szCs w:val="22"/>
        </w:rPr>
      </w:pPr>
    </w:p>
    <w:p w14:paraId="2C0C95FB" w14:textId="6635F62D" w:rsidR="004A5628" w:rsidRDefault="004A5628" w:rsidP="004A5628">
      <w:pPr>
        <w:jc w:val="both"/>
        <w:rPr>
          <w:rFonts w:ascii="Century Gothic" w:hAnsi="Century Gothic"/>
          <w:sz w:val="22"/>
          <w:szCs w:val="22"/>
        </w:rPr>
      </w:pPr>
      <w:r>
        <w:rPr>
          <w:rFonts w:ascii="Century Gothic" w:hAnsi="Century Gothic"/>
          <w:sz w:val="22"/>
          <w:szCs w:val="22"/>
        </w:rPr>
        <w:t xml:space="preserve">Realización de un </w:t>
      </w:r>
      <w:r w:rsidRPr="00AE683C">
        <w:rPr>
          <w:rFonts w:ascii="Century Gothic" w:hAnsi="Century Gothic"/>
          <w:sz w:val="22"/>
          <w:szCs w:val="22"/>
        </w:rPr>
        <w:t xml:space="preserve">Taller </w:t>
      </w:r>
      <w:r>
        <w:rPr>
          <w:rFonts w:ascii="Century Gothic" w:hAnsi="Century Gothic"/>
          <w:sz w:val="22"/>
          <w:szCs w:val="22"/>
        </w:rPr>
        <w:t xml:space="preserve">para el </w:t>
      </w:r>
      <w:r w:rsidRPr="00AE683C">
        <w:rPr>
          <w:rFonts w:ascii="Century Gothic" w:hAnsi="Century Gothic"/>
          <w:sz w:val="22"/>
          <w:szCs w:val="22"/>
        </w:rPr>
        <w:t xml:space="preserve">fortalecimiento de la implementación de estrategias  de aprendizaje </w:t>
      </w:r>
      <w:r>
        <w:rPr>
          <w:rFonts w:ascii="Century Gothic" w:hAnsi="Century Gothic"/>
          <w:sz w:val="22"/>
          <w:szCs w:val="22"/>
        </w:rPr>
        <w:t>de l</w:t>
      </w:r>
      <w:r w:rsidRPr="00AE683C">
        <w:rPr>
          <w:rFonts w:ascii="Century Gothic" w:hAnsi="Century Gothic"/>
          <w:sz w:val="22"/>
          <w:szCs w:val="22"/>
        </w:rPr>
        <w:t>a Educación Bilingüe Intercultural</w:t>
      </w:r>
      <w:r>
        <w:rPr>
          <w:rFonts w:ascii="Century Gothic" w:hAnsi="Century Gothic"/>
          <w:sz w:val="22"/>
          <w:szCs w:val="22"/>
        </w:rPr>
        <w:t>,</w:t>
      </w:r>
      <w:r w:rsidRPr="00AE683C">
        <w:rPr>
          <w:rFonts w:ascii="Century Gothic" w:hAnsi="Century Gothic"/>
          <w:sz w:val="22"/>
          <w:szCs w:val="22"/>
        </w:rPr>
        <w:t xml:space="preserve"> </w:t>
      </w:r>
      <w:r>
        <w:rPr>
          <w:rFonts w:ascii="Century Gothic" w:hAnsi="Century Gothic"/>
          <w:sz w:val="22"/>
          <w:szCs w:val="22"/>
        </w:rPr>
        <w:t>a</w:t>
      </w:r>
      <w:r w:rsidRPr="00AE683C">
        <w:rPr>
          <w:rFonts w:ascii="Century Gothic" w:hAnsi="Century Gothic"/>
          <w:sz w:val="22"/>
          <w:szCs w:val="22"/>
        </w:rPr>
        <w:t xml:space="preserve">plicada en el </w:t>
      </w:r>
      <w:r>
        <w:rPr>
          <w:rFonts w:ascii="Century Gothic" w:hAnsi="Century Gothic"/>
          <w:sz w:val="22"/>
          <w:szCs w:val="22"/>
        </w:rPr>
        <w:t>a</w:t>
      </w:r>
      <w:r w:rsidRPr="00AE683C">
        <w:rPr>
          <w:rFonts w:ascii="Century Gothic" w:hAnsi="Century Gothic"/>
          <w:sz w:val="22"/>
          <w:szCs w:val="22"/>
        </w:rPr>
        <w:t>ula</w:t>
      </w:r>
      <w:r>
        <w:rPr>
          <w:rFonts w:ascii="Century Gothic" w:hAnsi="Century Gothic"/>
          <w:sz w:val="22"/>
          <w:szCs w:val="22"/>
        </w:rPr>
        <w:t xml:space="preserve"> </w:t>
      </w:r>
      <w:r w:rsidRPr="00AE683C">
        <w:rPr>
          <w:rFonts w:ascii="Century Gothic" w:hAnsi="Century Gothic"/>
          <w:sz w:val="22"/>
          <w:szCs w:val="22"/>
        </w:rPr>
        <w:t xml:space="preserve">a los docentes del Nivel Primario </w:t>
      </w:r>
      <w:r>
        <w:rPr>
          <w:rFonts w:ascii="Century Gothic" w:hAnsi="Century Gothic"/>
          <w:sz w:val="22"/>
          <w:szCs w:val="22"/>
        </w:rPr>
        <w:t xml:space="preserve">de </w:t>
      </w:r>
      <w:r w:rsidRPr="00AE683C">
        <w:rPr>
          <w:rFonts w:ascii="Century Gothic" w:hAnsi="Century Gothic"/>
          <w:sz w:val="22"/>
          <w:szCs w:val="22"/>
        </w:rPr>
        <w:t>528 escuelas</w:t>
      </w:r>
      <w:r>
        <w:rPr>
          <w:rFonts w:ascii="Century Gothic" w:hAnsi="Century Gothic"/>
          <w:sz w:val="22"/>
          <w:szCs w:val="22"/>
        </w:rPr>
        <w:t>.</w:t>
      </w:r>
    </w:p>
    <w:p w14:paraId="79E28C55" w14:textId="7FA3A8B8" w:rsidR="004A5628" w:rsidRDefault="004A5628" w:rsidP="004A5628">
      <w:pPr>
        <w:tabs>
          <w:tab w:val="left" w:pos="1095"/>
        </w:tabs>
        <w:jc w:val="both"/>
        <w:rPr>
          <w:rFonts w:ascii="Century Gothic" w:hAnsi="Century Gothic"/>
          <w:sz w:val="22"/>
          <w:szCs w:val="22"/>
        </w:rPr>
      </w:pPr>
      <w:r>
        <w:rPr>
          <w:rFonts w:ascii="Century Gothic" w:hAnsi="Century Gothic"/>
          <w:sz w:val="22"/>
          <w:szCs w:val="22"/>
        </w:rPr>
        <w:tab/>
      </w:r>
    </w:p>
    <w:p w14:paraId="29D307E8" w14:textId="1E282375" w:rsidR="007703D6" w:rsidRDefault="007703D6" w:rsidP="007703D6">
      <w:pPr>
        <w:jc w:val="both"/>
        <w:rPr>
          <w:rFonts w:ascii="Century Gothic" w:hAnsi="Century Gothic"/>
          <w:sz w:val="22"/>
          <w:szCs w:val="22"/>
        </w:rPr>
      </w:pPr>
      <w:r w:rsidRPr="00B67D51">
        <w:rPr>
          <w:rFonts w:ascii="Century Gothic" w:hAnsi="Century Gothic"/>
          <w:sz w:val="22"/>
          <w:szCs w:val="22"/>
        </w:rPr>
        <w:t>Realización evaluación lingüística en idioma Kaqchikel a 136 docentes</w:t>
      </w:r>
      <w:r>
        <w:rPr>
          <w:rFonts w:ascii="Century Gothic" w:hAnsi="Century Gothic"/>
          <w:sz w:val="22"/>
          <w:szCs w:val="22"/>
        </w:rPr>
        <w:t>. El objetivo es beneficiar</w:t>
      </w:r>
      <w:r w:rsidRPr="00B67D51">
        <w:rPr>
          <w:rFonts w:ascii="Century Gothic" w:hAnsi="Century Gothic"/>
          <w:sz w:val="22"/>
          <w:szCs w:val="22"/>
        </w:rPr>
        <w:t xml:space="preserve"> a los docentes en servicios </w:t>
      </w:r>
      <w:r>
        <w:rPr>
          <w:rFonts w:ascii="Century Gothic" w:hAnsi="Century Gothic"/>
          <w:sz w:val="22"/>
          <w:szCs w:val="22"/>
        </w:rPr>
        <w:t>que</w:t>
      </w:r>
      <w:r w:rsidRPr="00B67D51">
        <w:rPr>
          <w:rFonts w:ascii="Century Gothic" w:hAnsi="Century Gothic"/>
          <w:sz w:val="22"/>
          <w:szCs w:val="22"/>
        </w:rPr>
        <w:t xml:space="preserve"> domin</w:t>
      </w:r>
      <w:r>
        <w:rPr>
          <w:rFonts w:ascii="Century Gothic" w:hAnsi="Century Gothic"/>
          <w:sz w:val="22"/>
          <w:szCs w:val="22"/>
        </w:rPr>
        <w:t>an</w:t>
      </w:r>
      <w:r w:rsidRPr="00B67D51">
        <w:rPr>
          <w:rFonts w:ascii="Century Gothic" w:hAnsi="Century Gothic"/>
          <w:sz w:val="22"/>
          <w:szCs w:val="22"/>
        </w:rPr>
        <w:t xml:space="preserve"> las cuatro habilidades (escuchar, hablar, leer y escribir)</w:t>
      </w:r>
      <w:r>
        <w:rPr>
          <w:rFonts w:ascii="Century Gothic" w:hAnsi="Century Gothic"/>
          <w:sz w:val="22"/>
          <w:szCs w:val="22"/>
        </w:rPr>
        <w:t xml:space="preserve"> con el bono por bilingüismo</w:t>
      </w:r>
      <w:r w:rsidRPr="00B67D51">
        <w:rPr>
          <w:rFonts w:ascii="Century Gothic" w:hAnsi="Century Gothic"/>
          <w:sz w:val="22"/>
          <w:szCs w:val="22"/>
        </w:rPr>
        <w:t>.</w:t>
      </w:r>
    </w:p>
    <w:p w14:paraId="4A56CF80" w14:textId="7F634F6B" w:rsidR="004A5628" w:rsidRDefault="004A5628" w:rsidP="007703D6">
      <w:pPr>
        <w:jc w:val="both"/>
        <w:rPr>
          <w:rFonts w:ascii="Century Gothic" w:hAnsi="Century Gothic"/>
          <w:sz w:val="22"/>
          <w:szCs w:val="22"/>
        </w:rPr>
      </w:pPr>
    </w:p>
    <w:p w14:paraId="1FEAA79F" w14:textId="619D3293" w:rsidR="004A5628" w:rsidRDefault="004A5628" w:rsidP="007703D6">
      <w:pPr>
        <w:jc w:val="both"/>
        <w:rPr>
          <w:rFonts w:ascii="Century Gothic" w:hAnsi="Century Gothic"/>
          <w:sz w:val="22"/>
          <w:szCs w:val="22"/>
        </w:rPr>
      </w:pPr>
      <w:r w:rsidRPr="004A5628">
        <w:rPr>
          <w:rFonts w:ascii="Century Gothic" w:hAnsi="Century Gothic"/>
          <w:sz w:val="22"/>
          <w:szCs w:val="22"/>
        </w:rPr>
        <w:t xml:space="preserve">136 docentes en servicios aplicaron instrumento de evaluación lingüística en idioma Kaqchikel, para aplicar al bono por bilingüismo.  La evaluación confirma el dominio de las cuatro habilidades escuchar, hablar, leer y escribir en los docentes. Fortalecimiento de la lectoescritura del idioma kaqchikel a docentes de los municipios de San Miguel </w:t>
      </w:r>
      <w:proofErr w:type="spellStart"/>
      <w:r w:rsidRPr="004A5628">
        <w:rPr>
          <w:rFonts w:ascii="Century Gothic" w:hAnsi="Century Gothic"/>
          <w:sz w:val="22"/>
          <w:szCs w:val="22"/>
        </w:rPr>
        <w:t>Pochuta</w:t>
      </w:r>
      <w:proofErr w:type="spellEnd"/>
      <w:r w:rsidRPr="004A5628">
        <w:rPr>
          <w:rFonts w:ascii="Century Gothic" w:hAnsi="Century Gothic"/>
          <w:sz w:val="22"/>
          <w:szCs w:val="22"/>
        </w:rPr>
        <w:t xml:space="preserve">, San Pedro </w:t>
      </w:r>
      <w:proofErr w:type="spellStart"/>
      <w:r w:rsidRPr="004A5628">
        <w:rPr>
          <w:rFonts w:ascii="Century Gothic" w:hAnsi="Century Gothic"/>
          <w:sz w:val="22"/>
          <w:szCs w:val="22"/>
        </w:rPr>
        <w:t>Yepocapa</w:t>
      </w:r>
      <w:proofErr w:type="spellEnd"/>
      <w:r w:rsidRPr="004A5628">
        <w:rPr>
          <w:rFonts w:ascii="Century Gothic" w:hAnsi="Century Gothic"/>
          <w:sz w:val="22"/>
          <w:szCs w:val="22"/>
        </w:rPr>
        <w:t xml:space="preserve"> y San Andrés Itzapa de Chimaltenango.</w:t>
      </w:r>
    </w:p>
    <w:p w14:paraId="20842EB2" w14:textId="77777777" w:rsidR="004A5628" w:rsidRPr="004A5628" w:rsidRDefault="004A5628" w:rsidP="003435BC">
      <w:pPr>
        <w:jc w:val="both"/>
        <w:rPr>
          <w:rFonts w:ascii="Century Gothic" w:hAnsi="Century Gothic"/>
          <w:sz w:val="22"/>
          <w:szCs w:val="22"/>
        </w:rPr>
      </w:pPr>
      <w:r w:rsidRPr="004A5628">
        <w:rPr>
          <w:rFonts w:ascii="Century Gothic" w:hAnsi="Century Gothic"/>
          <w:sz w:val="22"/>
          <w:szCs w:val="22"/>
        </w:rPr>
        <w:lastRenderedPageBreak/>
        <w:t>Realización de visitas de acompañamiento en el aula, a docentes del Nivel Primario de tres establecimientos asociados a Centros Educativos Mayas -ACEM-, los cuales son beneficiados con subvención económica.  La realización de la visita y acompañamiento es para fortalecer de la implementación de la Educación Bilingüe Intercultural.</w:t>
      </w:r>
    </w:p>
    <w:p w14:paraId="015F7878" w14:textId="77777777" w:rsidR="004A5628" w:rsidRDefault="004A5628" w:rsidP="004A5628">
      <w:pPr>
        <w:jc w:val="both"/>
        <w:rPr>
          <w:rFonts w:ascii="Century Gothic" w:hAnsi="Century Gothic"/>
          <w:sz w:val="22"/>
          <w:szCs w:val="22"/>
        </w:rPr>
      </w:pPr>
    </w:p>
    <w:p w14:paraId="418C072C" w14:textId="469D4E0A" w:rsidR="004A5628" w:rsidRDefault="004A5628" w:rsidP="004A5628">
      <w:pPr>
        <w:jc w:val="both"/>
        <w:rPr>
          <w:rFonts w:ascii="Century Gothic" w:hAnsi="Century Gothic"/>
          <w:sz w:val="22"/>
          <w:szCs w:val="22"/>
        </w:rPr>
      </w:pPr>
      <w:r w:rsidRPr="00707A6B">
        <w:rPr>
          <w:rFonts w:ascii="Century Gothic" w:hAnsi="Century Gothic"/>
          <w:sz w:val="22"/>
          <w:szCs w:val="22"/>
        </w:rPr>
        <w:t xml:space="preserve">Monitoreo en el aula a docentes </w:t>
      </w:r>
      <w:r>
        <w:rPr>
          <w:rFonts w:ascii="Century Gothic" w:hAnsi="Century Gothic"/>
          <w:sz w:val="22"/>
          <w:szCs w:val="22"/>
        </w:rPr>
        <w:t>de tres</w:t>
      </w:r>
      <w:r w:rsidRPr="00707A6B">
        <w:rPr>
          <w:rFonts w:ascii="Century Gothic" w:hAnsi="Century Gothic"/>
          <w:sz w:val="22"/>
          <w:szCs w:val="22"/>
        </w:rPr>
        <w:t xml:space="preserve"> escuelas ubicad</w:t>
      </w:r>
      <w:r>
        <w:rPr>
          <w:rFonts w:ascii="Century Gothic" w:hAnsi="Century Gothic"/>
          <w:sz w:val="22"/>
          <w:szCs w:val="22"/>
        </w:rPr>
        <w:t>a</w:t>
      </w:r>
      <w:r w:rsidRPr="00707A6B">
        <w:rPr>
          <w:rFonts w:ascii="Century Gothic" w:hAnsi="Century Gothic"/>
          <w:sz w:val="22"/>
          <w:szCs w:val="22"/>
        </w:rPr>
        <w:t>s en los municipios de Tecpán Guatemala,  Acatenango y Santa Apolonia</w:t>
      </w:r>
      <w:r>
        <w:rPr>
          <w:rFonts w:ascii="Century Gothic" w:hAnsi="Century Gothic"/>
          <w:sz w:val="22"/>
          <w:szCs w:val="22"/>
        </w:rPr>
        <w:t xml:space="preserve">; quienes </w:t>
      </w:r>
      <w:r w:rsidRPr="00707A6B">
        <w:rPr>
          <w:rFonts w:ascii="Century Gothic" w:hAnsi="Century Gothic"/>
          <w:sz w:val="22"/>
          <w:szCs w:val="22"/>
        </w:rPr>
        <w:t>solicitan</w:t>
      </w:r>
      <w:r>
        <w:rPr>
          <w:rFonts w:ascii="Century Gothic" w:hAnsi="Century Gothic"/>
          <w:sz w:val="22"/>
          <w:szCs w:val="22"/>
        </w:rPr>
        <w:t xml:space="preserve"> </w:t>
      </w:r>
      <w:r w:rsidRPr="00707A6B">
        <w:rPr>
          <w:rFonts w:ascii="Century Gothic" w:hAnsi="Century Gothic"/>
          <w:sz w:val="22"/>
          <w:szCs w:val="22"/>
        </w:rPr>
        <w:t>el Bono por bilingüismo</w:t>
      </w:r>
      <w:r>
        <w:rPr>
          <w:rFonts w:ascii="Century Gothic" w:hAnsi="Century Gothic"/>
          <w:sz w:val="22"/>
          <w:szCs w:val="22"/>
        </w:rPr>
        <w:t>.</w:t>
      </w:r>
      <w:r w:rsidRPr="00FB489D">
        <w:t xml:space="preserve"> </w:t>
      </w:r>
      <w:r w:rsidRPr="00FB489D">
        <w:rPr>
          <w:rFonts w:ascii="Century Gothic" w:hAnsi="Century Gothic"/>
          <w:sz w:val="22"/>
          <w:szCs w:val="22"/>
        </w:rPr>
        <w:t>Posterior al monitoreo, se le emit</w:t>
      </w:r>
      <w:r>
        <w:rPr>
          <w:rFonts w:ascii="Century Gothic" w:hAnsi="Century Gothic"/>
          <w:sz w:val="22"/>
          <w:szCs w:val="22"/>
        </w:rPr>
        <w:t>e</w:t>
      </w:r>
      <w:r w:rsidRPr="00FB489D">
        <w:rPr>
          <w:rFonts w:ascii="Century Gothic" w:hAnsi="Century Gothic"/>
          <w:sz w:val="22"/>
          <w:szCs w:val="22"/>
        </w:rPr>
        <w:t xml:space="preserve"> la certificación pedagógica de verificación de acciones  de la Educación Bilingüe multicultural e intercultural en el aula</w:t>
      </w:r>
      <w:r>
        <w:rPr>
          <w:rFonts w:ascii="Century Gothic" w:hAnsi="Century Gothic"/>
          <w:sz w:val="22"/>
          <w:szCs w:val="22"/>
        </w:rPr>
        <w:t>.</w:t>
      </w:r>
    </w:p>
    <w:p w14:paraId="1BC7A330" w14:textId="54CC274D" w:rsidR="004A5628" w:rsidRDefault="004A5628" w:rsidP="004A5628">
      <w:pPr>
        <w:jc w:val="both"/>
        <w:rPr>
          <w:rFonts w:ascii="Century Gothic" w:hAnsi="Century Gothic"/>
          <w:sz w:val="22"/>
          <w:szCs w:val="22"/>
        </w:rPr>
      </w:pPr>
    </w:p>
    <w:p w14:paraId="370C9E06" w14:textId="214B56D0" w:rsidR="004A5628" w:rsidRDefault="004A5628" w:rsidP="004A5628">
      <w:pPr>
        <w:jc w:val="both"/>
        <w:rPr>
          <w:rFonts w:ascii="Century Gothic" w:hAnsi="Century Gothic"/>
          <w:sz w:val="22"/>
          <w:szCs w:val="22"/>
        </w:rPr>
      </w:pPr>
      <w:r w:rsidRPr="004A5628">
        <w:rPr>
          <w:rFonts w:ascii="Century Gothic" w:hAnsi="Century Gothic"/>
          <w:sz w:val="22"/>
          <w:szCs w:val="22"/>
        </w:rPr>
        <w:t xml:space="preserve">16 docentes del Centro e Instituto Comunal  Cultura y Arte  </w:t>
      </w:r>
      <w:proofErr w:type="spellStart"/>
      <w:r w:rsidRPr="004A5628">
        <w:rPr>
          <w:rFonts w:ascii="Century Gothic" w:hAnsi="Century Gothic"/>
          <w:sz w:val="22"/>
          <w:szCs w:val="22"/>
        </w:rPr>
        <w:t>Patzún</w:t>
      </w:r>
      <w:proofErr w:type="spellEnd"/>
      <w:r w:rsidRPr="004A5628">
        <w:rPr>
          <w:rFonts w:ascii="Century Gothic" w:hAnsi="Century Gothic"/>
          <w:sz w:val="22"/>
          <w:szCs w:val="22"/>
        </w:rPr>
        <w:t xml:space="preserve">,  y  17 docentes del Centro Educativo Comunitario  </w:t>
      </w:r>
      <w:proofErr w:type="spellStart"/>
      <w:r w:rsidRPr="004A5628">
        <w:rPr>
          <w:rFonts w:ascii="Century Gothic" w:hAnsi="Century Gothic"/>
          <w:sz w:val="22"/>
          <w:szCs w:val="22"/>
        </w:rPr>
        <w:t>Oxlajuj</w:t>
      </w:r>
      <w:proofErr w:type="spellEnd"/>
      <w:r w:rsidRPr="004A5628">
        <w:rPr>
          <w:rFonts w:ascii="Century Gothic" w:hAnsi="Century Gothic"/>
          <w:sz w:val="22"/>
          <w:szCs w:val="22"/>
        </w:rPr>
        <w:t xml:space="preserve"> </w:t>
      </w:r>
      <w:proofErr w:type="spellStart"/>
      <w:r w:rsidRPr="004A5628">
        <w:rPr>
          <w:rFonts w:ascii="Century Gothic" w:hAnsi="Century Gothic"/>
          <w:sz w:val="22"/>
          <w:szCs w:val="22"/>
        </w:rPr>
        <w:t>Q’anil</w:t>
      </w:r>
      <w:proofErr w:type="spellEnd"/>
      <w:r w:rsidRPr="004A5628">
        <w:rPr>
          <w:rFonts w:ascii="Century Gothic" w:hAnsi="Century Gothic"/>
          <w:sz w:val="22"/>
          <w:szCs w:val="22"/>
        </w:rPr>
        <w:t xml:space="preserve">   de San José </w:t>
      </w:r>
      <w:proofErr w:type="spellStart"/>
      <w:r w:rsidRPr="004A5628">
        <w:rPr>
          <w:rFonts w:ascii="Century Gothic" w:hAnsi="Century Gothic"/>
          <w:sz w:val="22"/>
          <w:szCs w:val="22"/>
        </w:rPr>
        <w:t>Poaquil</w:t>
      </w:r>
      <w:proofErr w:type="spellEnd"/>
      <w:r w:rsidRPr="004A5628">
        <w:rPr>
          <w:rFonts w:ascii="Century Gothic" w:hAnsi="Century Gothic"/>
          <w:sz w:val="22"/>
          <w:szCs w:val="22"/>
        </w:rPr>
        <w:t>,  realizaron la evaluación lingüística en idioma Kaqchikel, para demostrar el dominio de las cuatro habilidades: escuchar, hablar, leer y escribir, y  poder  laborar en centro  Educativo bilingüe.</w:t>
      </w:r>
    </w:p>
    <w:p w14:paraId="4FA6FB67" w14:textId="77777777" w:rsidR="004A5628" w:rsidRPr="00FD17B0" w:rsidRDefault="004A5628" w:rsidP="00CC2552">
      <w:pPr>
        <w:jc w:val="both"/>
        <w:rPr>
          <w:rFonts w:ascii="Century Gothic" w:hAnsi="Century Gothic"/>
          <w:sz w:val="22"/>
          <w:szCs w:val="22"/>
        </w:rPr>
      </w:pPr>
    </w:p>
    <w:p w14:paraId="2FF0AEBB" w14:textId="134E8DA7" w:rsidR="000B69BA" w:rsidRPr="00721638" w:rsidRDefault="000B69BA" w:rsidP="00D27E4B">
      <w:pPr>
        <w:pStyle w:val="Prrafodelista"/>
        <w:numPr>
          <w:ilvl w:val="0"/>
          <w:numId w:val="15"/>
        </w:numPr>
        <w:outlineLvl w:val="1"/>
        <w:rPr>
          <w:rFonts w:ascii="Century Gothic" w:eastAsiaTheme="majorEastAsia" w:hAnsi="Century Gothic" w:cstheme="majorBidi"/>
          <w:iCs/>
          <w:color w:val="2F5496" w:themeColor="accent1" w:themeShade="BF"/>
        </w:rPr>
      </w:pPr>
      <w:bookmarkStart w:id="32" w:name="_Toc157432269"/>
      <w:r w:rsidRPr="00721638">
        <w:rPr>
          <w:rFonts w:ascii="Century Gothic" w:eastAsiaTheme="majorEastAsia" w:hAnsi="Century Gothic" w:cstheme="majorBidi"/>
          <w:iCs/>
          <w:color w:val="2F5496" w:themeColor="accent1" w:themeShade="BF"/>
        </w:rPr>
        <w:t>Dirección Departamental de Educación de Chiquimula</w:t>
      </w:r>
      <w:bookmarkEnd w:id="32"/>
    </w:p>
    <w:p w14:paraId="3F6C0836" w14:textId="6D3A7C24" w:rsidR="000B69BA" w:rsidRDefault="000B69BA" w:rsidP="000B69BA">
      <w:pPr>
        <w:rPr>
          <w:rFonts w:ascii="Century Gothic" w:hAnsi="Century Gothic"/>
          <w:sz w:val="22"/>
          <w:szCs w:val="22"/>
        </w:rPr>
      </w:pPr>
      <w:r w:rsidRPr="00A76CCF">
        <w:rPr>
          <w:rFonts w:ascii="Century Gothic" w:hAnsi="Century Gothic"/>
          <w:sz w:val="22"/>
          <w:szCs w:val="22"/>
        </w:rPr>
        <w:t xml:space="preserve">Docentes, </w:t>
      </w:r>
      <w:r>
        <w:rPr>
          <w:rFonts w:ascii="Century Gothic" w:hAnsi="Century Gothic"/>
          <w:sz w:val="22"/>
          <w:szCs w:val="22"/>
        </w:rPr>
        <w:t>estudiantes</w:t>
      </w:r>
      <w:r w:rsidRPr="00A76CCF">
        <w:rPr>
          <w:rFonts w:ascii="Century Gothic" w:hAnsi="Century Gothic"/>
          <w:sz w:val="22"/>
          <w:szCs w:val="22"/>
        </w:rPr>
        <w:t xml:space="preserve">, padres de la </w:t>
      </w:r>
      <w:r>
        <w:rPr>
          <w:rFonts w:ascii="Century Gothic" w:hAnsi="Century Gothic"/>
          <w:sz w:val="22"/>
          <w:szCs w:val="22"/>
        </w:rPr>
        <w:t>comunidad lingüística</w:t>
      </w:r>
      <w:r w:rsidRPr="00A76CCF">
        <w:rPr>
          <w:rFonts w:ascii="Century Gothic" w:hAnsi="Century Gothic"/>
          <w:sz w:val="22"/>
          <w:szCs w:val="22"/>
        </w:rPr>
        <w:t xml:space="preserve"> </w:t>
      </w:r>
      <w:proofErr w:type="spellStart"/>
      <w:r w:rsidRPr="00A76CCF">
        <w:rPr>
          <w:rFonts w:ascii="Century Gothic" w:hAnsi="Century Gothic"/>
          <w:sz w:val="22"/>
          <w:szCs w:val="22"/>
        </w:rPr>
        <w:t>Ch’orti</w:t>
      </w:r>
      <w:proofErr w:type="spellEnd"/>
      <w:r w:rsidRPr="00A76CCF">
        <w:rPr>
          <w:rFonts w:ascii="Century Gothic" w:hAnsi="Century Gothic"/>
          <w:sz w:val="22"/>
          <w:szCs w:val="22"/>
        </w:rPr>
        <w:t>’</w:t>
      </w:r>
      <w:r>
        <w:rPr>
          <w:rFonts w:ascii="Century Gothic" w:hAnsi="Century Gothic"/>
          <w:sz w:val="22"/>
          <w:szCs w:val="22"/>
        </w:rPr>
        <w:t>, participaron en diferentes actividades educativas,</w:t>
      </w:r>
      <w:r w:rsidRPr="00A86154">
        <w:rPr>
          <w:rFonts w:ascii="Century Gothic" w:hAnsi="Century Gothic"/>
          <w:sz w:val="22"/>
          <w:szCs w:val="22"/>
        </w:rPr>
        <w:t xml:space="preserve"> para fortalecer el r</w:t>
      </w:r>
      <w:r w:rsidRPr="00A76CCF">
        <w:rPr>
          <w:rFonts w:ascii="Century Gothic" w:hAnsi="Century Gothic"/>
          <w:sz w:val="22"/>
          <w:szCs w:val="22"/>
        </w:rPr>
        <w:t>escat</w:t>
      </w:r>
      <w:r>
        <w:rPr>
          <w:rFonts w:ascii="Century Gothic" w:hAnsi="Century Gothic"/>
          <w:sz w:val="22"/>
          <w:szCs w:val="22"/>
        </w:rPr>
        <w:t>e</w:t>
      </w:r>
      <w:r w:rsidRPr="00A76CCF">
        <w:rPr>
          <w:rFonts w:ascii="Century Gothic" w:hAnsi="Century Gothic"/>
          <w:sz w:val="22"/>
          <w:szCs w:val="22"/>
        </w:rPr>
        <w:t xml:space="preserve"> </w:t>
      </w:r>
      <w:r>
        <w:rPr>
          <w:rFonts w:ascii="Century Gothic" w:hAnsi="Century Gothic"/>
          <w:sz w:val="22"/>
          <w:szCs w:val="22"/>
        </w:rPr>
        <w:t>d</w:t>
      </w:r>
      <w:r w:rsidRPr="00A76CCF">
        <w:rPr>
          <w:rFonts w:ascii="Century Gothic" w:hAnsi="Century Gothic"/>
          <w:sz w:val="22"/>
          <w:szCs w:val="22"/>
        </w:rPr>
        <w:t xml:space="preserve">el idioma materno, </w:t>
      </w:r>
      <w:r>
        <w:rPr>
          <w:rFonts w:ascii="Century Gothic" w:hAnsi="Century Gothic"/>
          <w:sz w:val="22"/>
          <w:szCs w:val="22"/>
        </w:rPr>
        <w:t xml:space="preserve">uso de </w:t>
      </w:r>
      <w:r w:rsidRPr="00A76CCF">
        <w:rPr>
          <w:rFonts w:ascii="Century Gothic" w:hAnsi="Century Gothic"/>
          <w:sz w:val="22"/>
          <w:szCs w:val="22"/>
        </w:rPr>
        <w:t>indumentari</w:t>
      </w:r>
      <w:r>
        <w:rPr>
          <w:rFonts w:ascii="Century Gothic" w:hAnsi="Century Gothic"/>
          <w:sz w:val="22"/>
          <w:szCs w:val="22"/>
        </w:rPr>
        <w:t>a maya</w:t>
      </w:r>
      <w:r w:rsidRPr="00A76CCF">
        <w:rPr>
          <w:rFonts w:ascii="Century Gothic" w:hAnsi="Century Gothic"/>
          <w:sz w:val="22"/>
          <w:szCs w:val="22"/>
        </w:rPr>
        <w:t xml:space="preserve">, </w:t>
      </w:r>
      <w:r>
        <w:rPr>
          <w:rFonts w:ascii="Century Gothic" w:hAnsi="Century Gothic"/>
          <w:sz w:val="22"/>
          <w:szCs w:val="22"/>
        </w:rPr>
        <w:t xml:space="preserve">elaboración de </w:t>
      </w:r>
      <w:r w:rsidRPr="00A76CCF">
        <w:rPr>
          <w:rFonts w:ascii="Century Gothic" w:hAnsi="Century Gothic"/>
          <w:sz w:val="22"/>
          <w:szCs w:val="22"/>
        </w:rPr>
        <w:t>artesanía,</w:t>
      </w:r>
      <w:r>
        <w:rPr>
          <w:rFonts w:ascii="Century Gothic" w:hAnsi="Century Gothic"/>
          <w:sz w:val="22"/>
          <w:szCs w:val="22"/>
        </w:rPr>
        <w:t xml:space="preserve"> y</w:t>
      </w:r>
      <w:r w:rsidRPr="00A76CCF">
        <w:rPr>
          <w:rFonts w:ascii="Century Gothic" w:hAnsi="Century Gothic"/>
          <w:sz w:val="22"/>
          <w:szCs w:val="22"/>
        </w:rPr>
        <w:t xml:space="preserve"> </w:t>
      </w:r>
      <w:r>
        <w:rPr>
          <w:rFonts w:ascii="Century Gothic" w:hAnsi="Century Gothic"/>
          <w:sz w:val="22"/>
          <w:szCs w:val="22"/>
        </w:rPr>
        <w:t xml:space="preserve">el conocimiento de </w:t>
      </w:r>
      <w:r w:rsidRPr="00A76CCF">
        <w:rPr>
          <w:rFonts w:ascii="Century Gothic" w:hAnsi="Century Gothic"/>
          <w:sz w:val="22"/>
          <w:szCs w:val="22"/>
        </w:rPr>
        <w:t>costumbres y tradiciones</w:t>
      </w:r>
      <w:r>
        <w:rPr>
          <w:rFonts w:ascii="Century Gothic" w:hAnsi="Century Gothic"/>
          <w:sz w:val="22"/>
          <w:szCs w:val="22"/>
        </w:rPr>
        <w:t xml:space="preserve"> orales.</w:t>
      </w:r>
    </w:p>
    <w:p w14:paraId="605C798E" w14:textId="77B95614" w:rsidR="000B69BA" w:rsidRDefault="000A1D92" w:rsidP="000B69BA">
      <w:pPr>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23776" behindDoc="0" locked="0" layoutInCell="1" allowOverlap="1" wp14:anchorId="1F941F9F" wp14:editId="616A78E6">
                <wp:simplePos x="0" y="0"/>
                <wp:positionH relativeFrom="column">
                  <wp:posOffset>53340</wp:posOffset>
                </wp:positionH>
                <wp:positionV relativeFrom="paragraph">
                  <wp:posOffset>43815</wp:posOffset>
                </wp:positionV>
                <wp:extent cx="5734050" cy="1038225"/>
                <wp:effectExtent l="0" t="0" r="0" b="9525"/>
                <wp:wrapNone/>
                <wp:docPr id="115" name="Cuadro de texto 115"/>
                <wp:cNvGraphicFramePr/>
                <a:graphic xmlns:a="http://schemas.openxmlformats.org/drawingml/2006/main">
                  <a:graphicData uri="http://schemas.microsoft.com/office/word/2010/wordprocessingShape">
                    <wps:wsp>
                      <wps:cNvSpPr txBox="1"/>
                      <wps:spPr>
                        <a:xfrm>
                          <a:off x="0" y="0"/>
                          <a:ext cx="5734050" cy="1038225"/>
                        </a:xfrm>
                        <a:prstGeom prst="rect">
                          <a:avLst/>
                        </a:prstGeom>
                        <a:solidFill>
                          <a:schemeClr val="lt1"/>
                        </a:solidFill>
                        <a:ln w="6350">
                          <a:noFill/>
                        </a:ln>
                      </wps:spPr>
                      <wps:txbx>
                        <w:txbxContent>
                          <w:p w14:paraId="0C73DF4B" w14:textId="77777777" w:rsidR="009B5842" w:rsidRDefault="009B5842" w:rsidP="000B69BA">
                            <w:r>
                              <w:rPr>
                                <w:noProof/>
                              </w:rPr>
                              <w:drawing>
                                <wp:inline distT="0" distB="0" distL="0" distR="0" wp14:anchorId="33FDF30B" wp14:editId="26E8F317">
                                  <wp:extent cx="1833880" cy="952500"/>
                                  <wp:effectExtent l="0" t="0" r="0" b="0"/>
                                  <wp:docPr id="218607311" name="Imagen 1" descr="Un grupo de niños sentado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50155" name="Imagen 1" descr="Un grupo de niños sentados en una mesa&#10;&#10;Descripción generada automáticamente con confianza media"/>
                                          <pic:cNvPicPr/>
                                        </pic:nvPicPr>
                                        <pic:blipFill rotWithShape="1">
                                          <a:blip r:embed="rId55" cstate="email">
                                            <a:extLst>
                                              <a:ext uri="{28A0092B-C50C-407E-A947-70E740481C1C}">
                                                <a14:useLocalDpi xmlns:a14="http://schemas.microsoft.com/office/drawing/2010/main"/>
                                              </a:ext>
                                            </a:extLst>
                                          </a:blip>
                                          <a:srcRect l="-5431" r="-1323"/>
                                          <a:stretch/>
                                        </pic:blipFill>
                                        <pic:spPr bwMode="auto">
                                          <a:xfrm>
                                            <a:off x="0" y="0"/>
                                            <a:ext cx="1871570" cy="972076"/>
                                          </a:xfrm>
                                          <a:prstGeom prst="rect">
                                            <a:avLst/>
                                          </a:prstGeom>
                                          <a:ln>
                                            <a:noFill/>
                                          </a:ln>
                                          <a:extLst>
                                            <a:ext uri="{53640926-AAD7-44D8-BBD7-CCE9431645EC}">
                                              <a14:shadowObscured xmlns:a14="http://schemas.microsoft.com/office/drawing/2010/main"/>
                                            </a:ext>
                                          </a:extLst>
                                        </pic:spPr>
                                      </pic:pic>
                                    </a:graphicData>
                                  </a:graphic>
                                </wp:inline>
                              </w:drawing>
                            </w:r>
                            <w:r>
                              <w:rPr>
                                <w:rFonts w:ascii="Montserrat" w:hAnsi="Montserrat"/>
                                <w:noProof/>
                                <w:sz w:val="21"/>
                                <w:szCs w:val="21"/>
                              </w:rPr>
                              <w:drawing>
                                <wp:inline distT="0" distB="0" distL="0" distR="0" wp14:anchorId="31D3B464" wp14:editId="51C290A5">
                                  <wp:extent cx="1449705" cy="948026"/>
                                  <wp:effectExtent l="0" t="0" r="0" b="5080"/>
                                  <wp:docPr id="218607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491353" cy="975261"/>
                                          </a:xfrm>
                                          <a:prstGeom prst="rect">
                                            <a:avLst/>
                                          </a:prstGeom>
                                          <a:noFill/>
                                        </pic:spPr>
                                      </pic:pic>
                                    </a:graphicData>
                                  </a:graphic>
                                </wp:inline>
                              </w:drawing>
                            </w:r>
                            <w:r>
                              <w:rPr>
                                <w:rFonts w:ascii="Montserrat" w:hAnsi="Montserrat"/>
                                <w:noProof/>
                                <w:sz w:val="21"/>
                                <w:szCs w:val="21"/>
                              </w:rPr>
                              <w:drawing>
                                <wp:inline distT="0" distB="0" distL="0" distR="0" wp14:anchorId="49F4191E" wp14:editId="3033FB3C">
                                  <wp:extent cx="2190115" cy="912250"/>
                                  <wp:effectExtent l="0" t="0" r="635" b="2540"/>
                                  <wp:docPr id="2186073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308805" cy="961688"/>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941F9F" id="Cuadro de texto 115" o:spid="_x0000_s1041" type="#_x0000_t202" style="position:absolute;margin-left:4.2pt;margin-top:3.45pt;width:451.5pt;height:81.75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" fillcolor="white [3201]" stroked="f" strokeweight=".5pt">
                <v:textbox>
                  <w:txbxContent>
                    <w:p w14:paraId="0C73DF4B" w14:textId="77777777" w:rsidR="009B5842" w:rsidRDefault="009B5842" w:rsidP="000B69BA">
                      <w:r>
                        <w:rPr>
                          <w:noProof/>
                        </w:rPr>
                        <w:drawing>
                          <wp:inline distT="0" distB="0" distL="0" distR="0" wp14:anchorId="33FDF30B" wp14:editId="26E8F317">
                            <wp:extent cx="1833880" cy="952500"/>
                            <wp:effectExtent l="0" t="0" r="0" b="0"/>
                            <wp:docPr id="218607311" name="Imagen 1" descr="Un grupo de niños sentado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50155" name="Imagen 1" descr="Un grupo de niños sentados en una mesa&#10;&#10;Descripción generada automáticamente con confianza media"/>
                                    <pic:cNvPicPr/>
                                  </pic:nvPicPr>
                                  <pic:blipFill rotWithShape="1">
                                    <a:blip r:embed="rId55" cstate="email">
                                      <a:extLst>
                                        <a:ext uri="{28A0092B-C50C-407E-A947-70E740481C1C}">
                                          <a14:useLocalDpi xmlns:a14="http://schemas.microsoft.com/office/drawing/2010/main"/>
                                        </a:ext>
                                      </a:extLst>
                                    </a:blip>
                                    <a:srcRect l="-5431" r="-1323"/>
                                    <a:stretch/>
                                  </pic:blipFill>
                                  <pic:spPr bwMode="auto">
                                    <a:xfrm>
                                      <a:off x="0" y="0"/>
                                      <a:ext cx="1871570" cy="972076"/>
                                    </a:xfrm>
                                    <a:prstGeom prst="rect">
                                      <a:avLst/>
                                    </a:prstGeom>
                                    <a:ln>
                                      <a:noFill/>
                                    </a:ln>
                                    <a:extLst>
                                      <a:ext uri="{53640926-AAD7-44D8-BBD7-CCE9431645EC}">
                                        <a14:shadowObscured xmlns:a14="http://schemas.microsoft.com/office/drawing/2010/main"/>
                                      </a:ext>
                                    </a:extLst>
                                  </pic:spPr>
                                </pic:pic>
                              </a:graphicData>
                            </a:graphic>
                          </wp:inline>
                        </w:drawing>
                      </w:r>
                      <w:r>
                        <w:rPr>
                          <w:rFonts w:ascii="Montserrat" w:hAnsi="Montserrat"/>
                          <w:noProof/>
                          <w:sz w:val="21"/>
                          <w:szCs w:val="21"/>
                        </w:rPr>
                        <w:drawing>
                          <wp:inline distT="0" distB="0" distL="0" distR="0" wp14:anchorId="31D3B464" wp14:editId="51C290A5">
                            <wp:extent cx="1449705" cy="948026"/>
                            <wp:effectExtent l="0" t="0" r="0" b="5080"/>
                            <wp:docPr id="2186073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email">
                                      <a:extLst>
                                        <a:ext uri="{28A0092B-C50C-407E-A947-70E740481C1C}">
                                          <a14:useLocalDpi xmlns:a14="http://schemas.microsoft.com/office/drawing/2010/main"/>
                                        </a:ext>
                                      </a:extLst>
                                    </a:blip>
                                    <a:srcRect/>
                                    <a:stretch>
                                      <a:fillRect/>
                                    </a:stretch>
                                  </pic:blipFill>
                                  <pic:spPr bwMode="auto">
                                    <a:xfrm>
                                      <a:off x="0" y="0"/>
                                      <a:ext cx="1491353" cy="975261"/>
                                    </a:xfrm>
                                    <a:prstGeom prst="rect">
                                      <a:avLst/>
                                    </a:prstGeom>
                                    <a:noFill/>
                                  </pic:spPr>
                                </pic:pic>
                              </a:graphicData>
                            </a:graphic>
                          </wp:inline>
                        </w:drawing>
                      </w:r>
                      <w:r>
                        <w:rPr>
                          <w:rFonts w:ascii="Montserrat" w:hAnsi="Montserrat"/>
                          <w:noProof/>
                          <w:sz w:val="21"/>
                          <w:szCs w:val="21"/>
                        </w:rPr>
                        <w:drawing>
                          <wp:inline distT="0" distB="0" distL="0" distR="0" wp14:anchorId="49F4191E" wp14:editId="3033FB3C">
                            <wp:extent cx="2190115" cy="912250"/>
                            <wp:effectExtent l="0" t="0" r="635" b="2540"/>
                            <wp:docPr id="21860731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2308805" cy="961688"/>
                                    </a:xfrm>
                                    <a:prstGeom prst="rect">
                                      <a:avLst/>
                                    </a:prstGeom>
                                    <a:noFill/>
                                  </pic:spPr>
                                </pic:pic>
                              </a:graphicData>
                            </a:graphic>
                          </wp:inline>
                        </w:drawing>
                      </w:r>
                    </w:p>
                  </w:txbxContent>
                </v:textbox>
              </v:shape>
            </w:pict>
          </mc:Fallback>
        </mc:AlternateContent>
      </w:r>
    </w:p>
    <w:p w14:paraId="56B0373E" w14:textId="77777777" w:rsidR="000B69BA" w:rsidRDefault="000B69BA" w:rsidP="000B69BA">
      <w:pPr>
        <w:rPr>
          <w:rFonts w:ascii="Century Gothic" w:hAnsi="Century Gothic"/>
          <w:sz w:val="22"/>
          <w:szCs w:val="22"/>
        </w:rPr>
      </w:pPr>
    </w:p>
    <w:p w14:paraId="41442CA0" w14:textId="77777777" w:rsidR="000B69BA" w:rsidRDefault="000B69BA" w:rsidP="000B69BA">
      <w:pPr>
        <w:rPr>
          <w:rFonts w:ascii="Century Gothic" w:hAnsi="Century Gothic"/>
          <w:sz w:val="22"/>
          <w:szCs w:val="22"/>
        </w:rPr>
      </w:pPr>
    </w:p>
    <w:p w14:paraId="6F70CD90" w14:textId="77777777" w:rsidR="000B69BA" w:rsidRDefault="000B69BA" w:rsidP="000B69BA">
      <w:pPr>
        <w:rPr>
          <w:rFonts w:ascii="Century Gothic" w:hAnsi="Century Gothic"/>
          <w:sz w:val="22"/>
          <w:szCs w:val="22"/>
        </w:rPr>
      </w:pPr>
    </w:p>
    <w:p w14:paraId="4034020E" w14:textId="77777777" w:rsidR="000A1D92" w:rsidRDefault="000A1D92" w:rsidP="000B69BA">
      <w:pPr>
        <w:jc w:val="both"/>
        <w:rPr>
          <w:rFonts w:ascii="Century Gothic" w:hAnsi="Century Gothic"/>
          <w:sz w:val="22"/>
          <w:szCs w:val="22"/>
        </w:rPr>
      </w:pPr>
    </w:p>
    <w:p w14:paraId="24D0AE14" w14:textId="77777777" w:rsidR="00EE0DBA" w:rsidRDefault="00EE0DBA" w:rsidP="00510E3C">
      <w:pPr>
        <w:tabs>
          <w:tab w:val="left" w:pos="2910"/>
        </w:tabs>
        <w:jc w:val="both"/>
        <w:rPr>
          <w:rFonts w:ascii="Century Gothic" w:hAnsi="Century Gothic"/>
          <w:sz w:val="22"/>
          <w:szCs w:val="22"/>
        </w:rPr>
      </w:pPr>
    </w:p>
    <w:p w14:paraId="10B6DA42" w14:textId="77777777" w:rsidR="00EE0DBA" w:rsidRDefault="00EE0DBA" w:rsidP="00510E3C">
      <w:pPr>
        <w:tabs>
          <w:tab w:val="left" w:pos="2910"/>
        </w:tabs>
        <w:jc w:val="both"/>
        <w:rPr>
          <w:rFonts w:ascii="Century Gothic" w:hAnsi="Century Gothic"/>
          <w:sz w:val="22"/>
          <w:szCs w:val="22"/>
        </w:rPr>
      </w:pPr>
    </w:p>
    <w:p w14:paraId="29EC6053" w14:textId="74B2F6E6" w:rsidR="000B69BA" w:rsidRDefault="000B69BA" w:rsidP="00510E3C">
      <w:pPr>
        <w:tabs>
          <w:tab w:val="left" w:pos="2910"/>
        </w:tabs>
        <w:jc w:val="both"/>
        <w:rPr>
          <w:rFonts w:ascii="Century Gothic" w:hAnsi="Century Gothic"/>
          <w:sz w:val="22"/>
          <w:szCs w:val="22"/>
        </w:rPr>
      </w:pPr>
      <w:r w:rsidRPr="00A76CCF">
        <w:rPr>
          <w:rFonts w:ascii="Century Gothic" w:hAnsi="Century Gothic"/>
          <w:sz w:val="22"/>
          <w:szCs w:val="22"/>
        </w:rPr>
        <w:t>Re</w:t>
      </w:r>
      <w:r>
        <w:rPr>
          <w:rFonts w:ascii="Century Gothic" w:hAnsi="Century Gothic"/>
          <w:sz w:val="22"/>
          <w:szCs w:val="22"/>
        </w:rPr>
        <w:t>alización de re</w:t>
      </w:r>
      <w:r w:rsidRPr="00A76CCF">
        <w:rPr>
          <w:rFonts w:ascii="Century Gothic" w:hAnsi="Century Gothic"/>
          <w:sz w:val="22"/>
          <w:szCs w:val="22"/>
        </w:rPr>
        <w:t>uni</w:t>
      </w:r>
      <w:r>
        <w:rPr>
          <w:rFonts w:ascii="Century Gothic" w:hAnsi="Century Gothic"/>
          <w:sz w:val="22"/>
          <w:szCs w:val="22"/>
        </w:rPr>
        <w:t>o</w:t>
      </w:r>
      <w:r w:rsidRPr="00A76CCF">
        <w:rPr>
          <w:rFonts w:ascii="Century Gothic" w:hAnsi="Century Gothic"/>
          <w:sz w:val="22"/>
          <w:szCs w:val="22"/>
        </w:rPr>
        <w:t>n</w:t>
      </w:r>
      <w:r>
        <w:rPr>
          <w:rFonts w:ascii="Century Gothic" w:hAnsi="Century Gothic"/>
          <w:sz w:val="22"/>
          <w:szCs w:val="22"/>
        </w:rPr>
        <w:t>es de coordinación interinstitucional</w:t>
      </w:r>
      <w:r w:rsidRPr="00A76CCF">
        <w:rPr>
          <w:rFonts w:ascii="Century Gothic" w:hAnsi="Century Gothic"/>
          <w:sz w:val="22"/>
          <w:szCs w:val="22"/>
        </w:rPr>
        <w:t xml:space="preserve"> con la Academia de Lenguas Mayas </w:t>
      </w:r>
      <w:r>
        <w:rPr>
          <w:rFonts w:ascii="Century Gothic" w:hAnsi="Century Gothic"/>
          <w:sz w:val="22"/>
          <w:szCs w:val="22"/>
        </w:rPr>
        <w:t xml:space="preserve">de Guatemala, </w:t>
      </w:r>
      <w:proofErr w:type="spellStart"/>
      <w:r w:rsidRPr="00E7215F">
        <w:rPr>
          <w:rFonts w:ascii="Century Gothic" w:hAnsi="Century Gothic"/>
          <w:sz w:val="22"/>
          <w:szCs w:val="22"/>
        </w:rPr>
        <w:t>Save</w:t>
      </w:r>
      <w:proofErr w:type="spellEnd"/>
      <w:r w:rsidRPr="00E7215F">
        <w:rPr>
          <w:rFonts w:ascii="Century Gothic" w:hAnsi="Century Gothic"/>
          <w:sz w:val="22"/>
          <w:szCs w:val="22"/>
        </w:rPr>
        <w:t xml:space="preserve"> </w:t>
      </w:r>
      <w:proofErr w:type="spellStart"/>
      <w:r w:rsidRPr="00E7215F">
        <w:rPr>
          <w:rFonts w:ascii="Century Gothic" w:hAnsi="Century Gothic"/>
          <w:sz w:val="22"/>
          <w:szCs w:val="22"/>
        </w:rPr>
        <w:t>the</w:t>
      </w:r>
      <w:proofErr w:type="spellEnd"/>
      <w:r w:rsidRPr="00E7215F">
        <w:rPr>
          <w:rFonts w:ascii="Century Gothic" w:hAnsi="Century Gothic"/>
          <w:sz w:val="22"/>
          <w:szCs w:val="22"/>
        </w:rPr>
        <w:t xml:space="preserve"> </w:t>
      </w:r>
      <w:proofErr w:type="spellStart"/>
      <w:r w:rsidRPr="00E7215F">
        <w:rPr>
          <w:rFonts w:ascii="Century Gothic" w:hAnsi="Century Gothic"/>
          <w:sz w:val="22"/>
          <w:szCs w:val="22"/>
        </w:rPr>
        <w:t>Children</w:t>
      </w:r>
      <w:proofErr w:type="spellEnd"/>
      <w:r>
        <w:rPr>
          <w:rFonts w:ascii="Century Gothic" w:hAnsi="Century Gothic"/>
          <w:sz w:val="22"/>
          <w:szCs w:val="22"/>
        </w:rPr>
        <w:t xml:space="preserve"> y </w:t>
      </w:r>
      <w:r w:rsidRPr="00E7215F">
        <w:rPr>
          <w:rFonts w:ascii="Century Gothic" w:hAnsi="Century Gothic"/>
          <w:sz w:val="22"/>
          <w:szCs w:val="22"/>
        </w:rPr>
        <w:t xml:space="preserve">Proyecto de Desarrollo Santiago </w:t>
      </w:r>
      <w:r>
        <w:rPr>
          <w:rFonts w:ascii="Century Gothic" w:hAnsi="Century Gothic"/>
          <w:sz w:val="22"/>
          <w:szCs w:val="22"/>
        </w:rPr>
        <w:t>-</w:t>
      </w:r>
      <w:r w:rsidRPr="00E7215F">
        <w:rPr>
          <w:rFonts w:ascii="Century Gothic" w:hAnsi="Century Gothic"/>
          <w:sz w:val="22"/>
          <w:szCs w:val="22"/>
        </w:rPr>
        <w:t>PRODESSA</w:t>
      </w:r>
      <w:r>
        <w:rPr>
          <w:rFonts w:ascii="Century Gothic" w:hAnsi="Century Gothic"/>
          <w:sz w:val="22"/>
          <w:szCs w:val="22"/>
        </w:rPr>
        <w:t>-</w:t>
      </w:r>
      <w:r w:rsidRPr="00A76CCF">
        <w:rPr>
          <w:rFonts w:ascii="Century Gothic" w:hAnsi="Century Gothic"/>
          <w:sz w:val="22"/>
          <w:szCs w:val="22"/>
        </w:rPr>
        <w:t xml:space="preserve"> </w:t>
      </w:r>
      <w:r w:rsidR="000A1D92">
        <w:rPr>
          <w:rFonts w:ascii="Century Gothic" w:hAnsi="Century Gothic"/>
          <w:sz w:val="22"/>
          <w:szCs w:val="22"/>
        </w:rPr>
        <w:t xml:space="preserve">con </w:t>
      </w:r>
      <w:r w:rsidR="000A1D92" w:rsidRPr="000A1D92">
        <w:rPr>
          <w:rFonts w:ascii="Century Gothic" w:hAnsi="Century Gothic"/>
          <w:sz w:val="22"/>
          <w:szCs w:val="22"/>
        </w:rPr>
        <w:t xml:space="preserve">200 </w:t>
      </w:r>
      <w:r w:rsidR="000A1D92">
        <w:rPr>
          <w:rFonts w:ascii="Century Gothic" w:hAnsi="Century Gothic"/>
          <w:sz w:val="22"/>
          <w:szCs w:val="22"/>
        </w:rPr>
        <w:t xml:space="preserve">representantes con </w:t>
      </w:r>
      <w:r w:rsidR="000A1D92" w:rsidRPr="000A1D92">
        <w:rPr>
          <w:rFonts w:ascii="Century Gothic" w:hAnsi="Century Gothic"/>
          <w:sz w:val="22"/>
          <w:szCs w:val="22"/>
        </w:rPr>
        <w:t xml:space="preserve">200 </w:t>
      </w:r>
      <w:r w:rsidR="000A1D92">
        <w:rPr>
          <w:rFonts w:ascii="Century Gothic" w:hAnsi="Century Gothic"/>
          <w:sz w:val="22"/>
          <w:szCs w:val="22"/>
        </w:rPr>
        <w:t xml:space="preserve">representantes </w:t>
      </w:r>
      <w:r w:rsidRPr="00A76CCF">
        <w:rPr>
          <w:rFonts w:ascii="Century Gothic" w:hAnsi="Century Gothic"/>
          <w:sz w:val="22"/>
          <w:szCs w:val="22"/>
        </w:rPr>
        <w:t xml:space="preserve">para </w:t>
      </w:r>
      <w:r>
        <w:rPr>
          <w:rFonts w:ascii="Century Gothic" w:hAnsi="Century Gothic"/>
          <w:sz w:val="22"/>
          <w:szCs w:val="22"/>
        </w:rPr>
        <w:t xml:space="preserve">fortalecer </w:t>
      </w:r>
      <w:r w:rsidRPr="00A76CCF">
        <w:rPr>
          <w:rFonts w:ascii="Century Gothic" w:hAnsi="Century Gothic"/>
          <w:sz w:val="22"/>
          <w:szCs w:val="22"/>
        </w:rPr>
        <w:t xml:space="preserve">el idioma </w:t>
      </w:r>
      <w:proofErr w:type="spellStart"/>
      <w:r w:rsidRPr="00D7120A">
        <w:rPr>
          <w:rFonts w:ascii="Century Gothic" w:hAnsi="Century Gothic"/>
          <w:sz w:val="22"/>
          <w:szCs w:val="22"/>
        </w:rPr>
        <w:t>Ch’orti</w:t>
      </w:r>
      <w:proofErr w:type="spellEnd"/>
      <w:r w:rsidRPr="00D7120A">
        <w:rPr>
          <w:rFonts w:ascii="Century Gothic" w:hAnsi="Century Gothic"/>
          <w:sz w:val="22"/>
          <w:szCs w:val="22"/>
        </w:rPr>
        <w:t>’</w:t>
      </w:r>
      <w:r w:rsidRPr="00A76CCF">
        <w:rPr>
          <w:rFonts w:ascii="Century Gothic" w:hAnsi="Century Gothic"/>
          <w:sz w:val="22"/>
          <w:szCs w:val="22"/>
        </w:rPr>
        <w:t xml:space="preserve"> </w:t>
      </w:r>
      <w:r>
        <w:rPr>
          <w:rFonts w:ascii="Century Gothic" w:hAnsi="Century Gothic"/>
          <w:sz w:val="22"/>
          <w:szCs w:val="22"/>
        </w:rPr>
        <w:t>y programar</w:t>
      </w:r>
      <w:r w:rsidRPr="00A76CCF">
        <w:rPr>
          <w:rFonts w:ascii="Century Gothic" w:hAnsi="Century Gothic"/>
          <w:sz w:val="22"/>
          <w:szCs w:val="22"/>
        </w:rPr>
        <w:t xml:space="preserve"> las acciones </w:t>
      </w:r>
      <w:r>
        <w:rPr>
          <w:rFonts w:ascii="Century Gothic" w:hAnsi="Century Gothic"/>
          <w:sz w:val="22"/>
          <w:szCs w:val="22"/>
        </w:rPr>
        <w:t>a beneficio de</w:t>
      </w:r>
      <w:r w:rsidRPr="00A76CCF">
        <w:rPr>
          <w:rFonts w:ascii="Century Gothic" w:hAnsi="Century Gothic"/>
          <w:sz w:val="22"/>
          <w:szCs w:val="22"/>
        </w:rPr>
        <w:t xml:space="preserve"> </w:t>
      </w:r>
      <w:r>
        <w:rPr>
          <w:rFonts w:ascii="Century Gothic" w:hAnsi="Century Gothic"/>
          <w:sz w:val="22"/>
          <w:szCs w:val="22"/>
        </w:rPr>
        <w:t>los establecimientos educativos del nivel primario.</w:t>
      </w:r>
    </w:p>
    <w:p w14:paraId="6C382412" w14:textId="3E46619E" w:rsidR="000B69BA" w:rsidRDefault="000A1D92" w:rsidP="000B69BA">
      <w:pPr>
        <w:rPr>
          <w:rFonts w:ascii="Century Gothic" w:hAnsi="Century Gothic"/>
          <w:sz w:val="22"/>
          <w:szCs w:val="22"/>
        </w:rPr>
      </w:pPr>
      <w:r>
        <w:rPr>
          <w:noProof/>
        </w:rPr>
        <w:drawing>
          <wp:anchor distT="0" distB="0" distL="114300" distR="114300" simplePos="0" relativeHeight="251773952" behindDoc="0" locked="0" layoutInCell="1" allowOverlap="1" wp14:anchorId="05894732" wp14:editId="5539F8D9">
            <wp:simplePos x="0" y="0"/>
            <wp:positionH relativeFrom="column">
              <wp:posOffset>771525</wp:posOffset>
            </wp:positionH>
            <wp:positionV relativeFrom="paragraph">
              <wp:posOffset>104140</wp:posOffset>
            </wp:positionV>
            <wp:extent cx="3914987" cy="1351722"/>
            <wp:effectExtent l="0" t="0" r="0" b="1270"/>
            <wp:wrapNone/>
            <wp:docPr id="1772680395" name="Imagen 7"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Vista previa de imagen"/>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3914987" cy="135172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981D38" w14:textId="7459D7B6" w:rsidR="000A1D92" w:rsidRDefault="000A1D92" w:rsidP="000B69BA">
      <w:pPr>
        <w:contextualSpacing/>
        <w:jc w:val="both"/>
        <w:rPr>
          <w:rFonts w:ascii="Century Gothic" w:hAnsi="Century Gothic"/>
          <w:sz w:val="22"/>
          <w:szCs w:val="22"/>
        </w:rPr>
      </w:pPr>
      <w:r>
        <w:rPr>
          <w:noProof/>
        </w:rPr>
        <w:t xml:space="preserve"> </w:t>
      </w:r>
    </w:p>
    <w:p w14:paraId="755B8D4E" w14:textId="77777777" w:rsidR="000A1D92" w:rsidRDefault="000A1D92" w:rsidP="000B69BA">
      <w:pPr>
        <w:contextualSpacing/>
        <w:jc w:val="both"/>
        <w:rPr>
          <w:rFonts w:ascii="Century Gothic" w:hAnsi="Century Gothic"/>
          <w:sz w:val="22"/>
          <w:szCs w:val="22"/>
        </w:rPr>
      </w:pPr>
    </w:p>
    <w:p w14:paraId="09F25EF4" w14:textId="77777777" w:rsidR="000A1D92" w:rsidRDefault="000A1D92" w:rsidP="000B69BA">
      <w:pPr>
        <w:contextualSpacing/>
        <w:jc w:val="both"/>
        <w:rPr>
          <w:rFonts w:ascii="Century Gothic" w:hAnsi="Century Gothic"/>
          <w:sz w:val="22"/>
          <w:szCs w:val="22"/>
        </w:rPr>
      </w:pPr>
    </w:p>
    <w:p w14:paraId="2C6D7652" w14:textId="77777777" w:rsidR="000A1D92" w:rsidRDefault="000A1D92" w:rsidP="000B69BA">
      <w:pPr>
        <w:contextualSpacing/>
        <w:jc w:val="both"/>
        <w:rPr>
          <w:rFonts w:ascii="Century Gothic" w:hAnsi="Century Gothic"/>
          <w:sz w:val="22"/>
          <w:szCs w:val="22"/>
        </w:rPr>
      </w:pPr>
    </w:p>
    <w:p w14:paraId="6B20A84E" w14:textId="77777777" w:rsidR="000A1D92" w:rsidRDefault="000A1D92" w:rsidP="000B69BA">
      <w:pPr>
        <w:contextualSpacing/>
        <w:jc w:val="both"/>
        <w:rPr>
          <w:rFonts w:ascii="Century Gothic" w:hAnsi="Century Gothic"/>
          <w:sz w:val="22"/>
          <w:szCs w:val="22"/>
        </w:rPr>
      </w:pPr>
    </w:p>
    <w:p w14:paraId="29DA8670" w14:textId="77777777" w:rsidR="000A1D92" w:rsidRDefault="000A1D92" w:rsidP="000B69BA">
      <w:pPr>
        <w:contextualSpacing/>
        <w:jc w:val="both"/>
        <w:rPr>
          <w:rFonts w:ascii="Century Gothic" w:hAnsi="Century Gothic"/>
          <w:sz w:val="22"/>
          <w:szCs w:val="22"/>
        </w:rPr>
      </w:pPr>
    </w:p>
    <w:p w14:paraId="7004FF50" w14:textId="77777777" w:rsidR="000A1D92" w:rsidRDefault="000A1D92" w:rsidP="000B69BA">
      <w:pPr>
        <w:contextualSpacing/>
        <w:jc w:val="both"/>
        <w:rPr>
          <w:rFonts w:ascii="Century Gothic" w:hAnsi="Century Gothic"/>
          <w:sz w:val="22"/>
          <w:szCs w:val="22"/>
        </w:rPr>
      </w:pPr>
    </w:p>
    <w:p w14:paraId="40CCB12A" w14:textId="4AB250E3" w:rsidR="000B69BA" w:rsidRDefault="000B69BA" w:rsidP="000B69BA">
      <w:pPr>
        <w:contextualSpacing/>
        <w:jc w:val="both"/>
        <w:rPr>
          <w:rFonts w:ascii="Century Gothic" w:hAnsi="Century Gothic"/>
          <w:sz w:val="22"/>
          <w:szCs w:val="22"/>
        </w:rPr>
      </w:pPr>
      <w:r w:rsidRPr="00D7120A">
        <w:rPr>
          <w:rFonts w:ascii="Century Gothic" w:hAnsi="Century Gothic"/>
          <w:sz w:val="22"/>
          <w:szCs w:val="22"/>
        </w:rPr>
        <w:lastRenderedPageBreak/>
        <w:t xml:space="preserve">Elaboración de la Guía </w:t>
      </w:r>
      <w:r>
        <w:rPr>
          <w:rFonts w:ascii="Century Gothic" w:hAnsi="Century Gothic"/>
          <w:sz w:val="22"/>
          <w:szCs w:val="22"/>
        </w:rPr>
        <w:t>para la</w:t>
      </w:r>
      <w:r w:rsidRPr="00D7120A">
        <w:rPr>
          <w:rFonts w:ascii="Century Gothic" w:hAnsi="Century Gothic"/>
          <w:sz w:val="22"/>
          <w:szCs w:val="22"/>
        </w:rPr>
        <w:t xml:space="preserve"> enseñanza del idioma </w:t>
      </w:r>
      <w:proofErr w:type="spellStart"/>
      <w:r w:rsidRPr="00D7120A">
        <w:rPr>
          <w:rFonts w:ascii="Century Gothic" w:hAnsi="Century Gothic"/>
          <w:sz w:val="22"/>
          <w:szCs w:val="22"/>
        </w:rPr>
        <w:t>Ch’orti</w:t>
      </w:r>
      <w:proofErr w:type="spellEnd"/>
      <w:r w:rsidRPr="00D7120A">
        <w:rPr>
          <w:rFonts w:ascii="Century Gothic" w:hAnsi="Century Gothic"/>
          <w:sz w:val="22"/>
          <w:szCs w:val="22"/>
        </w:rPr>
        <w:t xml:space="preserve">’, con </w:t>
      </w:r>
      <w:r>
        <w:rPr>
          <w:rFonts w:ascii="Century Gothic" w:hAnsi="Century Gothic"/>
          <w:sz w:val="22"/>
          <w:szCs w:val="22"/>
        </w:rPr>
        <w:t xml:space="preserve">la participación de </w:t>
      </w:r>
      <w:r w:rsidRPr="00D7120A">
        <w:rPr>
          <w:rFonts w:ascii="Century Gothic" w:hAnsi="Century Gothic"/>
          <w:sz w:val="22"/>
          <w:szCs w:val="22"/>
        </w:rPr>
        <w:t xml:space="preserve">docentes del nivel primario de Jocotán. </w:t>
      </w:r>
      <w:r>
        <w:rPr>
          <w:rFonts w:ascii="Century Gothic" w:hAnsi="Century Gothic"/>
          <w:sz w:val="22"/>
          <w:szCs w:val="22"/>
        </w:rPr>
        <w:t xml:space="preserve"> </w:t>
      </w:r>
      <w:r w:rsidRPr="00D7120A">
        <w:rPr>
          <w:rFonts w:ascii="Century Gothic" w:hAnsi="Century Gothic"/>
          <w:sz w:val="22"/>
          <w:szCs w:val="22"/>
        </w:rPr>
        <w:t xml:space="preserve">La Guía contiene palabras, frases y oraciones, </w:t>
      </w:r>
      <w:r>
        <w:rPr>
          <w:rFonts w:ascii="Century Gothic" w:hAnsi="Century Gothic"/>
          <w:sz w:val="22"/>
          <w:szCs w:val="22"/>
        </w:rPr>
        <w:t xml:space="preserve">así como </w:t>
      </w:r>
      <w:r w:rsidRPr="00D7120A">
        <w:rPr>
          <w:rFonts w:ascii="Century Gothic" w:hAnsi="Century Gothic"/>
          <w:sz w:val="22"/>
          <w:szCs w:val="22"/>
        </w:rPr>
        <w:t>prácticas de sonido onomatopéyico</w:t>
      </w:r>
      <w:r>
        <w:rPr>
          <w:rFonts w:ascii="Century Gothic" w:hAnsi="Century Gothic"/>
          <w:sz w:val="22"/>
          <w:szCs w:val="22"/>
        </w:rPr>
        <w:t>,</w:t>
      </w:r>
      <w:r w:rsidRPr="00D7120A">
        <w:rPr>
          <w:rFonts w:ascii="Century Gothic" w:hAnsi="Century Gothic"/>
          <w:sz w:val="22"/>
          <w:szCs w:val="22"/>
        </w:rPr>
        <w:t xml:space="preserve"> para </w:t>
      </w:r>
      <w:r>
        <w:rPr>
          <w:rFonts w:ascii="Century Gothic" w:hAnsi="Century Gothic"/>
          <w:sz w:val="22"/>
          <w:szCs w:val="22"/>
        </w:rPr>
        <w:t xml:space="preserve"> fortalecer </w:t>
      </w:r>
      <w:r w:rsidRPr="00D7120A">
        <w:rPr>
          <w:rFonts w:ascii="Century Gothic" w:hAnsi="Century Gothic"/>
          <w:sz w:val="22"/>
          <w:szCs w:val="22"/>
        </w:rPr>
        <w:t xml:space="preserve">el aprendizaje del idioma. </w:t>
      </w:r>
    </w:p>
    <w:p w14:paraId="07B55E05" w14:textId="77777777" w:rsidR="000B69BA" w:rsidRDefault="000B69BA" w:rsidP="000B69BA">
      <w:pPr>
        <w:contextualSpacing/>
        <w:jc w:val="both"/>
        <w:rPr>
          <w:rFonts w:ascii="Century Gothic" w:hAnsi="Century Gothic"/>
          <w:sz w:val="22"/>
          <w:szCs w:val="22"/>
        </w:rPr>
      </w:pPr>
    </w:p>
    <w:p w14:paraId="53E49D6A" w14:textId="57F14997" w:rsidR="000B69BA" w:rsidRDefault="000B69BA" w:rsidP="000B69BA">
      <w:pPr>
        <w:contextualSpacing/>
        <w:jc w:val="both"/>
        <w:rPr>
          <w:rFonts w:ascii="Century Gothic" w:hAnsi="Century Gothic"/>
          <w:sz w:val="22"/>
          <w:szCs w:val="22"/>
        </w:rPr>
      </w:pPr>
      <w:r w:rsidRPr="00D7120A">
        <w:rPr>
          <w:rFonts w:ascii="Century Gothic" w:hAnsi="Century Gothic"/>
          <w:sz w:val="22"/>
          <w:szCs w:val="22"/>
        </w:rPr>
        <w:t xml:space="preserve">Realización de </w:t>
      </w:r>
      <w:r>
        <w:rPr>
          <w:rFonts w:ascii="Century Gothic" w:hAnsi="Century Gothic"/>
          <w:sz w:val="22"/>
          <w:szCs w:val="22"/>
        </w:rPr>
        <w:t xml:space="preserve">un </w:t>
      </w:r>
      <w:r w:rsidRPr="00D7120A">
        <w:rPr>
          <w:rFonts w:ascii="Century Gothic" w:hAnsi="Century Gothic"/>
          <w:sz w:val="22"/>
          <w:szCs w:val="22"/>
        </w:rPr>
        <w:t xml:space="preserve">Festival Folklórico “Raphael Girard” organizado </w:t>
      </w:r>
      <w:r w:rsidRPr="00783E3A">
        <w:rPr>
          <w:rFonts w:ascii="Century Gothic" w:hAnsi="Century Gothic"/>
          <w:sz w:val="22"/>
          <w:szCs w:val="22"/>
        </w:rPr>
        <w:t xml:space="preserve">por </w:t>
      </w:r>
      <w:r w:rsidR="00601243">
        <w:rPr>
          <w:rFonts w:ascii="Century Gothic" w:hAnsi="Century Gothic"/>
          <w:sz w:val="22"/>
          <w:szCs w:val="22"/>
        </w:rPr>
        <w:t xml:space="preserve">600 </w:t>
      </w:r>
      <w:r>
        <w:rPr>
          <w:rFonts w:ascii="Century Gothic" w:hAnsi="Century Gothic"/>
          <w:sz w:val="22"/>
          <w:szCs w:val="22"/>
        </w:rPr>
        <w:t xml:space="preserve">docentes </w:t>
      </w:r>
      <w:r w:rsidRPr="00783E3A">
        <w:rPr>
          <w:rFonts w:ascii="Century Gothic" w:hAnsi="Century Gothic"/>
          <w:sz w:val="22"/>
          <w:szCs w:val="22"/>
        </w:rPr>
        <w:t>del municipio de Jocotán</w:t>
      </w:r>
      <w:r>
        <w:rPr>
          <w:rFonts w:ascii="Century Gothic" w:hAnsi="Century Gothic"/>
          <w:sz w:val="22"/>
          <w:szCs w:val="22"/>
        </w:rPr>
        <w:t xml:space="preserve">, con la participación de la comunidad educativa, </w:t>
      </w:r>
      <w:r w:rsidRPr="00783E3A">
        <w:rPr>
          <w:rFonts w:ascii="Century Gothic" w:hAnsi="Century Gothic"/>
          <w:sz w:val="22"/>
          <w:szCs w:val="22"/>
        </w:rPr>
        <w:t xml:space="preserve">para el rescate del idioma, las costumbres y tradiciones del grupo maya </w:t>
      </w:r>
      <w:proofErr w:type="spellStart"/>
      <w:r w:rsidRPr="00783E3A">
        <w:rPr>
          <w:rFonts w:ascii="Century Gothic" w:hAnsi="Century Gothic"/>
          <w:sz w:val="22"/>
          <w:szCs w:val="22"/>
        </w:rPr>
        <w:t>Ch’orti</w:t>
      </w:r>
      <w:proofErr w:type="spellEnd"/>
      <w:r w:rsidRPr="00783E3A">
        <w:rPr>
          <w:rFonts w:ascii="Century Gothic" w:hAnsi="Century Gothic"/>
          <w:sz w:val="22"/>
          <w:szCs w:val="22"/>
        </w:rPr>
        <w:t>’</w:t>
      </w:r>
      <w:r w:rsidRPr="00D7120A">
        <w:rPr>
          <w:rFonts w:ascii="Century Gothic" w:hAnsi="Century Gothic"/>
          <w:sz w:val="22"/>
          <w:szCs w:val="22"/>
        </w:rPr>
        <w:t xml:space="preserve">. </w:t>
      </w:r>
      <w:r>
        <w:rPr>
          <w:rFonts w:ascii="Century Gothic" w:hAnsi="Century Gothic"/>
          <w:sz w:val="22"/>
          <w:szCs w:val="22"/>
        </w:rPr>
        <w:t>El festival contó con presentación</w:t>
      </w:r>
      <w:r w:rsidRPr="00D7120A">
        <w:rPr>
          <w:rFonts w:ascii="Century Gothic" w:hAnsi="Century Gothic"/>
          <w:sz w:val="22"/>
          <w:szCs w:val="22"/>
        </w:rPr>
        <w:t xml:space="preserve"> gastronómica</w:t>
      </w:r>
      <w:r>
        <w:rPr>
          <w:rFonts w:ascii="Century Gothic" w:hAnsi="Century Gothic"/>
          <w:sz w:val="22"/>
          <w:szCs w:val="22"/>
        </w:rPr>
        <w:t xml:space="preserve">, </w:t>
      </w:r>
      <w:r w:rsidRPr="00D7120A">
        <w:rPr>
          <w:rFonts w:ascii="Century Gothic" w:hAnsi="Century Gothic"/>
          <w:sz w:val="22"/>
          <w:szCs w:val="22"/>
        </w:rPr>
        <w:t>artesanías, música y</w:t>
      </w:r>
      <w:r>
        <w:rPr>
          <w:rFonts w:ascii="Century Gothic" w:hAnsi="Century Gothic"/>
          <w:sz w:val="22"/>
          <w:szCs w:val="22"/>
        </w:rPr>
        <w:t xml:space="preserve"> presentación del</w:t>
      </w:r>
      <w:r w:rsidRPr="00D7120A">
        <w:rPr>
          <w:rFonts w:ascii="Century Gothic" w:hAnsi="Century Gothic"/>
          <w:sz w:val="22"/>
          <w:szCs w:val="22"/>
        </w:rPr>
        <w:t xml:space="preserve"> </w:t>
      </w:r>
      <w:r>
        <w:rPr>
          <w:rFonts w:ascii="Century Gothic" w:hAnsi="Century Gothic"/>
          <w:sz w:val="22"/>
          <w:szCs w:val="22"/>
        </w:rPr>
        <w:t xml:space="preserve">tradicional </w:t>
      </w:r>
      <w:r w:rsidRPr="00D7120A">
        <w:rPr>
          <w:rFonts w:ascii="Century Gothic" w:hAnsi="Century Gothic"/>
          <w:sz w:val="22"/>
          <w:szCs w:val="22"/>
        </w:rPr>
        <w:t xml:space="preserve">palo encebado. </w:t>
      </w:r>
    </w:p>
    <w:p w14:paraId="0477BCCF" w14:textId="77777777" w:rsidR="000B69BA" w:rsidRDefault="000B69BA" w:rsidP="000B69BA">
      <w:pPr>
        <w:contextualSpacing/>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24800" behindDoc="0" locked="0" layoutInCell="1" allowOverlap="1" wp14:anchorId="2B606EA7" wp14:editId="2D81BE02">
                <wp:simplePos x="0" y="0"/>
                <wp:positionH relativeFrom="column">
                  <wp:posOffset>310515</wp:posOffset>
                </wp:positionH>
                <wp:positionV relativeFrom="paragraph">
                  <wp:posOffset>113030</wp:posOffset>
                </wp:positionV>
                <wp:extent cx="5210175" cy="1200150"/>
                <wp:effectExtent l="0" t="0" r="9525" b="0"/>
                <wp:wrapNone/>
                <wp:docPr id="116" name="Cuadro de texto 116"/>
                <wp:cNvGraphicFramePr/>
                <a:graphic xmlns:a="http://schemas.openxmlformats.org/drawingml/2006/main">
                  <a:graphicData uri="http://schemas.microsoft.com/office/word/2010/wordprocessingShape">
                    <wps:wsp>
                      <wps:cNvSpPr txBox="1"/>
                      <wps:spPr>
                        <a:xfrm>
                          <a:off x="0" y="0"/>
                          <a:ext cx="5210175" cy="1200150"/>
                        </a:xfrm>
                        <a:prstGeom prst="rect">
                          <a:avLst/>
                        </a:prstGeom>
                        <a:solidFill>
                          <a:schemeClr val="lt1"/>
                        </a:solidFill>
                        <a:ln w="6350">
                          <a:noFill/>
                        </a:ln>
                      </wps:spPr>
                      <wps:txbx>
                        <w:txbxContent>
                          <w:p w14:paraId="702A2E45" w14:textId="77777777" w:rsidR="009B5842" w:rsidRDefault="009B5842" w:rsidP="000B69BA">
                            <w:r>
                              <w:rPr>
                                <w:noProof/>
                              </w:rPr>
                              <w:drawing>
                                <wp:inline distT="0" distB="0" distL="0" distR="0" wp14:anchorId="70E8FDE0" wp14:editId="2C0C84AF">
                                  <wp:extent cx="1666875" cy="1095375"/>
                                  <wp:effectExtent l="0" t="0" r="9525" b="9525"/>
                                  <wp:docPr id="287867342" name="Imagen 5"/>
                                  <wp:cNvGraphicFramePr/>
                                  <a:graphic xmlns:a="http://schemas.openxmlformats.org/drawingml/2006/main">
                                    <a:graphicData uri="http://schemas.openxmlformats.org/drawingml/2006/picture">
                                      <pic:pic xmlns:pic="http://schemas.openxmlformats.org/drawingml/2006/picture">
                                        <pic:nvPicPr>
                                          <pic:cNvPr id="287867359" name="Imagen 5"/>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666875" cy="1095375"/>
                                          </a:xfrm>
                                          <a:prstGeom prst="rect">
                                            <a:avLst/>
                                          </a:prstGeom>
                                          <a:noFill/>
                                          <a:ln>
                                            <a:noFill/>
                                          </a:ln>
                                        </pic:spPr>
                                      </pic:pic>
                                    </a:graphicData>
                                  </a:graphic>
                                </wp:inline>
                              </w:drawing>
                            </w:r>
                            <w:r w:rsidRPr="00783E3A">
                              <w:rPr>
                                <w:noProof/>
                              </w:rPr>
                              <w:drawing>
                                <wp:inline distT="0" distB="0" distL="0" distR="0" wp14:anchorId="516AF02A" wp14:editId="0E8C5B9E">
                                  <wp:extent cx="1648485" cy="1095375"/>
                                  <wp:effectExtent l="0" t="0" r="8890" b="0"/>
                                  <wp:docPr id="287867343" name="Imagen 28786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3926" cy="1098990"/>
                                          </a:xfrm>
                                          <a:prstGeom prst="rect">
                                            <a:avLst/>
                                          </a:prstGeom>
                                          <a:noFill/>
                                          <a:ln>
                                            <a:noFill/>
                                          </a:ln>
                                        </pic:spPr>
                                      </pic:pic>
                                    </a:graphicData>
                                  </a:graphic>
                                </wp:inline>
                              </w:drawing>
                            </w:r>
                            <w:r>
                              <w:rPr>
                                <w:noProof/>
                              </w:rPr>
                              <w:drawing>
                                <wp:inline distT="0" distB="0" distL="0" distR="0" wp14:anchorId="39A38681" wp14:editId="774AFDF8">
                                  <wp:extent cx="1653540" cy="1102360"/>
                                  <wp:effectExtent l="0" t="0" r="3810" b="2540"/>
                                  <wp:docPr id="287867344" name="Imagen 3"/>
                                  <wp:cNvGraphicFramePr/>
                                  <a:graphic xmlns:a="http://schemas.openxmlformats.org/drawingml/2006/main">
                                    <a:graphicData uri="http://schemas.openxmlformats.org/drawingml/2006/picture">
                                      <pic:pic xmlns:pic="http://schemas.openxmlformats.org/drawingml/2006/picture">
                                        <pic:nvPicPr>
                                          <pic:cNvPr id="158576078" name="Imagen 3"/>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653540" cy="110236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B606EA7" id="Cuadro de texto 116" o:spid="_x0000_s1042" type="#_x0000_t202" style="position:absolute;left:0;text-align:left;margin-left:24.45pt;margin-top:8.9pt;width:410.25pt;height:94.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" fillcolor="white [3201]" stroked="f" strokeweight=".5pt">
                <v:textbox>
                  <w:txbxContent>
                    <w:p w14:paraId="702A2E45" w14:textId="77777777" w:rsidR="009B5842" w:rsidRDefault="009B5842" w:rsidP="000B69BA">
                      <w:r>
                        <w:rPr>
                          <w:noProof/>
                        </w:rPr>
                        <w:drawing>
                          <wp:inline distT="0" distB="0" distL="0" distR="0" wp14:anchorId="70E8FDE0" wp14:editId="2C0C84AF">
                            <wp:extent cx="1666875" cy="1095375"/>
                            <wp:effectExtent l="0" t="0" r="9525" b="9525"/>
                            <wp:docPr id="287867342" name="Imagen 5"/>
                            <wp:cNvGraphicFramePr/>
                            <a:graphic xmlns:a="http://schemas.openxmlformats.org/drawingml/2006/main">
                              <a:graphicData uri="http://schemas.openxmlformats.org/drawingml/2006/picture">
                                <pic:pic xmlns:pic="http://schemas.openxmlformats.org/drawingml/2006/picture">
                                  <pic:nvPicPr>
                                    <pic:cNvPr id="287867359" name="Imagen 5"/>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1666875" cy="1095375"/>
                                    </a:xfrm>
                                    <a:prstGeom prst="rect">
                                      <a:avLst/>
                                    </a:prstGeom>
                                    <a:noFill/>
                                    <a:ln>
                                      <a:noFill/>
                                    </a:ln>
                                  </pic:spPr>
                                </pic:pic>
                              </a:graphicData>
                            </a:graphic>
                          </wp:inline>
                        </w:drawing>
                      </w:r>
                      <w:r w:rsidRPr="00783E3A">
                        <w:rPr>
                          <w:noProof/>
                        </w:rPr>
                        <w:drawing>
                          <wp:inline distT="0" distB="0" distL="0" distR="0" wp14:anchorId="516AF02A" wp14:editId="0E8C5B9E">
                            <wp:extent cx="1648485" cy="1095375"/>
                            <wp:effectExtent l="0" t="0" r="8890" b="0"/>
                            <wp:docPr id="287867343" name="Imagen 287867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653926" cy="1098990"/>
                                    </a:xfrm>
                                    <a:prstGeom prst="rect">
                                      <a:avLst/>
                                    </a:prstGeom>
                                    <a:noFill/>
                                    <a:ln>
                                      <a:noFill/>
                                    </a:ln>
                                  </pic:spPr>
                                </pic:pic>
                              </a:graphicData>
                            </a:graphic>
                          </wp:inline>
                        </w:drawing>
                      </w:r>
                      <w:r>
                        <w:rPr>
                          <w:noProof/>
                        </w:rPr>
                        <w:drawing>
                          <wp:inline distT="0" distB="0" distL="0" distR="0" wp14:anchorId="39A38681" wp14:editId="774AFDF8">
                            <wp:extent cx="1653540" cy="1102360"/>
                            <wp:effectExtent l="0" t="0" r="3810" b="2540"/>
                            <wp:docPr id="287867344" name="Imagen 3"/>
                            <wp:cNvGraphicFramePr/>
                            <a:graphic xmlns:a="http://schemas.openxmlformats.org/drawingml/2006/main">
                              <a:graphicData uri="http://schemas.openxmlformats.org/drawingml/2006/picture">
                                <pic:pic xmlns:pic="http://schemas.openxmlformats.org/drawingml/2006/picture">
                                  <pic:nvPicPr>
                                    <pic:cNvPr id="158576078" name="Imagen 3"/>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1653540" cy="1102360"/>
                                    </a:xfrm>
                                    <a:prstGeom prst="rect">
                                      <a:avLst/>
                                    </a:prstGeom>
                                    <a:noFill/>
                                    <a:ln>
                                      <a:noFill/>
                                    </a:ln>
                                  </pic:spPr>
                                </pic:pic>
                              </a:graphicData>
                            </a:graphic>
                          </wp:inline>
                        </w:drawing>
                      </w:r>
                    </w:p>
                  </w:txbxContent>
                </v:textbox>
              </v:shape>
            </w:pict>
          </mc:Fallback>
        </mc:AlternateContent>
      </w:r>
    </w:p>
    <w:p w14:paraId="009307C0" w14:textId="77777777" w:rsidR="000B69BA" w:rsidRDefault="000B69BA" w:rsidP="000B69BA">
      <w:pPr>
        <w:contextualSpacing/>
        <w:jc w:val="both"/>
        <w:rPr>
          <w:rFonts w:ascii="Century Gothic" w:hAnsi="Century Gothic"/>
          <w:sz w:val="22"/>
          <w:szCs w:val="22"/>
        </w:rPr>
      </w:pPr>
    </w:p>
    <w:p w14:paraId="239D0D38" w14:textId="77777777" w:rsidR="000B69BA" w:rsidRDefault="000B69BA" w:rsidP="000B69BA">
      <w:pPr>
        <w:contextualSpacing/>
        <w:jc w:val="both"/>
        <w:rPr>
          <w:rFonts w:ascii="Century Gothic" w:hAnsi="Century Gothic"/>
          <w:sz w:val="22"/>
          <w:szCs w:val="22"/>
        </w:rPr>
      </w:pPr>
    </w:p>
    <w:p w14:paraId="5B10E739" w14:textId="77777777" w:rsidR="000B69BA" w:rsidRDefault="000B69BA" w:rsidP="000B69BA">
      <w:pPr>
        <w:contextualSpacing/>
        <w:jc w:val="both"/>
        <w:rPr>
          <w:rFonts w:ascii="Century Gothic" w:hAnsi="Century Gothic"/>
          <w:sz w:val="22"/>
          <w:szCs w:val="22"/>
        </w:rPr>
      </w:pPr>
    </w:p>
    <w:p w14:paraId="32835ECC" w14:textId="4F13EB23" w:rsidR="000B69BA" w:rsidRDefault="000B69BA" w:rsidP="000B69BA">
      <w:pPr>
        <w:contextualSpacing/>
        <w:jc w:val="both"/>
        <w:rPr>
          <w:rFonts w:ascii="Century Gothic" w:hAnsi="Century Gothic"/>
          <w:sz w:val="22"/>
          <w:szCs w:val="22"/>
        </w:rPr>
      </w:pPr>
    </w:p>
    <w:p w14:paraId="4A306CEA" w14:textId="3ECF269F" w:rsidR="000B69BA" w:rsidRDefault="000B69BA" w:rsidP="000B69BA">
      <w:pPr>
        <w:contextualSpacing/>
        <w:jc w:val="both"/>
        <w:rPr>
          <w:rFonts w:ascii="Century Gothic" w:hAnsi="Century Gothic"/>
          <w:sz w:val="22"/>
          <w:szCs w:val="22"/>
        </w:rPr>
      </w:pPr>
    </w:p>
    <w:p w14:paraId="2C0984E5" w14:textId="77777777" w:rsidR="000B69BA" w:rsidRDefault="000B69BA" w:rsidP="000B69BA">
      <w:pPr>
        <w:contextualSpacing/>
        <w:jc w:val="both"/>
        <w:rPr>
          <w:rFonts w:ascii="Century Gothic" w:hAnsi="Century Gothic"/>
          <w:sz w:val="22"/>
          <w:szCs w:val="22"/>
        </w:rPr>
      </w:pPr>
    </w:p>
    <w:p w14:paraId="370E3353" w14:textId="77777777" w:rsidR="00601243" w:rsidRDefault="00601243" w:rsidP="00601243">
      <w:pPr>
        <w:contextualSpacing/>
        <w:jc w:val="both"/>
        <w:rPr>
          <w:rFonts w:ascii="Century Gothic" w:hAnsi="Century Gothic"/>
          <w:sz w:val="22"/>
          <w:szCs w:val="22"/>
        </w:rPr>
      </w:pPr>
      <w:r>
        <w:rPr>
          <w:noProof/>
        </w:rPr>
        <w:drawing>
          <wp:anchor distT="0" distB="0" distL="114300" distR="114300" simplePos="0" relativeHeight="251779072" behindDoc="0" locked="0" layoutInCell="1" allowOverlap="1" wp14:anchorId="57B09DB3" wp14:editId="37A482E1">
            <wp:simplePos x="0" y="0"/>
            <wp:positionH relativeFrom="margin">
              <wp:posOffset>3074422</wp:posOffset>
            </wp:positionH>
            <wp:positionV relativeFrom="paragraph">
              <wp:posOffset>48405</wp:posOffset>
            </wp:positionV>
            <wp:extent cx="2286000" cy="1255637"/>
            <wp:effectExtent l="0" t="0" r="0" b="1905"/>
            <wp:wrapNone/>
            <wp:docPr id="21860731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2293335" cy="125966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8048" behindDoc="0" locked="0" layoutInCell="1" allowOverlap="1" wp14:anchorId="3E68C3AA" wp14:editId="12FE0F7A">
            <wp:simplePos x="0" y="0"/>
            <wp:positionH relativeFrom="column">
              <wp:posOffset>510127</wp:posOffset>
            </wp:positionH>
            <wp:positionV relativeFrom="paragraph">
              <wp:posOffset>32110</wp:posOffset>
            </wp:positionV>
            <wp:extent cx="2426004" cy="1281881"/>
            <wp:effectExtent l="0" t="0" r="0" b="0"/>
            <wp:wrapNone/>
            <wp:docPr id="15857607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email">
                      <a:extLst>
                        <a:ext uri="{28A0092B-C50C-407E-A947-70E740481C1C}">
                          <a14:useLocalDpi xmlns:a14="http://schemas.microsoft.com/office/drawing/2010/main"/>
                        </a:ext>
                      </a:extLst>
                    </a:blip>
                    <a:srcRect/>
                    <a:stretch/>
                  </pic:blipFill>
                  <pic:spPr bwMode="auto">
                    <a:xfrm>
                      <a:off x="0" y="0"/>
                      <a:ext cx="2426004" cy="1281881"/>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D3CAA0" w14:textId="77777777" w:rsidR="00601243" w:rsidRDefault="00601243" w:rsidP="00601243">
      <w:pPr>
        <w:contextualSpacing/>
        <w:jc w:val="both"/>
        <w:rPr>
          <w:rFonts w:ascii="Century Gothic" w:hAnsi="Century Gothic"/>
          <w:sz w:val="22"/>
          <w:szCs w:val="22"/>
        </w:rPr>
      </w:pPr>
      <w:r>
        <w:rPr>
          <w:noProof/>
        </w:rPr>
        <w:t xml:space="preserve">              </w:t>
      </w:r>
    </w:p>
    <w:p w14:paraId="76111CEF" w14:textId="77777777" w:rsidR="00601243" w:rsidRDefault="00601243" w:rsidP="00601243">
      <w:pPr>
        <w:contextualSpacing/>
        <w:jc w:val="both"/>
        <w:rPr>
          <w:rFonts w:ascii="Century Gothic" w:hAnsi="Century Gothic"/>
          <w:sz w:val="22"/>
          <w:szCs w:val="22"/>
        </w:rPr>
      </w:pPr>
    </w:p>
    <w:p w14:paraId="0990019A" w14:textId="77777777" w:rsidR="00601243" w:rsidRDefault="00601243" w:rsidP="00601243">
      <w:pPr>
        <w:contextualSpacing/>
        <w:jc w:val="both"/>
        <w:rPr>
          <w:rFonts w:ascii="Century Gothic" w:hAnsi="Century Gothic"/>
          <w:sz w:val="22"/>
          <w:szCs w:val="22"/>
        </w:rPr>
      </w:pPr>
    </w:p>
    <w:p w14:paraId="749A1F53" w14:textId="77777777" w:rsidR="00601243" w:rsidRDefault="00601243" w:rsidP="00601243">
      <w:pPr>
        <w:contextualSpacing/>
        <w:jc w:val="both"/>
        <w:rPr>
          <w:rFonts w:ascii="Century Gothic" w:hAnsi="Century Gothic"/>
          <w:sz w:val="22"/>
          <w:szCs w:val="22"/>
        </w:rPr>
      </w:pPr>
    </w:p>
    <w:p w14:paraId="74D8753F" w14:textId="7F953404" w:rsidR="000B69BA" w:rsidRDefault="000B69BA" w:rsidP="000B69BA">
      <w:pPr>
        <w:contextualSpacing/>
        <w:jc w:val="both"/>
        <w:rPr>
          <w:rFonts w:ascii="Century Gothic" w:hAnsi="Century Gothic"/>
          <w:sz w:val="22"/>
          <w:szCs w:val="22"/>
        </w:rPr>
      </w:pPr>
    </w:p>
    <w:p w14:paraId="5DABD23C" w14:textId="77777777" w:rsidR="00601243" w:rsidRDefault="00601243" w:rsidP="000A1D92">
      <w:pPr>
        <w:jc w:val="both"/>
        <w:rPr>
          <w:rFonts w:ascii="Century Gothic" w:hAnsi="Century Gothic"/>
          <w:sz w:val="22"/>
          <w:szCs w:val="22"/>
        </w:rPr>
      </w:pPr>
    </w:p>
    <w:p w14:paraId="44ED3082" w14:textId="77777777" w:rsidR="00601243" w:rsidRDefault="00601243" w:rsidP="000A1D92">
      <w:pPr>
        <w:jc w:val="both"/>
        <w:rPr>
          <w:rFonts w:ascii="Century Gothic" w:hAnsi="Century Gothic"/>
          <w:sz w:val="22"/>
          <w:szCs w:val="22"/>
        </w:rPr>
      </w:pPr>
    </w:p>
    <w:p w14:paraId="1F9B895A" w14:textId="7FE0CEE7" w:rsidR="000A1D92" w:rsidRDefault="000A1D92" w:rsidP="000A1D92">
      <w:pPr>
        <w:jc w:val="both"/>
        <w:rPr>
          <w:rFonts w:ascii="Century Gothic" w:hAnsi="Century Gothic"/>
          <w:sz w:val="22"/>
          <w:szCs w:val="22"/>
        </w:rPr>
      </w:pPr>
      <w:r w:rsidRPr="001B00A1">
        <w:rPr>
          <w:rFonts w:ascii="Century Gothic" w:hAnsi="Century Gothic"/>
          <w:sz w:val="22"/>
          <w:szCs w:val="22"/>
        </w:rPr>
        <w:t xml:space="preserve">500 </w:t>
      </w:r>
      <w:r>
        <w:rPr>
          <w:rFonts w:ascii="Century Gothic" w:hAnsi="Century Gothic"/>
          <w:sz w:val="22"/>
          <w:szCs w:val="22"/>
        </w:rPr>
        <w:t>d</w:t>
      </w:r>
      <w:r w:rsidRPr="001B00A1">
        <w:rPr>
          <w:rFonts w:ascii="Century Gothic" w:hAnsi="Century Gothic"/>
          <w:sz w:val="22"/>
          <w:szCs w:val="22"/>
        </w:rPr>
        <w:t>ocentes, 100 estudiantes</w:t>
      </w:r>
      <w:r>
        <w:rPr>
          <w:rFonts w:ascii="Century Gothic" w:hAnsi="Century Gothic"/>
          <w:sz w:val="22"/>
          <w:szCs w:val="22"/>
        </w:rPr>
        <w:t xml:space="preserve"> y 5</w:t>
      </w:r>
      <w:r w:rsidRPr="001B00A1">
        <w:rPr>
          <w:rFonts w:ascii="Century Gothic" w:hAnsi="Century Gothic"/>
          <w:sz w:val="22"/>
          <w:szCs w:val="22"/>
        </w:rPr>
        <w:t xml:space="preserve">0 padres de la comunidad lingüística </w:t>
      </w:r>
      <w:proofErr w:type="spellStart"/>
      <w:r w:rsidRPr="001B00A1">
        <w:rPr>
          <w:rFonts w:ascii="Century Gothic" w:hAnsi="Century Gothic"/>
          <w:sz w:val="22"/>
          <w:szCs w:val="22"/>
        </w:rPr>
        <w:t>Ch’orti</w:t>
      </w:r>
      <w:proofErr w:type="spellEnd"/>
      <w:r w:rsidRPr="001B00A1">
        <w:rPr>
          <w:rFonts w:ascii="Century Gothic" w:hAnsi="Century Gothic"/>
          <w:sz w:val="22"/>
          <w:szCs w:val="22"/>
        </w:rPr>
        <w:t>’, participaron</w:t>
      </w:r>
      <w:r>
        <w:rPr>
          <w:rFonts w:ascii="Century Gothic" w:hAnsi="Century Gothic"/>
          <w:sz w:val="22"/>
          <w:szCs w:val="22"/>
        </w:rPr>
        <w:t xml:space="preserve"> en una </w:t>
      </w:r>
      <w:r w:rsidRPr="001B00A1">
        <w:rPr>
          <w:rFonts w:ascii="Century Gothic" w:hAnsi="Century Gothic"/>
          <w:sz w:val="22"/>
          <w:szCs w:val="22"/>
        </w:rPr>
        <w:t>capacitación sobre: Costumbres y tradiciones, indumentaria, artesanía y gastronomía.</w:t>
      </w:r>
    </w:p>
    <w:p w14:paraId="2CF10369" w14:textId="447F14C5" w:rsidR="000A1D92" w:rsidRDefault="000A1D92" w:rsidP="000A1D92">
      <w:pPr>
        <w:contextualSpacing/>
        <w:jc w:val="center"/>
        <w:rPr>
          <w:rFonts w:ascii="Century Gothic" w:hAnsi="Century Gothic"/>
          <w:sz w:val="22"/>
          <w:szCs w:val="22"/>
        </w:rPr>
      </w:pPr>
      <w:r>
        <w:rPr>
          <w:noProof/>
        </w:rPr>
        <w:drawing>
          <wp:inline distT="0" distB="0" distL="0" distR="0" wp14:anchorId="278F97F2" wp14:editId="3D3DB71F">
            <wp:extent cx="2654300" cy="942975"/>
            <wp:effectExtent l="0" t="0" r="0" b="9525"/>
            <wp:docPr id="1429750155" name="Imagen 1" descr="Un grupo de niños sentado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750155" name="Imagen 1" descr="Un grupo de niños sentados en una mesa&#10;&#10;Descripción generada automáticamente con confianza media"/>
                    <pic:cNvPicPr/>
                  </pic:nvPicPr>
                  <pic:blipFill rotWithShape="1">
                    <a:blip r:embed="rId64" cstate="email">
                      <a:extLst>
                        <a:ext uri="{28A0092B-C50C-407E-A947-70E740481C1C}">
                          <a14:useLocalDpi xmlns:a14="http://schemas.microsoft.com/office/drawing/2010/main"/>
                        </a:ext>
                      </a:extLst>
                    </a:blip>
                    <a:srcRect l="-668" r="-1323"/>
                    <a:stretch/>
                  </pic:blipFill>
                  <pic:spPr bwMode="auto">
                    <a:xfrm>
                      <a:off x="0" y="0"/>
                      <a:ext cx="2654300" cy="942975"/>
                    </a:xfrm>
                    <a:prstGeom prst="rect">
                      <a:avLst/>
                    </a:prstGeom>
                    <a:ln>
                      <a:noFill/>
                    </a:ln>
                    <a:extLst>
                      <a:ext uri="{53640926-AAD7-44D8-BBD7-CCE9431645EC}">
                        <a14:shadowObscured xmlns:a14="http://schemas.microsoft.com/office/drawing/2010/main"/>
                      </a:ext>
                    </a:extLst>
                  </pic:spPr>
                </pic:pic>
              </a:graphicData>
            </a:graphic>
          </wp:inline>
        </w:drawing>
      </w:r>
    </w:p>
    <w:p w14:paraId="0F744D82" w14:textId="77777777" w:rsidR="00EE0DBA" w:rsidRDefault="00EE0DBA" w:rsidP="00601243">
      <w:pPr>
        <w:contextualSpacing/>
        <w:jc w:val="both"/>
        <w:rPr>
          <w:rFonts w:ascii="Century Gothic" w:hAnsi="Century Gothic"/>
          <w:sz w:val="22"/>
          <w:szCs w:val="22"/>
        </w:rPr>
      </w:pPr>
    </w:p>
    <w:p w14:paraId="7EABEB79" w14:textId="51DFBD77" w:rsidR="00601243" w:rsidRDefault="00601243" w:rsidP="00601243">
      <w:pPr>
        <w:contextualSpacing/>
        <w:jc w:val="both"/>
        <w:rPr>
          <w:rFonts w:ascii="Century Gothic" w:hAnsi="Century Gothic"/>
          <w:sz w:val="22"/>
          <w:szCs w:val="22"/>
        </w:rPr>
      </w:pPr>
      <w:r>
        <w:rPr>
          <w:rFonts w:ascii="Century Gothic" w:hAnsi="Century Gothic"/>
          <w:sz w:val="22"/>
          <w:szCs w:val="22"/>
        </w:rPr>
        <w:t>1,</w:t>
      </w:r>
      <w:r w:rsidRPr="005A232B">
        <w:rPr>
          <w:rFonts w:ascii="Century Gothic" w:hAnsi="Century Gothic"/>
          <w:sz w:val="22"/>
          <w:szCs w:val="22"/>
        </w:rPr>
        <w:t>000 docentes del nivel primario de Jocotán</w:t>
      </w:r>
      <w:r>
        <w:rPr>
          <w:rFonts w:ascii="Century Gothic" w:hAnsi="Century Gothic"/>
          <w:sz w:val="22"/>
          <w:szCs w:val="22"/>
        </w:rPr>
        <w:t>, participaron en un taller para la e</w:t>
      </w:r>
      <w:r w:rsidRPr="005A232B">
        <w:rPr>
          <w:rFonts w:ascii="Century Gothic" w:hAnsi="Century Gothic"/>
          <w:sz w:val="22"/>
          <w:szCs w:val="22"/>
        </w:rPr>
        <w:t xml:space="preserve">laboración de la Guía de enseñanza del idioma </w:t>
      </w:r>
      <w:proofErr w:type="spellStart"/>
      <w:r w:rsidRPr="005A232B">
        <w:rPr>
          <w:rFonts w:ascii="Century Gothic" w:hAnsi="Century Gothic"/>
          <w:sz w:val="22"/>
          <w:szCs w:val="22"/>
        </w:rPr>
        <w:t>Ch’orti</w:t>
      </w:r>
      <w:proofErr w:type="spellEnd"/>
      <w:r w:rsidRPr="005A232B">
        <w:rPr>
          <w:rFonts w:ascii="Century Gothic" w:hAnsi="Century Gothic"/>
          <w:sz w:val="22"/>
          <w:szCs w:val="22"/>
        </w:rPr>
        <w:t>’. La Guía contiene palabras, frases, oraciones y ejercicios para practicar la pronunciación a través del sonido onomatopéyico para el aprendizaje del idioma.</w:t>
      </w:r>
    </w:p>
    <w:p w14:paraId="24757134" w14:textId="77777777" w:rsidR="00601243" w:rsidRDefault="00601243" w:rsidP="00601243">
      <w:pPr>
        <w:contextualSpacing/>
        <w:jc w:val="both"/>
        <w:rPr>
          <w:rFonts w:ascii="Century Gothic" w:hAnsi="Century Gothic"/>
          <w:sz w:val="22"/>
          <w:szCs w:val="22"/>
        </w:rPr>
      </w:pPr>
      <w:r>
        <w:rPr>
          <w:noProof/>
        </w:rPr>
        <w:drawing>
          <wp:anchor distT="0" distB="0" distL="114300" distR="114300" simplePos="0" relativeHeight="251776000" behindDoc="0" locked="0" layoutInCell="1" allowOverlap="1" wp14:anchorId="420E0C9B" wp14:editId="03A701BF">
            <wp:simplePos x="0" y="0"/>
            <wp:positionH relativeFrom="column">
              <wp:posOffset>1615440</wp:posOffset>
            </wp:positionH>
            <wp:positionV relativeFrom="paragraph">
              <wp:posOffset>111125</wp:posOffset>
            </wp:positionV>
            <wp:extent cx="2463701" cy="962025"/>
            <wp:effectExtent l="0" t="0" r="0" b="0"/>
            <wp:wrapNone/>
            <wp:docPr id="21860731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5" cstate="email">
                      <a:extLst>
                        <a:ext uri="{28A0092B-C50C-407E-A947-70E740481C1C}">
                          <a14:useLocalDpi xmlns:a14="http://schemas.microsoft.com/office/drawing/2010/main"/>
                        </a:ext>
                      </a:extLst>
                    </a:blip>
                    <a:srcRect/>
                    <a:stretch/>
                  </pic:blipFill>
                  <pic:spPr bwMode="auto">
                    <a:xfrm>
                      <a:off x="0" y="0"/>
                      <a:ext cx="2478692" cy="9678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8848F43" w14:textId="77777777" w:rsidR="00601243" w:rsidRDefault="00601243" w:rsidP="00601243">
      <w:pPr>
        <w:contextualSpacing/>
        <w:jc w:val="both"/>
        <w:rPr>
          <w:rFonts w:ascii="Century Gothic" w:hAnsi="Century Gothic"/>
          <w:sz w:val="22"/>
          <w:szCs w:val="22"/>
        </w:rPr>
      </w:pPr>
    </w:p>
    <w:p w14:paraId="2078E019" w14:textId="77777777" w:rsidR="00601243" w:rsidRDefault="00601243" w:rsidP="00601243">
      <w:pPr>
        <w:contextualSpacing/>
        <w:jc w:val="both"/>
        <w:rPr>
          <w:rFonts w:ascii="Century Gothic" w:hAnsi="Century Gothic"/>
          <w:sz w:val="22"/>
          <w:szCs w:val="22"/>
        </w:rPr>
      </w:pPr>
    </w:p>
    <w:p w14:paraId="5839E1FE" w14:textId="77777777" w:rsidR="00601243" w:rsidRDefault="00601243" w:rsidP="00601243">
      <w:pPr>
        <w:contextualSpacing/>
        <w:jc w:val="both"/>
        <w:rPr>
          <w:rFonts w:ascii="Century Gothic" w:hAnsi="Century Gothic"/>
          <w:sz w:val="22"/>
          <w:szCs w:val="22"/>
        </w:rPr>
      </w:pPr>
    </w:p>
    <w:p w14:paraId="3F9FAEFB" w14:textId="77777777" w:rsidR="00601243" w:rsidRDefault="00601243" w:rsidP="00601243">
      <w:pPr>
        <w:contextualSpacing/>
        <w:jc w:val="both"/>
        <w:rPr>
          <w:rFonts w:ascii="Century Gothic" w:hAnsi="Century Gothic"/>
          <w:sz w:val="22"/>
          <w:szCs w:val="22"/>
        </w:rPr>
      </w:pPr>
    </w:p>
    <w:p w14:paraId="5EA1186B" w14:textId="23ABFCA8" w:rsidR="00601243" w:rsidRDefault="00601243" w:rsidP="00601243">
      <w:pPr>
        <w:contextualSpacing/>
        <w:jc w:val="both"/>
        <w:rPr>
          <w:rFonts w:ascii="Century Gothic" w:hAnsi="Century Gothic"/>
          <w:sz w:val="22"/>
          <w:szCs w:val="22"/>
        </w:rPr>
      </w:pPr>
      <w:r w:rsidRPr="00721638">
        <w:rPr>
          <w:rFonts w:ascii="Century Gothic" w:hAnsi="Century Gothic"/>
          <w:sz w:val="22"/>
          <w:szCs w:val="22"/>
        </w:rPr>
        <w:lastRenderedPageBreak/>
        <w:t>500 docentes y estudiantes participaron en actividades de aprendizaje para la</w:t>
      </w:r>
      <w:r w:rsidRPr="00920929">
        <w:rPr>
          <w:rFonts w:ascii="Century Gothic" w:hAnsi="Century Gothic"/>
          <w:sz w:val="22"/>
          <w:szCs w:val="22"/>
        </w:rPr>
        <w:t xml:space="preserve"> revitalización del idioma </w:t>
      </w:r>
      <w:proofErr w:type="spellStart"/>
      <w:r w:rsidRPr="00920929">
        <w:rPr>
          <w:rFonts w:ascii="Century Gothic" w:hAnsi="Century Gothic"/>
          <w:sz w:val="22"/>
          <w:szCs w:val="22"/>
        </w:rPr>
        <w:t>Ch’orti</w:t>
      </w:r>
      <w:proofErr w:type="spellEnd"/>
      <w:r w:rsidRPr="00920929">
        <w:rPr>
          <w:rFonts w:ascii="Century Gothic" w:hAnsi="Century Gothic"/>
          <w:sz w:val="22"/>
          <w:szCs w:val="22"/>
        </w:rPr>
        <w:t xml:space="preserve">’ en el centro educativo Fe y Alegría en </w:t>
      </w:r>
      <w:r>
        <w:rPr>
          <w:rFonts w:ascii="Century Gothic" w:hAnsi="Century Gothic"/>
          <w:sz w:val="22"/>
          <w:szCs w:val="22"/>
        </w:rPr>
        <w:t>conmemoración</w:t>
      </w:r>
      <w:r w:rsidRPr="00920929">
        <w:rPr>
          <w:rFonts w:ascii="Century Gothic" w:hAnsi="Century Gothic"/>
          <w:sz w:val="22"/>
          <w:szCs w:val="22"/>
        </w:rPr>
        <w:t xml:space="preserve"> del Día Internacional de los Pueblos Indígenas</w:t>
      </w:r>
      <w:r>
        <w:rPr>
          <w:rFonts w:ascii="Century Gothic" w:hAnsi="Century Gothic"/>
          <w:sz w:val="22"/>
          <w:szCs w:val="22"/>
        </w:rPr>
        <w:t>.  La</w:t>
      </w:r>
      <w:r w:rsidRPr="00920929">
        <w:rPr>
          <w:rFonts w:ascii="Century Gothic" w:hAnsi="Century Gothic"/>
          <w:sz w:val="22"/>
          <w:szCs w:val="22"/>
        </w:rPr>
        <w:t xml:space="preserve"> actividad planificada</w:t>
      </w:r>
      <w:r>
        <w:rPr>
          <w:rFonts w:ascii="Century Gothic" w:hAnsi="Century Gothic"/>
          <w:sz w:val="22"/>
          <w:szCs w:val="22"/>
        </w:rPr>
        <w:t>,</w:t>
      </w:r>
      <w:r w:rsidRPr="00920929">
        <w:rPr>
          <w:rFonts w:ascii="Century Gothic" w:hAnsi="Century Gothic"/>
          <w:sz w:val="22"/>
          <w:szCs w:val="22"/>
        </w:rPr>
        <w:t xml:space="preserve"> </w:t>
      </w:r>
      <w:r>
        <w:rPr>
          <w:rFonts w:ascii="Century Gothic" w:hAnsi="Century Gothic"/>
          <w:sz w:val="22"/>
          <w:szCs w:val="22"/>
        </w:rPr>
        <w:t xml:space="preserve">se desarrolló </w:t>
      </w:r>
      <w:r w:rsidRPr="00920929">
        <w:rPr>
          <w:rFonts w:ascii="Century Gothic" w:hAnsi="Century Gothic"/>
          <w:sz w:val="22"/>
          <w:szCs w:val="22"/>
        </w:rPr>
        <w:t>en coordinación con la Academia de Lenguas Mayas de Guatemala.</w:t>
      </w:r>
    </w:p>
    <w:p w14:paraId="23139A2A" w14:textId="6532B6A8" w:rsidR="00601243" w:rsidRDefault="00601243" w:rsidP="00601243">
      <w:pPr>
        <w:contextualSpacing/>
        <w:jc w:val="both"/>
        <w:rPr>
          <w:rFonts w:ascii="Century Gothic" w:hAnsi="Century Gothic"/>
          <w:sz w:val="22"/>
          <w:szCs w:val="22"/>
        </w:rPr>
      </w:pPr>
      <w:r>
        <w:rPr>
          <w:noProof/>
        </w:rPr>
        <w:t xml:space="preserve">                           </w:t>
      </w:r>
      <w:r>
        <w:rPr>
          <w:noProof/>
        </w:rPr>
        <w:drawing>
          <wp:inline distT="0" distB="0" distL="0" distR="0" wp14:anchorId="6596398C" wp14:editId="38FABBED">
            <wp:extent cx="2482215" cy="1131541"/>
            <wp:effectExtent l="0" t="0" r="0" b="0"/>
            <wp:docPr id="218337926" name="Imagen 3" descr="Un grupo de personas de pie sobre superficie terro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337926" name="Imagen 3" descr="Un grupo de personas de pie sobre superficie terrosa&#10;&#10;Descripción generada automáticamente con confianza media"/>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a:stretch/>
                  </pic:blipFill>
                  <pic:spPr bwMode="auto">
                    <a:xfrm flipH="1">
                      <a:off x="0" y="0"/>
                      <a:ext cx="2591744" cy="1181471"/>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33B4CCA" wp14:editId="06084E24">
            <wp:extent cx="2086610" cy="1127396"/>
            <wp:effectExtent l="0" t="0" r="8890" b="0"/>
            <wp:docPr id="1022517612" name="Imagen 6" descr="Personas sentadas alrededor de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517612" name="Imagen 6" descr="Personas sentadas alrededor de una mesa&#10;&#10;Descripción generada automáticamente con confianza media"/>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2163184" cy="1168769"/>
                    </a:xfrm>
                    <a:prstGeom prst="rect">
                      <a:avLst/>
                    </a:prstGeom>
                    <a:noFill/>
                    <a:ln>
                      <a:noFill/>
                    </a:ln>
                  </pic:spPr>
                </pic:pic>
              </a:graphicData>
            </a:graphic>
          </wp:inline>
        </w:drawing>
      </w:r>
    </w:p>
    <w:p w14:paraId="6CD1DBD0" w14:textId="77777777" w:rsidR="00601243" w:rsidRDefault="00601243" w:rsidP="00601243">
      <w:pPr>
        <w:contextualSpacing/>
        <w:jc w:val="both"/>
        <w:rPr>
          <w:rFonts w:ascii="Century Gothic" w:hAnsi="Century Gothic"/>
          <w:sz w:val="22"/>
          <w:szCs w:val="22"/>
        </w:rPr>
      </w:pPr>
    </w:p>
    <w:p w14:paraId="56695F54" w14:textId="45B6BCFC" w:rsidR="000B69BA" w:rsidRDefault="000B69BA" w:rsidP="000B69BA">
      <w:pPr>
        <w:pStyle w:val="Ttulo2"/>
        <w:numPr>
          <w:ilvl w:val="0"/>
          <w:numId w:val="15"/>
        </w:numPr>
        <w:jc w:val="both"/>
        <w:rPr>
          <w:rFonts w:ascii="Century Gothic" w:hAnsi="Century Gothic"/>
          <w:iCs/>
          <w:sz w:val="22"/>
          <w:szCs w:val="22"/>
        </w:rPr>
      </w:pPr>
      <w:bookmarkStart w:id="33" w:name="_Toc157432270"/>
      <w:r w:rsidRPr="00B63C7B">
        <w:rPr>
          <w:rFonts w:ascii="Century Gothic" w:hAnsi="Century Gothic"/>
          <w:iCs/>
          <w:sz w:val="22"/>
          <w:szCs w:val="22"/>
        </w:rPr>
        <w:t xml:space="preserve">Dirección </w:t>
      </w:r>
      <w:bookmarkStart w:id="34" w:name="_Toc144290133"/>
      <w:r w:rsidRPr="00B63C7B">
        <w:rPr>
          <w:rFonts w:ascii="Century Gothic" w:hAnsi="Century Gothic"/>
          <w:iCs/>
          <w:sz w:val="22"/>
          <w:szCs w:val="22"/>
        </w:rPr>
        <w:t>Departamental de Educación de</w:t>
      </w:r>
      <w:r>
        <w:rPr>
          <w:rFonts w:ascii="Century Gothic" w:hAnsi="Century Gothic"/>
          <w:iCs/>
          <w:sz w:val="22"/>
          <w:szCs w:val="22"/>
        </w:rPr>
        <w:t xml:space="preserve"> El Progreso</w:t>
      </w:r>
      <w:bookmarkEnd w:id="33"/>
      <w:bookmarkEnd w:id="34"/>
    </w:p>
    <w:p w14:paraId="0E7CEBC9" w14:textId="77777777" w:rsidR="00D27E4B" w:rsidRPr="00D27E4B" w:rsidRDefault="00D27E4B" w:rsidP="00D27E4B"/>
    <w:p w14:paraId="237B0D95" w14:textId="0AB28639" w:rsidR="000B69BA" w:rsidRDefault="000B69BA" w:rsidP="000B69BA">
      <w:pPr>
        <w:rPr>
          <w:rFonts w:ascii="Century Gothic" w:hAnsi="Century Gothic"/>
          <w:sz w:val="22"/>
          <w:szCs w:val="22"/>
        </w:rPr>
      </w:pPr>
      <w:r w:rsidRPr="00B63C7B">
        <w:rPr>
          <w:rFonts w:ascii="Century Gothic" w:hAnsi="Century Gothic"/>
          <w:sz w:val="22"/>
          <w:szCs w:val="22"/>
        </w:rPr>
        <w:t xml:space="preserve">350 </w:t>
      </w:r>
      <w:r>
        <w:rPr>
          <w:rFonts w:ascii="Century Gothic" w:hAnsi="Century Gothic"/>
          <w:sz w:val="22"/>
          <w:szCs w:val="22"/>
        </w:rPr>
        <w:t>docentes de preprimaria y primaria fueron b</w:t>
      </w:r>
      <w:r w:rsidRPr="00B63C7B">
        <w:rPr>
          <w:rFonts w:ascii="Century Gothic" w:hAnsi="Century Gothic"/>
          <w:sz w:val="22"/>
          <w:szCs w:val="22"/>
        </w:rPr>
        <w:t>eneficia</w:t>
      </w:r>
      <w:r>
        <w:rPr>
          <w:rFonts w:ascii="Century Gothic" w:hAnsi="Century Gothic"/>
          <w:sz w:val="22"/>
          <w:szCs w:val="22"/>
        </w:rPr>
        <w:t>dos</w:t>
      </w:r>
      <w:r w:rsidRPr="00B63C7B">
        <w:rPr>
          <w:rFonts w:ascii="Century Gothic" w:hAnsi="Century Gothic"/>
          <w:sz w:val="22"/>
          <w:szCs w:val="22"/>
        </w:rPr>
        <w:t>, con materiales pedagógicos</w:t>
      </w:r>
      <w:r>
        <w:rPr>
          <w:rFonts w:ascii="Century Gothic" w:hAnsi="Century Gothic"/>
          <w:sz w:val="22"/>
          <w:szCs w:val="22"/>
        </w:rPr>
        <w:t>.</w:t>
      </w:r>
    </w:p>
    <w:p w14:paraId="60B20AEE" w14:textId="77777777" w:rsidR="00D074D0" w:rsidRDefault="00D074D0" w:rsidP="006951B9">
      <w:pPr>
        <w:jc w:val="both"/>
        <w:rPr>
          <w:rFonts w:ascii="Century Gothic" w:hAnsi="Century Gothic"/>
          <w:sz w:val="22"/>
          <w:szCs w:val="22"/>
        </w:rPr>
      </w:pPr>
    </w:p>
    <w:p w14:paraId="5C436DDC" w14:textId="0EF178C0" w:rsidR="006951B9" w:rsidRDefault="006951B9" w:rsidP="006951B9">
      <w:pPr>
        <w:jc w:val="both"/>
        <w:rPr>
          <w:rFonts w:ascii="Century Gothic" w:hAnsi="Century Gothic"/>
          <w:sz w:val="22"/>
          <w:szCs w:val="22"/>
        </w:rPr>
      </w:pPr>
      <w:r w:rsidRPr="005E1B94">
        <w:rPr>
          <w:rFonts w:ascii="Century Gothic" w:hAnsi="Century Gothic"/>
          <w:sz w:val="22"/>
          <w:szCs w:val="22"/>
        </w:rPr>
        <w:t>Realización del</w:t>
      </w:r>
      <w:r w:rsidRPr="005E1B94">
        <w:t xml:space="preserve"> </w:t>
      </w:r>
      <w:r w:rsidRPr="005E1B94">
        <w:rPr>
          <w:rFonts w:ascii="Century Gothic" w:hAnsi="Century Gothic"/>
          <w:sz w:val="22"/>
          <w:szCs w:val="22"/>
        </w:rPr>
        <w:t xml:space="preserve">Festival Técnico Pedagógico y Artístico, con </w:t>
      </w:r>
      <w:bookmarkStart w:id="35" w:name="_Hlk153268809"/>
      <w:r w:rsidRPr="005E1B94">
        <w:rPr>
          <w:rFonts w:ascii="Century Gothic" w:hAnsi="Century Gothic"/>
          <w:sz w:val="22"/>
          <w:szCs w:val="22"/>
        </w:rPr>
        <w:t>190</w:t>
      </w:r>
      <w:r>
        <w:rPr>
          <w:rFonts w:ascii="Century Gothic" w:hAnsi="Century Gothic"/>
          <w:sz w:val="22"/>
          <w:szCs w:val="22"/>
        </w:rPr>
        <w:t xml:space="preserve"> </w:t>
      </w:r>
      <w:r w:rsidRPr="005E1B94">
        <w:rPr>
          <w:rFonts w:ascii="Century Gothic" w:hAnsi="Century Gothic"/>
          <w:sz w:val="22"/>
          <w:szCs w:val="22"/>
        </w:rPr>
        <w:t>docentes de primer grado del nivel Primaria.</w:t>
      </w:r>
      <w:r>
        <w:rPr>
          <w:rFonts w:ascii="Century Gothic" w:hAnsi="Century Gothic"/>
          <w:sz w:val="22"/>
          <w:szCs w:val="22"/>
        </w:rPr>
        <w:t xml:space="preserve">  </w:t>
      </w:r>
      <w:bookmarkEnd w:id="35"/>
      <w:r>
        <w:rPr>
          <w:rFonts w:ascii="Century Gothic" w:hAnsi="Century Gothic"/>
          <w:sz w:val="22"/>
          <w:szCs w:val="22"/>
        </w:rPr>
        <w:t>E</w:t>
      </w:r>
      <w:r w:rsidRPr="005E1B94">
        <w:rPr>
          <w:rFonts w:ascii="Century Gothic" w:hAnsi="Century Gothic"/>
          <w:sz w:val="22"/>
          <w:szCs w:val="22"/>
        </w:rPr>
        <w:t xml:space="preserve">l </w:t>
      </w:r>
      <w:r>
        <w:rPr>
          <w:rFonts w:ascii="Century Gothic" w:hAnsi="Century Gothic"/>
          <w:sz w:val="22"/>
          <w:szCs w:val="22"/>
        </w:rPr>
        <w:t>o</w:t>
      </w:r>
      <w:r w:rsidRPr="005E1B94">
        <w:rPr>
          <w:rFonts w:ascii="Century Gothic" w:hAnsi="Century Gothic"/>
          <w:sz w:val="22"/>
          <w:szCs w:val="22"/>
        </w:rPr>
        <w:t>bjetivo es Impulsar el uso de nuevas metodologías para la enseñanza de la lectoescritura inicial</w:t>
      </w:r>
      <w:r>
        <w:rPr>
          <w:rFonts w:ascii="Century Gothic" w:hAnsi="Century Gothic"/>
          <w:sz w:val="22"/>
          <w:szCs w:val="22"/>
        </w:rPr>
        <w:t>.</w:t>
      </w:r>
      <w:r w:rsidRPr="005E1B94">
        <w:rPr>
          <w:rFonts w:ascii="Century Gothic" w:hAnsi="Century Gothic"/>
          <w:sz w:val="22"/>
          <w:szCs w:val="22"/>
        </w:rPr>
        <w:t xml:space="preserve"> </w:t>
      </w:r>
    </w:p>
    <w:p w14:paraId="21DA7374" w14:textId="77777777" w:rsidR="006951B9" w:rsidRDefault="006951B9" w:rsidP="006951B9">
      <w:pPr>
        <w:jc w:val="both"/>
        <w:rPr>
          <w:rFonts w:ascii="Century Gothic" w:hAnsi="Century Gothic"/>
          <w:sz w:val="22"/>
          <w:szCs w:val="22"/>
        </w:rPr>
      </w:pPr>
    </w:p>
    <w:p w14:paraId="548BFD82" w14:textId="5E24A5F9" w:rsidR="006951B9" w:rsidRDefault="006951B9" w:rsidP="006951B9">
      <w:pPr>
        <w:jc w:val="center"/>
        <w:rPr>
          <w:rFonts w:ascii="Century Gothic" w:hAnsi="Century Gothic"/>
          <w:sz w:val="22"/>
          <w:szCs w:val="22"/>
        </w:rPr>
      </w:pPr>
      <w:r w:rsidRPr="00491CE4">
        <w:rPr>
          <w:noProof/>
        </w:rPr>
        <w:drawing>
          <wp:inline distT="0" distB="0" distL="0" distR="0" wp14:anchorId="1989524D" wp14:editId="07AA62CB">
            <wp:extent cx="2624301" cy="1017270"/>
            <wp:effectExtent l="0" t="0" r="5080" b="0"/>
            <wp:docPr id="287867328" name="Imagen 287867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email">
                      <a:extLst>
                        <a:ext uri="{28A0092B-C50C-407E-A947-70E740481C1C}">
                          <a14:useLocalDpi xmlns:a14="http://schemas.microsoft.com/office/drawing/2010/main"/>
                        </a:ext>
                      </a:extLst>
                    </a:blip>
                    <a:stretch>
                      <a:fillRect/>
                    </a:stretch>
                  </pic:blipFill>
                  <pic:spPr>
                    <a:xfrm flipH="1">
                      <a:off x="0" y="0"/>
                      <a:ext cx="2662323" cy="1032009"/>
                    </a:xfrm>
                    <a:prstGeom prst="rect">
                      <a:avLst/>
                    </a:prstGeom>
                  </pic:spPr>
                </pic:pic>
              </a:graphicData>
            </a:graphic>
          </wp:inline>
        </w:drawing>
      </w:r>
    </w:p>
    <w:p w14:paraId="2FD8AA6D" w14:textId="77777777" w:rsidR="00EE0DBA" w:rsidRDefault="00EE0DBA" w:rsidP="00D074D0">
      <w:pPr>
        <w:jc w:val="both"/>
        <w:rPr>
          <w:rFonts w:ascii="Century Gothic" w:hAnsi="Century Gothic"/>
          <w:sz w:val="22"/>
          <w:szCs w:val="22"/>
        </w:rPr>
      </w:pPr>
    </w:p>
    <w:p w14:paraId="048B289C" w14:textId="7BCE2E71" w:rsidR="00D074D0" w:rsidRDefault="00D074D0" w:rsidP="00D074D0">
      <w:pPr>
        <w:jc w:val="both"/>
        <w:rPr>
          <w:rFonts w:ascii="Century Gothic" w:hAnsi="Century Gothic"/>
          <w:sz w:val="22"/>
          <w:szCs w:val="22"/>
        </w:rPr>
      </w:pPr>
      <w:r>
        <w:rPr>
          <w:rFonts w:ascii="Century Gothic" w:hAnsi="Century Gothic"/>
          <w:sz w:val="22"/>
          <w:szCs w:val="22"/>
        </w:rPr>
        <w:t>Entrega y distribución de</w:t>
      </w:r>
      <w:r w:rsidRPr="005E1B94">
        <w:rPr>
          <w:rFonts w:ascii="Century Gothic" w:hAnsi="Century Gothic"/>
          <w:sz w:val="22"/>
          <w:szCs w:val="22"/>
        </w:rPr>
        <w:t xml:space="preserve"> recursos didácticos para el fortalecimiento del proceso de enseñanza aprendizaje y evaluación en los primeros grados del Nivel Primaria</w:t>
      </w:r>
      <w:r>
        <w:rPr>
          <w:rFonts w:ascii="Century Gothic" w:hAnsi="Century Gothic"/>
          <w:sz w:val="22"/>
          <w:szCs w:val="22"/>
        </w:rPr>
        <w:t xml:space="preserve"> a </w:t>
      </w:r>
      <w:r w:rsidRPr="005E1B94">
        <w:rPr>
          <w:rFonts w:ascii="Century Gothic" w:hAnsi="Century Gothic"/>
          <w:sz w:val="22"/>
          <w:szCs w:val="22"/>
        </w:rPr>
        <w:t xml:space="preserve">190 docentes del nivel Primaria.  </w:t>
      </w:r>
    </w:p>
    <w:p w14:paraId="7DD3F5FF" w14:textId="77777777" w:rsidR="000B69BA" w:rsidRDefault="000B69BA" w:rsidP="000B69BA">
      <w:pPr>
        <w:rPr>
          <w:rFonts w:ascii="Century Gothic" w:hAnsi="Century Gothic"/>
          <w:sz w:val="22"/>
          <w:szCs w:val="22"/>
        </w:rPr>
      </w:pPr>
    </w:p>
    <w:p w14:paraId="1724BAC6" w14:textId="53416821" w:rsidR="00E90BAC" w:rsidRDefault="002525F9" w:rsidP="00E63BF2">
      <w:pPr>
        <w:pStyle w:val="Ttulo2"/>
        <w:numPr>
          <w:ilvl w:val="0"/>
          <w:numId w:val="15"/>
        </w:numPr>
        <w:rPr>
          <w:rFonts w:ascii="Century Gothic" w:hAnsi="Century Gothic"/>
          <w:iCs/>
          <w:sz w:val="22"/>
          <w:szCs w:val="22"/>
        </w:rPr>
      </w:pPr>
      <w:bookmarkStart w:id="36" w:name="_Toc157432271"/>
      <w:r w:rsidRPr="00A15216">
        <w:rPr>
          <w:rFonts w:ascii="Century Gothic" w:hAnsi="Century Gothic"/>
          <w:iCs/>
          <w:sz w:val="22"/>
          <w:szCs w:val="22"/>
        </w:rPr>
        <w:t xml:space="preserve">Dirección Departamental de Educación de </w:t>
      </w:r>
      <w:r w:rsidR="00A4439D" w:rsidRPr="00A4439D">
        <w:rPr>
          <w:rFonts w:ascii="Century Gothic" w:hAnsi="Century Gothic"/>
          <w:iCs/>
          <w:sz w:val="22"/>
          <w:szCs w:val="22"/>
        </w:rPr>
        <w:t>Guatemala</w:t>
      </w:r>
      <w:r w:rsidR="00A4439D">
        <w:rPr>
          <w:rFonts w:ascii="Century Gothic" w:hAnsi="Century Gothic"/>
          <w:iCs/>
          <w:sz w:val="22"/>
          <w:szCs w:val="22"/>
        </w:rPr>
        <w:t xml:space="preserve"> Sur</w:t>
      </w:r>
      <w:bookmarkEnd w:id="36"/>
    </w:p>
    <w:p w14:paraId="3D18D9FE" w14:textId="77777777" w:rsidR="00510E3C" w:rsidRPr="00510E3C" w:rsidRDefault="00510E3C" w:rsidP="00510E3C"/>
    <w:p w14:paraId="6D42277A" w14:textId="1533E5CD" w:rsidR="00B83D22" w:rsidRDefault="00B83D22" w:rsidP="00CC2552">
      <w:pPr>
        <w:jc w:val="both"/>
        <w:rPr>
          <w:rFonts w:ascii="Century Gothic" w:hAnsi="Century Gothic"/>
          <w:sz w:val="22"/>
          <w:szCs w:val="22"/>
        </w:rPr>
      </w:pPr>
      <w:r>
        <w:rPr>
          <w:rFonts w:ascii="Century Gothic" w:hAnsi="Century Gothic"/>
          <w:sz w:val="22"/>
          <w:szCs w:val="22"/>
        </w:rPr>
        <w:t xml:space="preserve">Se desarrollaron actividades de aprendizaje con estudiantes </w:t>
      </w:r>
      <w:r w:rsidRPr="004452A9">
        <w:rPr>
          <w:rFonts w:ascii="Century Gothic" w:hAnsi="Century Gothic"/>
          <w:sz w:val="22"/>
          <w:szCs w:val="22"/>
        </w:rPr>
        <w:t>sobre la importancia de la valoración de las comunidades lingüísticas y cultura</w:t>
      </w:r>
      <w:r>
        <w:rPr>
          <w:rFonts w:ascii="Century Gothic" w:hAnsi="Century Gothic"/>
          <w:sz w:val="22"/>
          <w:szCs w:val="22"/>
        </w:rPr>
        <w:t>s de Guatemala,</w:t>
      </w:r>
      <w:r w:rsidRPr="008070E0">
        <w:t xml:space="preserve"> </w:t>
      </w:r>
      <w:r w:rsidRPr="008070E0">
        <w:rPr>
          <w:rFonts w:ascii="Century Gothic" w:hAnsi="Century Gothic"/>
          <w:sz w:val="22"/>
          <w:szCs w:val="22"/>
        </w:rPr>
        <w:t>mediante exposiciones, elaboración de carteles, ilustraciones y charlas</w:t>
      </w:r>
      <w:r>
        <w:rPr>
          <w:rFonts w:ascii="Century Gothic" w:hAnsi="Century Gothic"/>
          <w:sz w:val="22"/>
          <w:szCs w:val="22"/>
        </w:rPr>
        <w:t xml:space="preserve"> en los siguientes centros educativos:</w:t>
      </w:r>
    </w:p>
    <w:p w14:paraId="030393E3" w14:textId="77777777" w:rsidR="00B83D22" w:rsidRDefault="00B83D22" w:rsidP="00CC2552">
      <w:pPr>
        <w:jc w:val="both"/>
        <w:rPr>
          <w:rFonts w:ascii="Century Gothic" w:hAnsi="Century Gothic"/>
          <w:sz w:val="22"/>
          <w:szCs w:val="22"/>
        </w:rPr>
      </w:pPr>
    </w:p>
    <w:tbl>
      <w:tblPr>
        <w:tblStyle w:val="Tablaconcuadrcula4-nfasis5"/>
        <w:tblW w:w="9214" w:type="dxa"/>
        <w:jc w:val="center"/>
        <w:tblLook w:val="04A0" w:firstRow="1" w:lastRow="0" w:firstColumn="1" w:lastColumn="0" w:noHBand="0" w:noVBand="1"/>
      </w:tblPr>
      <w:tblGrid>
        <w:gridCol w:w="5257"/>
        <w:gridCol w:w="3957"/>
      </w:tblGrid>
      <w:tr w:rsidR="00B83D22" w14:paraId="21B5F71C" w14:textId="77777777" w:rsidTr="00D91679">
        <w:trPr>
          <w:cnfStyle w:val="100000000000" w:firstRow="1" w:lastRow="0" w:firstColumn="0" w:lastColumn="0" w:oddVBand="0" w:evenVBand="0" w:oddHBand="0" w:evenHBand="0" w:firstRowFirstColumn="0" w:firstRowLastColumn="0" w:lastRowFirstColumn="0" w:lastRowLastColumn="0"/>
          <w:tblHeader/>
          <w:jc w:val="center"/>
        </w:trPr>
        <w:tc>
          <w:tcPr>
            <w:cnfStyle w:val="001000000000" w:firstRow="0" w:lastRow="0" w:firstColumn="1" w:lastColumn="0" w:oddVBand="0" w:evenVBand="0" w:oddHBand="0" w:evenHBand="0" w:firstRowFirstColumn="0" w:firstRowLastColumn="0" w:lastRowFirstColumn="0" w:lastRowLastColumn="0"/>
            <w:tcW w:w="5257" w:type="dxa"/>
          </w:tcPr>
          <w:p w14:paraId="24AF5F8C" w14:textId="277440C2" w:rsidR="00B83D22" w:rsidRPr="0034221D" w:rsidRDefault="00B83D22" w:rsidP="0014409E">
            <w:pPr>
              <w:jc w:val="center"/>
              <w:rPr>
                <w:rFonts w:ascii="Century Gothic" w:hAnsi="Century Gothic"/>
                <w:color w:val="000000" w:themeColor="text1"/>
                <w:sz w:val="22"/>
                <w:szCs w:val="22"/>
              </w:rPr>
            </w:pPr>
            <w:r w:rsidRPr="0034221D">
              <w:rPr>
                <w:rFonts w:ascii="Century Gothic" w:hAnsi="Century Gothic"/>
                <w:color w:val="000000" w:themeColor="text1"/>
                <w:sz w:val="22"/>
                <w:szCs w:val="22"/>
              </w:rPr>
              <w:t>CENTROS EDUCATIVO</w:t>
            </w:r>
          </w:p>
        </w:tc>
        <w:tc>
          <w:tcPr>
            <w:tcW w:w="3957" w:type="dxa"/>
          </w:tcPr>
          <w:p w14:paraId="76F14A22" w14:textId="680EA745" w:rsidR="00B83D22" w:rsidRPr="0034221D" w:rsidRDefault="00B83D22" w:rsidP="0014409E">
            <w:pPr>
              <w:jc w:val="center"/>
              <w:cnfStyle w:val="100000000000" w:firstRow="1" w:lastRow="0" w:firstColumn="0" w:lastColumn="0" w:oddVBand="0" w:evenVBand="0" w:oddHBand="0" w:evenHBand="0" w:firstRowFirstColumn="0" w:firstRowLastColumn="0" w:lastRowFirstColumn="0" w:lastRowLastColumn="0"/>
              <w:rPr>
                <w:rFonts w:ascii="Century Gothic" w:hAnsi="Century Gothic"/>
                <w:color w:val="000000" w:themeColor="text1"/>
                <w:sz w:val="22"/>
                <w:szCs w:val="22"/>
              </w:rPr>
            </w:pPr>
            <w:r w:rsidRPr="0034221D">
              <w:rPr>
                <w:rFonts w:ascii="Century Gothic" w:hAnsi="Century Gothic"/>
                <w:color w:val="000000" w:themeColor="text1"/>
                <w:sz w:val="22"/>
                <w:szCs w:val="22"/>
              </w:rPr>
              <w:t>CANTIDAD DE PARTICIPANTES</w:t>
            </w:r>
          </w:p>
        </w:tc>
      </w:tr>
      <w:tr w:rsidR="00B83D22" w14:paraId="3E45FE70" w14:textId="77777777" w:rsidTr="00D916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7" w:type="dxa"/>
          </w:tcPr>
          <w:p w14:paraId="05BF48F3" w14:textId="38492B80" w:rsidR="00B83D22" w:rsidRPr="00EA0341" w:rsidRDefault="00B83D22" w:rsidP="00B83D22">
            <w:pPr>
              <w:jc w:val="both"/>
              <w:rPr>
                <w:rFonts w:ascii="Century Gothic" w:hAnsi="Century Gothic"/>
                <w:b w:val="0"/>
                <w:sz w:val="20"/>
                <w:szCs w:val="20"/>
              </w:rPr>
            </w:pPr>
            <w:r w:rsidRPr="00EA0341">
              <w:rPr>
                <w:rFonts w:ascii="Century Gothic" w:hAnsi="Century Gothic"/>
                <w:b w:val="0"/>
                <w:sz w:val="20"/>
                <w:szCs w:val="20"/>
              </w:rPr>
              <w:t xml:space="preserve">Escuela Oficial Rural Mixta Tecun </w:t>
            </w:r>
            <w:r w:rsidR="005D77C4" w:rsidRPr="00EA0341">
              <w:rPr>
                <w:rFonts w:ascii="Century Gothic" w:hAnsi="Century Gothic"/>
                <w:b w:val="0"/>
                <w:sz w:val="20"/>
                <w:szCs w:val="20"/>
              </w:rPr>
              <w:t>Umán</w:t>
            </w:r>
            <w:r w:rsidRPr="00EA0341">
              <w:rPr>
                <w:rFonts w:ascii="Century Gothic" w:hAnsi="Century Gothic"/>
                <w:b w:val="0"/>
                <w:sz w:val="20"/>
                <w:szCs w:val="20"/>
              </w:rPr>
              <w:t xml:space="preserve"> JM;</w:t>
            </w:r>
          </w:p>
          <w:p w14:paraId="1C365816" w14:textId="77777777" w:rsidR="00B83D22" w:rsidRPr="00EA0341" w:rsidRDefault="00B83D22" w:rsidP="00CC2552">
            <w:pPr>
              <w:jc w:val="both"/>
              <w:rPr>
                <w:rFonts w:ascii="Century Gothic" w:hAnsi="Century Gothic"/>
                <w:b w:val="0"/>
                <w:sz w:val="20"/>
                <w:szCs w:val="20"/>
              </w:rPr>
            </w:pPr>
          </w:p>
        </w:tc>
        <w:tc>
          <w:tcPr>
            <w:tcW w:w="3957" w:type="dxa"/>
          </w:tcPr>
          <w:p w14:paraId="6BDDFD29" w14:textId="4339D99D" w:rsidR="00B83D22" w:rsidRPr="00EA0341" w:rsidRDefault="00B83D22" w:rsidP="00CC25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A0341">
              <w:rPr>
                <w:rFonts w:ascii="Century Gothic" w:hAnsi="Century Gothic"/>
                <w:sz w:val="20"/>
                <w:szCs w:val="20"/>
              </w:rPr>
              <w:t xml:space="preserve">1,740  </w:t>
            </w:r>
          </w:p>
        </w:tc>
      </w:tr>
      <w:tr w:rsidR="00B83D22" w14:paraId="3E69637E" w14:textId="77777777" w:rsidTr="00D91679">
        <w:trPr>
          <w:jc w:val="center"/>
        </w:trPr>
        <w:tc>
          <w:tcPr>
            <w:cnfStyle w:val="001000000000" w:firstRow="0" w:lastRow="0" w:firstColumn="1" w:lastColumn="0" w:oddVBand="0" w:evenVBand="0" w:oddHBand="0" w:evenHBand="0" w:firstRowFirstColumn="0" w:firstRowLastColumn="0" w:lastRowFirstColumn="0" w:lastRowLastColumn="0"/>
            <w:tcW w:w="5257" w:type="dxa"/>
          </w:tcPr>
          <w:p w14:paraId="1E3EE1EF" w14:textId="0B2319B2" w:rsidR="00B83D22" w:rsidRPr="00EA0341" w:rsidRDefault="00B83D22" w:rsidP="00CC2552">
            <w:pPr>
              <w:jc w:val="both"/>
              <w:rPr>
                <w:rFonts w:ascii="Century Gothic" w:hAnsi="Century Gothic"/>
                <w:b w:val="0"/>
                <w:sz w:val="20"/>
                <w:szCs w:val="20"/>
              </w:rPr>
            </w:pPr>
            <w:r w:rsidRPr="00EA0341">
              <w:rPr>
                <w:rFonts w:ascii="Century Gothic" w:hAnsi="Century Gothic"/>
                <w:b w:val="0"/>
                <w:sz w:val="20"/>
                <w:szCs w:val="20"/>
              </w:rPr>
              <w:t xml:space="preserve">Instituto Nacional de Educación Básica Venecia J.V; </w:t>
            </w:r>
          </w:p>
        </w:tc>
        <w:tc>
          <w:tcPr>
            <w:tcW w:w="3957" w:type="dxa"/>
          </w:tcPr>
          <w:p w14:paraId="6D6E6018" w14:textId="57A5B524" w:rsidR="00B83D22" w:rsidRPr="00EA0341" w:rsidRDefault="00B83D22" w:rsidP="00CC25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EA0341">
              <w:rPr>
                <w:rFonts w:ascii="Century Gothic" w:hAnsi="Century Gothic"/>
                <w:sz w:val="20"/>
                <w:szCs w:val="20"/>
              </w:rPr>
              <w:t>194</w:t>
            </w:r>
          </w:p>
        </w:tc>
      </w:tr>
      <w:tr w:rsidR="00B83D22" w14:paraId="6E3DC81B" w14:textId="77777777" w:rsidTr="00D916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7" w:type="dxa"/>
          </w:tcPr>
          <w:p w14:paraId="6C1AAC77" w14:textId="01DF4920" w:rsidR="00B83D22" w:rsidRPr="00EA0341" w:rsidRDefault="00B83D22" w:rsidP="00CC2552">
            <w:pPr>
              <w:jc w:val="both"/>
              <w:rPr>
                <w:rFonts w:ascii="Century Gothic" w:hAnsi="Century Gothic"/>
                <w:b w:val="0"/>
                <w:sz w:val="20"/>
                <w:szCs w:val="20"/>
              </w:rPr>
            </w:pPr>
            <w:r w:rsidRPr="00EA0341">
              <w:rPr>
                <w:rFonts w:ascii="Century Gothic" w:hAnsi="Century Gothic"/>
                <w:b w:val="0"/>
                <w:sz w:val="20"/>
                <w:szCs w:val="20"/>
              </w:rPr>
              <w:lastRenderedPageBreak/>
              <w:t xml:space="preserve"> Escuela Oficial Rural Mixta Tecun </w:t>
            </w:r>
            <w:r w:rsidR="005D77C4" w:rsidRPr="00EA0341">
              <w:rPr>
                <w:rFonts w:ascii="Century Gothic" w:hAnsi="Century Gothic"/>
                <w:b w:val="0"/>
                <w:sz w:val="20"/>
                <w:szCs w:val="20"/>
              </w:rPr>
              <w:t>Umán</w:t>
            </w:r>
            <w:r w:rsidRPr="00EA0341">
              <w:rPr>
                <w:rFonts w:ascii="Century Gothic" w:hAnsi="Century Gothic"/>
                <w:b w:val="0"/>
                <w:sz w:val="20"/>
                <w:szCs w:val="20"/>
              </w:rPr>
              <w:t xml:space="preserve"> JV</w:t>
            </w:r>
          </w:p>
        </w:tc>
        <w:tc>
          <w:tcPr>
            <w:tcW w:w="3957" w:type="dxa"/>
          </w:tcPr>
          <w:p w14:paraId="55A7455B" w14:textId="77777777" w:rsidR="0034221D" w:rsidRPr="00EA0341" w:rsidRDefault="00B83D22" w:rsidP="00B83D2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A0341">
              <w:rPr>
                <w:rFonts w:ascii="Century Gothic" w:hAnsi="Century Gothic"/>
                <w:sz w:val="20"/>
                <w:szCs w:val="20"/>
              </w:rPr>
              <w:t xml:space="preserve">152 estudiantes del nivel preprimario, </w:t>
            </w:r>
          </w:p>
          <w:p w14:paraId="541B0156" w14:textId="069322B6" w:rsidR="00B83D22" w:rsidRPr="00EA0341" w:rsidRDefault="00B83D22" w:rsidP="00B83D2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A0341">
              <w:rPr>
                <w:rFonts w:ascii="Century Gothic" w:hAnsi="Century Gothic"/>
                <w:sz w:val="20"/>
                <w:szCs w:val="20"/>
              </w:rPr>
              <w:t xml:space="preserve">681 estudiantes de primaria, </w:t>
            </w:r>
          </w:p>
          <w:p w14:paraId="2B0F2BEA" w14:textId="77777777" w:rsidR="00B83D22" w:rsidRPr="00EA0341" w:rsidRDefault="00B83D22" w:rsidP="00B83D2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A0341">
              <w:rPr>
                <w:rFonts w:ascii="Century Gothic" w:hAnsi="Century Gothic"/>
                <w:sz w:val="20"/>
                <w:szCs w:val="20"/>
              </w:rPr>
              <w:t xml:space="preserve">27 docentes </w:t>
            </w:r>
          </w:p>
          <w:p w14:paraId="56574D50" w14:textId="00148A87" w:rsidR="00B83D22" w:rsidRPr="00EA0341" w:rsidRDefault="00B83D22" w:rsidP="00B83D2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A0341">
              <w:rPr>
                <w:rFonts w:ascii="Century Gothic" w:hAnsi="Century Gothic"/>
                <w:sz w:val="20"/>
                <w:szCs w:val="20"/>
              </w:rPr>
              <w:t>500 padres de familia</w:t>
            </w:r>
          </w:p>
        </w:tc>
      </w:tr>
      <w:tr w:rsidR="00B83D22" w14:paraId="2038EDC5" w14:textId="77777777" w:rsidTr="00D91679">
        <w:trPr>
          <w:jc w:val="center"/>
        </w:trPr>
        <w:tc>
          <w:tcPr>
            <w:cnfStyle w:val="001000000000" w:firstRow="0" w:lastRow="0" w:firstColumn="1" w:lastColumn="0" w:oddVBand="0" w:evenVBand="0" w:oddHBand="0" w:evenHBand="0" w:firstRowFirstColumn="0" w:firstRowLastColumn="0" w:lastRowFirstColumn="0" w:lastRowLastColumn="0"/>
            <w:tcW w:w="5257" w:type="dxa"/>
          </w:tcPr>
          <w:p w14:paraId="5332B00A" w14:textId="3BA47698" w:rsidR="00B83D22" w:rsidRPr="00EA0341" w:rsidRDefault="00B83D22" w:rsidP="00CC2552">
            <w:pPr>
              <w:jc w:val="both"/>
              <w:rPr>
                <w:rFonts w:ascii="Century Gothic" w:hAnsi="Century Gothic"/>
                <w:b w:val="0"/>
                <w:sz w:val="20"/>
                <w:szCs w:val="20"/>
              </w:rPr>
            </w:pPr>
            <w:r w:rsidRPr="00EA0341">
              <w:rPr>
                <w:rFonts w:ascii="Century Gothic" w:hAnsi="Century Gothic"/>
                <w:b w:val="0"/>
                <w:sz w:val="20"/>
                <w:szCs w:val="20"/>
              </w:rPr>
              <w:t xml:space="preserve">Escuela Oficial de Párvulos de Bárcenas, Villa Nueva </w:t>
            </w:r>
          </w:p>
        </w:tc>
        <w:tc>
          <w:tcPr>
            <w:tcW w:w="3957" w:type="dxa"/>
          </w:tcPr>
          <w:p w14:paraId="5A984FC4" w14:textId="2F666A74" w:rsidR="00B83D22" w:rsidRPr="00EA0341" w:rsidRDefault="00B83D22" w:rsidP="00CC2552">
            <w:pPr>
              <w:jc w:val="both"/>
              <w:cnfStyle w:val="000000000000" w:firstRow="0" w:lastRow="0" w:firstColumn="0" w:lastColumn="0" w:oddVBand="0" w:evenVBand="0" w:oddHBand="0" w:evenHBand="0" w:firstRowFirstColumn="0" w:firstRowLastColumn="0" w:lastRowFirstColumn="0" w:lastRowLastColumn="0"/>
              <w:rPr>
                <w:rFonts w:ascii="Century Gothic" w:hAnsi="Century Gothic"/>
                <w:sz w:val="20"/>
                <w:szCs w:val="20"/>
              </w:rPr>
            </w:pPr>
            <w:r w:rsidRPr="00EA0341">
              <w:rPr>
                <w:rFonts w:ascii="Century Gothic" w:hAnsi="Century Gothic"/>
                <w:sz w:val="20"/>
                <w:szCs w:val="20"/>
              </w:rPr>
              <w:t>88 estudiantes</w:t>
            </w:r>
          </w:p>
        </w:tc>
      </w:tr>
      <w:tr w:rsidR="00B83D22" w14:paraId="4C9EA47A" w14:textId="77777777" w:rsidTr="00D9167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57" w:type="dxa"/>
          </w:tcPr>
          <w:p w14:paraId="430650B2" w14:textId="6FC97ED9" w:rsidR="00B83D22" w:rsidRPr="00EA0341" w:rsidRDefault="00B83D22" w:rsidP="00CC2552">
            <w:pPr>
              <w:jc w:val="both"/>
              <w:rPr>
                <w:rFonts w:ascii="Century Gothic" w:hAnsi="Century Gothic"/>
                <w:b w:val="0"/>
                <w:sz w:val="20"/>
                <w:szCs w:val="20"/>
              </w:rPr>
            </w:pPr>
            <w:r w:rsidRPr="00EA0341">
              <w:rPr>
                <w:rFonts w:ascii="Century Gothic" w:hAnsi="Century Gothic"/>
                <w:b w:val="0"/>
                <w:sz w:val="20"/>
                <w:szCs w:val="20"/>
              </w:rPr>
              <w:t xml:space="preserve">Escuela Oficial Rural Mixta Los Cedros </w:t>
            </w:r>
          </w:p>
        </w:tc>
        <w:tc>
          <w:tcPr>
            <w:tcW w:w="3957" w:type="dxa"/>
          </w:tcPr>
          <w:p w14:paraId="645283FE" w14:textId="414B1B29" w:rsidR="00B83D22" w:rsidRPr="00EA0341" w:rsidRDefault="00B83D22" w:rsidP="00CC2552">
            <w:pPr>
              <w:jc w:val="both"/>
              <w:cnfStyle w:val="000000100000" w:firstRow="0" w:lastRow="0" w:firstColumn="0" w:lastColumn="0" w:oddVBand="0" w:evenVBand="0" w:oddHBand="1" w:evenHBand="0" w:firstRowFirstColumn="0" w:firstRowLastColumn="0" w:lastRowFirstColumn="0" w:lastRowLastColumn="0"/>
              <w:rPr>
                <w:rFonts w:ascii="Century Gothic" w:hAnsi="Century Gothic"/>
                <w:sz w:val="20"/>
                <w:szCs w:val="20"/>
              </w:rPr>
            </w:pPr>
            <w:r w:rsidRPr="00EA0341">
              <w:rPr>
                <w:rFonts w:ascii="Century Gothic" w:hAnsi="Century Gothic"/>
                <w:sz w:val="20"/>
                <w:szCs w:val="20"/>
              </w:rPr>
              <w:t>384 estudiantes</w:t>
            </w:r>
          </w:p>
        </w:tc>
      </w:tr>
    </w:tbl>
    <w:p w14:paraId="4FA532FC" w14:textId="532A799B" w:rsidR="00B83D22" w:rsidRDefault="00B83D22" w:rsidP="00CC2552">
      <w:pPr>
        <w:jc w:val="both"/>
        <w:rPr>
          <w:rFonts w:ascii="Century Gothic" w:hAnsi="Century Gothic"/>
          <w:sz w:val="22"/>
          <w:szCs w:val="22"/>
        </w:rPr>
      </w:pPr>
    </w:p>
    <w:p w14:paraId="1F880BB3" w14:textId="77777777" w:rsidR="00510E3C" w:rsidRDefault="00510E3C" w:rsidP="00CC2552">
      <w:pPr>
        <w:jc w:val="both"/>
        <w:rPr>
          <w:rFonts w:ascii="Century Gothic" w:hAnsi="Century Gothic"/>
          <w:sz w:val="22"/>
          <w:szCs w:val="22"/>
        </w:rPr>
      </w:pPr>
    </w:p>
    <w:p w14:paraId="0F62FE33" w14:textId="7FC66BDE" w:rsidR="004452A9" w:rsidRDefault="004452A9" w:rsidP="00790791">
      <w:pPr>
        <w:rPr>
          <w:noProof/>
        </w:rPr>
      </w:pPr>
      <w:r w:rsidRPr="004452A9">
        <w:rPr>
          <w:noProof/>
        </w:rPr>
        <w:drawing>
          <wp:inline distT="0" distB="0" distL="0" distR="0" wp14:anchorId="72D2FACF" wp14:editId="7C14286D">
            <wp:extent cx="2428875" cy="1291403"/>
            <wp:effectExtent l="0" t="0" r="0" b="444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26233" b="21077"/>
                    <a:stretch/>
                  </pic:blipFill>
                  <pic:spPr bwMode="auto">
                    <a:xfrm>
                      <a:off x="0" y="0"/>
                      <a:ext cx="2490907" cy="1324384"/>
                    </a:xfrm>
                    <a:prstGeom prst="rect">
                      <a:avLst/>
                    </a:prstGeom>
                    <a:ln>
                      <a:noFill/>
                    </a:ln>
                    <a:extLst>
                      <a:ext uri="{53640926-AAD7-44D8-BBD7-CCE9431645EC}">
                        <a14:shadowObscured xmlns:a14="http://schemas.microsoft.com/office/drawing/2010/main"/>
                      </a:ext>
                    </a:extLst>
                  </pic:spPr>
                </pic:pic>
              </a:graphicData>
            </a:graphic>
          </wp:inline>
        </w:drawing>
      </w:r>
      <w:r w:rsidRPr="004452A9">
        <w:rPr>
          <w:noProof/>
        </w:rPr>
        <w:drawing>
          <wp:inline distT="0" distB="0" distL="0" distR="0" wp14:anchorId="1CC312EA" wp14:editId="2E9CC390">
            <wp:extent cx="1581150" cy="1294130"/>
            <wp:effectExtent l="0" t="0" r="0" b="127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email">
                      <a:extLst>
                        <a:ext uri="{28A0092B-C50C-407E-A947-70E740481C1C}">
                          <a14:useLocalDpi xmlns:a14="http://schemas.microsoft.com/office/drawing/2010/main"/>
                        </a:ext>
                      </a:extLst>
                    </a:blip>
                    <a:stretch>
                      <a:fillRect/>
                    </a:stretch>
                  </pic:blipFill>
                  <pic:spPr>
                    <a:xfrm>
                      <a:off x="0" y="0"/>
                      <a:ext cx="1638631" cy="1341177"/>
                    </a:xfrm>
                    <a:prstGeom prst="rect">
                      <a:avLst/>
                    </a:prstGeom>
                  </pic:spPr>
                </pic:pic>
              </a:graphicData>
            </a:graphic>
          </wp:inline>
        </w:drawing>
      </w:r>
      <w:r w:rsidR="00790791" w:rsidRPr="00790791">
        <w:rPr>
          <w:noProof/>
        </w:rPr>
        <w:t xml:space="preserve"> </w:t>
      </w:r>
      <w:r w:rsidR="00790791" w:rsidRPr="00790791">
        <w:rPr>
          <w:noProof/>
        </w:rPr>
        <w:drawing>
          <wp:inline distT="0" distB="0" distL="0" distR="0" wp14:anchorId="23A21C56" wp14:editId="4F073F88">
            <wp:extent cx="1533525" cy="1209675"/>
            <wp:effectExtent l="0" t="0" r="9525" b="9525"/>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email">
                      <a:extLst>
                        <a:ext uri="{28A0092B-C50C-407E-A947-70E740481C1C}">
                          <a14:useLocalDpi xmlns:a14="http://schemas.microsoft.com/office/drawing/2010/main"/>
                        </a:ext>
                      </a:extLst>
                    </a:blip>
                    <a:stretch>
                      <a:fillRect/>
                    </a:stretch>
                  </pic:blipFill>
                  <pic:spPr>
                    <a:xfrm>
                      <a:off x="0" y="0"/>
                      <a:ext cx="1585796" cy="1250907"/>
                    </a:xfrm>
                    <a:prstGeom prst="rect">
                      <a:avLst/>
                    </a:prstGeom>
                  </pic:spPr>
                </pic:pic>
              </a:graphicData>
            </a:graphic>
          </wp:inline>
        </w:drawing>
      </w:r>
    </w:p>
    <w:p w14:paraId="2FF03630" w14:textId="7F244D0C" w:rsidR="001232B3" w:rsidRDefault="001232B3" w:rsidP="00790791">
      <w:pPr>
        <w:rPr>
          <w:rFonts w:ascii="Century Gothic" w:hAnsi="Century Gothic"/>
          <w:sz w:val="22"/>
          <w:szCs w:val="22"/>
        </w:rPr>
      </w:pPr>
      <w:r>
        <w:rPr>
          <w:noProof/>
          <w:sz w:val="18"/>
          <w:lang w:val="es-ES" w:eastAsia="es-ES"/>
        </w:rPr>
        <w:drawing>
          <wp:anchor distT="0" distB="0" distL="114300" distR="114300" simplePos="0" relativeHeight="251705344" behindDoc="1" locked="0" layoutInCell="1" allowOverlap="1" wp14:anchorId="784168AC" wp14:editId="4D0F9DB2">
            <wp:simplePos x="0" y="0"/>
            <wp:positionH relativeFrom="column">
              <wp:posOffset>3762375</wp:posOffset>
            </wp:positionH>
            <wp:positionV relativeFrom="paragraph">
              <wp:posOffset>13970</wp:posOffset>
            </wp:positionV>
            <wp:extent cx="1167553" cy="875665"/>
            <wp:effectExtent l="0" t="0" r="0" b="635"/>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ling3.jpg"/>
                    <pic:cNvPicPr/>
                  </pic:nvPicPr>
                  <pic:blipFill>
                    <a:blip r:embed="rId72" cstate="email">
                      <a:extLst>
                        <a:ext uri="{28A0092B-C50C-407E-A947-70E740481C1C}">
                          <a14:useLocalDpi xmlns:a14="http://schemas.microsoft.com/office/drawing/2010/main"/>
                        </a:ext>
                      </a:extLst>
                    </a:blip>
                    <a:stretch>
                      <a:fillRect/>
                    </a:stretch>
                  </pic:blipFill>
                  <pic:spPr>
                    <a:xfrm>
                      <a:off x="0" y="0"/>
                      <a:ext cx="1167553" cy="875665"/>
                    </a:xfrm>
                    <a:prstGeom prst="rect">
                      <a:avLst/>
                    </a:prstGeom>
                  </pic:spPr>
                </pic:pic>
              </a:graphicData>
            </a:graphic>
            <wp14:sizeRelH relativeFrom="margin">
              <wp14:pctWidth>0</wp14:pctWidth>
            </wp14:sizeRelH>
            <wp14:sizeRelV relativeFrom="margin">
              <wp14:pctHeight>0</wp14:pctHeight>
            </wp14:sizeRelV>
          </wp:anchor>
        </w:drawing>
      </w:r>
      <w:r>
        <w:rPr>
          <w:noProof/>
          <w:sz w:val="18"/>
          <w:lang w:val="es-ES" w:eastAsia="es-ES"/>
        </w:rPr>
        <w:t xml:space="preserve">    </w:t>
      </w:r>
      <w:r>
        <w:t xml:space="preserve">    </w:t>
      </w:r>
      <w:r w:rsidRPr="001232B3">
        <w:rPr>
          <w:noProof/>
        </w:rPr>
        <w:drawing>
          <wp:inline distT="0" distB="0" distL="0" distR="0" wp14:anchorId="72E4A04B" wp14:editId="47E6543B">
            <wp:extent cx="2057143" cy="933333"/>
            <wp:effectExtent l="0" t="0" r="635" b="63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057143" cy="933333"/>
                    </a:xfrm>
                    <a:prstGeom prst="rect">
                      <a:avLst/>
                    </a:prstGeom>
                  </pic:spPr>
                </pic:pic>
              </a:graphicData>
            </a:graphic>
          </wp:inline>
        </w:drawing>
      </w:r>
      <w:r>
        <w:t xml:space="preserve">  </w:t>
      </w:r>
      <w:r w:rsidRPr="001232B3">
        <w:rPr>
          <w:noProof/>
        </w:rPr>
        <w:drawing>
          <wp:inline distT="0" distB="0" distL="0" distR="0" wp14:anchorId="1576FB19" wp14:editId="641D248A">
            <wp:extent cx="1247775" cy="935831"/>
            <wp:effectExtent l="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email">
                      <a:extLst>
                        <a:ext uri="{28A0092B-C50C-407E-A947-70E740481C1C}">
                          <a14:useLocalDpi xmlns:a14="http://schemas.microsoft.com/office/drawing/2010/main"/>
                        </a:ext>
                      </a:extLst>
                    </a:blip>
                    <a:stretch>
                      <a:fillRect/>
                    </a:stretch>
                  </pic:blipFill>
                  <pic:spPr>
                    <a:xfrm>
                      <a:off x="0" y="0"/>
                      <a:ext cx="1279813" cy="959859"/>
                    </a:xfrm>
                    <a:prstGeom prst="rect">
                      <a:avLst/>
                    </a:prstGeom>
                  </pic:spPr>
                </pic:pic>
              </a:graphicData>
            </a:graphic>
          </wp:inline>
        </w:drawing>
      </w:r>
    </w:p>
    <w:p w14:paraId="2828D504" w14:textId="77777777" w:rsidR="000A75AD" w:rsidRDefault="000A75AD" w:rsidP="000B69BA">
      <w:pPr>
        <w:jc w:val="both"/>
        <w:rPr>
          <w:rFonts w:ascii="Century Gothic" w:hAnsi="Century Gothic"/>
          <w:sz w:val="22"/>
          <w:szCs w:val="22"/>
        </w:rPr>
      </w:pPr>
    </w:p>
    <w:p w14:paraId="62268DD6" w14:textId="75931F68" w:rsidR="000B69BA" w:rsidRDefault="000B69BA" w:rsidP="000B69BA">
      <w:pPr>
        <w:jc w:val="both"/>
        <w:rPr>
          <w:rFonts w:ascii="Century Gothic" w:hAnsi="Century Gothic"/>
          <w:sz w:val="22"/>
          <w:szCs w:val="22"/>
        </w:rPr>
      </w:pPr>
      <w:r w:rsidRPr="00417614">
        <w:rPr>
          <w:rFonts w:ascii="Century Gothic" w:hAnsi="Century Gothic"/>
          <w:sz w:val="22"/>
          <w:szCs w:val="22"/>
        </w:rPr>
        <w:t xml:space="preserve">54 </w:t>
      </w:r>
      <w:r w:rsidRPr="004700A9">
        <w:rPr>
          <w:rFonts w:ascii="Century Gothic" w:hAnsi="Century Gothic"/>
          <w:sz w:val="22"/>
          <w:szCs w:val="22"/>
        </w:rPr>
        <w:t xml:space="preserve">estudiantes </w:t>
      </w:r>
      <w:r>
        <w:rPr>
          <w:rFonts w:ascii="Century Gothic" w:hAnsi="Century Gothic"/>
          <w:sz w:val="22"/>
          <w:szCs w:val="22"/>
        </w:rPr>
        <w:t>del nivel medio participaron en un taller sobre</w:t>
      </w:r>
      <w:r w:rsidRPr="00417614">
        <w:rPr>
          <w:rFonts w:ascii="Century Gothic" w:hAnsi="Century Gothic"/>
          <w:sz w:val="22"/>
          <w:szCs w:val="22"/>
        </w:rPr>
        <w:t xml:space="preserve"> herramientas metodológicas en el desarrollo del proceso </w:t>
      </w:r>
      <w:r>
        <w:rPr>
          <w:rFonts w:ascii="Century Gothic" w:hAnsi="Century Gothic"/>
          <w:sz w:val="22"/>
          <w:szCs w:val="22"/>
        </w:rPr>
        <w:t xml:space="preserve">de </w:t>
      </w:r>
      <w:r w:rsidRPr="00417614">
        <w:rPr>
          <w:rFonts w:ascii="Century Gothic" w:hAnsi="Century Gothic"/>
          <w:sz w:val="22"/>
          <w:szCs w:val="22"/>
        </w:rPr>
        <w:t>aprendizaje</w:t>
      </w:r>
      <w:r>
        <w:rPr>
          <w:rFonts w:ascii="Century Gothic" w:hAnsi="Century Gothic"/>
          <w:sz w:val="22"/>
          <w:szCs w:val="22"/>
        </w:rPr>
        <w:t xml:space="preserve">. Así mismo, participaron en una actividad artística y cultural para </w:t>
      </w:r>
      <w:r w:rsidRPr="00417614">
        <w:rPr>
          <w:rFonts w:ascii="Century Gothic" w:hAnsi="Century Gothic"/>
          <w:sz w:val="22"/>
          <w:szCs w:val="22"/>
        </w:rPr>
        <w:t>promover el conocimiento de las culturas de Guatemala a través de sus bailes y danzas</w:t>
      </w:r>
      <w:r>
        <w:rPr>
          <w:rFonts w:ascii="Century Gothic" w:hAnsi="Century Gothic"/>
          <w:sz w:val="22"/>
          <w:szCs w:val="22"/>
        </w:rPr>
        <w:t>.  También, s</w:t>
      </w:r>
      <w:r w:rsidRPr="00417614">
        <w:rPr>
          <w:rFonts w:ascii="Century Gothic" w:hAnsi="Century Gothic"/>
          <w:sz w:val="22"/>
          <w:szCs w:val="22"/>
        </w:rPr>
        <w:t>e desarro</w:t>
      </w:r>
      <w:r>
        <w:rPr>
          <w:rFonts w:ascii="Century Gothic" w:hAnsi="Century Gothic"/>
          <w:sz w:val="22"/>
          <w:szCs w:val="22"/>
        </w:rPr>
        <w:t>llaron</w:t>
      </w:r>
      <w:r w:rsidRPr="00417614">
        <w:rPr>
          <w:rFonts w:ascii="Century Gothic" w:hAnsi="Century Gothic"/>
          <w:sz w:val="22"/>
          <w:szCs w:val="22"/>
        </w:rPr>
        <w:t xml:space="preserve"> charlas</w:t>
      </w:r>
      <w:r>
        <w:rPr>
          <w:rFonts w:ascii="Century Gothic" w:hAnsi="Century Gothic"/>
          <w:sz w:val="22"/>
          <w:szCs w:val="22"/>
        </w:rPr>
        <w:t xml:space="preserve"> informativas</w:t>
      </w:r>
      <w:r w:rsidRPr="00417614">
        <w:rPr>
          <w:rFonts w:ascii="Century Gothic" w:hAnsi="Century Gothic"/>
          <w:sz w:val="22"/>
          <w:szCs w:val="22"/>
        </w:rPr>
        <w:t xml:space="preserve"> para el </w:t>
      </w:r>
      <w:r>
        <w:rPr>
          <w:rFonts w:ascii="Century Gothic" w:hAnsi="Century Gothic"/>
          <w:sz w:val="22"/>
          <w:szCs w:val="22"/>
        </w:rPr>
        <w:t>fortalecimiento</w:t>
      </w:r>
      <w:r w:rsidRPr="00417614">
        <w:rPr>
          <w:rFonts w:ascii="Century Gothic" w:hAnsi="Century Gothic"/>
          <w:sz w:val="22"/>
          <w:szCs w:val="22"/>
        </w:rPr>
        <w:t xml:space="preserve"> de</w:t>
      </w:r>
      <w:r>
        <w:rPr>
          <w:rFonts w:ascii="Century Gothic" w:hAnsi="Century Gothic"/>
          <w:sz w:val="22"/>
          <w:szCs w:val="22"/>
        </w:rPr>
        <w:t>l</w:t>
      </w:r>
      <w:r w:rsidRPr="00417614">
        <w:rPr>
          <w:rFonts w:ascii="Century Gothic" w:hAnsi="Century Gothic"/>
          <w:sz w:val="22"/>
          <w:szCs w:val="22"/>
        </w:rPr>
        <w:t xml:space="preserve"> idioma</w:t>
      </w:r>
      <w:r>
        <w:rPr>
          <w:rFonts w:ascii="Century Gothic" w:hAnsi="Century Gothic"/>
          <w:sz w:val="22"/>
          <w:szCs w:val="22"/>
        </w:rPr>
        <w:t xml:space="preserve"> materno.</w:t>
      </w:r>
    </w:p>
    <w:p w14:paraId="50157496" w14:textId="77777777" w:rsidR="000B69BA" w:rsidRDefault="000B69BA" w:rsidP="00721016">
      <w:pPr>
        <w:jc w:val="both"/>
        <w:rPr>
          <w:rFonts w:ascii="Century Gothic" w:hAnsi="Century Gothic"/>
          <w:sz w:val="22"/>
          <w:szCs w:val="22"/>
        </w:rPr>
      </w:pPr>
    </w:p>
    <w:p w14:paraId="198C8E34" w14:textId="41997159" w:rsidR="001D72C0" w:rsidRDefault="001D72C0" w:rsidP="000B69BA">
      <w:pPr>
        <w:pStyle w:val="Ttulo2"/>
        <w:numPr>
          <w:ilvl w:val="0"/>
          <w:numId w:val="15"/>
        </w:numPr>
        <w:jc w:val="both"/>
        <w:rPr>
          <w:rFonts w:ascii="Century Gothic" w:hAnsi="Century Gothic"/>
          <w:sz w:val="22"/>
          <w:szCs w:val="22"/>
        </w:rPr>
      </w:pPr>
      <w:bookmarkStart w:id="37" w:name="_Toc157432272"/>
      <w:r w:rsidRPr="00FD17B0">
        <w:rPr>
          <w:rFonts w:ascii="Century Gothic" w:hAnsi="Century Gothic"/>
          <w:sz w:val="22"/>
          <w:szCs w:val="22"/>
        </w:rPr>
        <w:t>Dirección Departamental de Educación de Guatemala Norte</w:t>
      </w:r>
      <w:bookmarkEnd w:id="37"/>
      <w:r w:rsidRPr="00FD17B0">
        <w:rPr>
          <w:rFonts w:ascii="Century Gothic" w:hAnsi="Century Gothic"/>
          <w:sz w:val="22"/>
          <w:szCs w:val="22"/>
        </w:rPr>
        <w:t xml:space="preserve"> </w:t>
      </w:r>
    </w:p>
    <w:p w14:paraId="369E42F1" w14:textId="77777777" w:rsidR="00D074D0" w:rsidRPr="00D074D0" w:rsidRDefault="00D074D0" w:rsidP="00D074D0"/>
    <w:p w14:paraId="4FFF5247" w14:textId="707AE8B2" w:rsidR="00C70AD3" w:rsidRDefault="00F579AF" w:rsidP="00CC521E">
      <w:pPr>
        <w:jc w:val="both"/>
        <w:rPr>
          <w:rFonts w:ascii="Century Gothic" w:hAnsi="Century Gothic"/>
          <w:sz w:val="22"/>
          <w:szCs w:val="22"/>
        </w:rPr>
      </w:pPr>
      <w:r w:rsidRPr="00F579AF">
        <w:rPr>
          <w:rFonts w:ascii="Century Gothic" w:hAnsi="Century Gothic"/>
          <w:sz w:val="22"/>
          <w:szCs w:val="22"/>
        </w:rPr>
        <w:t xml:space="preserve">10 </w:t>
      </w:r>
      <w:r>
        <w:rPr>
          <w:rFonts w:ascii="Century Gothic" w:hAnsi="Century Gothic"/>
          <w:sz w:val="22"/>
          <w:szCs w:val="22"/>
        </w:rPr>
        <w:t>docentes</w:t>
      </w:r>
      <w:r w:rsidRPr="00F579AF">
        <w:rPr>
          <w:rFonts w:ascii="Century Gothic" w:hAnsi="Century Gothic"/>
          <w:sz w:val="22"/>
          <w:szCs w:val="22"/>
        </w:rPr>
        <w:t xml:space="preserve"> bilingües</w:t>
      </w:r>
      <w:r>
        <w:rPr>
          <w:rFonts w:ascii="Century Gothic" w:hAnsi="Century Gothic"/>
          <w:sz w:val="22"/>
          <w:szCs w:val="22"/>
        </w:rPr>
        <w:t xml:space="preserve"> </w:t>
      </w:r>
      <w:r w:rsidRPr="00F579AF">
        <w:rPr>
          <w:rFonts w:ascii="Century Gothic" w:hAnsi="Century Gothic"/>
          <w:sz w:val="22"/>
          <w:szCs w:val="22"/>
        </w:rPr>
        <w:t xml:space="preserve">de Santa Cruz Chinautla </w:t>
      </w:r>
      <w:r>
        <w:rPr>
          <w:rFonts w:ascii="Century Gothic" w:hAnsi="Century Gothic"/>
          <w:sz w:val="22"/>
          <w:szCs w:val="22"/>
        </w:rPr>
        <w:t xml:space="preserve">participaron en </w:t>
      </w:r>
      <w:r w:rsidR="00E32C3D">
        <w:rPr>
          <w:rFonts w:ascii="Century Gothic" w:hAnsi="Century Gothic"/>
          <w:sz w:val="22"/>
          <w:szCs w:val="22"/>
        </w:rPr>
        <w:t>el</w:t>
      </w:r>
      <w:r>
        <w:rPr>
          <w:rFonts w:ascii="Century Gothic" w:hAnsi="Century Gothic"/>
          <w:sz w:val="22"/>
          <w:szCs w:val="22"/>
        </w:rPr>
        <w:t xml:space="preserve"> </w:t>
      </w:r>
      <w:r w:rsidRPr="00F579AF">
        <w:rPr>
          <w:rFonts w:ascii="Century Gothic" w:hAnsi="Century Gothic"/>
          <w:sz w:val="22"/>
          <w:szCs w:val="22"/>
        </w:rPr>
        <w:t>Taller</w:t>
      </w:r>
      <w:r>
        <w:rPr>
          <w:rFonts w:ascii="Century Gothic" w:hAnsi="Century Gothic"/>
          <w:sz w:val="22"/>
          <w:szCs w:val="22"/>
        </w:rPr>
        <w:t xml:space="preserve"> p</w:t>
      </w:r>
      <w:r w:rsidR="00A3735A">
        <w:rPr>
          <w:rFonts w:ascii="Century Gothic" w:hAnsi="Century Gothic"/>
          <w:sz w:val="22"/>
          <w:szCs w:val="22"/>
        </w:rPr>
        <w:t xml:space="preserve">ara </w:t>
      </w:r>
      <w:r w:rsidR="00BE31C0">
        <w:rPr>
          <w:rFonts w:ascii="Century Gothic" w:hAnsi="Century Gothic"/>
          <w:sz w:val="22"/>
          <w:szCs w:val="22"/>
        </w:rPr>
        <w:t>fortalecer</w:t>
      </w:r>
      <w:r w:rsidR="00A3735A" w:rsidRPr="00A3735A">
        <w:rPr>
          <w:rFonts w:ascii="Century Gothic" w:hAnsi="Century Gothic"/>
          <w:sz w:val="22"/>
          <w:szCs w:val="22"/>
        </w:rPr>
        <w:t xml:space="preserve"> la gramática, análisis fonológico, metodológico y sintáctico  para la normalización y estandarización del idioma </w:t>
      </w:r>
      <w:r w:rsidR="006F1613" w:rsidRPr="00A3735A">
        <w:rPr>
          <w:rFonts w:ascii="Century Gothic" w:hAnsi="Century Gothic"/>
          <w:sz w:val="22"/>
          <w:szCs w:val="22"/>
        </w:rPr>
        <w:t>Poqomam</w:t>
      </w:r>
      <w:r w:rsidR="00A3735A" w:rsidRPr="00A3735A">
        <w:rPr>
          <w:rFonts w:ascii="Century Gothic" w:hAnsi="Century Gothic"/>
          <w:sz w:val="22"/>
          <w:szCs w:val="22"/>
        </w:rPr>
        <w:t>.</w:t>
      </w:r>
    </w:p>
    <w:p w14:paraId="363DEA01" w14:textId="77777777" w:rsidR="00D074D0" w:rsidRDefault="00D074D0" w:rsidP="00CC521E">
      <w:pPr>
        <w:jc w:val="both"/>
        <w:rPr>
          <w:rFonts w:ascii="Century Gothic" w:hAnsi="Century Gothic"/>
          <w:sz w:val="22"/>
          <w:szCs w:val="22"/>
        </w:rPr>
      </w:pPr>
    </w:p>
    <w:p w14:paraId="1AD38790" w14:textId="7AFB3E0E" w:rsidR="00E64670" w:rsidRDefault="005807A2" w:rsidP="00CC521E">
      <w:pPr>
        <w:jc w:val="both"/>
        <w:rPr>
          <w:rFonts w:ascii="Century Gothic" w:hAnsi="Century Gothic"/>
          <w:sz w:val="22"/>
          <w:szCs w:val="22"/>
        </w:rPr>
      </w:pPr>
      <w:r>
        <w:rPr>
          <w:noProof/>
        </w:rPr>
        <w:drawing>
          <wp:anchor distT="0" distB="0" distL="114300" distR="114300" simplePos="0" relativeHeight="251684864" behindDoc="0" locked="0" layoutInCell="1" allowOverlap="1" wp14:anchorId="65CC3C36" wp14:editId="3DE72D79">
            <wp:simplePos x="0" y="0"/>
            <wp:positionH relativeFrom="column">
              <wp:posOffset>4240895</wp:posOffset>
            </wp:positionH>
            <wp:positionV relativeFrom="paragraph">
              <wp:posOffset>80618</wp:posOffset>
            </wp:positionV>
            <wp:extent cx="1385186" cy="1225145"/>
            <wp:effectExtent l="0" t="0" r="5715" b="0"/>
            <wp:wrapNone/>
            <wp:docPr id="47" name="Imagen 4">
              <a:extLst xmlns:a="http://schemas.openxmlformats.org/drawingml/2006/main">
                <a:ext uri="{FF2B5EF4-FFF2-40B4-BE49-F238E27FC236}">
                  <a16:creationId xmlns:a16="http://schemas.microsoft.com/office/drawing/2014/main" id="{8E0DDB2C-CC35-4C78-92BC-A197EC43D3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8E0DDB2C-CC35-4C78-92BC-A197EC43D38C}"/>
                        </a:ext>
                      </a:extLst>
                    </pic:cNvPr>
                    <pic:cNvPicPr>
                      <a:picLocks noChangeAspect="1"/>
                    </pic:cNvPicPr>
                  </pic:nvPicPr>
                  <pic:blipFill>
                    <a:blip r:embed="rId75" cstate="email">
                      <a:extLst>
                        <a:ext uri="{BEBA8EAE-BF5A-486C-A8C5-ECC9F3942E4B}">
                          <a14:imgProps xmlns:a14="http://schemas.microsoft.com/office/drawing/2010/main">
                            <a14:imgLayer r:embed="rId76">
                              <a14:imgEffect>
                                <a14:brightnessContrast bright="40000"/>
                              </a14:imgEffect>
                            </a14:imgLayer>
                          </a14:imgProps>
                        </a:ext>
                        <a:ext uri="{28A0092B-C50C-407E-A947-70E740481C1C}">
                          <a14:useLocalDpi xmlns:a14="http://schemas.microsoft.com/office/drawing/2010/main"/>
                        </a:ext>
                      </a:extLst>
                    </a:blip>
                    <a:stretch>
                      <a:fillRect/>
                    </a:stretch>
                  </pic:blipFill>
                  <pic:spPr>
                    <a:xfrm>
                      <a:off x="0" y="0"/>
                      <a:ext cx="1388505" cy="1228081"/>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51B6AED2" wp14:editId="0F6C0421">
            <wp:simplePos x="0" y="0"/>
            <wp:positionH relativeFrom="column">
              <wp:posOffset>3015210</wp:posOffset>
            </wp:positionH>
            <wp:positionV relativeFrom="paragraph">
              <wp:posOffset>80617</wp:posOffset>
            </wp:positionV>
            <wp:extent cx="1230299" cy="1225145"/>
            <wp:effectExtent l="0" t="0" r="8255" b="0"/>
            <wp:wrapNone/>
            <wp:docPr id="46" name="Imagen 3">
              <a:extLst xmlns:a="http://schemas.openxmlformats.org/drawingml/2006/main">
                <a:ext uri="{FF2B5EF4-FFF2-40B4-BE49-F238E27FC236}">
                  <a16:creationId xmlns:a16="http://schemas.microsoft.com/office/drawing/2014/main" id="{E3E87C90-4EED-4783-98D4-2593FFDF1A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E3E87C90-4EED-4783-98D4-2593FFDF1AEE}"/>
                        </a:ext>
                      </a:extLst>
                    </pic:cNvPr>
                    <pic:cNvPicPr>
                      <a:picLocks noChangeAspect="1"/>
                    </pic:cNvPicPr>
                  </pic:nvPicPr>
                  <pic:blipFill>
                    <a:blip r:embed="rId77" cstate="email">
                      <a:extLst>
                        <a:ext uri="{BEBA8EAE-BF5A-486C-A8C5-ECC9F3942E4B}">
                          <a14:imgProps xmlns:a14="http://schemas.microsoft.com/office/drawing/2010/main">
                            <a14:imgLayer r:embed="rId78">
                              <a14:imgEffect>
                                <a14:brightnessContrast bright="20000" contrast="-40000"/>
                              </a14:imgEffect>
                            </a14:imgLayer>
                          </a14:imgProps>
                        </a:ext>
                        <a:ext uri="{28A0092B-C50C-407E-A947-70E740481C1C}">
                          <a14:useLocalDpi xmlns:a14="http://schemas.microsoft.com/office/drawing/2010/main"/>
                        </a:ext>
                      </a:extLst>
                    </a:blip>
                    <a:stretch>
                      <a:fillRect/>
                    </a:stretch>
                  </pic:blipFill>
                  <pic:spPr>
                    <a:xfrm>
                      <a:off x="0" y="0"/>
                      <a:ext cx="1231819" cy="1226659"/>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28410EDB" wp14:editId="01575BDE">
            <wp:simplePos x="0" y="0"/>
            <wp:positionH relativeFrom="column">
              <wp:posOffset>1419874</wp:posOffset>
            </wp:positionH>
            <wp:positionV relativeFrom="paragraph">
              <wp:posOffset>61163</wp:posOffset>
            </wp:positionV>
            <wp:extent cx="1581055" cy="1244600"/>
            <wp:effectExtent l="0" t="0" r="635" b="0"/>
            <wp:wrapNone/>
            <wp:docPr id="45" name="Imagen 2">
              <a:extLst xmlns:a="http://schemas.openxmlformats.org/drawingml/2006/main">
                <a:ext uri="{FF2B5EF4-FFF2-40B4-BE49-F238E27FC236}">
                  <a16:creationId xmlns:a16="http://schemas.microsoft.com/office/drawing/2014/main" id="{7DF2E16C-928A-41E4-AF42-2F5DC10D5C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7DF2E16C-928A-41E4-AF42-2F5DC10D5C19}"/>
                        </a:ext>
                      </a:extLst>
                    </pic:cNvPr>
                    <pic:cNvPicPr>
                      <a:picLocks noChangeAspect="1"/>
                    </pic:cNvPicPr>
                  </pic:nvPicPr>
                  <pic:blipFill>
                    <a:blip r:embed="rId79" cstate="email">
                      <a:extLst>
                        <a:ext uri="{BEBA8EAE-BF5A-486C-A8C5-ECC9F3942E4B}">
                          <a14:imgProps xmlns:a14="http://schemas.microsoft.com/office/drawing/2010/main">
                            <a14:imgLayer r:embed="rId80">
                              <a14:imgEffect>
                                <a14:brightnessContrast bright="40000" contrast="-40000"/>
                              </a14:imgEffect>
                            </a14:imgLayer>
                          </a14:imgProps>
                        </a:ext>
                        <a:ext uri="{28A0092B-C50C-407E-A947-70E740481C1C}">
                          <a14:useLocalDpi xmlns:a14="http://schemas.microsoft.com/office/drawing/2010/main"/>
                        </a:ext>
                      </a:extLst>
                    </a:blip>
                    <a:stretch>
                      <a:fillRect/>
                    </a:stretch>
                  </pic:blipFill>
                  <pic:spPr>
                    <a:xfrm>
                      <a:off x="0" y="0"/>
                      <a:ext cx="1584860" cy="124759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63D48602" wp14:editId="6B218E27">
            <wp:simplePos x="0" y="0"/>
            <wp:positionH relativeFrom="column">
              <wp:posOffset>19091</wp:posOffset>
            </wp:positionH>
            <wp:positionV relativeFrom="paragraph">
              <wp:posOffset>61163</wp:posOffset>
            </wp:positionV>
            <wp:extent cx="1399834" cy="1245140"/>
            <wp:effectExtent l="0" t="0" r="0" b="0"/>
            <wp:wrapNone/>
            <wp:docPr id="44" name="Imagen 1">
              <a:extLst xmlns:a="http://schemas.openxmlformats.org/drawingml/2006/main">
                <a:ext uri="{FF2B5EF4-FFF2-40B4-BE49-F238E27FC236}">
                  <a16:creationId xmlns:a16="http://schemas.microsoft.com/office/drawing/2014/main" id="{9279EB57-F3F8-4C9A-B640-502D5E1BC0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9279EB57-F3F8-4C9A-B640-502D5E1BC050}"/>
                        </a:ext>
                      </a:extLst>
                    </pic:cNvPr>
                    <pic:cNvPicPr>
                      <a:picLocks noChangeAspect="1"/>
                    </pic:cNvPicPr>
                  </pic:nvPicPr>
                  <pic:blipFill>
                    <a:blip r:embed="rId81" cstate="email">
                      <a:extLst>
                        <a:ext uri="{28A0092B-C50C-407E-A947-70E740481C1C}">
                          <a14:useLocalDpi xmlns:a14="http://schemas.microsoft.com/office/drawing/2010/main"/>
                        </a:ext>
                      </a:extLst>
                    </a:blip>
                    <a:stretch>
                      <a:fillRect/>
                    </a:stretch>
                  </pic:blipFill>
                  <pic:spPr>
                    <a:xfrm>
                      <a:off x="0" y="0"/>
                      <a:ext cx="1409925" cy="1254116"/>
                    </a:xfrm>
                    <a:prstGeom prst="rect">
                      <a:avLst/>
                    </a:prstGeom>
                  </pic:spPr>
                </pic:pic>
              </a:graphicData>
            </a:graphic>
            <wp14:sizeRelH relativeFrom="margin">
              <wp14:pctWidth>0</wp14:pctWidth>
            </wp14:sizeRelH>
            <wp14:sizeRelV relativeFrom="margin">
              <wp14:pctHeight>0</wp14:pctHeight>
            </wp14:sizeRelV>
          </wp:anchor>
        </w:drawing>
      </w:r>
    </w:p>
    <w:p w14:paraId="045E393A" w14:textId="774ADEE2" w:rsidR="00E64670" w:rsidRDefault="00E64670" w:rsidP="00CC521E">
      <w:pPr>
        <w:jc w:val="both"/>
        <w:rPr>
          <w:rFonts w:ascii="Century Gothic" w:hAnsi="Century Gothic"/>
          <w:sz w:val="22"/>
          <w:szCs w:val="22"/>
        </w:rPr>
      </w:pPr>
    </w:p>
    <w:p w14:paraId="787D7131" w14:textId="7DEF6AB1" w:rsidR="00E64670" w:rsidRDefault="00E64670" w:rsidP="00CC521E">
      <w:pPr>
        <w:jc w:val="both"/>
        <w:rPr>
          <w:rFonts w:ascii="Century Gothic" w:hAnsi="Century Gothic"/>
          <w:sz w:val="22"/>
          <w:szCs w:val="22"/>
        </w:rPr>
      </w:pPr>
    </w:p>
    <w:p w14:paraId="344BFD93" w14:textId="168FB16F" w:rsidR="00E64670" w:rsidRDefault="00E64670" w:rsidP="00CC521E">
      <w:pPr>
        <w:jc w:val="both"/>
        <w:rPr>
          <w:rFonts w:ascii="Century Gothic" w:hAnsi="Century Gothic"/>
          <w:sz w:val="22"/>
          <w:szCs w:val="22"/>
        </w:rPr>
      </w:pPr>
    </w:p>
    <w:p w14:paraId="2196A127" w14:textId="2FB6AD25" w:rsidR="00E64670" w:rsidRDefault="00E64670" w:rsidP="00CC521E">
      <w:pPr>
        <w:jc w:val="both"/>
        <w:rPr>
          <w:rFonts w:ascii="Century Gothic" w:hAnsi="Century Gothic"/>
          <w:sz w:val="22"/>
          <w:szCs w:val="22"/>
        </w:rPr>
      </w:pPr>
    </w:p>
    <w:p w14:paraId="0E1D30F2" w14:textId="5FAFEEEA" w:rsidR="00E64670" w:rsidRDefault="00E64670" w:rsidP="00CC521E">
      <w:pPr>
        <w:jc w:val="both"/>
        <w:rPr>
          <w:rFonts w:ascii="Century Gothic" w:hAnsi="Century Gothic"/>
          <w:sz w:val="22"/>
          <w:szCs w:val="22"/>
        </w:rPr>
      </w:pPr>
    </w:p>
    <w:p w14:paraId="7B6D5FCB" w14:textId="0722D56C" w:rsidR="00E64670" w:rsidRDefault="00E64670" w:rsidP="00CC521E">
      <w:pPr>
        <w:jc w:val="both"/>
        <w:rPr>
          <w:rFonts w:ascii="Century Gothic" w:hAnsi="Century Gothic"/>
          <w:sz w:val="22"/>
          <w:szCs w:val="22"/>
        </w:rPr>
      </w:pPr>
    </w:p>
    <w:p w14:paraId="5E624548" w14:textId="1CC2FFFB" w:rsidR="006F5F98" w:rsidRDefault="006F5F98" w:rsidP="00CC521E">
      <w:pPr>
        <w:jc w:val="both"/>
        <w:rPr>
          <w:rFonts w:ascii="Century Gothic" w:hAnsi="Century Gothic"/>
          <w:sz w:val="22"/>
          <w:szCs w:val="22"/>
        </w:rPr>
      </w:pPr>
    </w:p>
    <w:p w14:paraId="2CAB019E" w14:textId="77777777" w:rsidR="005B218F" w:rsidRDefault="005B218F" w:rsidP="003B43E0">
      <w:pPr>
        <w:jc w:val="both"/>
        <w:rPr>
          <w:rFonts w:ascii="Century Gothic" w:hAnsi="Century Gothic"/>
          <w:sz w:val="22"/>
          <w:szCs w:val="22"/>
        </w:rPr>
      </w:pPr>
    </w:p>
    <w:p w14:paraId="3FC97D29" w14:textId="706D3813" w:rsidR="005B218F" w:rsidRDefault="003B43E0" w:rsidP="003B43E0">
      <w:pPr>
        <w:jc w:val="both"/>
        <w:rPr>
          <w:rFonts w:ascii="Century Gothic" w:hAnsi="Century Gothic"/>
          <w:sz w:val="22"/>
          <w:szCs w:val="22"/>
        </w:rPr>
      </w:pPr>
      <w:r w:rsidRPr="00DB175C">
        <w:rPr>
          <w:rFonts w:ascii="Century Gothic" w:hAnsi="Century Gothic"/>
          <w:sz w:val="22"/>
          <w:szCs w:val="22"/>
        </w:rPr>
        <w:lastRenderedPageBreak/>
        <w:t>1</w:t>
      </w:r>
      <w:r>
        <w:rPr>
          <w:rFonts w:ascii="Century Gothic" w:hAnsi="Century Gothic"/>
          <w:sz w:val="22"/>
          <w:szCs w:val="22"/>
        </w:rPr>
        <w:t>,</w:t>
      </w:r>
      <w:r w:rsidRPr="00DB175C">
        <w:rPr>
          <w:rFonts w:ascii="Century Gothic" w:hAnsi="Century Gothic"/>
          <w:sz w:val="22"/>
          <w:szCs w:val="22"/>
        </w:rPr>
        <w:t xml:space="preserve">000 </w:t>
      </w:r>
      <w:r>
        <w:rPr>
          <w:rFonts w:ascii="Century Gothic" w:hAnsi="Century Gothic"/>
          <w:sz w:val="22"/>
          <w:szCs w:val="22"/>
        </w:rPr>
        <w:t>docentes de</w:t>
      </w:r>
      <w:r w:rsidRPr="00DB175C">
        <w:rPr>
          <w:rFonts w:ascii="Century Gothic" w:hAnsi="Century Gothic"/>
          <w:sz w:val="22"/>
          <w:szCs w:val="22"/>
        </w:rPr>
        <w:t xml:space="preserve"> los niveles de Educación Preprimaria, Primari</w:t>
      </w:r>
      <w:r>
        <w:rPr>
          <w:rFonts w:ascii="Century Gothic" w:hAnsi="Century Gothic"/>
          <w:sz w:val="22"/>
          <w:szCs w:val="22"/>
        </w:rPr>
        <w:t>o</w:t>
      </w:r>
      <w:r w:rsidRPr="00DB175C">
        <w:rPr>
          <w:rFonts w:ascii="Century Gothic" w:hAnsi="Century Gothic"/>
          <w:sz w:val="22"/>
          <w:szCs w:val="22"/>
        </w:rPr>
        <w:t>, Nivel Medio Ciclo Básico y Diversificado</w:t>
      </w:r>
      <w:r>
        <w:rPr>
          <w:rFonts w:ascii="Century Gothic" w:hAnsi="Century Gothic"/>
          <w:sz w:val="22"/>
          <w:szCs w:val="22"/>
        </w:rPr>
        <w:t xml:space="preserve">, de la comunidad lingüística </w:t>
      </w:r>
      <w:r w:rsidRPr="00DB175C">
        <w:rPr>
          <w:rFonts w:ascii="Century Gothic" w:hAnsi="Century Gothic"/>
          <w:sz w:val="22"/>
          <w:szCs w:val="22"/>
        </w:rPr>
        <w:t>Kaqchikel y Poqomam</w:t>
      </w:r>
      <w:r>
        <w:rPr>
          <w:rFonts w:ascii="Century Gothic" w:hAnsi="Century Gothic"/>
          <w:sz w:val="22"/>
          <w:szCs w:val="22"/>
        </w:rPr>
        <w:t xml:space="preserve">, fueron beneficiados con la entrega </w:t>
      </w:r>
      <w:r w:rsidRPr="00DB175C">
        <w:rPr>
          <w:rFonts w:ascii="Century Gothic" w:hAnsi="Century Gothic"/>
          <w:sz w:val="22"/>
          <w:szCs w:val="22"/>
        </w:rPr>
        <w:t xml:space="preserve">del Currículo Organizado por Competencias y </w:t>
      </w:r>
      <w:r>
        <w:rPr>
          <w:rFonts w:ascii="Century Gothic" w:hAnsi="Century Gothic"/>
          <w:sz w:val="22"/>
          <w:szCs w:val="22"/>
        </w:rPr>
        <w:t xml:space="preserve">el </w:t>
      </w:r>
      <w:r w:rsidRPr="00DB175C">
        <w:rPr>
          <w:rFonts w:ascii="Century Gothic" w:hAnsi="Century Gothic"/>
          <w:sz w:val="22"/>
          <w:szCs w:val="22"/>
        </w:rPr>
        <w:t>Reglamento de Evaluación de los Aprendizajes</w:t>
      </w:r>
      <w:r>
        <w:rPr>
          <w:rFonts w:ascii="Century Gothic" w:hAnsi="Century Gothic"/>
          <w:sz w:val="22"/>
          <w:szCs w:val="22"/>
        </w:rPr>
        <w:t xml:space="preserve">. Así mismo, se </w:t>
      </w:r>
      <w:r w:rsidRPr="00DB175C">
        <w:rPr>
          <w:rFonts w:ascii="Century Gothic" w:hAnsi="Century Gothic"/>
          <w:sz w:val="22"/>
          <w:szCs w:val="22"/>
        </w:rPr>
        <w:t>brind</w:t>
      </w:r>
      <w:r>
        <w:rPr>
          <w:rFonts w:ascii="Century Gothic" w:hAnsi="Century Gothic"/>
          <w:sz w:val="22"/>
          <w:szCs w:val="22"/>
        </w:rPr>
        <w:t>ó</w:t>
      </w:r>
      <w:r w:rsidRPr="00DB175C">
        <w:rPr>
          <w:rFonts w:ascii="Century Gothic" w:hAnsi="Century Gothic"/>
          <w:sz w:val="22"/>
          <w:szCs w:val="22"/>
        </w:rPr>
        <w:t xml:space="preserve"> Acompañamiento Pedagógico</w:t>
      </w:r>
      <w:r>
        <w:rPr>
          <w:rFonts w:ascii="Century Gothic" w:hAnsi="Century Gothic"/>
          <w:sz w:val="22"/>
          <w:szCs w:val="22"/>
        </w:rPr>
        <w:t>,</w:t>
      </w:r>
      <w:r w:rsidRPr="00DB175C">
        <w:rPr>
          <w:rFonts w:ascii="Century Gothic" w:hAnsi="Century Gothic"/>
          <w:sz w:val="22"/>
          <w:szCs w:val="22"/>
        </w:rPr>
        <w:t xml:space="preserve"> para fortalecer </w:t>
      </w:r>
      <w:r>
        <w:rPr>
          <w:rFonts w:ascii="Century Gothic" w:hAnsi="Century Gothic"/>
          <w:sz w:val="22"/>
          <w:szCs w:val="22"/>
        </w:rPr>
        <w:t xml:space="preserve">su </w:t>
      </w:r>
      <w:r w:rsidRPr="00DB175C">
        <w:rPr>
          <w:rFonts w:ascii="Century Gothic" w:hAnsi="Century Gothic"/>
          <w:sz w:val="22"/>
          <w:szCs w:val="22"/>
        </w:rPr>
        <w:t>aplicación</w:t>
      </w:r>
      <w:r>
        <w:rPr>
          <w:rFonts w:ascii="Century Gothic" w:hAnsi="Century Gothic"/>
          <w:sz w:val="22"/>
          <w:szCs w:val="22"/>
        </w:rPr>
        <w:t xml:space="preserve"> y asegurar el</w:t>
      </w:r>
      <w:r w:rsidRPr="00DB175C">
        <w:rPr>
          <w:rFonts w:ascii="Century Gothic" w:hAnsi="Century Gothic"/>
          <w:sz w:val="22"/>
          <w:szCs w:val="22"/>
        </w:rPr>
        <w:t xml:space="preserve"> proceso de mejoramiento en los centros educativos</w:t>
      </w:r>
      <w:r>
        <w:rPr>
          <w:rFonts w:ascii="Century Gothic" w:hAnsi="Century Gothic"/>
          <w:sz w:val="22"/>
          <w:szCs w:val="22"/>
        </w:rPr>
        <w:t>.</w:t>
      </w:r>
    </w:p>
    <w:p w14:paraId="340F6252" w14:textId="3B732FDA" w:rsidR="005B218F" w:rsidRDefault="005B218F" w:rsidP="003B43E0">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83168" behindDoc="0" locked="0" layoutInCell="1" allowOverlap="1" wp14:anchorId="52B137FB" wp14:editId="11F58FD6">
                <wp:simplePos x="0" y="0"/>
                <wp:positionH relativeFrom="column">
                  <wp:posOffset>0</wp:posOffset>
                </wp:positionH>
                <wp:positionV relativeFrom="paragraph">
                  <wp:posOffset>84455</wp:posOffset>
                </wp:positionV>
                <wp:extent cx="5962650" cy="1047750"/>
                <wp:effectExtent l="0" t="0" r="0" b="0"/>
                <wp:wrapNone/>
                <wp:docPr id="118" name="Cuadro de texto 118"/>
                <wp:cNvGraphicFramePr/>
                <a:graphic xmlns:a="http://schemas.openxmlformats.org/drawingml/2006/main">
                  <a:graphicData uri="http://schemas.microsoft.com/office/word/2010/wordprocessingShape">
                    <wps:wsp>
                      <wps:cNvSpPr txBox="1"/>
                      <wps:spPr>
                        <a:xfrm>
                          <a:off x="0" y="0"/>
                          <a:ext cx="5962650" cy="1047750"/>
                        </a:xfrm>
                        <a:prstGeom prst="rect">
                          <a:avLst/>
                        </a:prstGeom>
                        <a:solidFill>
                          <a:schemeClr val="lt1"/>
                        </a:solidFill>
                        <a:ln w="6350">
                          <a:noFill/>
                        </a:ln>
                      </wps:spPr>
                      <wps:txbx>
                        <w:txbxContent>
                          <w:p w14:paraId="1C8D1ADB" w14:textId="77777777" w:rsidR="009B5842" w:rsidRDefault="009B5842" w:rsidP="005B218F">
                            <w:pPr>
                              <w:jc w:val="center"/>
                            </w:pPr>
                            <w:r>
                              <w:rPr>
                                <w:noProof/>
                              </w:rPr>
                              <w:drawing>
                                <wp:inline distT="0" distB="0" distL="0" distR="0" wp14:anchorId="6C4C08A4" wp14:editId="68C844DF">
                                  <wp:extent cx="2013367" cy="942975"/>
                                  <wp:effectExtent l="0" t="0" r="6350" b="0"/>
                                  <wp:docPr id="120" name="Imagen 5" descr="Vista previa de imagen">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Vista previa de imagen">
                                            <a:extLst>
                                              <a:ext uri="{FF2B5EF4-FFF2-40B4-BE49-F238E27FC236}">
                                                <a16:creationId xmlns:a16="http://schemas.microsoft.com/office/drawing/2014/main" id="{00000000-0008-0000-0000-000006000000}"/>
                                              </a:ext>
                                            </a:extLst>
                                          </pic:cNvPr>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2033133" cy="95223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A355C53" wp14:editId="6607134C">
                                  <wp:extent cx="1242717" cy="932815"/>
                                  <wp:effectExtent l="0" t="0" r="0" b="635"/>
                                  <wp:docPr id="121" name="Imagen 9" descr="Vista previa de imagen">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Vista previa de imagen">
                                            <a:extLst>
                                              <a:ext uri="{FF2B5EF4-FFF2-40B4-BE49-F238E27FC236}">
                                                <a16:creationId xmlns:a16="http://schemas.microsoft.com/office/drawing/2014/main" id="{00000000-0008-0000-0000-00000A000000}"/>
                                              </a:ext>
                                            </a:extLst>
                                          </pic:cNvPr>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247025" cy="936049"/>
                                          </a:xfrm>
                                          <a:prstGeom prst="rect">
                                            <a:avLst/>
                                          </a:prstGeom>
                                          <a:noFill/>
                                        </pic:spPr>
                                      </pic:pic>
                                    </a:graphicData>
                                  </a:graphic>
                                </wp:inline>
                              </w:drawing>
                            </w:r>
                            <w:r>
                              <w:rPr>
                                <w:noProof/>
                              </w:rPr>
                              <w:drawing>
                                <wp:inline distT="0" distB="0" distL="0" distR="0" wp14:anchorId="5C49B9A6" wp14:editId="387C4737">
                                  <wp:extent cx="2181225" cy="937895"/>
                                  <wp:effectExtent l="0" t="0" r="9525" b="0"/>
                                  <wp:docPr id="122" name="Imagen 7" descr="Vista previa de imagen">
                                    <a:extLst xmlns:a="http://schemas.openxmlformats.org/drawingml/2006/main">
                                      <a:ext uri="{FF2B5EF4-FFF2-40B4-BE49-F238E27FC236}">
                                        <a16:creationId xmlns:a16="http://schemas.microsoft.com/office/drawing/2014/main" id="{00000000-0008-0000-00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Vista previa de imagen">
                                            <a:extLst>
                                              <a:ext uri="{FF2B5EF4-FFF2-40B4-BE49-F238E27FC236}">
                                                <a16:creationId xmlns:a16="http://schemas.microsoft.com/office/drawing/2014/main" id="{00000000-0008-0000-0000-000008000000}"/>
                                              </a:ext>
                                            </a:extLst>
                                          </pic:cNvPr>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2238046" cy="96232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B137FB" id="Cuadro de texto 118" o:spid="_x0000_s1043" type="#_x0000_t202" style="position:absolute;left:0;text-align:left;margin-left:0;margin-top:6.65pt;width:469.5pt;height:82.5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" fillcolor="white [3201]" stroked="f" strokeweight=".5pt">
                <v:textbox>
                  <w:txbxContent>
                    <w:p w14:paraId="1C8D1ADB" w14:textId="77777777" w:rsidR="009B5842" w:rsidRDefault="009B5842" w:rsidP="005B218F">
                      <w:pPr>
                        <w:jc w:val="center"/>
                      </w:pPr>
                      <w:r>
                        <w:rPr>
                          <w:noProof/>
                        </w:rPr>
                        <w:drawing>
                          <wp:inline distT="0" distB="0" distL="0" distR="0" wp14:anchorId="6C4C08A4" wp14:editId="68C844DF">
                            <wp:extent cx="2013367" cy="942975"/>
                            <wp:effectExtent l="0" t="0" r="6350" b="0"/>
                            <wp:docPr id="120" name="Imagen 5" descr="Vista previa de imagen">
                              <a:extLst xmlns:a="http://schemas.openxmlformats.org/drawingml/2006/main">
                                <a:ext uri="{FF2B5EF4-FFF2-40B4-BE49-F238E27FC236}">
                                  <a16:creationId xmlns:a16="http://schemas.microsoft.com/office/drawing/2014/main" id="{00000000-0008-0000-0000-000006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descr="Vista previa de imagen">
                                      <a:extLst>
                                        <a:ext uri="{FF2B5EF4-FFF2-40B4-BE49-F238E27FC236}">
                                          <a16:creationId xmlns:a16="http://schemas.microsoft.com/office/drawing/2014/main" id="{00000000-0008-0000-0000-000006000000}"/>
                                        </a:ext>
                                      </a:extLst>
                                    </pic:cNvPr>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2033133" cy="95223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A355C53" wp14:editId="6607134C">
                            <wp:extent cx="1242717" cy="932815"/>
                            <wp:effectExtent l="0" t="0" r="0" b="635"/>
                            <wp:docPr id="121" name="Imagen 9" descr="Vista previa de imagen">
                              <a:extLst xmlns:a="http://schemas.openxmlformats.org/drawingml/2006/main">
                                <a:ext uri="{FF2B5EF4-FFF2-40B4-BE49-F238E27FC236}">
                                  <a16:creationId xmlns:a16="http://schemas.microsoft.com/office/drawing/2014/main" id="{00000000-0008-0000-0000-00000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descr="Vista previa de imagen">
                                      <a:extLst>
                                        <a:ext uri="{FF2B5EF4-FFF2-40B4-BE49-F238E27FC236}">
                                          <a16:creationId xmlns:a16="http://schemas.microsoft.com/office/drawing/2014/main" id="{00000000-0008-0000-0000-00000A000000}"/>
                                        </a:ext>
                                      </a:extLst>
                                    </pic:cNvPr>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247025" cy="936049"/>
                                    </a:xfrm>
                                    <a:prstGeom prst="rect">
                                      <a:avLst/>
                                    </a:prstGeom>
                                    <a:noFill/>
                                  </pic:spPr>
                                </pic:pic>
                              </a:graphicData>
                            </a:graphic>
                          </wp:inline>
                        </w:drawing>
                      </w:r>
                      <w:r>
                        <w:rPr>
                          <w:noProof/>
                        </w:rPr>
                        <w:drawing>
                          <wp:inline distT="0" distB="0" distL="0" distR="0" wp14:anchorId="5C49B9A6" wp14:editId="387C4737">
                            <wp:extent cx="2181225" cy="937895"/>
                            <wp:effectExtent l="0" t="0" r="9525" b="0"/>
                            <wp:docPr id="122" name="Imagen 7" descr="Vista previa de imagen">
                              <a:extLst xmlns:a="http://schemas.openxmlformats.org/drawingml/2006/main">
                                <a:ext uri="{FF2B5EF4-FFF2-40B4-BE49-F238E27FC236}">
                                  <a16:creationId xmlns:a16="http://schemas.microsoft.com/office/drawing/2014/main" id="{00000000-0008-0000-0000-000008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descr="Vista previa de imagen">
                                      <a:extLst>
                                        <a:ext uri="{FF2B5EF4-FFF2-40B4-BE49-F238E27FC236}">
                                          <a16:creationId xmlns:a16="http://schemas.microsoft.com/office/drawing/2014/main" id="{00000000-0008-0000-0000-000008000000}"/>
                                        </a:ext>
                                      </a:extLst>
                                    </pic:cNvPr>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a:stretch/>
                                  </pic:blipFill>
                                  <pic:spPr bwMode="auto">
                                    <a:xfrm>
                                      <a:off x="0" y="0"/>
                                      <a:ext cx="2238046" cy="96232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4A500AB" w14:textId="75D3E94C" w:rsidR="005B218F" w:rsidRDefault="005B218F" w:rsidP="003B43E0">
      <w:pPr>
        <w:jc w:val="both"/>
        <w:rPr>
          <w:rFonts w:ascii="Century Gothic" w:hAnsi="Century Gothic"/>
          <w:sz w:val="22"/>
          <w:szCs w:val="22"/>
        </w:rPr>
      </w:pPr>
    </w:p>
    <w:p w14:paraId="5B22ECC6" w14:textId="240DAB59" w:rsidR="005B218F" w:rsidRDefault="005B218F" w:rsidP="003B43E0">
      <w:pPr>
        <w:jc w:val="both"/>
        <w:rPr>
          <w:rFonts w:ascii="Century Gothic" w:hAnsi="Century Gothic"/>
          <w:sz w:val="22"/>
          <w:szCs w:val="22"/>
        </w:rPr>
      </w:pPr>
    </w:p>
    <w:p w14:paraId="363B1AA2" w14:textId="17BFBFA7" w:rsidR="005B218F" w:rsidRDefault="005B218F" w:rsidP="003B43E0">
      <w:pPr>
        <w:jc w:val="both"/>
        <w:rPr>
          <w:rFonts w:ascii="Century Gothic" w:hAnsi="Century Gothic"/>
          <w:sz w:val="22"/>
          <w:szCs w:val="22"/>
        </w:rPr>
      </w:pPr>
    </w:p>
    <w:p w14:paraId="155F7499" w14:textId="77777777" w:rsidR="005B218F" w:rsidRDefault="005B218F" w:rsidP="003B43E0">
      <w:pPr>
        <w:jc w:val="both"/>
        <w:rPr>
          <w:rFonts w:ascii="Century Gothic" w:hAnsi="Century Gothic"/>
          <w:sz w:val="22"/>
          <w:szCs w:val="22"/>
        </w:rPr>
      </w:pPr>
    </w:p>
    <w:p w14:paraId="101D43DD" w14:textId="77777777" w:rsidR="005B218F" w:rsidRDefault="005B218F" w:rsidP="003B43E0">
      <w:pPr>
        <w:jc w:val="both"/>
        <w:rPr>
          <w:rFonts w:ascii="Century Gothic" w:hAnsi="Century Gothic"/>
          <w:sz w:val="22"/>
          <w:szCs w:val="22"/>
        </w:rPr>
      </w:pPr>
    </w:p>
    <w:p w14:paraId="056B1C58" w14:textId="77777777" w:rsidR="005B218F" w:rsidRDefault="005B218F" w:rsidP="003B43E0">
      <w:pPr>
        <w:jc w:val="both"/>
        <w:rPr>
          <w:rFonts w:ascii="Century Gothic" w:hAnsi="Century Gothic"/>
          <w:sz w:val="22"/>
          <w:szCs w:val="22"/>
        </w:rPr>
      </w:pPr>
    </w:p>
    <w:p w14:paraId="5DE96D06" w14:textId="792B1549" w:rsidR="003B43E0" w:rsidRDefault="003B43E0" w:rsidP="003B43E0">
      <w:pPr>
        <w:jc w:val="both"/>
        <w:rPr>
          <w:rFonts w:ascii="Century Gothic" w:hAnsi="Century Gothic"/>
          <w:sz w:val="22"/>
          <w:szCs w:val="22"/>
        </w:rPr>
      </w:pPr>
      <w:r w:rsidRPr="00417836">
        <w:rPr>
          <w:rFonts w:ascii="Century Gothic" w:hAnsi="Century Gothic"/>
          <w:sz w:val="22"/>
          <w:szCs w:val="22"/>
        </w:rPr>
        <w:t xml:space="preserve">12 </w:t>
      </w:r>
      <w:r>
        <w:rPr>
          <w:rFonts w:ascii="Century Gothic" w:hAnsi="Century Gothic"/>
          <w:sz w:val="22"/>
          <w:szCs w:val="22"/>
        </w:rPr>
        <w:t>docentes del pueblo m</w:t>
      </w:r>
      <w:r w:rsidRPr="00417836">
        <w:rPr>
          <w:rFonts w:ascii="Century Gothic" w:hAnsi="Century Gothic"/>
          <w:sz w:val="22"/>
          <w:szCs w:val="22"/>
        </w:rPr>
        <w:t>aya</w:t>
      </w:r>
      <w:r>
        <w:rPr>
          <w:rFonts w:ascii="Century Gothic" w:hAnsi="Century Gothic"/>
          <w:sz w:val="22"/>
          <w:szCs w:val="22"/>
        </w:rPr>
        <w:t xml:space="preserve"> y</w:t>
      </w:r>
      <w:r w:rsidRPr="00417836">
        <w:rPr>
          <w:rFonts w:ascii="Century Gothic" w:hAnsi="Century Gothic"/>
          <w:sz w:val="22"/>
          <w:szCs w:val="22"/>
        </w:rPr>
        <w:t xml:space="preserve"> </w:t>
      </w:r>
      <w:r>
        <w:rPr>
          <w:rFonts w:ascii="Century Gothic" w:hAnsi="Century Gothic"/>
          <w:sz w:val="22"/>
          <w:szCs w:val="22"/>
        </w:rPr>
        <w:t xml:space="preserve">63 del pueblo </w:t>
      </w:r>
      <w:r w:rsidRPr="00417836">
        <w:rPr>
          <w:rFonts w:ascii="Century Gothic" w:hAnsi="Century Gothic"/>
          <w:sz w:val="22"/>
          <w:szCs w:val="22"/>
        </w:rPr>
        <w:t>ladin</w:t>
      </w:r>
      <w:r>
        <w:rPr>
          <w:rFonts w:ascii="Century Gothic" w:hAnsi="Century Gothic"/>
          <w:sz w:val="22"/>
          <w:szCs w:val="22"/>
        </w:rPr>
        <w:t xml:space="preserve">o del </w:t>
      </w:r>
      <w:r w:rsidRPr="00705C7C">
        <w:rPr>
          <w:rFonts w:ascii="Century Gothic" w:hAnsi="Century Gothic"/>
          <w:sz w:val="22"/>
          <w:szCs w:val="22"/>
        </w:rPr>
        <w:t>municipio de Chinautla</w:t>
      </w:r>
      <w:r>
        <w:rPr>
          <w:rFonts w:ascii="Century Gothic" w:hAnsi="Century Gothic"/>
          <w:sz w:val="22"/>
          <w:szCs w:val="22"/>
        </w:rPr>
        <w:t xml:space="preserve">. Participaron en el </w:t>
      </w:r>
      <w:r w:rsidRPr="00417836">
        <w:rPr>
          <w:rFonts w:ascii="Century Gothic" w:hAnsi="Century Gothic"/>
          <w:sz w:val="22"/>
          <w:szCs w:val="22"/>
        </w:rPr>
        <w:t xml:space="preserve">Diplomado </w:t>
      </w:r>
      <w:proofErr w:type="spellStart"/>
      <w:r w:rsidRPr="00417836">
        <w:rPr>
          <w:rFonts w:ascii="Century Gothic" w:hAnsi="Century Gothic"/>
          <w:sz w:val="22"/>
          <w:szCs w:val="22"/>
        </w:rPr>
        <w:t>Nnuk’am</w:t>
      </w:r>
      <w:proofErr w:type="spellEnd"/>
      <w:r w:rsidRPr="00417836">
        <w:rPr>
          <w:rFonts w:ascii="Century Gothic" w:hAnsi="Century Gothic"/>
          <w:sz w:val="22"/>
          <w:szCs w:val="22"/>
        </w:rPr>
        <w:t xml:space="preserve"> </w:t>
      </w:r>
      <w:proofErr w:type="spellStart"/>
      <w:r w:rsidRPr="00417836">
        <w:rPr>
          <w:rFonts w:ascii="Century Gothic" w:hAnsi="Century Gothic"/>
          <w:sz w:val="22"/>
          <w:szCs w:val="22"/>
        </w:rPr>
        <w:t>reh</w:t>
      </w:r>
      <w:proofErr w:type="spellEnd"/>
      <w:r w:rsidRPr="00417836">
        <w:rPr>
          <w:rFonts w:ascii="Century Gothic" w:hAnsi="Century Gothic"/>
          <w:sz w:val="22"/>
          <w:szCs w:val="22"/>
        </w:rPr>
        <w:t xml:space="preserve"> </w:t>
      </w:r>
      <w:proofErr w:type="spellStart"/>
      <w:r w:rsidRPr="00417836">
        <w:rPr>
          <w:rFonts w:ascii="Century Gothic" w:hAnsi="Century Gothic"/>
          <w:sz w:val="22"/>
          <w:szCs w:val="22"/>
        </w:rPr>
        <w:t>nk’utum</w:t>
      </w:r>
      <w:proofErr w:type="spellEnd"/>
      <w:r w:rsidRPr="00417836">
        <w:rPr>
          <w:rFonts w:ascii="Century Gothic" w:hAnsi="Century Gothic"/>
          <w:sz w:val="22"/>
          <w:szCs w:val="22"/>
        </w:rPr>
        <w:t xml:space="preserve"> Poqomam</w:t>
      </w:r>
      <w:r>
        <w:rPr>
          <w:rFonts w:ascii="Century Gothic" w:hAnsi="Century Gothic"/>
          <w:sz w:val="22"/>
          <w:szCs w:val="22"/>
        </w:rPr>
        <w:t xml:space="preserve"> </w:t>
      </w:r>
      <w:r w:rsidRPr="00417836">
        <w:rPr>
          <w:rFonts w:ascii="Century Gothic" w:hAnsi="Century Gothic"/>
          <w:sz w:val="22"/>
          <w:szCs w:val="22"/>
        </w:rPr>
        <w:t>Aprendo para enseñar Poqomam APEPOQ</w:t>
      </w:r>
      <w:r>
        <w:rPr>
          <w:rFonts w:ascii="Century Gothic" w:hAnsi="Century Gothic"/>
          <w:sz w:val="22"/>
          <w:szCs w:val="22"/>
        </w:rPr>
        <w:t xml:space="preserve">, en </w:t>
      </w:r>
      <w:r w:rsidRPr="00417836">
        <w:rPr>
          <w:rFonts w:ascii="Century Gothic" w:hAnsi="Century Gothic"/>
          <w:sz w:val="22"/>
          <w:szCs w:val="22"/>
        </w:rPr>
        <w:t>modalidad presencial</w:t>
      </w:r>
      <w:r>
        <w:rPr>
          <w:rFonts w:ascii="Century Gothic" w:hAnsi="Century Gothic"/>
          <w:sz w:val="22"/>
          <w:szCs w:val="22"/>
        </w:rPr>
        <w:t xml:space="preserve"> y </w:t>
      </w:r>
      <w:r w:rsidRPr="004E6201">
        <w:rPr>
          <w:rFonts w:ascii="Century Gothic" w:hAnsi="Century Gothic"/>
          <w:sz w:val="22"/>
          <w:szCs w:val="22"/>
        </w:rPr>
        <w:t>Virtual</w:t>
      </w:r>
      <w:r>
        <w:rPr>
          <w:rFonts w:ascii="Century Gothic" w:hAnsi="Century Gothic"/>
          <w:sz w:val="22"/>
          <w:szCs w:val="22"/>
        </w:rPr>
        <w:t>.</w:t>
      </w:r>
    </w:p>
    <w:p w14:paraId="5F086BE6" w14:textId="6BF65678" w:rsidR="003B43E0" w:rsidRDefault="003B43E0" w:rsidP="003B43E0">
      <w:pPr>
        <w:jc w:val="both"/>
        <w:rPr>
          <w:rFonts w:ascii="Century Gothic" w:hAnsi="Century Gothic"/>
          <w:sz w:val="22"/>
          <w:szCs w:val="22"/>
        </w:rPr>
      </w:pPr>
    </w:p>
    <w:p w14:paraId="612045E5" w14:textId="027C293B" w:rsidR="003B43E0" w:rsidRDefault="00D074D0" w:rsidP="003B43E0">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81120" behindDoc="0" locked="0" layoutInCell="1" allowOverlap="1" wp14:anchorId="7046675D" wp14:editId="1F13470D">
                <wp:simplePos x="0" y="0"/>
                <wp:positionH relativeFrom="column">
                  <wp:posOffset>942975</wp:posOffset>
                </wp:positionH>
                <wp:positionV relativeFrom="paragraph">
                  <wp:posOffset>0</wp:posOffset>
                </wp:positionV>
                <wp:extent cx="4162425" cy="1019175"/>
                <wp:effectExtent l="0" t="0" r="9525" b="9525"/>
                <wp:wrapNone/>
                <wp:docPr id="119" name="Cuadro de texto 119"/>
                <wp:cNvGraphicFramePr/>
                <a:graphic xmlns:a="http://schemas.openxmlformats.org/drawingml/2006/main">
                  <a:graphicData uri="http://schemas.microsoft.com/office/word/2010/wordprocessingShape">
                    <wps:wsp>
                      <wps:cNvSpPr txBox="1"/>
                      <wps:spPr>
                        <a:xfrm>
                          <a:off x="0" y="0"/>
                          <a:ext cx="4162425" cy="1019175"/>
                        </a:xfrm>
                        <a:prstGeom prst="rect">
                          <a:avLst/>
                        </a:prstGeom>
                        <a:solidFill>
                          <a:schemeClr val="lt1"/>
                        </a:solidFill>
                        <a:ln w="6350">
                          <a:noFill/>
                        </a:ln>
                      </wps:spPr>
                      <wps:txbx>
                        <w:txbxContent>
                          <w:p w14:paraId="0829E6B9" w14:textId="77777777" w:rsidR="009B5842" w:rsidRDefault="009B5842" w:rsidP="00D074D0">
                            <w:r w:rsidRPr="009E006C">
                              <w:rPr>
                                <w:noProof/>
                              </w:rPr>
                              <w:drawing>
                                <wp:inline distT="0" distB="0" distL="0" distR="0" wp14:anchorId="4A850CF7" wp14:editId="12C4E572">
                                  <wp:extent cx="1295400" cy="909864"/>
                                  <wp:effectExtent l="0" t="0" r="0" b="508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306895" cy="917938"/>
                                          </a:xfrm>
                                          <a:prstGeom prst="rect">
                                            <a:avLst/>
                                          </a:prstGeom>
                                          <a:noFill/>
                                          <a:ln>
                                            <a:noFill/>
                                          </a:ln>
                                        </pic:spPr>
                                      </pic:pic>
                                    </a:graphicData>
                                  </a:graphic>
                                </wp:inline>
                              </w:drawing>
                            </w:r>
                            <w:r w:rsidRPr="009E006C">
                              <w:rPr>
                                <w:noProof/>
                              </w:rPr>
                              <w:t xml:space="preserve"> </w:t>
                            </w:r>
                            <w:r>
                              <w:rPr>
                                <w:noProof/>
                              </w:rPr>
                              <w:drawing>
                                <wp:inline distT="0" distB="0" distL="0" distR="0" wp14:anchorId="13FE809A" wp14:editId="26A2FF70">
                                  <wp:extent cx="1292067" cy="911153"/>
                                  <wp:effectExtent l="0" t="0" r="3810" b="3810"/>
                                  <wp:docPr id="124" name="Imagen 11">
                                    <a:extLst xmlns:a="http://schemas.openxmlformats.org/drawingml/2006/main">
                                      <a:ext uri="{FF2B5EF4-FFF2-40B4-BE49-F238E27FC236}">
                                        <a16:creationId xmlns:a16="http://schemas.microsoft.com/office/drawing/2014/main" id="{00000000-0008-0000-0000-00000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00000000-0008-0000-0000-00000C000000}"/>
                                              </a:ext>
                                            </a:extLst>
                                          </pic:cNvPr>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1296718" cy="914433"/>
                                          </a:xfrm>
                                          <a:prstGeom prst="rect">
                                            <a:avLst/>
                                          </a:prstGeom>
                                        </pic:spPr>
                                      </pic:pic>
                                    </a:graphicData>
                                  </a:graphic>
                                </wp:inline>
                              </w:drawing>
                            </w:r>
                            <w:r w:rsidRPr="009E006C">
                              <w:rPr>
                                <w:noProof/>
                              </w:rPr>
                              <w:t xml:space="preserve"> </w:t>
                            </w:r>
                            <w:r>
                              <w:rPr>
                                <w:noProof/>
                              </w:rPr>
                              <w:drawing>
                                <wp:inline distT="0" distB="0" distL="0" distR="0" wp14:anchorId="5E718679" wp14:editId="562E27EE">
                                  <wp:extent cx="1289465" cy="909320"/>
                                  <wp:effectExtent l="0" t="0" r="6350" b="5080"/>
                                  <wp:docPr id="287867329" name="Imagen 14">
                                    <a:extLst xmlns:a="http://schemas.openxmlformats.org/drawingml/2006/main">
                                      <a:ext uri="{FF2B5EF4-FFF2-40B4-BE49-F238E27FC236}">
                                        <a16:creationId xmlns:a16="http://schemas.microsoft.com/office/drawing/2014/main" id="{00000000-0008-0000-00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00000000-0008-0000-0000-00000F000000}"/>
                                              </a:ext>
                                            </a:extLst>
                                          </pic:cNvPr>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1301177" cy="91757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46675D" id="Cuadro de texto 119" o:spid="_x0000_s1044" type="#_x0000_t202" style="position:absolute;left:0;text-align:left;margin-left:74.25pt;margin-top:0;width:327.75pt;height:80.25pt;z-index:251781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" fillcolor="white [3201]" stroked="f" strokeweight=".5pt">
                <v:textbox>
                  <w:txbxContent>
                    <w:p w14:paraId="0829E6B9" w14:textId="77777777" w:rsidR="009B5842" w:rsidRDefault="009B5842" w:rsidP="00D074D0">
                      <w:r w:rsidRPr="009E006C">
                        <w:rPr>
                          <w:noProof/>
                        </w:rPr>
                        <w:drawing>
                          <wp:inline distT="0" distB="0" distL="0" distR="0" wp14:anchorId="4A850CF7" wp14:editId="12C4E572">
                            <wp:extent cx="1295400" cy="909864"/>
                            <wp:effectExtent l="0" t="0" r="0" b="508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1306895" cy="917938"/>
                                    </a:xfrm>
                                    <a:prstGeom prst="rect">
                                      <a:avLst/>
                                    </a:prstGeom>
                                    <a:noFill/>
                                    <a:ln>
                                      <a:noFill/>
                                    </a:ln>
                                  </pic:spPr>
                                </pic:pic>
                              </a:graphicData>
                            </a:graphic>
                          </wp:inline>
                        </w:drawing>
                      </w:r>
                      <w:r w:rsidRPr="009E006C">
                        <w:rPr>
                          <w:noProof/>
                        </w:rPr>
                        <w:t xml:space="preserve"> </w:t>
                      </w:r>
                      <w:r>
                        <w:rPr>
                          <w:noProof/>
                        </w:rPr>
                        <w:drawing>
                          <wp:inline distT="0" distB="0" distL="0" distR="0" wp14:anchorId="13FE809A" wp14:editId="26A2FF70">
                            <wp:extent cx="1292067" cy="911153"/>
                            <wp:effectExtent l="0" t="0" r="3810" b="3810"/>
                            <wp:docPr id="124" name="Imagen 11">
                              <a:extLst xmlns:a="http://schemas.openxmlformats.org/drawingml/2006/main">
                                <a:ext uri="{FF2B5EF4-FFF2-40B4-BE49-F238E27FC236}">
                                  <a16:creationId xmlns:a16="http://schemas.microsoft.com/office/drawing/2014/main" id="{00000000-0008-0000-0000-00000C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1">
                                      <a:extLst>
                                        <a:ext uri="{FF2B5EF4-FFF2-40B4-BE49-F238E27FC236}">
                                          <a16:creationId xmlns:a16="http://schemas.microsoft.com/office/drawing/2014/main" id="{00000000-0008-0000-0000-00000C000000}"/>
                                        </a:ext>
                                      </a:extLst>
                                    </pic:cNvPr>
                                    <pic:cNvPicPr>
                                      <a:picLocks noChangeAspect="1"/>
                                    </pic:cNvPicPr>
                                  </pic:nvPicPr>
                                  <pic:blipFill>
                                    <a:blip r:embed="rId86" cstate="email">
                                      <a:extLst>
                                        <a:ext uri="{28A0092B-C50C-407E-A947-70E740481C1C}">
                                          <a14:useLocalDpi xmlns:a14="http://schemas.microsoft.com/office/drawing/2010/main"/>
                                        </a:ext>
                                      </a:extLst>
                                    </a:blip>
                                    <a:stretch>
                                      <a:fillRect/>
                                    </a:stretch>
                                  </pic:blipFill>
                                  <pic:spPr>
                                    <a:xfrm>
                                      <a:off x="0" y="0"/>
                                      <a:ext cx="1296718" cy="914433"/>
                                    </a:xfrm>
                                    <a:prstGeom prst="rect">
                                      <a:avLst/>
                                    </a:prstGeom>
                                  </pic:spPr>
                                </pic:pic>
                              </a:graphicData>
                            </a:graphic>
                          </wp:inline>
                        </w:drawing>
                      </w:r>
                      <w:r w:rsidRPr="009E006C">
                        <w:rPr>
                          <w:noProof/>
                        </w:rPr>
                        <w:t xml:space="preserve"> </w:t>
                      </w:r>
                      <w:r>
                        <w:rPr>
                          <w:noProof/>
                        </w:rPr>
                        <w:drawing>
                          <wp:inline distT="0" distB="0" distL="0" distR="0" wp14:anchorId="5E718679" wp14:editId="562E27EE">
                            <wp:extent cx="1289465" cy="909320"/>
                            <wp:effectExtent l="0" t="0" r="6350" b="5080"/>
                            <wp:docPr id="287867329" name="Imagen 14">
                              <a:extLst xmlns:a="http://schemas.openxmlformats.org/drawingml/2006/main">
                                <a:ext uri="{FF2B5EF4-FFF2-40B4-BE49-F238E27FC236}">
                                  <a16:creationId xmlns:a16="http://schemas.microsoft.com/office/drawing/2014/main" id="{00000000-0008-0000-0000-00000F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4">
                                      <a:extLst>
                                        <a:ext uri="{FF2B5EF4-FFF2-40B4-BE49-F238E27FC236}">
                                          <a16:creationId xmlns:a16="http://schemas.microsoft.com/office/drawing/2014/main" id="{00000000-0008-0000-0000-00000F000000}"/>
                                        </a:ext>
                                      </a:extLst>
                                    </pic:cNvPr>
                                    <pic:cNvPicPr>
                                      <a:picLocks noChangeAspect="1"/>
                                    </pic:cNvPicPr>
                                  </pic:nvPicPr>
                                  <pic:blipFill>
                                    <a:blip r:embed="rId87" cstate="email">
                                      <a:extLst>
                                        <a:ext uri="{28A0092B-C50C-407E-A947-70E740481C1C}">
                                          <a14:useLocalDpi xmlns:a14="http://schemas.microsoft.com/office/drawing/2010/main"/>
                                        </a:ext>
                                      </a:extLst>
                                    </a:blip>
                                    <a:stretch>
                                      <a:fillRect/>
                                    </a:stretch>
                                  </pic:blipFill>
                                  <pic:spPr>
                                    <a:xfrm>
                                      <a:off x="0" y="0"/>
                                      <a:ext cx="1301177" cy="917579"/>
                                    </a:xfrm>
                                    <a:prstGeom prst="rect">
                                      <a:avLst/>
                                    </a:prstGeom>
                                  </pic:spPr>
                                </pic:pic>
                              </a:graphicData>
                            </a:graphic>
                          </wp:inline>
                        </w:drawing>
                      </w:r>
                    </w:p>
                  </w:txbxContent>
                </v:textbox>
              </v:shape>
            </w:pict>
          </mc:Fallback>
        </mc:AlternateContent>
      </w:r>
    </w:p>
    <w:p w14:paraId="2E265F40" w14:textId="77777777" w:rsidR="003B43E0" w:rsidRDefault="003B43E0" w:rsidP="003B43E0">
      <w:pPr>
        <w:jc w:val="both"/>
        <w:rPr>
          <w:rFonts w:ascii="Century Gothic" w:hAnsi="Century Gothic"/>
          <w:sz w:val="22"/>
          <w:szCs w:val="22"/>
        </w:rPr>
      </w:pPr>
    </w:p>
    <w:p w14:paraId="7FE30EB4" w14:textId="46962D9F" w:rsidR="003B43E0" w:rsidRDefault="003B43E0" w:rsidP="00CC521E">
      <w:pPr>
        <w:jc w:val="both"/>
        <w:rPr>
          <w:rFonts w:ascii="Century Gothic" w:hAnsi="Century Gothic"/>
          <w:sz w:val="22"/>
          <w:szCs w:val="22"/>
        </w:rPr>
      </w:pPr>
    </w:p>
    <w:p w14:paraId="0A610C00" w14:textId="48160A4E" w:rsidR="003B43E0" w:rsidRDefault="003B43E0" w:rsidP="00CC521E">
      <w:pPr>
        <w:jc w:val="both"/>
        <w:rPr>
          <w:rFonts w:ascii="Century Gothic" w:hAnsi="Century Gothic"/>
          <w:sz w:val="22"/>
          <w:szCs w:val="22"/>
        </w:rPr>
      </w:pPr>
    </w:p>
    <w:p w14:paraId="109635EB" w14:textId="1A38FE70" w:rsidR="003B43E0" w:rsidRDefault="003B43E0" w:rsidP="00CC521E">
      <w:pPr>
        <w:jc w:val="both"/>
        <w:rPr>
          <w:rFonts w:ascii="Century Gothic" w:hAnsi="Century Gothic"/>
          <w:sz w:val="22"/>
          <w:szCs w:val="22"/>
        </w:rPr>
      </w:pPr>
    </w:p>
    <w:p w14:paraId="1785C9A9" w14:textId="02960A00" w:rsidR="005B218F" w:rsidRDefault="005B218F" w:rsidP="00CC521E">
      <w:pPr>
        <w:jc w:val="both"/>
        <w:rPr>
          <w:rFonts w:ascii="Century Gothic" w:hAnsi="Century Gothic"/>
          <w:sz w:val="22"/>
          <w:szCs w:val="22"/>
        </w:rPr>
      </w:pPr>
    </w:p>
    <w:p w14:paraId="15E82AB4" w14:textId="77777777" w:rsidR="005B218F" w:rsidRDefault="005B218F" w:rsidP="005B218F">
      <w:pPr>
        <w:jc w:val="both"/>
        <w:rPr>
          <w:rFonts w:ascii="Century Gothic" w:hAnsi="Century Gothic"/>
          <w:sz w:val="22"/>
          <w:szCs w:val="22"/>
        </w:rPr>
      </w:pPr>
      <w:r w:rsidRPr="006127DC">
        <w:rPr>
          <w:rFonts w:ascii="Century Gothic" w:hAnsi="Century Gothic"/>
          <w:sz w:val="22"/>
          <w:szCs w:val="22"/>
        </w:rPr>
        <w:t>Entrega Técnica del Currículo Organizado por Competencias y Reglamento de Evaluación de los Aprendizajes</w:t>
      </w:r>
      <w:r>
        <w:rPr>
          <w:rFonts w:ascii="Century Gothic" w:hAnsi="Century Gothic"/>
          <w:sz w:val="22"/>
          <w:szCs w:val="22"/>
        </w:rPr>
        <w:t xml:space="preserve"> a docentes </w:t>
      </w:r>
      <w:r w:rsidRPr="006127DC">
        <w:rPr>
          <w:rFonts w:ascii="Century Gothic" w:hAnsi="Century Gothic"/>
          <w:sz w:val="22"/>
          <w:szCs w:val="22"/>
        </w:rPr>
        <w:t>Kaqchikel y Poqomam</w:t>
      </w:r>
      <w:r>
        <w:rPr>
          <w:rFonts w:ascii="Century Gothic" w:hAnsi="Century Gothic"/>
          <w:sz w:val="22"/>
          <w:szCs w:val="22"/>
        </w:rPr>
        <w:t xml:space="preserve"> de los niveles de Pre</w:t>
      </w:r>
      <w:r w:rsidRPr="006127DC">
        <w:rPr>
          <w:rFonts w:ascii="Century Gothic" w:hAnsi="Century Gothic"/>
          <w:sz w:val="22"/>
          <w:szCs w:val="22"/>
        </w:rPr>
        <w:t>primaria, Primaria, Nivel Medio Ciclo Básico y Diversificado</w:t>
      </w:r>
      <w:r>
        <w:rPr>
          <w:rFonts w:ascii="Century Gothic" w:hAnsi="Century Gothic"/>
          <w:sz w:val="22"/>
          <w:szCs w:val="22"/>
        </w:rPr>
        <w:t>.</w:t>
      </w:r>
      <w:r w:rsidRPr="00534203">
        <w:rPr>
          <w:rFonts w:ascii="Century Gothic" w:hAnsi="Century Gothic"/>
          <w:sz w:val="22"/>
          <w:szCs w:val="22"/>
        </w:rPr>
        <w:t xml:space="preserve"> </w:t>
      </w:r>
      <w:r>
        <w:rPr>
          <w:rFonts w:ascii="Century Gothic" w:hAnsi="Century Gothic"/>
          <w:sz w:val="22"/>
          <w:szCs w:val="22"/>
        </w:rPr>
        <w:t xml:space="preserve">Durante la actividad se hizo entrega de </w:t>
      </w:r>
      <w:r w:rsidRPr="007C3D72">
        <w:rPr>
          <w:rFonts w:ascii="Century Gothic" w:hAnsi="Century Gothic"/>
          <w:sz w:val="22"/>
          <w:szCs w:val="22"/>
        </w:rPr>
        <w:t>436 Códigos de establecimientos del Currículo y 436 Códigos del Reglamento de Evaluación</w:t>
      </w:r>
      <w:r>
        <w:rPr>
          <w:rFonts w:ascii="Century Gothic" w:hAnsi="Century Gothic"/>
          <w:sz w:val="22"/>
          <w:szCs w:val="22"/>
        </w:rPr>
        <w:t>.  El objetivo es b</w:t>
      </w:r>
      <w:r w:rsidRPr="006127DC">
        <w:rPr>
          <w:rFonts w:ascii="Century Gothic" w:hAnsi="Century Gothic"/>
          <w:sz w:val="22"/>
          <w:szCs w:val="22"/>
        </w:rPr>
        <w:t xml:space="preserve">rindar acompañamiento pedagógico para fortalecer la aplicación del Reglamento de Evaluación, </w:t>
      </w:r>
      <w:r>
        <w:rPr>
          <w:rFonts w:ascii="Century Gothic" w:hAnsi="Century Gothic"/>
          <w:sz w:val="22"/>
          <w:szCs w:val="22"/>
        </w:rPr>
        <w:t xml:space="preserve">para el </w:t>
      </w:r>
      <w:r w:rsidRPr="006127DC">
        <w:rPr>
          <w:rFonts w:ascii="Century Gothic" w:hAnsi="Century Gothic"/>
          <w:sz w:val="22"/>
          <w:szCs w:val="22"/>
        </w:rPr>
        <w:t>proceso de mejoramiento de los aprendizajes en los centros educativos</w:t>
      </w:r>
      <w:r>
        <w:rPr>
          <w:rFonts w:ascii="Century Gothic" w:hAnsi="Century Gothic"/>
          <w:sz w:val="22"/>
          <w:szCs w:val="22"/>
        </w:rPr>
        <w:t>.</w:t>
      </w:r>
    </w:p>
    <w:p w14:paraId="4884B847" w14:textId="77777777" w:rsidR="003B43E0" w:rsidRDefault="003B43E0" w:rsidP="00CC521E">
      <w:pPr>
        <w:jc w:val="both"/>
        <w:rPr>
          <w:rFonts w:ascii="Century Gothic" w:hAnsi="Century Gothic"/>
          <w:sz w:val="22"/>
          <w:szCs w:val="22"/>
        </w:rPr>
      </w:pPr>
    </w:p>
    <w:p w14:paraId="0F81754E" w14:textId="77777777" w:rsidR="00B44A98" w:rsidRPr="00FD17B0" w:rsidRDefault="00B44A98" w:rsidP="000B69BA">
      <w:pPr>
        <w:pStyle w:val="Ttulo2"/>
        <w:numPr>
          <w:ilvl w:val="0"/>
          <w:numId w:val="15"/>
        </w:numPr>
        <w:jc w:val="both"/>
        <w:rPr>
          <w:rFonts w:ascii="Century Gothic" w:hAnsi="Century Gothic"/>
          <w:sz w:val="22"/>
          <w:szCs w:val="22"/>
        </w:rPr>
      </w:pPr>
      <w:bookmarkStart w:id="38" w:name="_Toc157432273"/>
      <w:r w:rsidRPr="00FD17B0">
        <w:rPr>
          <w:rFonts w:ascii="Century Gothic" w:hAnsi="Century Gothic"/>
          <w:sz w:val="22"/>
          <w:szCs w:val="22"/>
        </w:rPr>
        <w:t xml:space="preserve">Dirección Departamental de Educación de </w:t>
      </w:r>
      <w:r w:rsidR="00E60892">
        <w:rPr>
          <w:rFonts w:ascii="Century Gothic" w:hAnsi="Century Gothic"/>
          <w:sz w:val="22"/>
          <w:szCs w:val="22"/>
        </w:rPr>
        <w:t>Escuintla</w:t>
      </w:r>
      <w:bookmarkEnd w:id="38"/>
      <w:r w:rsidRPr="00FD17B0">
        <w:rPr>
          <w:rFonts w:ascii="Century Gothic" w:hAnsi="Century Gothic"/>
          <w:sz w:val="22"/>
          <w:szCs w:val="22"/>
        </w:rPr>
        <w:t xml:space="preserve"> </w:t>
      </w:r>
    </w:p>
    <w:p w14:paraId="7A4708CC" w14:textId="77777777" w:rsidR="00510E3C" w:rsidRDefault="00510E3C" w:rsidP="00E60892">
      <w:pPr>
        <w:jc w:val="both"/>
        <w:rPr>
          <w:rFonts w:ascii="Century Gothic" w:hAnsi="Century Gothic"/>
        </w:rPr>
      </w:pPr>
    </w:p>
    <w:p w14:paraId="58AC91A3" w14:textId="290D3215" w:rsidR="00E60892" w:rsidRPr="00E60892" w:rsidRDefault="00E60892" w:rsidP="00E60892">
      <w:pPr>
        <w:jc w:val="both"/>
        <w:rPr>
          <w:rFonts w:ascii="Century Gothic" w:hAnsi="Century Gothic"/>
        </w:rPr>
      </w:pPr>
      <w:r>
        <w:rPr>
          <w:rFonts w:ascii="Century Gothic" w:hAnsi="Century Gothic"/>
        </w:rPr>
        <w:t xml:space="preserve">200 </w:t>
      </w:r>
      <w:r w:rsidRPr="00E60892">
        <w:rPr>
          <w:rFonts w:ascii="Century Gothic" w:hAnsi="Century Gothic"/>
        </w:rPr>
        <w:t>estudiantes de Nivel Medio participaron en</w:t>
      </w:r>
      <w:r w:rsidRPr="00BE31C0">
        <w:rPr>
          <w:rFonts w:ascii="Century Gothic" w:hAnsi="Century Gothic"/>
        </w:rPr>
        <w:t xml:space="preserve"> </w:t>
      </w:r>
      <w:r w:rsidRPr="00E60892">
        <w:rPr>
          <w:rFonts w:ascii="Century Gothic" w:hAnsi="Century Gothic"/>
        </w:rPr>
        <w:t>Acto Cívico a cargo de Quinto</w:t>
      </w:r>
      <w:r>
        <w:rPr>
          <w:rFonts w:ascii="Century Gothic" w:hAnsi="Century Gothic"/>
        </w:rPr>
        <w:t xml:space="preserve"> </w:t>
      </w:r>
      <w:r w:rsidRPr="00E60892">
        <w:rPr>
          <w:rFonts w:ascii="Century Gothic" w:hAnsi="Century Gothic"/>
        </w:rPr>
        <w:t>Bachillerato en Ciencias y Letras con Orientación en Computación</w:t>
      </w:r>
      <w:r>
        <w:rPr>
          <w:rFonts w:ascii="Century Gothic" w:hAnsi="Century Gothic"/>
        </w:rPr>
        <w:t>.</w:t>
      </w:r>
      <w:r w:rsidRPr="00BE31C0">
        <w:rPr>
          <w:rFonts w:ascii="Century Gothic" w:hAnsi="Century Gothic"/>
        </w:rPr>
        <w:t xml:space="preserve"> </w:t>
      </w:r>
      <w:r w:rsidR="00F24481" w:rsidRPr="00F24481">
        <w:rPr>
          <w:rFonts w:ascii="Century Gothic" w:hAnsi="Century Gothic"/>
        </w:rPr>
        <w:t>26 estudiantes</w:t>
      </w:r>
      <w:r w:rsidR="00F24481" w:rsidRPr="00BE31C0">
        <w:rPr>
          <w:rFonts w:ascii="Century Gothic" w:hAnsi="Century Gothic"/>
        </w:rPr>
        <w:t xml:space="preserve">  de primaria recibieron </w:t>
      </w:r>
      <w:r w:rsidRPr="00E60892">
        <w:rPr>
          <w:rFonts w:ascii="Century Gothic" w:hAnsi="Century Gothic"/>
        </w:rPr>
        <w:t>introducción del lenguaje</w:t>
      </w:r>
      <w:r w:rsidR="00F24481">
        <w:rPr>
          <w:rFonts w:ascii="Century Gothic" w:hAnsi="Century Gothic"/>
        </w:rPr>
        <w:t xml:space="preserve"> del idioma </w:t>
      </w:r>
      <w:proofErr w:type="spellStart"/>
      <w:r w:rsidR="00F24481">
        <w:rPr>
          <w:rFonts w:ascii="Century Gothic" w:hAnsi="Century Gothic"/>
        </w:rPr>
        <w:t>Poqoman</w:t>
      </w:r>
      <w:proofErr w:type="spellEnd"/>
      <w:r w:rsidR="00F24481">
        <w:rPr>
          <w:rFonts w:ascii="Century Gothic" w:hAnsi="Century Gothic"/>
        </w:rPr>
        <w:t>.</w:t>
      </w:r>
    </w:p>
    <w:p w14:paraId="3971836F" w14:textId="2867402A" w:rsidR="00E60892" w:rsidRDefault="00D91679" w:rsidP="00A601A8">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662336" behindDoc="0" locked="0" layoutInCell="1" allowOverlap="1" wp14:anchorId="49B7E96E" wp14:editId="673FBDD1">
                <wp:simplePos x="0" y="0"/>
                <wp:positionH relativeFrom="column">
                  <wp:posOffset>-241935</wp:posOffset>
                </wp:positionH>
                <wp:positionV relativeFrom="paragraph">
                  <wp:posOffset>127635</wp:posOffset>
                </wp:positionV>
                <wp:extent cx="4648200" cy="1143000"/>
                <wp:effectExtent l="0" t="0" r="0" b="0"/>
                <wp:wrapNone/>
                <wp:docPr id="10" name="Cuadro de texto 10"/>
                <wp:cNvGraphicFramePr/>
                <a:graphic xmlns:a="http://schemas.openxmlformats.org/drawingml/2006/main">
                  <a:graphicData uri="http://schemas.microsoft.com/office/word/2010/wordprocessingShape">
                    <wps:wsp>
                      <wps:cNvSpPr txBox="1"/>
                      <wps:spPr>
                        <a:xfrm>
                          <a:off x="0" y="0"/>
                          <a:ext cx="4648200" cy="1143000"/>
                        </a:xfrm>
                        <a:prstGeom prst="rect">
                          <a:avLst/>
                        </a:prstGeom>
                        <a:noFill/>
                        <a:ln w="6350">
                          <a:noFill/>
                        </a:ln>
                      </wps:spPr>
                      <wps:txbx>
                        <w:txbxContent>
                          <w:p w14:paraId="067B65C6" w14:textId="71990096" w:rsidR="009B5842" w:rsidRDefault="009B5842">
                            <w:r>
                              <w:rPr>
                                <w:noProof/>
                              </w:rPr>
                              <w:drawing>
                                <wp:inline distT="0" distB="0" distL="0" distR="0" wp14:anchorId="5BA66D7C" wp14:editId="43BEB0CC">
                                  <wp:extent cx="2496820" cy="1000125"/>
                                  <wp:effectExtent l="0" t="0" r="0" b="9525"/>
                                  <wp:docPr id="11" name="Imagen 2">
                                    <a:extLst xmlns:a="http://schemas.openxmlformats.org/drawingml/2006/main">
                                      <a:ext uri="{FF2B5EF4-FFF2-40B4-BE49-F238E27FC236}">
                                        <a16:creationId xmlns:a16="http://schemas.microsoft.com/office/drawing/2014/main" id="{CA70734C-9E4A-26C8-8272-1BF1423D67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CA70734C-9E4A-26C8-8272-1BF1423D67A5}"/>
                                              </a:ext>
                                            </a:extLst>
                                          </pic:cNvPr>
                                          <pic:cNvPicPr>
                                            <a:picLocks noChangeAspect="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2503508" cy="1002804"/>
                                          </a:xfrm>
                                          <a:prstGeom prst="rect">
                                            <a:avLst/>
                                          </a:prstGeom>
                                          <a:ln>
                                            <a:noFill/>
                                          </a:ln>
                                          <a:extLst>
                                            <a:ext uri="{53640926-AAD7-44D8-BBD7-CCE9431645EC}">
                                              <a14:shadowObscured xmlns:a14="http://schemas.microsoft.com/office/drawing/2010/main"/>
                                            </a:ext>
                                          </a:extLst>
                                        </pic:spPr>
                                      </pic:pic>
                                    </a:graphicData>
                                  </a:graphic>
                                </wp:inline>
                              </w:drawing>
                            </w:r>
                            <w:r w:rsidRPr="00AC1131">
                              <w:rPr>
                                <w:noProof/>
                              </w:rPr>
                              <w:t xml:space="preserve"> </w:t>
                            </w:r>
                            <w:r>
                              <w:rPr>
                                <w:noProof/>
                              </w:rPr>
                              <w:drawing>
                                <wp:inline distT="0" distB="0" distL="0" distR="0" wp14:anchorId="2A47E4D3" wp14:editId="05916C10">
                                  <wp:extent cx="1879600" cy="961172"/>
                                  <wp:effectExtent l="0" t="0" r="6350" b="0"/>
                                  <wp:docPr id="18" name="Imagen 17">
                                    <a:extLst xmlns:a="http://schemas.openxmlformats.org/drawingml/2006/main">
                                      <a:ext uri="{FF2B5EF4-FFF2-40B4-BE49-F238E27FC236}">
                                        <a16:creationId xmlns:a16="http://schemas.microsoft.com/office/drawing/2014/main" id="{73819D76-8975-4356-B601-48149CB1B1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73819D76-8975-4356-B601-48149CB1B177}"/>
                                              </a:ext>
                                            </a:extLst>
                                          </pic:cNvPr>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1913964" cy="97874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7E96E" id="Cuadro de texto 10" o:spid="_x0000_s1045" type="#_x0000_t202" style="position:absolute;left:0;text-align:left;margin-left:-19.05pt;margin-top:10.05pt;width:366pt;height:90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" filled="f" stroked="f" strokeweight=".5pt">
                <v:textbox>
                  <w:txbxContent>
                    <w:p w14:paraId="067B65C6" w14:textId="71990096" w:rsidR="009B5842" w:rsidRDefault="009B5842">
                      <w:r>
                        <w:rPr>
                          <w:noProof/>
                        </w:rPr>
                        <w:drawing>
                          <wp:inline distT="0" distB="0" distL="0" distR="0" wp14:anchorId="5BA66D7C" wp14:editId="43BEB0CC">
                            <wp:extent cx="2496820" cy="1000125"/>
                            <wp:effectExtent l="0" t="0" r="0" b="9525"/>
                            <wp:docPr id="11" name="Imagen 2">
                              <a:extLst xmlns:a="http://schemas.openxmlformats.org/drawingml/2006/main">
                                <a:ext uri="{FF2B5EF4-FFF2-40B4-BE49-F238E27FC236}">
                                  <a16:creationId xmlns:a16="http://schemas.microsoft.com/office/drawing/2014/main" id="{CA70734C-9E4A-26C8-8272-1BF1423D67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CA70734C-9E4A-26C8-8272-1BF1423D67A5}"/>
                                        </a:ext>
                                      </a:extLst>
                                    </pic:cNvPr>
                                    <pic:cNvPicPr>
                                      <a:picLocks noChangeAspect="1"/>
                                    </pic:cNvPicPr>
                                  </pic:nvPicPr>
                                  <pic:blipFill rotWithShape="1">
                                    <a:blip r:embed="rId88" cstate="email">
                                      <a:extLst>
                                        <a:ext uri="{28A0092B-C50C-407E-A947-70E740481C1C}">
                                          <a14:useLocalDpi xmlns:a14="http://schemas.microsoft.com/office/drawing/2010/main"/>
                                        </a:ext>
                                      </a:extLst>
                                    </a:blip>
                                    <a:srcRect/>
                                    <a:stretch/>
                                  </pic:blipFill>
                                  <pic:spPr bwMode="auto">
                                    <a:xfrm>
                                      <a:off x="0" y="0"/>
                                      <a:ext cx="2503508" cy="1002804"/>
                                    </a:xfrm>
                                    <a:prstGeom prst="rect">
                                      <a:avLst/>
                                    </a:prstGeom>
                                    <a:ln>
                                      <a:noFill/>
                                    </a:ln>
                                    <a:extLst>
                                      <a:ext uri="{53640926-AAD7-44D8-BBD7-CCE9431645EC}">
                                        <a14:shadowObscured xmlns:a14="http://schemas.microsoft.com/office/drawing/2010/main"/>
                                      </a:ext>
                                    </a:extLst>
                                  </pic:spPr>
                                </pic:pic>
                              </a:graphicData>
                            </a:graphic>
                          </wp:inline>
                        </w:drawing>
                      </w:r>
                      <w:r w:rsidRPr="00AC1131">
                        <w:rPr>
                          <w:noProof/>
                        </w:rPr>
                        <w:t xml:space="preserve"> </w:t>
                      </w:r>
                      <w:r>
                        <w:rPr>
                          <w:noProof/>
                        </w:rPr>
                        <w:drawing>
                          <wp:inline distT="0" distB="0" distL="0" distR="0" wp14:anchorId="2A47E4D3" wp14:editId="05916C10">
                            <wp:extent cx="1879600" cy="961172"/>
                            <wp:effectExtent l="0" t="0" r="6350" b="0"/>
                            <wp:docPr id="18" name="Imagen 17">
                              <a:extLst xmlns:a="http://schemas.openxmlformats.org/drawingml/2006/main">
                                <a:ext uri="{FF2B5EF4-FFF2-40B4-BE49-F238E27FC236}">
                                  <a16:creationId xmlns:a16="http://schemas.microsoft.com/office/drawing/2014/main" id="{73819D76-8975-4356-B601-48149CB1B1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73819D76-8975-4356-B601-48149CB1B177}"/>
                                        </a:ext>
                                      </a:extLst>
                                    </pic:cNvPr>
                                    <pic:cNvPicPr>
                                      <a:picLocks noChangeAspect="1"/>
                                    </pic:cNvPicPr>
                                  </pic:nvPicPr>
                                  <pic:blipFill>
                                    <a:blip r:embed="rId89" cstate="email">
                                      <a:extLst>
                                        <a:ext uri="{28A0092B-C50C-407E-A947-70E740481C1C}">
                                          <a14:useLocalDpi xmlns:a14="http://schemas.microsoft.com/office/drawing/2010/main"/>
                                        </a:ext>
                                      </a:extLst>
                                    </a:blip>
                                    <a:stretch>
                                      <a:fillRect/>
                                    </a:stretch>
                                  </pic:blipFill>
                                  <pic:spPr>
                                    <a:xfrm>
                                      <a:off x="0" y="0"/>
                                      <a:ext cx="1913964" cy="978745"/>
                                    </a:xfrm>
                                    <a:prstGeom prst="rect">
                                      <a:avLst/>
                                    </a:prstGeom>
                                  </pic:spPr>
                                </pic:pic>
                              </a:graphicData>
                            </a:graphic>
                          </wp:inline>
                        </w:drawing>
                      </w:r>
                    </w:p>
                  </w:txbxContent>
                </v:textbox>
              </v:shape>
            </w:pict>
          </mc:Fallback>
        </mc:AlternateContent>
      </w:r>
      <w:r w:rsidR="00AC1131">
        <w:rPr>
          <w:rFonts w:ascii="Century Gothic" w:hAnsi="Century Gothic"/>
          <w:noProof/>
          <w:sz w:val="22"/>
          <w:szCs w:val="22"/>
        </w:rPr>
        <mc:AlternateContent>
          <mc:Choice Requires="wps">
            <w:drawing>
              <wp:anchor distT="0" distB="0" distL="114300" distR="114300" simplePos="0" relativeHeight="251664384" behindDoc="0" locked="0" layoutInCell="1" allowOverlap="1" wp14:anchorId="7142679E" wp14:editId="495966F0">
                <wp:simplePos x="0" y="0"/>
                <wp:positionH relativeFrom="column">
                  <wp:posOffset>4406265</wp:posOffset>
                </wp:positionH>
                <wp:positionV relativeFrom="paragraph">
                  <wp:posOffset>39370</wp:posOffset>
                </wp:positionV>
                <wp:extent cx="1333500" cy="1724025"/>
                <wp:effectExtent l="0" t="0" r="0" b="0"/>
                <wp:wrapNone/>
                <wp:docPr id="12" name="Cuadro de texto 12"/>
                <wp:cNvGraphicFramePr/>
                <a:graphic xmlns:a="http://schemas.openxmlformats.org/drawingml/2006/main">
                  <a:graphicData uri="http://schemas.microsoft.com/office/word/2010/wordprocessingShape">
                    <wps:wsp>
                      <wps:cNvSpPr txBox="1"/>
                      <wps:spPr>
                        <a:xfrm>
                          <a:off x="0" y="0"/>
                          <a:ext cx="1333500" cy="1724025"/>
                        </a:xfrm>
                        <a:prstGeom prst="rect">
                          <a:avLst/>
                        </a:prstGeom>
                        <a:noFill/>
                        <a:ln w="6350">
                          <a:noFill/>
                        </a:ln>
                      </wps:spPr>
                      <wps:txbx>
                        <w:txbxContent>
                          <w:p w14:paraId="5FD18762" w14:textId="775B04CF" w:rsidR="009B5842" w:rsidRDefault="009B5842" w:rsidP="00E60892">
                            <w:r>
                              <w:rPr>
                                <w:noProof/>
                              </w:rPr>
                              <w:drawing>
                                <wp:inline distT="0" distB="0" distL="0" distR="0" wp14:anchorId="79D47893" wp14:editId="36EB4F25">
                                  <wp:extent cx="1123950" cy="1094105"/>
                                  <wp:effectExtent l="0" t="0" r="0" b="0"/>
                                  <wp:docPr id="14" name="Imagen 3">
                                    <a:extLst xmlns:a="http://schemas.openxmlformats.org/drawingml/2006/main">
                                      <a:ext uri="{FF2B5EF4-FFF2-40B4-BE49-F238E27FC236}">
                                        <a16:creationId xmlns:a16="http://schemas.microsoft.com/office/drawing/2014/main" id="{2542397F-4581-509F-76C3-132ADC1AB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2542397F-4581-509F-76C3-132ADC1ABDD5}"/>
                                              </a:ext>
                                            </a:extLst>
                                          </pic:cNvPr>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1124483" cy="109462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42679E" id="Cuadro de texto 12" o:spid="_x0000_s1046" type="#_x0000_t202" style="position:absolute;left:0;text-align:left;margin-left:346.95pt;margin-top:3.1pt;width:105pt;height:135.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" filled="f" stroked="f" strokeweight=".5pt">
                <v:textbox>
                  <w:txbxContent>
                    <w:p w14:paraId="5FD18762" w14:textId="775B04CF" w:rsidR="009B5842" w:rsidRDefault="009B5842" w:rsidP="00E60892">
                      <w:r>
                        <w:rPr>
                          <w:noProof/>
                        </w:rPr>
                        <w:drawing>
                          <wp:inline distT="0" distB="0" distL="0" distR="0" wp14:anchorId="79D47893" wp14:editId="36EB4F25">
                            <wp:extent cx="1123950" cy="1094105"/>
                            <wp:effectExtent l="0" t="0" r="0" b="0"/>
                            <wp:docPr id="14" name="Imagen 3">
                              <a:extLst xmlns:a="http://schemas.openxmlformats.org/drawingml/2006/main">
                                <a:ext uri="{FF2B5EF4-FFF2-40B4-BE49-F238E27FC236}">
                                  <a16:creationId xmlns:a16="http://schemas.microsoft.com/office/drawing/2014/main" id="{2542397F-4581-509F-76C3-132ADC1ABD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2542397F-4581-509F-76C3-132ADC1ABDD5}"/>
                                        </a:ext>
                                      </a:extLst>
                                    </pic:cNvPr>
                                    <pic:cNvPicPr>
                                      <a:picLocks noChangeAspect="1"/>
                                    </pic:cNvPicPr>
                                  </pic:nvPicPr>
                                  <pic:blipFill>
                                    <a:blip r:embed="rId90" cstate="email">
                                      <a:extLst>
                                        <a:ext uri="{28A0092B-C50C-407E-A947-70E740481C1C}">
                                          <a14:useLocalDpi xmlns:a14="http://schemas.microsoft.com/office/drawing/2010/main"/>
                                        </a:ext>
                                      </a:extLst>
                                    </a:blip>
                                    <a:stretch>
                                      <a:fillRect/>
                                    </a:stretch>
                                  </pic:blipFill>
                                  <pic:spPr>
                                    <a:xfrm>
                                      <a:off x="0" y="0"/>
                                      <a:ext cx="1124483" cy="1094624"/>
                                    </a:xfrm>
                                    <a:prstGeom prst="rect">
                                      <a:avLst/>
                                    </a:prstGeom>
                                  </pic:spPr>
                                </pic:pic>
                              </a:graphicData>
                            </a:graphic>
                          </wp:inline>
                        </w:drawing>
                      </w:r>
                    </w:p>
                  </w:txbxContent>
                </v:textbox>
              </v:shape>
            </w:pict>
          </mc:Fallback>
        </mc:AlternateContent>
      </w:r>
    </w:p>
    <w:p w14:paraId="016D6DCF" w14:textId="231708FB" w:rsidR="00E60892" w:rsidRDefault="00E60892" w:rsidP="00A601A8">
      <w:pPr>
        <w:jc w:val="both"/>
        <w:rPr>
          <w:rFonts w:ascii="Century Gothic" w:hAnsi="Century Gothic"/>
          <w:sz w:val="22"/>
          <w:szCs w:val="22"/>
        </w:rPr>
      </w:pPr>
    </w:p>
    <w:p w14:paraId="32AAEC4C" w14:textId="6DBA4693" w:rsidR="00E60892" w:rsidRDefault="00E60892" w:rsidP="00A601A8">
      <w:pPr>
        <w:jc w:val="both"/>
        <w:rPr>
          <w:rFonts w:ascii="Century Gothic" w:hAnsi="Century Gothic"/>
          <w:sz w:val="22"/>
          <w:szCs w:val="22"/>
        </w:rPr>
      </w:pPr>
    </w:p>
    <w:p w14:paraId="1804E6FA" w14:textId="7790B096" w:rsidR="00E60892" w:rsidRDefault="00E60892" w:rsidP="00A601A8">
      <w:pPr>
        <w:jc w:val="both"/>
        <w:rPr>
          <w:rFonts w:ascii="Century Gothic" w:hAnsi="Century Gothic"/>
          <w:sz w:val="22"/>
          <w:szCs w:val="22"/>
        </w:rPr>
      </w:pPr>
    </w:p>
    <w:p w14:paraId="0680FBC1" w14:textId="340C2D4B" w:rsidR="00E60892" w:rsidRDefault="00E60892" w:rsidP="00A601A8">
      <w:pPr>
        <w:jc w:val="both"/>
        <w:rPr>
          <w:rFonts w:ascii="Century Gothic" w:hAnsi="Century Gothic"/>
          <w:sz w:val="22"/>
          <w:szCs w:val="22"/>
        </w:rPr>
      </w:pPr>
    </w:p>
    <w:p w14:paraId="3F8D32BF" w14:textId="5C604E97" w:rsidR="00E60892" w:rsidRDefault="00E60892" w:rsidP="00A601A8">
      <w:pPr>
        <w:jc w:val="both"/>
        <w:rPr>
          <w:rFonts w:ascii="Century Gothic" w:hAnsi="Century Gothic"/>
          <w:sz w:val="22"/>
          <w:szCs w:val="22"/>
        </w:rPr>
      </w:pPr>
    </w:p>
    <w:p w14:paraId="3957851A" w14:textId="6B781D20" w:rsidR="00F24481" w:rsidRDefault="00F24481" w:rsidP="00A601A8">
      <w:pPr>
        <w:jc w:val="both"/>
        <w:rPr>
          <w:rFonts w:ascii="Century Gothic" w:hAnsi="Century Gothic"/>
          <w:sz w:val="22"/>
          <w:szCs w:val="22"/>
        </w:rPr>
      </w:pPr>
      <w:r>
        <w:rPr>
          <w:rFonts w:ascii="Century Gothic" w:hAnsi="Century Gothic"/>
          <w:sz w:val="22"/>
          <w:szCs w:val="22"/>
        </w:rPr>
        <w:lastRenderedPageBreak/>
        <w:t xml:space="preserve">Realización de taller con </w:t>
      </w:r>
      <w:r w:rsidRPr="00F24481">
        <w:rPr>
          <w:rFonts w:ascii="Century Gothic" w:hAnsi="Century Gothic"/>
          <w:sz w:val="22"/>
          <w:szCs w:val="22"/>
        </w:rPr>
        <w:t xml:space="preserve">210 </w:t>
      </w:r>
      <w:r>
        <w:rPr>
          <w:rFonts w:ascii="Century Gothic" w:hAnsi="Century Gothic"/>
          <w:sz w:val="22"/>
          <w:szCs w:val="22"/>
        </w:rPr>
        <w:t>estudiantes del nivel primario, para c</w:t>
      </w:r>
      <w:r w:rsidRPr="00F24481">
        <w:rPr>
          <w:rFonts w:ascii="Century Gothic" w:hAnsi="Century Gothic"/>
          <w:sz w:val="22"/>
          <w:szCs w:val="22"/>
        </w:rPr>
        <w:t>onocer la importancia del  Nahual de cada persona, aprender a manejarlo mediante la representación de la energía y el espíritu de la naturaleza.</w:t>
      </w:r>
      <w:r w:rsidRPr="00F24481">
        <w:t xml:space="preserve"> </w:t>
      </w:r>
      <w:r w:rsidR="006F5F98" w:rsidRPr="00F24481">
        <w:rPr>
          <w:rFonts w:ascii="Century Gothic" w:hAnsi="Century Gothic"/>
          <w:sz w:val="22"/>
          <w:szCs w:val="22"/>
        </w:rPr>
        <w:t>425</w:t>
      </w:r>
      <w:r w:rsidR="006F5F98">
        <w:rPr>
          <w:rFonts w:ascii="Century Gothic" w:hAnsi="Century Gothic"/>
          <w:sz w:val="22"/>
          <w:szCs w:val="22"/>
        </w:rPr>
        <w:t xml:space="preserve"> estudiantes de primaria</w:t>
      </w:r>
      <w:r w:rsidR="006F5F98" w:rsidRPr="00F24481">
        <w:rPr>
          <w:rFonts w:ascii="Century Gothic" w:hAnsi="Century Gothic"/>
          <w:sz w:val="22"/>
          <w:szCs w:val="22"/>
        </w:rPr>
        <w:t xml:space="preserve"> </w:t>
      </w:r>
      <w:r w:rsidR="006F5F98">
        <w:rPr>
          <w:rFonts w:ascii="Century Gothic" w:hAnsi="Century Gothic"/>
          <w:sz w:val="22"/>
          <w:szCs w:val="22"/>
        </w:rPr>
        <w:t>recibieron</w:t>
      </w:r>
      <w:r>
        <w:rPr>
          <w:rFonts w:ascii="Century Gothic" w:hAnsi="Century Gothic"/>
          <w:sz w:val="22"/>
          <w:szCs w:val="22"/>
        </w:rPr>
        <w:t xml:space="preserve"> ficha informativa para e</w:t>
      </w:r>
      <w:r w:rsidRPr="00F24481">
        <w:rPr>
          <w:rFonts w:ascii="Century Gothic" w:hAnsi="Century Gothic"/>
          <w:sz w:val="22"/>
          <w:szCs w:val="22"/>
        </w:rPr>
        <w:t>xplicar la importancia de la medicina ancestral Xinca, como parte de la cosmovisión que indica que la madre naturaleza es la que proporciona la salud.</w:t>
      </w:r>
      <w:r w:rsidRPr="00F24481">
        <w:rPr>
          <w:rFonts w:ascii="Century Gothic" w:hAnsi="Century Gothic"/>
          <w:sz w:val="22"/>
          <w:szCs w:val="22"/>
        </w:rPr>
        <w:tab/>
      </w:r>
    </w:p>
    <w:p w14:paraId="61CBC1F9" w14:textId="6A3171BD" w:rsidR="00F24481" w:rsidRDefault="00F24481" w:rsidP="00A601A8">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666432" behindDoc="0" locked="0" layoutInCell="1" allowOverlap="1" wp14:anchorId="23403F74" wp14:editId="11B29341">
                <wp:simplePos x="0" y="0"/>
                <wp:positionH relativeFrom="column">
                  <wp:posOffset>564515</wp:posOffset>
                </wp:positionH>
                <wp:positionV relativeFrom="paragraph">
                  <wp:posOffset>74930</wp:posOffset>
                </wp:positionV>
                <wp:extent cx="4464996" cy="1488331"/>
                <wp:effectExtent l="0" t="0" r="0" b="0"/>
                <wp:wrapNone/>
                <wp:docPr id="16" name="Cuadro de texto 16"/>
                <wp:cNvGraphicFramePr/>
                <a:graphic xmlns:a="http://schemas.openxmlformats.org/drawingml/2006/main">
                  <a:graphicData uri="http://schemas.microsoft.com/office/word/2010/wordprocessingShape">
                    <wps:wsp>
                      <wps:cNvSpPr txBox="1"/>
                      <wps:spPr>
                        <a:xfrm>
                          <a:off x="0" y="0"/>
                          <a:ext cx="4464996" cy="1488331"/>
                        </a:xfrm>
                        <a:prstGeom prst="rect">
                          <a:avLst/>
                        </a:prstGeom>
                        <a:noFill/>
                        <a:ln w="6350">
                          <a:noFill/>
                        </a:ln>
                      </wps:spPr>
                      <wps:txbx>
                        <w:txbxContent>
                          <w:p w14:paraId="7700716E" w14:textId="7609A490" w:rsidR="009B5842" w:rsidRDefault="009B5842">
                            <w:r>
                              <w:rPr>
                                <w:noProof/>
                              </w:rPr>
                              <w:drawing>
                                <wp:inline distT="0" distB="0" distL="0" distR="0" wp14:anchorId="5ABC338E" wp14:editId="4341C146">
                                  <wp:extent cx="2112234" cy="990600"/>
                                  <wp:effectExtent l="0" t="0" r="2540" b="0"/>
                                  <wp:docPr id="26" name="Imagen 25">
                                    <a:extLst xmlns:a="http://schemas.openxmlformats.org/drawingml/2006/main">
                                      <a:ext uri="{FF2B5EF4-FFF2-40B4-BE49-F238E27FC236}">
                                        <a16:creationId xmlns:a16="http://schemas.microsoft.com/office/drawing/2014/main" id="{7E1D65C5-5BC9-4CB1-83EE-97344B7D30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a:extLst>
                                              <a:ext uri="{FF2B5EF4-FFF2-40B4-BE49-F238E27FC236}">
                                                <a16:creationId xmlns:a16="http://schemas.microsoft.com/office/drawing/2014/main" id="{7E1D65C5-5BC9-4CB1-83EE-97344B7D307E}"/>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93910" cy="1028904"/>
                                          </a:xfrm>
                                          <a:prstGeom prst="rect">
                                            <a:avLst/>
                                          </a:prstGeom>
                                          <a:noFill/>
                                          <a:extLst/>
                                        </pic:spPr>
                                      </pic:pic>
                                    </a:graphicData>
                                  </a:graphic>
                                </wp:inline>
                              </w:drawing>
                            </w:r>
                            <w:r w:rsidRPr="00AC1131">
                              <w:rPr>
                                <w:noProof/>
                              </w:rPr>
                              <w:t xml:space="preserve"> </w:t>
                            </w:r>
                            <w:r>
                              <w:rPr>
                                <w:noProof/>
                              </w:rPr>
                              <w:drawing>
                                <wp:inline distT="0" distB="0" distL="0" distR="0" wp14:anchorId="28BF23C4" wp14:editId="7C481428">
                                  <wp:extent cx="2098018" cy="1000125"/>
                                  <wp:effectExtent l="0" t="0" r="0" b="0"/>
                                  <wp:docPr id="27" name="Imagen 26">
                                    <a:extLst xmlns:a="http://schemas.openxmlformats.org/drawingml/2006/main">
                                      <a:ext uri="{FF2B5EF4-FFF2-40B4-BE49-F238E27FC236}">
                                        <a16:creationId xmlns:a16="http://schemas.microsoft.com/office/drawing/2014/main" id="{E3B4AB49-CBC5-45AA-B359-BBEA05F762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a:extLst>
                                              <a:ext uri="{FF2B5EF4-FFF2-40B4-BE49-F238E27FC236}">
                                                <a16:creationId xmlns:a16="http://schemas.microsoft.com/office/drawing/2014/main" id="{E3B4AB49-CBC5-45AA-B359-BBEA05F762B9}"/>
                                              </a:ext>
                                            </a:extLst>
                                          </pic:cNvPr>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2117238" cy="1009287"/>
                                          </a:xfrm>
                                          <a:prstGeom prst="rect">
                                            <a:avLst/>
                                          </a:prstGeom>
                                          <a:noFill/>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03F74" id="Cuadro de texto 16" o:spid="_x0000_s1047" type="#_x0000_t202" style="position:absolute;left:0;text-align:left;margin-left:44.45pt;margin-top:5.9pt;width:351.55pt;height:117.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" filled="f" stroked="f" strokeweight=".5pt">
                <v:textbox>
                  <w:txbxContent>
                    <w:p w14:paraId="7700716E" w14:textId="7609A490" w:rsidR="009B5842" w:rsidRDefault="009B5842">
                      <w:r>
                        <w:rPr>
                          <w:noProof/>
                        </w:rPr>
                        <w:drawing>
                          <wp:inline distT="0" distB="0" distL="0" distR="0" wp14:anchorId="5ABC338E" wp14:editId="4341C146">
                            <wp:extent cx="2112234" cy="990600"/>
                            <wp:effectExtent l="0" t="0" r="2540" b="0"/>
                            <wp:docPr id="26" name="Imagen 25">
                              <a:extLst xmlns:a="http://schemas.openxmlformats.org/drawingml/2006/main">
                                <a:ext uri="{FF2B5EF4-FFF2-40B4-BE49-F238E27FC236}">
                                  <a16:creationId xmlns:a16="http://schemas.microsoft.com/office/drawing/2014/main" id="{7E1D65C5-5BC9-4CB1-83EE-97344B7D30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5">
                                      <a:extLst>
                                        <a:ext uri="{FF2B5EF4-FFF2-40B4-BE49-F238E27FC236}">
                                          <a16:creationId xmlns:a16="http://schemas.microsoft.com/office/drawing/2014/main" id="{7E1D65C5-5BC9-4CB1-83EE-97344B7D307E}"/>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193910" cy="1028904"/>
                                    </a:xfrm>
                                    <a:prstGeom prst="rect">
                                      <a:avLst/>
                                    </a:prstGeom>
                                    <a:noFill/>
                                    <a:extLst/>
                                  </pic:spPr>
                                </pic:pic>
                              </a:graphicData>
                            </a:graphic>
                          </wp:inline>
                        </w:drawing>
                      </w:r>
                      <w:r w:rsidRPr="00AC1131">
                        <w:rPr>
                          <w:noProof/>
                        </w:rPr>
                        <w:t xml:space="preserve"> </w:t>
                      </w:r>
                      <w:r>
                        <w:rPr>
                          <w:noProof/>
                        </w:rPr>
                        <w:drawing>
                          <wp:inline distT="0" distB="0" distL="0" distR="0" wp14:anchorId="28BF23C4" wp14:editId="7C481428">
                            <wp:extent cx="2098018" cy="1000125"/>
                            <wp:effectExtent l="0" t="0" r="0" b="0"/>
                            <wp:docPr id="27" name="Imagen 26">
                              <a:extLst xmlns:a="http://schemas.openxmlformats.org/drawingml/2006/main">
                                <a:ext uri="{FF2B5EF4-FFF2-40B4-BE49-F238E27FC236}">
                                  <a16:creationId xmlns:a16="http://schemas.microsoft.com/office/drawing/2014/main" id="{E3B4AB49-CBC5-45AA-B359-BBEA05F762B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6">
                                      <a:extLst>
                                        <a:ext uri="{FF2B5EF4-FFF2-40B4-BE49-F238E27FC236}">
                                          <a16:creationId xmlns:a16="http://schemas.microsoft.com/office/drawing/2014/main" id="{E3B4AB49-CBC5-45AA-B359-BBEA05F762B9}"/>
                                        </a:ext>
                                      </a:extLst>
                                    </pic:cNvPr>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2117238" cy="1009287"/>
                                    </a:xfrm>
                                    <a:prstGeom prst="rect">
                                      <a:avLst/>
                                    </a:prstGeom>
                                    <a:noFill/>
                                    <a:extLst/>
                                  </pic:spPr>
                                </pic:pic>
                              </a:graphicData>
                            </a:graphic>
                          </wp:inline>
                        </w:drawing>
                      </w:r>
                    </w:p>
                  </w:txbxContent>
                </v:textbox>
              </v:shape>
            </w:pict>
          </mc:Fallback>
        </mc:AlternateContent>
      </w:r>
    </w:p>
    <w:p w14:paraId="26D0C015" w14:textId="3165A252" w:rsidR="00F24481" w:rsidRDefault="00F24481" w:rsidP="00A601A8">
      <w:pPr>
        <w:jc w:val="both"/>
        <w:rPr>
          <w:rFonts w:ascii="Century Gothic" w:hAnsi="Century Gothic"/>
          <w:sz w:val="22"/>
          <w:szCs w:val="22"/>
        </w:rPr>
      </w:pPr>
    </w:p>
    <w:p w14:paraId="23110293" w14:textId="5E9C92A0" w:rsidR="00F24481" w:rsidRDefault="00F24481" w:rsidP="00A601A8">
      <w:pPr>
        <w:jc w:val="both"/>
        <w:rPr>
          <w:rFonts w:ascii="Century Gothic" w:hAnsi="Century Gothic"/>
          <w:sz w:val="22"/>
          <w:szCs w:val="22"/>
        </w:rPr>
      </w:pPr>
    </w:p>
    <w:p w14:paraId="37B1DA12" w14:textId="3D07A521" w:rsidR="00F24481" w:rsidRDefault="00F24481" w:rsidP="00A601A8">
      <w:pPr>
        <w:jc w:val="both"/>
        <w:rPr>
          <w:rFonts w:ascii="Century Gothic" w:hAnsi="Century Gothic"/>
          <w:sz w:val="22"/>
          <w:szCs w:val="22"/>
        </w:rPr>
      </w:pPr>
    </w:p>
    <w:p w14:paraId="6956AC7E" w14:textId="3D243EE2" w:rsidR="00F24481" w:rsidRDefault="00F24481" w:rsidP="00A601A8">
      <w:pPr>
        <w:jc w:val="both"/>
        <w:rPr>
          <w:rFonts w:ascii="Century Gothic" w:hAnsi="Century Gothic"/>
          <w:sz w:val="22"/>
          <w:szCs w:val="22"/>
        </w:rPr>
      </w:pPr>
    </w:p>
    <w:p w14:paraId="328D272A" w14:textId="6C243F89" w:rsidR="00F24481" w:rsidRDefault="00F24481" w:rsidP="00A601A8">
      <w:pPr>
        <w:jc w:val="both"/>
        <w:rPr>
          <w:rFonts w:ascii="Century Gothic" w:hAnsi="Century Gothic"/>
          <w:sz w:val="22"/>
          <w:szCs w:val="22"/>
        </w:rPr>
      </w:pPr>
    </w:p>
    <w:p w14:paraId="45A65D56" w14:textId="3442E2B1" w:rsidR="00F24481" w:rsidRDefault="00F24481" w:rsidP="00A601A8">
      <w:pPr>
        <w:jc w:val="both"/>
        <w:rPr>
          <w:rFonts w:ascii="Century Gothic" w:hAnsi="Century Gothic"/>
          <w:sz w:val="22"/>
          <w:szCs w:val="22"/>
        </w:rPr>
      </w:pPr>
    </w:p>
    <w:p w14:paraId="09253922" w14:textId="6D8A460B" w:rsidR="005807A2" w:rsidRDefault="00F24481" w:rsidP="00A601A8">
      <w:pPr>
        <w:jc w:val="both"/>
        <w:rPr>
          <w:rFonts w:ascii="Century Gothic" w:hAnsi="Century Gothic"/>
          <w:sz w:val="22"/>
          <w:szCs w:val="22"/>
        </w:rPr>
      </w:pPr>
      <w:r>
        <w:rPr>
          <w:rFonts w:ascii="Century Gothic" w:hAnsi="Century Gothic"/>
          <w:sz w:val="22"/>
          <w:szCs w:val="22"/>
        </w:rPr>
        <w:t xml:space="preserve">Realización de </w:t>
      </w:r>
      <w:r w:rsidRPr="00F24481">
        <w:rPr>
          <w:rFonts w:ascii="Century Gothic" w:hAnsi="Century Gothic"/>
          <w:sz w:val="22"/>
          <w:szCs w:val="22"/>
        </w:rPr>
        <w:t xml:space="preserve">actividades </w:t>
      </w:r>
      <w:r>
        <w:rPr>
          <w:rFonts w:ascii="Century Gothic" w:hAnsi="Century Gothic"/>
          <w:sz w:val="22"/>
          <w:szCs w:val="22"/>
        </w:rPr>
        <w:t xml:space="preserve">de aprendiza con </w:t>
      </w:r>
      <w:r w:rsidRPr="00F24481">
        <w:rPr>
          <w:rFonts w:ascii="Century Gothic" w:hAnsi="Century Gothic"/>
          <w:sz w:val="22"/>
          <w:szCs w:val="22"/>
        </w:rPr>
        <w:t>319</w:t>
      </w:r>
      <w:r>
        <w:rPr>
          <w:rFonts w:ascii="Century Gothic" w:hAnsi="Century Gothic"/>
          <w:sz w:val="22"/>
          <w:szCs w:val="22"/>
        </w:rPr>
        <w:t xml:space="preserve"> estudiantes </w:t>
      </w:r>
      <w:r w:rsidRPr="00F24481">
        <w:rPr>
          <w:rFonts w:ascii="Century Gothic" w:hAnsi="Century Gothic"/>
          <w:sz w:val="22"/>
          <w:szCs w:val="22"/>
        </w:rPr>
        <w:t>que promueven el uso de los idiomas maya</w:t>
      </w:r>
      <w:r w:rsidR="00594444">
        <w:rPr>
          <w:rFonts w:ascii="Century Gothic" w:hAnsi="Century Gothic"/>
          <w:sz w:val="22"/>
          <w:szCs w:val="22"/>
        </w:rPr>
        <w:t xml:space="preserve"> </w:t>
      </w:r>
      <w:proofErr w:type="spellStart"/>
      <w:r w:rsidR="00594444" w:rsidRPr="00594444">
        <w:rPr>
          <w:rFonts w:ascii="Century Gothic" w:hAnsi="Century Gothic"/>
          <w:sz w:val="22"/>
          <w:szCs w:val="22"/>
        </w:rPr>
        <w:t>Poqoman</w:t>
      </w:r>
      <w:proofErr w:type="spellEnd"/>
      <w:r w:rsidR="00594444">
        <w:rPr>
          <w:rFonts w:ascii="Century Gothic" w:hAnsi="Century Gothic"/>
          <w:sz w:val="22"/>
          <w:szCs w:val="22"/>
        </w:rPr>
        <w:t xml:space="preserve"> a través  de </w:t>
      </w:r>
      <w:r w:rsidR="00594444" w:rsidRPr="00594444">
        <w:rPr>
          <w:rFonts w:ascii="Century Gothic" w:hAnsi="Century Gothic"/>
          <w:sz w:val="22"/>
          <w:szCs w:val="22"/>
        </w:rPr>
        <w:t>vocabulario</w:t>
      </w:r>
      <w:r w:rsidR="00594444">
        <w:rPr>
          <w:rFonts w:ascii="Century Gothic" w:hAnsi="Century Gothic"/>
          <w:sz w:val="22"/>
          <w:szCs w:val="22"/>
        </w:rPr>
        <w:t xml:space="preserve">, fichas de </w:t>
      </w:r>
      <w:r w:rsidRPr="00F24481">
        <w:rPr>
          <w:rFonts w:ascii="Century Gothic" w:hAnsi="Century Gothic"/>
          <w:sz w:val="22"/>
          <w:szCs w:val="22"/>
        </w:rPr>
        <w:t xml:space="preserve">trabajos, juegos, cantos, </w:t>
      </w:r>
      <w:r w:rsidR="00594444" w:rsidRPr="00594444">
        <w:rPr>
          <w:rFonts w:ascii="Century Gothic" w:hAnsi="Century Gothic"/>
          <w:sz w:val="22"/>
          <w:szCs w:val="22"/>
        </w:rPr>
        <w:t>sopas de letras, crucigramas, canto de las frutas, álbum de recortes, memorias</w:t>
      </w:r>
      <w:r w:rsidR="006F5F98">
        <w:rPr>
          <w:rFonts w:ascii="Century Gothic" w:hAnsi="Century Gothic"/>
          <w:sz w:val="22"/>
          <w:szCs w:val="22"/>
        </w:rPr>
        <w:t xml:space="preserve"> y</w:t>
      </w:r>
      <w:r w:rsidR="00594444" w:rsidRPr="00594444">
        <w:rPr>
          <w:rFonts w:ascii="Century Gothic" w:hAnsi="Century Gothic"/>
          <w:sz w:val="22"/>
          <w:szCs w:val="22"/>
        </w:rPr>
        <w:t xml:space="preserve"> </w:t>
      </w:r>
      <w:r w:rsidR="006F5F98" w:rsidRPr="00594444">
        <w:rPr>
          <w:rFonts w:ascii="Century Gothic" w:hAnsi="Century Gothic"/>
          <w:sz w:val="22"/>
          <w:szCs w:val="22"/>
        </w:rPr>
        <w:t>uni</w:t>
      </w:r>
      <w:r w:rsidR="006F5F98">
        <w:rPr>
          <w:rFonts w:ascii="Century Gothic" w:hAnsi="Century Gothic"/>
          <w:sz w:val="22"/>
          <w:szCs w:val="22"/>
        </w:rPr>
        <w:t>ón</w:t>
      </w:r>
      <w:r w:rsidR="00594444" w:rsidRPr="00594444">
        <w:rPr>
          <w:rFonts w:ascii="Century Gothic" w:hAnsi="Century Gothic"/>
          <w:sz w:val="22"/>
          <w:szCs w:val="22"/>
        </w:rPr>
        <w:t xml:space="preserve"> con líneas el concepto y la definición</w:t>
      </w:r>
      <w:r w:rsidRPr="00F24481">
        <w:rPr>
          <w:rFonts w:ascii="Century Gothic" w:hAnsi="Century Gothic"/>
          <w:sz w:val="22"/>
          <w:szCs w:val="22"/>
        </w:rPr>
        <w:t>.</w:t>
      </w:r>
    </w:p>
    <w:p w14:paraId="6CAE146C" w14:textId="1CFAFA18" w:rsidR="004B7C2C" w:rsidRDefault="007F17D7" w:rsidP="00A601A8">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670528" behindDoc="0" locked="0" layoutInCell="1" allowOverlap="1" wp14:anchorId="0DD96E6E" wp14:editId="28C36AC0">
                <wp:simplePos x="0" y="0"/>
                <wp:positionH relativeFrom="column">
                  <wp:posOffset>158115</wp:posOffset>
                </wp:positionH>
                <wp:positionV relativeFrom="paragraph">
                  <wp:posOffset>51435</wp:posOffset>
                </wp:positionV>
                <wp:extent cx="5438775" cy="1019175"/>
                <wp:effectExtent l="0" t="0" r="0" b="0"/>
                <wp:wrapNone/>
                <wp:docPr id="21" name="Cuadro de texto 21"/>
                <wp:cNvGraphicFramePr/>
                <a:graphic xmlns:a="http://schemas.openxmlformats.org/drawingml/2006/main">
                  <a:graphicData uri="http://schemas.microsoft.com/office/word/2010/wordprocessingShape">
                    <wps:wsp>
                      <wps:cNvSpPr txBox="1"/>
                      <wps:spPr>
                        <a:xfrm>
                          <a:off x="0" y="0"/>
                          <a:ext cx="5438775" cy="1019175"/>
                        </a:xfrm>
                        <a:prstGeom prst="rect">
                          <a:avLst/>
                        </a:prstGeom>
                        <a:noFill/>
                        <a:ln w="6350">
                          <a:noFill/>
                        </a:ln>
                      </wps:spPr>
                      <wps:txbx>
                        <w:txbxContent>
                          <w:p w14:paraId="3322D9E0" w14:textId="4D47A6A7" w:rsidR="009B5842" w:rsidRPr="00AC1131" w:rsidRDefault="009B5842" w:rsidP="00F24481">
                            <w:r w:rsidRPr="00AC1131">
                              <w:rPr>
                                <w:noProof/>
                              </w:rPr>
                              <w:drawing>
                                <wp:inline distT="0" distB="0" distL="0" distR="0" wp14:anchorId="6D5DC727" wp14:editId="743A3AF0">
                                  <wp:extent cx="1732915" cy="914400"/>
                                  <wp:effectExtent l="0" t="0" r="635" b="0"/>
                                  <wp:docPr id="32" name="Imagen 31">
                                    <a:extLst xmlns:a="http://schemas.openxmlformats.org/drawingml/2006/main">
                                      <a:ext uri="{FF2B5EF4-FFF2-40B4-BE49-F238E27FC236}">
                                        <a16:creationId xmlns:a16="http://schemas.microsoft.com/office/drawing/2014/main" id="{F7173742-0C25-4C07-BADF-25D3B15F4F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F7173742-0C25-4C07-BADF-25D3B15F4F32}"/>
                                              </a:ext>
                                            </a:extLst>
                                          </pic:cNvPr>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0" y="0"/>
                                            <a:ext cx="1743985" cy="920241"/>
                                          </a:xfrm>
                                          <a:prstGeom prst="rect">
                                            <a:avLst/>
                                          </a:prstGeom>
                                        </pic:spPr>
                                      </pic:pic>
                                    </a:graphicData>
                                  </a:graphic>
                                </wp:inline>
                              </w:drawing>
                            </w:r>
                            <w:r w:rsidRPr="00AC1131">
                              <w:rPr>
                                <w:noProof/>
                              </w:rPr>
                              <w:t xml:space="preserve"> </w:t>
                            </w:r>
                            <w:r>
                              <w:rPr>
                                <w:noProof/>
                              </w:rPr>
                              <w:drawing>
                                <wp:inline distT="0" distB="0" distL="0" distR="0" wp14:anchorId="7507B90E" wp14:editId="78F4057E">
                                  <wp:extent cx="1693907" cy="914400"/>
                                  <wp:effectExtent l="0" t="0" r="1905" b="0"/>
                                  <wp:docPr id="33" name="Imagen 32">
                                    <a:extLst xmlns:a="http://schemas.openxmlformats.org/drawingml/2006/main">
                                      <a:ext uri="{FF2B5EF4-FFF2-40B4-BE49-F238E27FC236}">
                                        <a16:creationId xmlns:a16="http://schemas.microsoft.com/office/drawing/2014/main" id="{8ADB611D-0BED-4B3F-BD54-3A36FAD67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8ADB611D-0BED-4B3F-BD54-3A36FAD6706B}"/>
                                              </a:ext>
                                            </a:extLst>
                                          </pic:cNvPr>
                                          <pic:cNvPicPr>
                                            <a:picLocks noChangeAspect="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1705141" cy="920465"/>
                                          </a:xfrm>
                                          <a:prstGeom prst="rect">
                                            <a:avLst/>
                                          </a:prstGeom>
                                          <a:ln>
                                            <a:noFill/>
                                          </a:ln>
                                          <a:extLst>
                                            <a:ext uri="{53640926-AAD7-44D8-BBD7-CCE9431645EC}">
                                              <a14:shadowObscured xmlns:a14="http://schemas.microsoft.com/office/drawing/2010/main"/>
                                            </a:ext>
                                          </a:extLst>
                                        </pic:spPr>
                                      </pic:pic>
                                    </a:graphicData>
                                  </a:graphic>
                                </wp:inline>
                              </w:drawing>
                            </w:r>
                            <w:r w:rsidRPr="00AC1131">
                              <w:rPr>
                                <w:noProof/>
                              </w:rPr>
                              <w:t xml:space="preserve"> </w:t>
                            </w:r>
                            <w:r>
                              <w:rPr>
                                <w:noProof/>
                              </w:rPr>
                              <w:drawing>
                                <wp:inline distT="0" distB="0" distL="0" distR="0" wp14:anchorId="387C0AB6" wp14:editId="448399CD">
                                  <wp:extent cx="1710690" cy="885825"/>
                                  <wp:effectExtent l="0" t="0" r="3810" b="9525"/>
                                  <wp:docPr id="34" name="Imagen 33">
                                    <a:extLst xmlns:a="http://schemas.openxmlformats.org/drawingml/2006/main">
                                      <a:ext uri="{FF2B5EF4-FFF2-40B4-BE49-F238E27FC236}">
                                        <a16:creationId xmlns:a16="http://schemas.microsoft.com/office/drawing/2014/main" id="{2281BE41-88DD-4D53-86BC-FAB2442148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a:extLst>
                                              <a:ext uri="{FF2B5EF4-FFF2-40B4-BE49-F238E27FC236}">
                                                <a16:creationId xmlns:a16="http://schemas.microsoft.com/office/drawing/2014/main" id="{2281BE41-88DD-4D53-86BC-FAB2442148F3}"/>
                                              </a:ext>
                                            </a:extLst>
                                          </pic:cNvPr>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0" y="0"/>
                                            <a:ext cx="1720030" cy="8906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96E6E" id="Cuadro de texto 21" o:spid="_x0000_s1048" type="#_x0000_t202" style="position:absolute;left:0;text-align:left;margin-left:12.45pt;margin-top:4.05pt;width:428.25pt;height:80.2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" filled="f" stroked="f" strokeweight=".5pt">
                <v:textbox>
                  <w:txbxContent>
                    <w:p w14:paraId="3322D9E0" w14:textId="4D47A6A7" w:rsidR="009B5842" w:rsidRPr="00AC1131" w:rsidRDefault="009B5842" w:rsidP="00F24481">
                      <w:r w:rsidRPr="00AC1131">
                        <w:rPr>
                          <w:noProof/>
                        </w:rPr>
                        <w:drawing>
                          <wp:inline distT="0" distB="0" distL="0" distR="0" wp14:anchorId="6D5DC727" wp14:editId="743A3AF0">
                            <wp:extent cx="1732915" cy="914400"/>
                            <wp:effectExtent l="0" t="0" r="635" b="0"/>
                            <wp:docPr id="32" name="Imagen 31">
                              <a:extLst xmlns:a="http://schemas.openxmlformats.org/drawingml/2006/main">
                                <a:ext uri="{FF2B5EF4-FFF2-40B4-BE49-F238E27FC236}">
                                  <a16:creationId xmlns:a16="http://schemas.microsoft.com/office/drawing/2014/main" id="{F7173742-0C25-4C07-BADF-25D3B15F4F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F7173742-0C25-4C07-BADF-25D3B15F4F32}"/>
                                        </a:ext>
                                      </a:extLst>
                                    </pic:cNvPr>
                                    <pic:cNvPicPr>
                                      <a:picLocks noChangeAspect="1"/>
                                    </pic:cNvPicPr>
                                  </pic:nvPicPr>
                                  <pic:blipFill>
                                    <a:blip r:embed="rId93" cstate="email">
                                      <a:extLst>
                                        <a:ext uri="{28A0092B-C50C-407E-A947-70E740481C1C}">
                                          <a14:useLocalDpi xmlns:a14="http://schemas.microsoft.com/office/drawing/2010/main"/>
                                        </a:ext>
                                      </a:extLst>
                                    </a:blip>
                                    <a:stretch>
                                      <a:fillRect/>
                                    </a:stretch>
                                  </pic:blipFill>
                                  <pic:spPr>
                                    <a:xfrm>
                                      <a:off x="0" y="0"/>
                                      <a:ext cx="1743985" cy="920241"/>
                                    </a:xfrm>
                                    <a:prstGeom prst="rect">
                                      <a:avLst/>
                                    </a:prstGeom>
                                  </pic:spPr>
                                </pic:pic>
                              </a:graphicData>
                            </a:graphic>
                          </wp:inline>
                        </w:drawing>
                      </w:r>
                      <w:r w:rsidRPr="00AC1131">
                        <w:rPr>
                          <w:noProof/>
                        </w:rPr>
                        <w:t xml:space="preserve"> </w:t>
                      </w:r>
                      <w:r>
                        <w:rPr>
                          <w:noProof/>
                        </w:rPr>
                        <w:drawing>
                          <wp:inline distT="0" distB="0" distL="0" distR="0" wp14:anchorId="7507B90E" wp14:editId="78F4057E">
                            <wp:extent cx="1693907" cy="914400"/>
                            <wp:effectExtent l="0" t="0" r="1905" b="0"/>
                            <wp:docPr id="33" name="Imagen 32">
                              <a:extLst xmlns:a="http://schemas.openxmlformats.org/drawingml/2006/main">
                                <a:ext uri="{FF2B5EF4-FFF2-40B4-BE49-F238E27FC236}">
                                  <a16:creationId xmlns:a16="http://schemas.microsoft.com/office/drawing/2014/main" id="{8ADB611D-0BED-4B3F-BD54-3A36FAD67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2">
                                      <a:extLst>
                                        <a:ext uri="{FF2B5EF4-FFF2-40B4-BE49-F238E27FC236}">
                                          <a16:creationId xmlns:a16="http://schemas.microsoft.com/office/drawing/2014/main" id="{8ADB611D-0BED-4B3F-BD54-3A36FAD6706B}"/>
                                        </a:ext>
                                      </a:extLst>
                                    </pic:cNvPr>
                                    <pic:cNvPicPr>
                                      <a:picLocks noChangeAspect="1"/>
                                    </pic:cNvPicPr>
                                  </pic:nvPicPr>
                                  <pic:blipFill rotWithShape="1">
                                    <a:blip r:embed="rId94" cstate="email">
                                      <a:extLst>
                                        <a:ext uri="{28A0092B-C50C-407E-A947-70E740481C1C}">
                                          <a14:useLocalDpi xmlns:a14="http://schemas.microsoft.com/office/drawing/2010/main"/>
                                        </a:ext>
                                      </a:extLst>
                                    </a:blip>
                                    <a:srcRect/>
                                    <a:stretch/>
                                  </pic:blipFill>
                                  <pic:spPr bwMode="auto">
                                    <a:xfrm>
                                      <a:off x="0" y="0"/>
                                      <a:ext cx="1705141" cy="920465"/>
                                    </a:xfrm>
                                    <a:prstGeom prst="rect">
                                      <a:avLst/>
                                    </a:prstGeom>
                                    <a:ln>
                                      <a:noFill/>
                                    </a:ln>
                                    <a:extLst>
                                      <a:ext uri="{53640926-AAD7-44D8-BBD7-CCE9431645EC}">
                                        <a14:shadowObscured xmlns:a14="http://schemas.microsoft.com/office/drawing/2010/main"/>
                                      </a:ext>
                                    </a:extLst>
                                  </pic:spPr>
                                </pic:pic>
                              </a:graphicData>
                            </a:graphic>
                          </wp:inline>
                        </w:drawing>
                      </w:r>
                      <w:r w:rsidRPr="00AC1131">
                        <w:rPr>
                          <w:noProof/>
                        </w:rPr>
                        <w:t xml:space="preserve"> </w:t>
                      </w:r>
                      <w:r>
                        <w:rPr>
                          <w:noProof/>
                        </w:rPr>
                        <w:drawing>
                          <wp:inline distT="0" distB="0" distL="0" distR="0" wp14:anchorId="387C0AB6" wp14:editId="448399CD">
                            <wp:extent cx="1710690" cy="885825"/>
                            <wp:effectExtent l="0" t="0" r="3810" b="9525"/>
                            <wp:docPr id="34" name="Imagen 33">
                              <a:extLst xmlns:a="http://schemas.openxmlformats.org/drawingml/2006/main">
                                <a:ext uri="{FF2B5EF4-FFF2-40B4-BE49-F238E27FC236}">
                                  <a16:creationId xmlns:a16="http://schemas.microsoft.com/office/drawing/2014/main" id="{2281BE41-88DD-4D53-86BC-FAB2442148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3">
                                      <a:extLst>
                                        <a:ext uri="{FF2B5EF4-FFF2-40B4-BE49-F238E27FC236}">
                                          <a16:creationId xmlns:a16="http://schemas.microsoft.com/office/drawing/2014/main" id="{2281BE41-88DD-4D53-86BC-FAB2442148F3}"/>
                                        </a:ext>
                                      </a:extLst>
                                    </pic:cNvPr>
                                    <pic:cNvPicPr>
                                      <a:picLocks noChangeAspect="1"/>
                                    </pic:cNvPicPr>
                                  </pic:nvPicPr>
                                  <pic:blipFill>
                                    <a:blip r:embed="rId95" cstate="email">
                                      <a:extLst>
                                        <a:ext uri="{28A0092B-C50C-407E-A947-70E740481C1C}">
                                          <a14:useLocalDpi xmlns:a14="http://schemas.microsoft.com/office/drawing/2010/main"/>
                                        </a:ext>
                                      </a:extLst>
                                    </a:blip>
                                    <a:stretch>
                                      <a:fillRect/>
                                    </a:stretch>
                                  </pic:blipFill>
                                  <pic:spPr>
                                    <a:xfrm>
                                      <a:off x="0" y="0"/>
                                      <a:ext cx="1720030" cy="890661"/>
                                    </a:xfrm>
                                    <a:prstGeom prst="rect">
                                      <a:avLst/>
                                    </a:prstGeom>
                                  </pic:spPr>
                                </pic:pic>
                              </a:graphicData>
                            </a:graphic>
                          </wp:inline>
                        </w:drawing>
                      </w:r>
                    </w:p>
                  </w:txbxContent>
                </v:textbox>
              </v:shape>
            </w:pict>
          </mc:Fallback>
        </mc:AlternateContent>
      </w:r>
    </w:p>
    <w:p w14:paraId="64AF4625" w14:textId="4A64ED93" w:rsidR="00F24481" w:rsidRDefault="00F24481" w:rsidP="00A601A8">
      <w:pPr>
        <w:jc w:val="both"/>
        <w:rPr>
          <w:rFonts w:ascii="Century Gothic" w:hAnsi="Century Gothic"/>
          <w:sz w:val="22"/>
          <w:szCs w:val="22"/>
        </w:rPr>
      </w:pPr>
    </w:p>
    <w:p w14:paraId="56DD56D1" w14:textId="4819DD07" w:rsidR="00F24481" w:rsidRDefault="00F24481" w:rsidP="00A601A8">
      <w:pPr>
        <w:jc w:val="both"/>
        <w:rPr>
          <w:rFonts w:ascii="Century Gothic" w:hAnsi="Century Gothic"/>
          <w:sz w:val="22"/>
          <w:szCs w:val="22"/>
        </w:rPr>
      </w:pPr>
    </w:p>
    <w:p w14:paraId="3FD12913" w14:textId="3F5626F9" w:rsidR="00F24481" w:rsidRDefault="00F24481" w:rsidP="00A601A8">
      <w:pPr>
        <w:jc w:val="both"/>
        <w:rPr>
          <w:rFonts w:ascii="Century Gothic" w:hAnsi="Century Gothic"/>
          <w:sz w:val="22"/>
          <w:szCs w:val="22"/>
        </w:rPr>
      </w:pPr>
    </w:p>
    <w:p w14:paraId="5CB65486" w14:textId="2B70D067" w:rsidR="00F24481" w:rsidRDefault="00F24481" w:rsidP="00A601A8">
      <w:pPr>
        <w:jc w:val="both"/>
        <w:rPr>
          <w:rFonts w:ascii="Century Gothic" w:hAnsi="Century Gothic"/>
          <w:sz w:val="22"/>
          <w:szCs w:val="22"/>
        </w:rPr>
      </w:pPr>
    </w:p>
    <w:p w14:paraId="2EBC1069" w14:textId="77777777" w:rsidR="00EE0DBA" w:rsidRDefault="00EE0DBA" w:rsidP="00A601A8">
      <w:pPr>
        <w:jc w:val="both"/>
        <w:rPr>
          <w:rFonts w:ascii="Century Gothic" w:hAnsi="Century Gothic"/>
          <w:sz w:val="22"/>
          <w:szCs w:val="22"/>
        </w:rPr>
      </w:pPr>
    </w:p>
    <w:p w14:paraId="29F7DF91" w14:textId="77777777" w:rsidR="00EE0DBA" w:rsidRDefault="00EE0DBA" w:rsidP="00A601A8">
      <w:pPr>
        <w:jc w:val="both"/>
        <w:rPr>
          <w:rFonts w:ascii="Century Gothic" w:hAnsi="Century Gothic"/>
          <w:sz w:val="22"/>
          <w:szCs w:val="22"/>
        </w:rPr>
      </w:pPr>
    </w:p>
    <w:p w14:paraId="7CA5ACDF" w14:textId="7FCE574B" w:rsidR="006F5F98" w:rsidRDefault="00594444" w:rsidP="00A601A8">
      <w:pPr>
        <w:jc w:val="both"/>
        <w:rPr>
          <w:rFonts w:ascii="Century Gothic" w:hAnsi="Century Gothic"/>
          <w:sz w:val="22"/>
          <w:szCs w:val="22"/>
        </w:rPr>
      </w:pPr>
      <w:r w:rsidRPr="00594444">
        <w:rPr>
          <w:rFonts w:ascii="Century Gothic" w:hAnsi="Century Gothic"/>
          <w:sz w:val="22"/>
          <w:szCs w:val="22"/>
        </w:rPr>
        <w:t xml:space="preserve">Estudiantes del </w:t>
      </w:r>
      <w:r>
        <w:rPr>
          <w:rFonts w:ascii="Century Gothic" w:hAnsi="Century Gothic"/>
          <w:sz w:val="22"/>
          <w:szCs w:val="22"/>
        </w:rPr>
        <w:t>nivel primario, s</w:t>
      </w:r>
      <w:r w:rsidRPr="00594444">
        <w:rPr>
          <w:rFonts w:ascii="Century Gothic" w:hAnsi="Century Gothic"/>
          <w:sz w:val="22"/>
          <w:szCs w:val="22"/>
        </w:rPr>
        <w:t>ector Oficial del Municipio de Palín</w:t>
      </w:r>
      <w:r>
        <w:rPr>
          <w:rFonts w:ascii="Century Gothic" w:hAnsi="Century Gothic"/>
          <w:sz w:val="22"/>
          <w:szCs w:val="22"/>
        </w:rPr>
        <w:t>, participaron en diferentes actividades de aprendizajes, para p</w:t>
      </w:r>
      <w:r w:rsidRPr="00594444">
        <w:rPr>
          <w:rFonts w:ascii="Century Gothic" w:hAnsi="Century Gothic"/>
          <w:sz w:val="22"/>
          <w:szCs w:val="22"/>
        </w:rPr>
        <w:t xml:space="preserve">romover y fortalecer la diversidad cultural y lingüística </w:t>
      </w:r>
      <w:r>
        <w:rPr>
          <w:rFonts w:ascii="Century Gothic" w:hAnsi="Century Gothic"/>
          <w:sz w:val="22"/>
          <w:szCs w:val="22"/>
        </w:rPr>
        <w:t>y colaborar en</w:t>
      </w:r>
      <w:r w:rsidRPr="00594444">
        <w:rPr>
          <w:rFonts w:ascii="Century Gothic" w:hAnsi="Century Gothic"/>
          <w:sz w:val="22"/>
          <w:szCs w:val="22"/>
        </w:rPr>
        <w:t xml:space="preserve"> la construcción de una sociedad justa y tolerante.</w:t>
      </w:r>
      <w:r>
        <w:rPr>
          <w:rFonts w:ascii="Century Gothic" w:hAnsi="Century Gothic"/>
          <w:sz w:val="22"/>
          <w:szCs w:val="22"/>
        </w:rPr>
        <w:t xml:space="preserve"> Para g</w:t>
      </w:r>
      <w:r w:rsidRPr="00594444">
        <w:rPr>
          <w:rFonts w:ascii="Century Gothic" w:hAnsi="Century Gothic"/>
          <w:sz w:val="22"/>
          <w:szCs w:val="22"/>
        </w:rPr>
        <w:t>arantizar la práctica y uso del idioma poqomam y cultural en el centro educativo</w:t>
      </w:r>
      <w:r>
        <w:rPr>
          <w:rFonts w:ascii="Century Gothic" w:hAnsi="Century Gothic"/>
          <w:sz w:val="22"/>
          <w:szCs w:val="22"/>
        </w:rPr>
        <w:t xml:space="preserve"> se realizó r</w:t>
      </w:r>
      <w:r w:rsidRPr="00594444">
        <w:rPr>
          <w:rFonts w:ascii="Century Gothic" w:hAnsi="Century Gothic"/>
          <w:sz w:val="22"/>
          <w:szCs w:val="22"/>
        </w:rPr>
        <w:t>otulación de frases en idioma poqomam</w:t>
      </w:r>
      <w:r>
        <w:rPr>
          <w:rFonts w:ascii="Century Gothic" w:hAnsi="Century Gothic"/>
          <w:sz w:val="22"/>
          <w:szCs w:val="22"/>
        </w:rPr>
        <w:t xml:space="preserve"> para la i</w:t>
      </w:r>
      <w:r w:rsidRPr="00594444">
        <w:rPr>
          <w:rFonts w:ascii="Century Gothic" w:hAnsi="Century Gothic"/>
          <w:sz w:val="22"/>
          <w:szCs w:val="22"/>
        </w:rPr>
        <w:t xml:space="preserve">mplementación de rincones culturales en </w:t>
      </w:r>
      <w:r>
        <w:rPr>
          <w:rFonts w:ascii="Century Gothic" w:hAnsi="Century Gothic"/>
          <w:sz w:val="22"/>
          <w:szCs w:val="22"/>
        </w:rPr>
        <w:t xml:space="preserve">las </w:t>
      </w:r>
      <w:r w:rsidRPr="00594444">
        <w:rPr>
          <w:rFonts w:ascii="Century Gothic" w:hAnsi="Century Gothic"/>
          <w:sz w:val="22"/>
          <w:szCs w:val="22"/>
        </w:rPr>
        <w:t>aulas.</w:t>
      </w:r>
      <w:r w:rsidRPr="00594444">
        <w:rPr>
          <w:rFonts w:ascii="Century Gothic" w:hAnsi="Century Gothic"/>
          <w:sz w:val="22"/>
          <w:szCs w:val="22"/>
        </w:rPr>
        <w:tab/>
      </w:r>
    </w:p>
    <w:p w14:paraId="7050A6DD" w14:textId="5374BDCB" w:rsidR="00594444" w:rsidRDefault="00594444" w:rsidP="00A601A8">
      <w:pPr>
        <w:jc w:val="both"/>
        <w:rPr>
          <w:rFonts w:ascii="Century Gothic" w:hAnsi="Century Gothic"/>
          <w:sz w:val="22"/>
          <w:szCs w:val="22"/>
        </w:rPr>
      </w:pPr>
      <w:r>
        <w:rPr>
          <w:noProof/>
        </w:rPr>
        <mc:AlternateContent>
          <mc:Choice Requires="wpg">
            <w:drawing>
              <wp:anchor distT="0" distB="0" distL="114300" distR="114300" simplePos="0" relativeHeight="251676672" behindDoc="0" locked="0" layoutInCell="1" allowOverlap="1" wp14:anchorId="3323850B" wp14:editId="0A7C89C6">
                <wp:simplePos x="0" y="0"/>
                <wp:positionH relativeFrom="column">
                  <wp:posOffset>-3810</wp:posOffset>
                </wp:positionH>
                <wp:positionV relativeFrom="paragraph">
                  <wp:posOffset>170180</wp:posOffset>
                </wp:positionV>
                <wp:extent cx="5762625" cy="1628776"/>
                <wp:effectExtent l="0" t="0" r="9525" b="9525"/>
                <wp:wrapNone/>
                <wp:docPr id="29" name="Group 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5762625" cy="1628776"/>
                          <a:chOff x="0" y="0"/>
                          <a:chExt cx="3637788" cy="1188491"/>
                        </a:xfrm>
                      </wpg:grpSpPr>
                      <pic:pic xmlns:pic="http://schemas.openxmlformats.org/drawingml/2006/picture">
                        <pic:nvPicPr>
                          <pic:cNvPr id="30" name="image1.jpeg">
                            <a:extLst/>
                          </pic:cNvPr>
                          <pic:cNvPicPr>
                            <a:picLocks noChangeAspect="1"/>
                          </pic:cNvPicPr>
                        </pic:nvPicPr>
                        <pic:blipFill>
                          <a:blip r:embed="rId96" cstate="email">
                            <a:extLst>
                              <a:ext uri="{28A0092B-C50C-407E-A947-70E740481C1C}">
                                <a14:useLocalDpi xmlns:a14="http://schemas.microsoft.com/office/drawing/2010/main"/>
                              </a:ext>
                            </a:extLst>
                          </a:blip>
                          <a:stretch>
                            <a:fillRect/>
                          </a:stretch>
                        </pic:blipFill>
                        <pic:spPr>
                          <a:xfrm>
                            <a:off x="0" y="0"/>
                            <a:ext cx="1804162" cy="1188491"/>
                          </a:xfrm>
                          <a:prstGeom prst="rect">
                            <a:avLst/>
                          </a:prstGeom>
                        </pic:spPr>
                      </pic:pic>
                      <pic:pic xmlns:pic="http://schemas.openxmlformats.org/drawingml/2006/picture">
                        <pic:nvPicPr>
                          <pic:cNvPr id="31" name="image2.jpeg">
                            <a:extLst/>
                          </pic:cNvPr>
                          <pic:cNvPicPr>
                            <a:picLocks noChangeAspect="1"/>
                          </pic:cNvPicPr>
                        </pic:nvPicPr>
                        <pic:blipFill>
                          <a:blip r:embed="rId97" cstate="email">
                            <a:extLst>
                              <a:ext uri="{28A0092B-C50C-407E-A947-70E740481C1C}">
                                <a14:useLocalDpi xmlns:a14="http://schemas.microsoft.com/office/drawing/2010/main"/>
                              </a:ext>
                            </a:extLst>
                          </a:blip>
                          <a:stretch>
                            <a:fillRect/>
                          </a:stretch>
                        </pic:blipFill>
                        <pic:spPr>
                          <a:xfrm>
                            <a:off x="1830197" y="10922"/>
                            <a:ext cx="1807591" cy="117756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F4D7F44" id="Group 2" o:spid="_x0000_s1026" style="position:absolute;margin-left:-.3pt;margin-top:13.4pt;width:453.75pt;height:128.25pt;z-index:251676672;mso-width-relative:margin;mso-height-relative:margin" coordsize="36377,118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1.jpeg" o:spid="_x0000_s1027" type="#_x0000_t75" style="position:absolute;width:18041;height:118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">
                  <v:imagedata r:id="rId98" o:title=""/>
                </v:shape>
                <v:shape id="image2.jpeg" o:spid="_x0000_s1028" type="#_x0000_t75" style="position:absolute;left:18301;top:109;width:18076;height:1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">
                  <v:imagedata r:id="rId99" o:title=""/>
                </v:shape>
              </v:group>
            </w:pict>
          </mc:Fallback>
        </mc:AlternateContent>
      </w:r>
    </w:p>
    <w:p w14:paraId="635235E7" w14:textId="63EAC5B8" w:rsidR="00594444" w:rsidRDefault="00594444" w:rsidP="00A601A8">
      <w:pPr>
        <w:jc w:val="both"/>
        <w:rPr>
          <w:rFonts w:ascii="Century Gothic" w:hAnsi="Century Gothic"/>
          <w:sz w:val="22"/>
          <w:szCs w:val="22"/>
        </w:rPr>
      </w:pPr>
    </w:p>
    <w:p w14:paraId="40B005C6" w14:textId="3BDA6648" w:rsidR="00594444" w:rsidRDefault="00594444" w:rsidP="00A601A8">
      <w:pPr>
        <w:jc w:val="both"/>
        <w:rPr>
          <w:rFonts w:ascii="Century Gothic" w:hAnsi="Century Gothic"/>
          <w:sz w:val="22"/>
          <w:szCs w:val="22"/>
        </w:rPr>
      </w:pPr>
    </w:p>
    <w:p w14:paraId="44929A78" w14:textId="473CBDEB" w:rsidR="00594444" w:rsidRDefault="00594444" w:rsidP="00A601A8">
      <w:pPr>
        <w:jc w:val="both"/>
        <w:rPr>
          <w:rFonts w:ascii="Century Gothic" w:hAnsi="Century Gothic"/>
          <w:sz w:val="22"/>
          <w:szCs w:val="22"/>
        </w:rPr>
      </w:pPr>
    </w:p>
    <w:p w14:paraId="004EAF6D" w14:textId="65AC8DE9" w:rsidR="00594444" w:rsidRDefault="00594444" w:rsidP="00A601A8">
      <w:pPr>
        <w:jc w:val="both"/>
        <w:rPr>
          <w:rFonts w:ascii="Century Gothic" w:hAnsi="Century Gothic"/>
          <w:sz w:val="22"/>
          <w:szCs w:val="22"/>
        </w:rPr>
      </w:pPr>
    </w:p>
    <w:p w14:paraId="27CD0F05" w14:textId="6FA717EC" w:rsidR="00594444" w:rsidRDefault="00594444" w:rsidP="00A601A8">
      <w:pPr>
        <w:jc w:val="both"/>
        <w:rPr>
          <w:rFonts w:ascii="Century Gothic" w:hAnsi="Century Gothic"/>
          <w:sz w:val="22"/>
          <w:szCs w:val="22"/>
        </w:rPr>
      </w:pPr>
    </w:p>
    <w:p w14:paraId="784DA348" w14:textId="557DE662" w:rsidR="00594444" w:rsidRDefault="00594444" w:rsidP="00A601A8">
      <w:pPr>
        <w:jc w:val="both"/>
        <w:rPr>
          <w:rFonts w:ascii="Century Gothic" w:hAnsi="Century Gothic"/>
          <w:sz w:val="22"/>
          <w:szCs w:val="22"/>
        </w:rPr>
      </w:pPr>
    </w:p>
    <w:p w14:paraId="59FC26BA" w14:textId="77777777" w:rsidR="00594444" w:rsidRDefault="00594444" w:rsidP="00A601A8">
      <w:pPr>
        <w:jc w:val="both"/>
        <w:rPr>
          <w:rFonts w:ascii="Century Gothic" w:hAnsi="Century Gothic"/>
          <w:sz w:val="22"/>
          <w:szCs w:val="22"/>
        </w:rPr>
      </w:pPr>
    </w:p>
    <w:p w14:paraId="46F4D0D1" w14:textId="7FFBB4F5" w:rsidR="00594444" w:rsidRDefault="00594444" w:rsidP="00A601A8">
      <w:pPr>
        <w:jc w:val="both"/>
        <w:rPr>
          <w:rFonts w:ascii="Century Gothic" w:hAnsi="Century Gothic"/>
          <w:sz w:val="22"/>
          <w:szCs w:val="22"/>
        </w:rPr>
      </w:pPr>
    </w:p>
    <w:p w14:paraId="765A1DC0" w14:textId="7A344D9A" w:rsidR="003B43E0" w:rsidRDefault="003B43E0" w:rsidP="00A601A8">
      <w:pPr>
        <w:jc w:val="both"/>
        <w:rPr>
          <w:rFonts w:ascii="Century Gothic" w:hAnsi="Century Gothic"/>
          <w:sz w:val="22"/>
          <w:szCs w:val="22"/>
        </w:rPr>
      </w:pPr>
    </w:p>
    <w:p w14:paraId="4391FAB7" w14:textId="524C1C5D" w:rsidR="003B43E0" w:rsidRDefault="003B43E0" w:rsidP="00A601A8">
      <w:pPr>
        <w:jc w:val="both"/>
        <w:rPr>
          <w:rFonts w:ascii="Century Gothic" w:hAnsi="Century Gothic"/>
          <w:sz w:val="22"/>
          <w:szCs w:val="22"/>
        </w:rPr>
      </w:pPr>
    </w:p>
    <w:p w14:paraId="2F1E8303" w14:textId="77777777" w:rsidR="00510E3C" w:rsidRDefault="00510E3C" w:rsidP="00594444">
      <w:pPr>
        <w:jc w:val="both"/>
        <w:rPr>
          <w:rFonts w:ascii="Century Gothic" w:hAnsi="Century Gothic"/>
          <w:sz w:val="22"/>
          <w:szCs w:val="22"/>
        </w:rPr>
      </w:pPr>
    </w:p>
    <w:p w14:paraId="12569995" w14:textId="0AC7D40C" w:rsidR="00594444" w:rsidRDefault="00594444" w:rsidP="00594444">
      <w:pPr>
        <w:jc w:val="both"/>
        <w:rPr>
          <w:rFonts w:ascii="Century Gothic" w:hAnsi="Century Gothic"/>
          <w:sz w:val="22"/>
          <w:szCs w:val="22"/>
        </w:rPr>
      </w:pPr>
      <w:r w:rsidRPr="00594444">
        <w:rPr>
          <w:rFonts w:ascii="Century Gothic" w:hAnsi="Century Gothic"/>
          <w:sz w:val="22"/>
          <w:szCs w:val="22"/>
        </w:rPr>
        <w:t>Estudiantes del Sector Oficial del Municipio de Palín</w:t>
      </w:r>
      <w:r>
        <w:rPr>
          <w:rFonts w:ascii="Century Gothic" w:hAnsi="Century Gothic"/>
          <w:sz w:val="22"/>
          <w:szCs w:val="22"/>
        </w:rPr>
        <w:t xml:space="preserve">, realizaron diferentes actividades de aprendizaje para alcanzar los siguientes objetivos: </w:t>
      </w:r>
      <w:r w:rsidR="006F5F98">
        <w:rPr>
          <w:rFonts w:ascii="Century Gothic" w:hAnsi="Century Gothic"/>
          <w:sz w:val="22"/>
          <w:szCs w:val="22"/>
        </w:rPr>
        <w:t xml:space="preserve">1. </w:t>
      </w:r>
      <w:r w:rsidRPr="00594444">
        <w:rPr>
          <w:rFonts w:ascii="Century Gothic" w:hAnsi="Century Gothic"/>
          <w:sz w:val="22"/>
          <w:szCs w:val="22"/>
        </w:rPr>
        <w:t xml:space="preserve">Promover el </w:t>
      </w:r>
      <w:r w:rsidRPr="00594444">
        <w:rPr>
          <w:rFonts w:ascii="Century Gothic" w:hAnsi="Century Gothic"/>
          <w:sz w:val="22"/>
          <w:szCs w:val="22"/>
        </w:rPr>
        <w:lastRenderedPageBreak/>
        <w:t xml:space="preserve">idioma de la cultura Maya </w:t>
      </w:r>
      <w:r w:rsidR="00C33CC2" w:rsidRPr="00594444">
        <w:rPr>
          <w:rFonts w:ascii="Century Gothic" w:hAnsi="Century Gothic"/>
          <w:sz w:val="22"/>
          <w:szCs w:val="22"/>
        </w:rPr>
        <w:t>Poqomam</w:t>
      </w:r>
      <w:r w:rsidR="00C33CC2">
        <w:rPr>
          <w:rFonts w:ascii="Century Gothic" w:hAnsi="Century Gothic"/>
          <w:sz w:val="22"/>
          <w:szCs w:val="22"/>
        </w:rPr>
        <w:t>;</w:t>
      </w:r>
      <w:r w:rsidR="00C33CC2" w:rsidRPr="00594444">
        <w:rPr>
          <w:rFonts w:ascii="Century Gothic" w:hAnsi="Century Gothic"/>
          <w:sz w:val="22"/>
          <w:szCs w:val="22"/>
        </w:rPr>
        <w:t xml:space="preserve"> </w:t>
      </w:r>
      <w:r w:rsidRPr="00594444">
        <w:rPr>
          <w:rFonts w:ascii="Century Gothic" w:hAnsi="Century Gothic"/>
          <w:sz w:val="22"/>
          <w:szCs w:val="22"/>
        </w:rPr>
        <w:t xml:space="preserve">fomentar el </w:t>
      </w:r>
      <w:r w:rsidR="00C33CC2" w:rsidRPr="00594444">
        <w:rPr>
          <w:rFonts w:ascii="Century Gothic" w:hAnsi="Century Gothic"/>
          <w:sz w:val="22"/>
          <w:szCs w:val="22"/>
        </w:rPr>
        <w:t>interés</w:t>
      </w:r>
      <w:r w:rsidRPr="00594444">
        <w:rPr>
          <w:rFonts w:ascii="Century Gothic" w:hAnsi="Century Gothic"/>
          <w:sz w:val="22"/>
          <w:szCs w:val="22"/>
        </w:rPr>
        <w:t xml:space="preserve"> en la </w:t>
      </w:r>
      <w:r w:rsidR="00C33CC2" w:rsidRPr="00594444">
        <w:rPr>
          <w:rFonts w:ascii="Century Gothic" w:hAnsi="Century Gothic"/>
          <w:sz w:val="22"/>
          <w:szCs w:val="22"/>
        </w:rPr>
        <w:t>utilización</w:t>
      </w:r>
      <w:r w:rsidRPr="00594444">
        <w:rPr>
          <w:rFonts w:ascii="Century Gothic" w:hAnsi="Century Gothic"/>
          <w:sz w:val="22"/>
          <w:szCs w:val="22"/>
        </w:rPr>
        <w:t xml:space="preserve"> del idioma materno en el </w:t>
      </w:r>
      <w:r w:rsidR="00C33CC2" w:rsidRPr="00594444">
        <w:rPr>
          <w:rFonts w:ascii="Century Gothic" w:hAnsi="Century Gothic"/>
          <w:sz w:val="22"/>
          <w:szCs w:val="22"/>
        </w:rPr>
        <w:t>ámbito</w:t>
      </w:r>
      <w:r w:rsidRPr="00594444">
        <w:rPr>
          <w:rFonts w:ascii="Century Gothic" w:hAnsi="Century Gothic"/>
          <w:sz w:val="22"/>
          <w:szCs w:val="22"/>
        </w:rPr>
        <w:t xml:space="preserve"> familiar, educativo y social.</w:t>
      </w:r>
      <w:r w:rsidR="00C33CC2">
        <w:rPr>
          <w:rFonts w:ascii="Century Gothic" w:hAnsi="Century Gothic"/>
          <w:sz w:val="22"/>
          <w:szCs w:val="22"/>
        </w:rPr>
        <w:t xml:space="preserve"> </w:t>
      </w:r>
      <w:r w:rsidRPr="00594444">
        <w:rPr>
          <w:rFonts w:ascii="Century Gothic" w:hAnsi="Century Gothic"/>
          <w:sz w:val="22"/>
          <w:szCs w:val="22"/>
        </w:rPr>
        <w:t>2.</w:t>
      </w:r>
      <w:r w:rsidR="00C33CC2">
        <w:rPr>
          <w:rFonts w:ascii="Century Gothic" w:hAnsi="Century Gothic"/>
          <w:sz w:val="22"/>
          <w:szCs w:val="22"/>
        </w:rPr>
        <w:t xml:space="preserve"> P</w:t>
      </w:r>
      <w:r w:rsidRPr="00594444">
        <w:rPr>
          <w:rFonts w:ascii="Century Gothic" w:hAnsi="Century Gothic"/>
          <w:sz w:val="22"/>
          <w:szCs w:val="22"/>
        </w:rPr>
        <w:t>articipar en actividades planificadas en relación a la promoción de Idioma Poqomam</w:t>
      </w:r>
      <w:r w:rsidR="00C33CC2">
        <w:rPr>
          <w:rFonts w:ascii="Century Gothic" w:hAnsi="Century Gothic"/>
          <w:sz w:val="22"/>
          <w:szCs w:val="22"/>
        </w:rPr>
        <w:t xml:space="preserve"> </w:t>
      </w:r>
      <w:r w:rsidRPr="00594444">
        <w:rPr>
          <w:rFonts w:ascii="Century Gothic" w:hAnsi="Century Gothic"/>
          <w:sz w:val="22"/>
          <w:szCs w:val="22"/>
        </w:rPr>
        <w:t xml:space="preserve">3. Impulsar en el </w:t>
      </w:r>
      <w:r w:rsidR="006F5F98">
        <w:rPr>
          <w:rFonts w:ascii="Century Gothic" w:hAnsi="Century Gothic"/>
          <w:sz w:val="22"/>
          <w:szCs w:val="22"/>
        </w:rPr>
        <w:t>estudiante</w:t>
      </w:r>
      <w:r w:rsidRPr="00594444">
        <w:rPr>
          <w:rFonts w:ascii="Century Gothic" w:hAnsi="Century Gothic"/>
          <w:sz w:val="22"/>
          <w:szCs w:val="22"/>
        </w:rPr>
        <w:t xml:space="preserve"> el uso del Idioma Materno. 4. Promover la espiritualidad Maya a través de los días que nos rigen.</w:t>
      </w:r>
      <w:r w:rsidR="00C33CC2">
        <w:rPr>
          <w:rFonts w:ascii="Century Gothic" w:hAnsi="Century Gothic"/>
          <w:sz w:val="22"/>
          <w:szCs w:val="22"/>
        </w:rPr>
        <w:t xml:space="preserve"> </w:t>
      </w:r>
      <w:r w:rsidRPr="00594444">
        <w:rPr>
          <w:rFonts w:ascii="Century Gothic" w:hAnsi="Century Gothic"/>
          <w:sz w:val="22"/>
          <w:szCs w:val="22"/>
        </w:rPr>
        <w:t>5. Realizar actividades lúdico-pedagógicas para</w:t>
      </w:r>
      <w:r w:rsidR="00C33CC2">
        <w:rPr>
          <w:rFonts w:ascii="Century Gothic" w:hAnsi="Century Gothic"/>
          <w:sz w:val="22"/>
          <w:szCs w:val="22"/>
        </w:rPr>
        <w:t xml:space="preserve"> </w:t>
      </w:r>
      <w:r w:rsidRPr="00594444">
        <w:rPr>
          <w:rFonts w:ascii="Century Gothic" w:hAnsi="Century Gothic"/>
          <w:sz w:val="22"/>
          <w:szCs w:val="22"/>
        </w:rPr>
        <w:t>que permanezca el Idioma Poqomam</w:t>
      </w:r>
      <w:r w:rsidR="00C33CC2">
        <w:rPr>
          <w:rFonts w:ascii="Century Gothic" w:hAnsi="Century Gothic"/>
          <w:sz w:val="22"/>
          <w:szCs w:val="22"/>
        </w:rPr>
        <w:t>.</w:t>
      </w:r>
    </w:p>
    <w:p w14:paraId="77CAC51F" w14:textId="45E496B0" w:rsidR="00C33CC2" w:rsidRDefault="00C33CC2" w:rsidP="00594444">
      <w:pPr>
        <w:jc w:val="both"/>
        <w:rPr>
          <w:rFonts w:ascii="Century Gothic" w:hAnsi="Century Gothic"/>
          <w:sz w:val="22"/>
          <w:szCs w:val="22"/>
        </w:rPr>
      </w:pPr>
      <w:r>
        <w:rPr>
          <w:noProof/>
        </w:rPr>
        <mc:AlternateContent>
          <mc:Choice Requires="wpg">
            <w:drawing>
              <wp:anchor distT="0" distB="0" distL="114300" distR="114300" simplePos="0" relativeHeight="251678720" behindDoc="0" locked="0" layoutInCell="1" allowOverlap="1" wp14:anchorId="0A614CD5" wp14:editId="72CFAECE">
                <wp:simplePos x="0" y="0"/>
                <wp:positionH relativeFrom="column">
                  <wp:posOffset>-527685</wp:posOffset>
                </wp:positionH>
                <wp:positionV relativeFrom="paragraph">
                  <wp:posOffset>144780</wp:posOffset>
                </wp:positionV>
                <wp:extent cx="6416813" cy="2076450"/>
                <wp:effectExtent l="0" t="0" r="3175" b="0"/>
                <wp:wrapNone/>
                <wp:docPr id="35" name="Group 12">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416813" cy="2076450"/>
                          <a:chOff x="314641" y="210692"/>
                          <a:chExt cx="6417027" cy="2076559"/>
                        </a:xfrm>
                      </wpg:grpSpPr>
                      <pic:pic xmlns:pic="http://schemas.openxmlformats.org/drawingml/2006/picture">
                        <pic:nvPicPr>
                          <pic:cNvPr id="36" name="image10.jpeg">
                            <a:extLst/>
                          </pic:cNvPr>
                          <pic:cNvPicPr>
                            <a:picLocks noChangeAspect="1"/>
                          </pic:cNvPicPr>
                        </pic:nvPicPr>
                        <pic:blipFill>
                          <a:blip r:embed="rId100" cstate="email">
                            <a:extLst>
                              <a:ext uri="{28A0092B-C50C-407E-A947-70E740481C1C}">
                                <a14:useLocalDpi xmlns:a14="http://schemas.microsoft.com/office/drawing/2010/main"/>
                              </a:ext>
                            </a:extLst>
                          </a:blip>
                          <a:stretch>
                            <a:fillRect/>
                          </a:stretch>
                        </pic:blipFill>
                        <pic:spPr>
                          <a:xfrm>
                            <a:off x="958944" y="210692"/>
                            <a:ext cx="1676908" cy="1121918"/>
                          </a:xfrm>
                          <a:prstGeom prst="rect">
                            <a:avLst/>
                          </a:prstGeom>
                        </pic:spPr>
                      </pic:pic>
                      <pic:pic xmlns:pic="http://schemas.openxmlformats.org/drawingml/2006/picture">
                        <pic:nvPicPr>
                          <pic:cNvPr id="37" name="image11.jpeg">
                            <a:extLst/>
                          </pic:cNvPr>
                          <pic:cNvPicPr>
                            <a:picLocks noChangeAspect="1"/>
                          </pic:cNvPicPr>
                        </pic:nvPicPr>
                        <pic:blipFill>
                          <a:blip r:embed="rId101" cstate="email">
                            <a:extLst>
                              <a:ext uri="{28A0092B-C50C-407E-A947-70E740481C1C}">
                                <a14:useLocalDpi xmlns:a14="http://schemas.microsoft.com/office/drawing/2010/main"/>
                              </a:ext>
                            </a:extLst>
                          </a:blip>
                          <a:stretch>
                            <a:fillRect/>
                          </a:stretch>
                        </pic:blipFill>
                        <pic:spPr>
                          <a:xfrm>
                            <a:off x="314641" y="1353210"/>
                            <a:ext cx="1428842" cy="934041"/>
                          </a:xfrm>
                          <a:prstGeom prst="rect">
                            <a:avLst/>
                          </a:prstGeom>
                        </pic:spPr>
                      </pic:pic>
                      <pic:pic xmlns:pic="http://schemas.openxmlformats.org/drawingml/2006/picture">
                        <pic:nvPicPr>
                          <pic:cNvPr id="13" name="image12.jpeg">
                            <a:extLst/>
                          </pic:cNvPr>
                          <pic:cNvPicPr>
                            <a:picLocks noChangeAspect="1"/>
                          </pic:cNvPicPr>
                        </pic:nvPicPr>
                        <pic:blipFill>
                          <a:blip r:embed="rId102" cstate="email">
                            <a:extLst>
                              <a:ext uri="{28A0092B-C50C-407E-A947-70E740481C1C}">
                                <a14:useLocalDpi xmlns:a14="http://schemas.microsoft.com/office/drawing/2010/main"/>
                              </a:ext>
                            </a:extLst>
                          </a:blip>
                          <a:stretch>
                            <a:fillRect/>
                          </a:stretch>
                        </pic:blipFill>
                        <pic:spPr>
                          <a:xfrm>
                            <a:off x="2635861" y="210692"/>
                            <a:ext cx="1960499" cy="1117345"/>
                          </a:xfrm>
                          <a:prstGeom prst="rect">
                            <a:avLst/>
                          </a:prstGeom>
                        </pic:spPr>
                      </pic:pic>
                      <pic:pic xmlns:pic="http://schemas.openxmlformats.org/drawingml/2006/picture">
                        <pic:nvPicPr>
                          <pic:cNvPr id="15" name="image13.jpeg">
                            <a:extLst/>
                          </pic:cNvPr>
                          <pic:cNvPicPr>
                            <a:picLocks noChangeAspect="1"/>
                          </pic:cNvPicPr>
                        </pic:nvPicPr>
                        <pic:blipFill>
                          <a:blip r:embed="rId103" cstate="email">
                            <a:extLst>
                              <a:ext uri="{28A0092B-C50C-407E-A947-70E740481C1C}">
                                <a14:useLocalDpi xmlns:a14="http://schemas.microsoft.com/office/drawing/2010/main"/>
                              </a:ext>
                            </a:extLst>
                          </a:blip>
                          <a:stretch>
                            <a:fillRect/>
                          </a:stretch>
                        </pic:blipFill>
                        <pic:spPr>
                          <a:xfrm>
                            <a:off x="1743369" y="1353210"/>
                            <a:ext cx="1723634" cy="934041"/>
                          </a:xfrm>
                          <a:prstGeom prst="rect">
                            <a:avLst/>
                          </a:prstGeom>
                        </pic:spPr>
                      </pic:pic>
                      <pic:pic xmlns:pic="http://schemas.openxmlformats.org/drawingml/2006/picture">
                        <pic:nvPicPr>
                          <pic:cNvPr id="40" name="image14.jpeg">
                            <a:extLst/>
                          </pic:cNvPr>
                          <pic:cNvPicPr>
                            <a:picLocks noChangeAspect="1"/>
                          </pic:cNvPicPr>
                        </pic:nvPicPr>
                        <pic:blipFill>
                          <a:blip r:embed="rId104" cstate="email">
                            <a:extLst>
                              <a:ext uri="{28A0092B-C50C-407E-A947-70E740481C1C}">
                                <a14:useLocalDpi xmlns:a14="http://schemas.microsoft.com/office/drawing/2010/main"/>
                              </a:ext>
                            </a:extLst>
                          </a:blip>
                          <a:stretch>
                            <a:fillRect/>
                          </a:stretch>
                        </pic:blipFill>
                        <pic:spPr>
                          <a:xfrm>
                            <a:off x="3466866" y="1353467"/>
                            <a:ext cx="1535220" cy="933784"/>
                          </a:xfrm>
                          <a:prstGeom prst="rect">
                            <a:avLst/>
                          </a:prstGeom>
                        </pic:spPr>
                      </pic:pic>
                      <pic:pic xmlns:pic="http://schemas.openxmlformats.org/drawingml/2006/picture">
                        <pic:nvPicPr>
                          <pic:cNvPr id="41" name="image15.jpeg">
                            <a:extLst/>
                          </pic:cNvPr>
                          <pic:cNvPicPr>
                            <a:picLocks noChangeAspect="1"/>
                          </pic:cNvPicPr>
                        </pic:nvPicPr>
                        <pic:blipFill>
                          <a:blip r:embed="rId105" cstate="email">
                            <a:extLst>
                              <a:ext uri="{28A0092B-C50C-407E-A947-70E740481C1C}">
                                <a14:useLocalDpi xmlns:a14="http://schemas.microsoft.com/office/drawing/2010/main"/>
                              </a:ext>
                            </a:extLst>
                          </a:blip>
                          <a:stretch>
                            <a:fillRect/>
                          </a:stretch>
                        </pic:blipFill>
                        <pic:spPr>
                          <a:xfrm>
                            <a:off x="4616312" y="215275"/>
                            <a:ext cx="1758061" cy="1073785"/>
                          </a:xfrm>
                          <a:prstGeom prst="rect">
                            <a:avLst/>
                          </a:prstGeom>
                        </pic:spPr>
                      </pic:pic>
                      <pic:pic xmlns:pic="http://schemas.openxmlformats.org/drawingml/2006/picture">
                        <pic:nvPicPr>
                          <pic:cNvPr id="42" name="image16.jpeg">
                            <a:extLst/>
                          </pic:cNvPr>
                          <pic:cNvPicPr>
                            <a:picLocks noChangeAspect="1"/>
                          </pic:cNvPicPr>
                        </pic:nvPicPr>
                        <pic:blipFill>
                          <a:blip r:embed="rId106" cstate="email">
                            <a:extLst>
                              <a:ext uri="{28A0092B-C50C-407E-A947-70E740481C1C}">
                                <a14:useLocalDpi xmlns:a14="http://schemas.microsoft.com/office/drawing/2010/main"/>
                              </a:ext>
                            </a:extLst>
                          </a:blip>
                          <a:stretch>
                            <a:fillRect/>
                          </a:stretch>
                        </pic:blipFill>
                        <pic:spPr>
                          <a:xfrm>
                            <a:off x="5001986" y="1353408"/>
                            <a:ext cx="1729682" cy="93372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53E2A7F" id="Group 12" o:spid="_x0000_s1026" style="position:absolute;margin-left:-41.55pt;margin-top:11.4pt;width:505.25pt;height:163.5pt;z-index:251678720;mso-width-relative:margin;mso-height-relative:margin" coordorigin="3146,2106" coordsize="64170,207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">
                <v:shape id="image10.jpeg" o:spid="_x0000_s1027" type="#_x0000_t75" style="position:absolute;left:9589;top:2106;width:16769;height:1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">
                  <v:imagedata r:id="rId107" o:title=""/>
                </v:shape>
                <v:shape id="image11.jpeg" o:spid="_x0000_s1028" type="#_x0000_t75" style="position:absolute;left:3146;top:13532;width:14288;height:9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">
                  <v:imagedata r:id="rId108" o:title=""/>
                </v:shape>
                <v:shape id="image12.jpeg" o:spid="_x0000_s1029" type="#_x0000_t75" style="position:absolute;left:26358;top:2106;width:19605;height:11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">
                  <v:imagedata r:id="rId109" o:title=""/>
                </v:shape>
                <v:shape id="image13.jpeg" o:spid="_x0000_s1030" type="#_x0000_t75" style="position:absolute;left:17433;top:13532;width:17237;height:9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">
                  <v:imagedata r:id="rId110" o:title=""/>
                </v:shape>
                <v:shape id="image14.jpeg" o:spid="_x0000_s1031" type="#_x0000_t75" style="position:absolute;left:34668;top:13534;width:15352;height:93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">
                  <v:imagedata r:id="rId111" o:title=""/>
                </v:shape>
                <v:shape id="image15.jpeg" o:spid="_x0000_s1032" type="#_x0000_t75" style="position:absolute;left:46163;top:2152;width:17580;height:107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">
                  <v:imagedata r:id="rId112" o:title=""/>
                </v:shape>
                <v:shape id="image16.jpeg" o:spid="_x0000_s1033" type="#_x0000_t75" style="position:absolute;left:50019;top:13534;width:17297;height:9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">
                  <v:imagedata r:id="rId113" o:title=""/>
                </v:shape>
              </v:group>
            </w:pict>
          </mc:Fallback>
        </mc:AlternateContent>
      </w:r>
    </w:p>
    <w:p w14:paraId="5B33717C" w14:textId="22522F12" w:rsidR="00C33CC2" w:rsidRDefault="00C33CC2" w:rsidP="00594444">
      <w:pPr>
        <w:jc w:val="both"/>
        <w:rPr>
          <w:rFonts w:ascii="Century Gothic" w:hAnsi="Century Gothic"/>
          <w:sz w:val="22"/>
          <w:szCs w:val="22"/>
        </w:rPr>
      </w:pPr>
    </w:p>
    <w:p w14:paraId="079E6408" w14:textId="23C696B0" w:rsidR="00C33CC2" w:rsidRDefault="00C33CC2" w:rsidP="00594444">
      <w:pPr>
        <w:jc w:val="both"/>
        <w:rPr>
          <w:rFonts w:ascii="Century Gothic" w:hAnsi="Century Gothic"/>
          <w:sz w:val="22"/>
          <w:szCs w:val="22"/>
        </w:rPr>
      </w:pPr>
    </w:p>
    <w:p w14:paraId="31970721" w14:textId="1E8E1630" w:rsidR="00C33CC2" w:rsidRDefault="00C33CC2" w:rsidP="00594444">
      <w:pPr>
        <w:jc w:val="both"/>
        <w:rPr>
          <w:rFonts w:ascii="Century Gothic" w:hAnsi="Century Gothic"/>
          <w:sz w:val="22"/>
          <w:szCs w:val="22"/>
        </w:rPr>
      </w:pPr>
    </w:p>
    <w:p w14:paraId="120711C8" w14:textId="058B0F16" w:rsidR="00C33CC2" w:rsidRDefault="00C33CC2" w:rsidP="00594444">
      <w:pPr>
        <w:jc w:val="both"/>
        <w:rPr>
          <w:rFonts w:ascii="Century Gothic" w:hAnsi="Century Gothic"/>
          <w:sz w:val="22"/>
          <w:szCs w:val="22"/>
        </w:rPr>
      </w:pPr>
    </w:p>
    <w:p w14:paraId="5D7B9BCA" w14:textId="0B5CEBD8" w:rsidR="00C33CC2" w:rsidRDefault="00C33CC2" w:rsidP="00594444">
      <w:pPr>
        <w:jc w:val="both"/>
        <w:rPr>
          <w:rFonts w:ascii="Century Gothic" w:hAnsi="Century Gothic"/>
          <w:sz w:val="22"/>
          <w:szCs w:val="22"/>
        </w:rPr>
      </w:pPr>
    </w:p>
    <w:p w14:paraId="06D0846E" w14:textId="087523F7" w:rsidR="00D91679" w:rsidRDefault="00D91679" w:rsidP="00594444">
      <w:pPr>
        <w:jc w:val="both"/>
        <w:rPr>
          <w:rFonts w:ascii="Century Gothic" w:hAnsi="Century Gothic"/>
          <w:sz w:val="22"/>
          <w:szCs w:val="22"/>
        </w:rPr>
      </w:pPr>
    </w:p>
    <w:p w14:paraId="10F17075" w14:textId="1973F50C" w:rsidR="00D91679" w:rsidRDefault="00D91679" w:rsidP="00594444">
      <w:pPr>
        <w:jc w:val="both"/>
        <w:rPr>
          <w:rFonts w:ascii="Century Gothic" w:hAnsi="Century Gothic"/>
          <w:sz w:val="22"/>
          <w:szCs w:val="22"/>
        </w:rPr>
      </w:pPr>
    </w:p>
    <w:p w14:paraId="108C9E36" w14:textId="7D9E30B7" w:rsidR="00D91679" w:rsidRDefault="00D91679" w:rsidP="00594444">
      <w:pPr>
        <w:jc w:val="both"/>
        <w:rPr>
          <w:rFonts w:ascii="Century Gothic" w:hAnsi="Century Gothic"/>
          <w:sz w:val="22"/>
          <w:szCs w:val="22"/>
        </w:rPr>
      </w:pPr>
    </w:p>
    <w:p w14:paraId="38BFD80A" w14:textId="77777777" w:rsidR="00D91679" w:rsidRDefault="00D91679" w:rsidP="00594444">
      <w:pPr>
        <w:jc w:val="both"/>
        <w:rPr>
          <w:rFonts w:ascii="Century Gothic" w:hAnsi="Century Gothic"/>
          <w:sz w:val="22"/>
          <w:szCs w:val="22"/>
        </w:rPr>
      </w:pPr>
    </w:p>
    <w:p w14:paraId="2E92DE56" w14:textId="536849AE" w:rsidR="00C33CC2" w:rsidRDefault="00C33CC2" w:rsidP="00594444">
      <w:pPr>
        <w:jc w:val="both"/>
        <w:rPr>
          <w:rFonts w:ascii="Century Gothic" w:hAnsi="Century Gothic"/>
          <w:sz w:val="22"/>
          <w:szCs w:val="22"/>
        </w:rPr>
      </w:pPr>
    </w:p>
    <w:p w14:paraId="62DF7A24" w14:textId="325DA06E" w:rsidR="00C33CC2" w:rsidRDefault="00C33CC2" w:rsidP="00594444">
      <w:pPr>
        <w:jc w:val="both"/>
        <w:rPr>
          <w:rFonts w:ascii="Century Gothic" w:hAnsi="Century Gothic"/>
          <w:sz w:val="22"/>
          <w:szCs w:val="22"/>
        </w:rPr>
      </w:pPr>
    </w:p>
    <w:p w14:paraId="4E71DDE6" w14:textId="2D11B1B8" w:rsidR="00AD5C23" w:rsidRPr="0057200C" w:rsidRDefault="00AD5C23" w:rsidP="0057200C">
      <w:pPr>
        <w:pStyle w:val="Prrafodelista"/>
        <w:numPr>
          <w:ilvl w:val="0"/>
          <w:numId w:val="15"/>
        </w:numPr>
        <w:rPr>
          <w:rFonts w:ascii="Century Gothic" w:eastAsiaTheme="majorEastAsia" w:hAnsi="Century Gothic" w:cstheme="majorBidi"/>
          <w:color w:val="2F5496" w:themeColor="accent1" w:themeShade="BF"/>
        </w:rPr>
      </w:pPr>
      <w:r w:rsidRPr="0057200C">
        <w:rPr>
          <w:rFonts w:ascii="Century Gothic" w:eastAsiaTheme="majorEastAsia" w:hAnsi="Century Gothic" w:cstheme="majorBidi"/>
          <w:color w:val="2F5496" w:themeColor="accent1" w:themeShade="BF"/>
        </w:rPr>
        <w:t>Dirección Departamental de Educación de Izabal</w:t>
      </w:r>
    </w:p>
    <w:p w14:paraId="015AAA0F" w14:textId="77777777" w:rsidR="00AD5C23" w:rsidRDefault="00AD5C23" w:rsidP="00AD5C23">
      <w:pPr>
        <w:jc w:val="both"/>
        <w:rPr>
          <w:rFonts w:ascii="Century Gothic" w:hAnsi="Century Gothic"/>
          <w:sz w:val="22"/>
          <w:szCs w:val="22"/>
        </w:rPr>
      </w:pPr>
      <w:r w:rsidRPr="00963F3D">
        <w:rPr>
          <w:rFonts w:ascii="Century Gothic" w:hAnsi="Century Gothic"/>
          <w:sz w:val="22"/>
          <w:szCs w:val="22"/>
        </w:rPr>
        <w:t>67</w:t>
      </w:r>
      <w:r>
        <w:rPr>
          <w:rFonts w:ascii="Century Gothic" w:hAnsi="Century Gothic"/>
          <w:sz w:val="22"/>
          <w:szCs w:val="22"/>
        </w:rPr>
        <w:t xml:space="preserve"> </w:t>
      </w:r>
      <w:r w:rsidRPr="004C2075">
        <w:rPr>
          <w:rFonts w:ascii="Century Gothic" w:hAnsi="Century Gothic"/>
          <w:sz w:val="22"/>
          <w:szCs w:val="22"/>
        </w:rPr>
        <w:t>docentes</w:t>
      </w:r>
      <w:r>
        <w:rPr>
          <w:rFonts w:ascii="Century Gothic" w:hAnsi="Century Gothic"/>
          <w:sz w:val="22"/>
          <w:szCs w:val="22"/>
        </w:rPr>
        <w:t xml:space="preserve"> y </w:t>
      </w:r>
      <w:r w:rsidRPr="004C2075">
        <w:rPr>
          <w:rFonts w:ascii="Century Gothic" w:hAnsi="Century Gothic"/>
          <w:sz w:val="22"/>
          <w:szCs w:val="22"/>
        </w:rPr>
        <w:t xml:space="preserve">estudiantes </w:t>
      </w:r>
      <w:r>
        <w:rPr>
          <w:rFonts w:ascii="Century Gothic" w:hAnsi="Century Gothic"/>
          <w:sz w:val="22"/>
          <w:szCs w:val="22"/>
        </w:rPr>
        <w:t>de</w:t>
      </w:r>
      <w:r w:rsidRPr="00084742">
        <w:rPr>
          <w:rFonts w:ascii="Century Gothic" w:hAnsi="Century Gothic"/>
          <w:sz w:val="22"/>
          <w:szCs w:val="22"/>
        </w:rPr>
        <w:t>l Estor</w:t>
      </w:r>
      <w:r>
        <w:rPr>
          <w:rFonts w:ascii="Century Gothic" w:hAnsi="Century Gothic"/>
          <w:sz w:val="22"/>
          <w:szCs w:val="22"/>
        </w:rPr>
        <w:t>,</w:t>
      </w:r>
      <w:r w:rsidRPr="00084742">
        <w:rPr>
          <w:rFonts w:ascii="Century Gothic" w:hAnsi="Century Gothic"/>
          <w:sz w:val="22"/>
          <w:szCs w:val="22"/>
        </w:rPr>
        <w:t xml:space="preserve"> Izabal</w:t>
      </w:r>
      <w:r>
        <w:rPr>
          <w:rFonts w:ascii="Century Gothic" w:hAnsi="Century Gothic"/>
          <w:sz w:val="22"/>
          <w:szCs w:val="22"/>
        </w:rPr>
        <w:t xml:space="preserve"> y </w:t>
      </w:r>
      <w:r w:rsidRPr="00400A35">
        <w:rPr>
          <w:rFonts w:ascii="Century Gothic" w:hAnsi="Century Gothic"/>
          <w:sz w:val="22"/>
          <w:szCs w:val="22"/>
        </w:rPr>
        <w:t>57</w:t>
      </w:r>
      <w:r w:rsidRPr="00400A35">
        <w:t xml:space="preserve"> </w:t>
      </w:r>
      <w:r>
        <w:t>d</w:t>
      </w:r>
      <w:r w:rsidRPr="00400A35">
        <w:rPr>
          <w:rFonts w:ascii="Century Gothic" w:hAnsi="Century Gothic"/>
          <w:sz w:val="22"/>
          <w:szCs w:val="22"/>
        </w:rPr>
        <w:t>e</w:t>
      </w:r>
      <w:r>
        <w:rPr>
          <w:rFonts w:ascii="Century Gothic" w:hAnsi="Century Gothic"/>
          <w:sz w:val="22"/>
          <w:szCs w:val="22"/>
        </w:rPr>
        <w:t xml:space="preserve"> Livingston,</w:t>
      </w:r>
      <w:r w:rsidRPr="00400A35">
        <w:rPr>
          <w:rFonts w:ascii="Century Gothic" w:hAnsi="Century Gothic"/>
          <w:sz w:val="22"/>
          <w:szCs w:val="22"/>
        </w:rPr>
        <w:t xml:space="preserve"> Izabal</w:t>
      </w:r>
      <w:r>
        <w:rPr>
          <w:rFonts w:ascii="Century Gothic" w:hAnsi="Century Gothic"/>
          <w:sz w:val="22"/>
          <w:szCs w:val="22"/>
        </w:rPr>
        <w:t>;</w:t>
      </w:r>
      <w:r w:rsidRPr="00400A35">
        <w:rPr>
          <w:rFonts w:ascii="Century Gothic" w:hAnsi="Century Gothic"/>
          <w:sz w:val="22"/>
          <w:szCs w:val="22"/>
        </w:rPr>
        <w:t xml:space="preserve"> </w:t>
      </w:r>
      <w:r>
        <w:rPr>
          <w:rFonts w:ascii="Century Gothic" w:hAnsi="Century Gothic"/>
          <w:sz w:val="22"/>
          <w:szCs w:val="22"/>
        </w:rPr>
        <w:t xml:space="preserve">participaron en el </w:t>
      </w:r>
      <w:r w:rsidRPr="004C2075">
        <w:rPr>
          <w:rFonts w:ascii="Century Gothic" w:hAnsi="Century Gothic"/>
          <w:sz w:val="22"/>
          <w:szCs w:val="22"/>
        </w:rPr>
        <w:t>Diplomado</w:t>
      </w:r>
      <w:r>
        <w:rPr>
          <w:rFonts w:ascii="Century Gothic" w:hAnsi="Century Gothic"/>
          <w:sz w:val="22"/>
          <w:szCs w:val="22"/>
        </w:rPr>
        <w:t xml:space="preserve"> para la </w:t>
      </w:r>
      <w:r w:rsidRPr="004C2075">
        <w:rPr>
          <w:rFonts w:ascii="Century Gothic" w:hAnsi="Century Gothic"/>
          <w:sz w:val="22"/>
          <w:szCs w:val="22"/>
        </w:rPr>
        <w:t xml:space="preserve">Formación de </w:t>
      </w:r>
      <w:r>
        <w:rPr>
          <w:rFonts w:ascii="Century Gothic" w:hAnsi="Century Gothic"/>
          <w:sz w:val="22"/>
          <w:szCs w:val="22"/>
        </w:rPr>
        <w:t>H</w:t>
      </w:r>
      <w:r w:rsidRPr="004C2075">
        <w:rPr>
          <w:rFonts w:ascii="Century Gothic" w:hAnsi="Century Gothic"/>
          <w:sz w:val="22"/>
          <w:szCs w:val="22"/>
        </w:rPr>
        <w:t xml:space="preserve">abilidades </w:t>
      </w:r>
      <w:r>
        <w:rPr>
          <w:rFonts w:ascii="Century Gothic" w:hAnsi="Century Gothic"/>
          <w:sz w:val="22"/>
          <w:szCs w:val="22"/>
        </w:rPr>
        <w:t>L</w:t>
      </w:r>
      <w:r w:rsidRPr="004C2075">
        <w:rPr>
          <w:rFonts w:ascii="Century Gothic" w:hAnsi="Century Gothic"/>
          <w:sz w:val="22"/>
          <w:szCs w:val="22"/>
        </w:rPr>
        <w:t xml:space="preserve">ingüísticas </w:t>
      </w:r>
      <w:r>
        <w:rPr>
          <w:rFonts w:ascii="Century Gothic" w:hAnsi="Century Gothic"/>
          <w:sz w:val="22"/>
          <w:szCs w:val="22"/>
        </w:rPr>
        <w:t>y</w:t>
      </w:r>
      <w:r w:rsidRPr="004C2075">
        <w:rPr>
          <w:rFonts w:ascii="Century Gothic" w:hAnsi="Century Gothic"/>
          <w:sz w:val="22"/>
          <w:szCs w:val="22"/>
        </w:rPr>
        <w:t xml:space="preserve"> </w:t>
      </w:r>
      <w:r>
        <w:rPr>
          <w:rFonts w:ascii="Century Gothic" w:hAnsi="Century Gothic"/>
          <w:sz w:val="22"/>
          <w:szCs w:val="22"/>
        </w:rPr>
        <w:t>A</w:t>
      </w:r>
      <w:r w:rsidRPr="004C2075">
        <w:rPr>
          <w:rFonts w:ascii="Century Gothic" w:hAnsi="Century Gothic"/>
          <w:sz w:val="22"/>
          <w:szCs w:val="22"/>
        </w:rPr>
        <w:t xml:space="preserve">prendizaje </w:t>
      </w:r>
      <w:r>
        <w:rPr>
          <w:rFonts w:ascii="Century Gothic" w:hAnsi="Century Gothic"/>
          <w:sz w:val="22"/>
          <w:szCs w:val="22"/>
        </w:rPr>
        <w:t xml:space="preserve">del </w:t>
      </w:r>
      <w:r w:rsidRPr="004C2075">
        <w:rPr>
          <w:rFonts w:ascii="Century Gothic" w:hAnsi="Century Gothic"/>
          <w:sz w:val="22"/>
          <w:szCs w:val="22"/>
        </w:rPr>
        <w:t xml:space="preserve">Idioma maya </w:t>
      </w:r>
      <w:proofErr w:type="spellStart"/>
      <w:r w:rsidRPr="004C2075">
        <w:rPr>
          <w:rFonts w:ascii="Century Gothic" w:hAnsi="Century Gothic"/>
          <w:sz w:val="22"/>
          <w:szCs w:val="22"/>
        </w:rPr>
        <w:t>Q’eqchi</w:t>
      </w:r>
      <w:proofErr w:type="spellEnd"/>
      <w:r w:rsidRPr="004C2075">
        <w:rPr>
          <w:rFonts w:ascii="Century Gothic" w:hAnsi="Century Gothic"/>
          <w:sz w:val="22"/>
          <w:szCs w:val="22"/>
        </w:rPr>
        <w:t xml:space="preserve">’ </w:t>
      </w:r>
      <w:r>
        <w:rPr>
          <w:rFonts w:ascii="Century Gothic" w:hAnsi="Century Gothic"/>
          <w:sz w:val="22"/>
          <w:szCs w:val="22"/>
        </w:rPr>
        <w:t xml:space="preserve">como </w:t>
      </w:r>
      <w:r w:rsidRPr="004C2075">
        <w:rPr>
          <w:rFonts w:ascii="Century Gothic" w:hAnsi="Century Gothic"/>
          <w:sz w:val="22"/>
          <w:szCs w:val="22"/>
        </w:rPr>
        <w:t>L1 y L2</w:t>
      </w:r>
      <w:r>
        <w:rPr>
          <w:rFonts w:ascii="Century Gothic" w:hAnsi="Century Gothic"/>
          <w:sz w:val="22"/>
          <w:szCs w:val="22"/>
        </w:rPr>
        <w:t xml:space="preserve">. El diplomado se desarrolló en las </w:t>
      </w:r>
      <w:r w:rsidRPr="004C2075">
        <w:rPr>
          <w:rFonts w:ascii="Century Gothic" w:hAnsi="Century Gothic"/>
          <w:sz w:val="22"/>
          <w:szCs w:val="22"/>
        </w:rPr>
        <w:t>modalidades virtual y presencial</w:t>
      </w:r>
      <w:r>
        <w:rPr>
          <w:rFonts w:ascii="Century Gothic" w:hAnsi="Century Gothic"/>
          <w:sz w:val="22"/>
          <w:szCs w:val="22"/>
        </w:rPr>
        <w:t xml:space="preserve">. Los participantes quedaron organizados de la siguiente manera: 53 en el </w:t>
      </w:r>
      <w:r w:rsidRPr="004C2075">
        <w:rPr>
          <w:rFonts w:ascii="Century Gothic" w:hAnsi="Century Gothic"/>
          <w:sz w:val="22"/>
          <w:szCs w:val="22"/>
        </w:rPr>
        <w:t xml:space="preserve">nivel inicial, </w:t>
      </w:r>
      <w:r>
        <w:rPr>
          <w:rFonts w:ascii="Century Gothic" w:hAnsi="Century Gothic"/>
          <w:sz w:val="22"/>
          <w:szCs w:val="22"/>
        </w:rPr>
        <w:t xml:space="preserve">40 </w:t>
      </w:r>
      <w:r w:rsidRPr="004C2075">
        <w:rPr>
          <w:rFonts w:ascii="Century Gothic" w:hAnsi="Century Gothic"/>
          <w:sz w:val="22"/>
          <w:szCs w:val="22"/>
        </w:rPr>
        <w:t xml:space="preserve">nivel intermedio y </w:t>
      </w:r>
      <w:r w:rsidRPr="00963F3D">
        <w:rPr>
          <w:rFonts w:ascii="Century Gothic" w:hAnsi="Century Gothic"/>
          <w:sz w:val="22"/>
          <w:szCs w:val="22"/>
        </w:rPr>
        <w:t xml:space="preserve">4 </w:t>
      </w:r>
      <w:r w:rsidRPr="004C2075">
        <w:rPr>
          <w:rFonts w:ascii="Century Gothic" w:hAnsi="Century Gothic"/>
          <w:sz w:val="22"/>
          <w:szCs w:val="22"/>
        </w:rPr>
        <w:t>nivel avanzado</w:t>
      </w:r>
      <w:r>
        <w:rPr>
          <w:rFonts w:ascii="Century Gothic" w:hAnsi="Century Gothic"/>
          <w:sz w:val="22"/>
          <w:szCs w:val="22"/>
        </w:rPr>
        <w:t>. El desarrollo del diplomado contó con el apoyo de la</w:t>
      </w:r>
      <w:r w:rsidRPr="004C2075">
        <w:rPr>
          <w:rFonts w:ascii="Century Gothic" w:hAnsi="Century Gothic"/>
          <w:sz w:val="22"/>
          <w:szCs w:val="22"/>
        </w:rPr>
        <w:t xml:space="preserve"> </w:t>
      </w:r>
      <w:r w:rsidRPr="00963F3D">
        <w:rPr>
          <w:rFonts w:ascii="Century Gothic" w:hAnsi="Century Gothic"/>
          <w:sz w:val="22"/>
          <w:szCs w:val="22"/>
        </w:rPr>
        <w:t xml:space="preserve">Academia de las Lenguas Mayas de Guatemala </w:t>
      </w:r>
      <w:r>
        <w:rPr>
          <w:rFonts w:ascii="Century Gothic" w:hAnsi="Century Gothic"/>
          <w:sz w:val="22"/>
          <w:szCs w:val="22"/>
        </w:rPr>
        <w:t>-</w:t>
      </w:r>
      <w:r w:rsidRPr="00963F3D">
        <w:rPr>
          <w:rFonts w:ascii="Century Gothic" w:hAnsi="Century Gothic"/>
          <w:sz w:val="22"/>
          <w:szCs w:val="22"/>
        </w:rPr>
        <w:t>ALMG</w:t>
      </w:r>
      <w:r>
        <w:rPr>
          <w:rFonts w:ascii="Century Gothic" w:hAnsi="Century Gothic"/>
          <w:sz w:val="22"/>
          <w:szCs w:val="22"/>
        </w:rPr>
        <w:t>-</w:t>
      </w:r>
    </w:p>
    <w:p w14:paraId="0E3AB6CD" w14:textId="77777777" w:rsidR="00AD5C23" w:rsidRDefault="00AD5C23" w:rsidP="00AD5C23">
      <w:pPr>
        <w:jc w:val="both"/>
        <w:rPr>
          <w:rFonts w:ascii="Century Gothic" w:hAnsi="Century Gothic"/>
          <w:sz w:val="22"/>
          <w:szCs w:val="22"/>
        </w:rPr>
      </w:pPr>
    </w:p>
    <w:p w14:paraId="7D839689" w14:textId="7691AC0D" w:rsidR="00AD5C23" w:rsidRDefault="00AD5C23" w:rsidP="00AD5C23">
      <w:pPr>
        <w:jc w:val="both"/>
        <w:rPr>
          <w:rFonts w:ascii="Century Gothic" w:hAnsi="Century Gothic"/>
          <w:sz w:val="22"/>
          <w:szCs w:val="22"/>
        </w:rPr>
      </w:pPr>
      <w:r w:rsidRPr="00400A35">
        <w:rPr>
          <w:rFonts w:ascii="Century Gothic" w:hAnsi="Century Gothic"/>
          <w:sz w:val="22"/>
          <w:szCs w:val="22"/>
        </w:rPr>
        <w:t xml:space="preserve">35 estudiantes del ciclo básico del </w:t>
      </w:r>
      <w:r>
        <w:rPr>
          <w:rFonts w:ascii="Century Gothic" w:hAnsi="Century Gothic"/>
          <w:sz w:val="22"/>
          <w:szCs w:val="22"/>
        </w:rPr>
        <w:t>Instituto Nacional Experimental</w:t>
      </w:r>
      <w:r w:rsidRPr="00400A35">
        <w:rPr>
          <w:rFonts w:ascii="Century Gothic" w:hAnsi="Century Gothic"/>
          <w:sz w:val="22"/>
          <w:szCs w:val="22"/>
        </w:rPr>
        <w:t xml:space="preserve"> Dr. Luis Pasteur de Puerto Barrios</w:t>
      </w:r>
      <w:r>
        <w:rPr>
          <w:rFonts w:ascii="Century Gothic" w:hAnsi="Century Gothic"/>
          <w:sz w:val="22"/>
          <w:szCs w:val="22"/>
        </w:rPr>
        <w:t>, Izabal,</w:t>
      </w:r>
      <w:r w:rsidRPr="00400A35">
        <w:rPr>
          <w:rFonts w:ascii="Century Gothic" w:hAnsi="Century Gothic"/>
          <w:sz w:val="22"/>
          <w:szCs w:val="22"/>
        </w:rPr>
        <w:t xml:space="preserve"> fortalecieron sus conocimientos </w:t>
      </w:r>
      <w:r>
        <w:rPr>
          <w:rFonts w:ascii="Century Gothic" w:hAnsi="Century Gothic"/>
          <w:sz w:val="22"/>
          <w:szCs w:val="22"/>
        </w:rPr>
        <w:t xml:space="preserve">sobre </w:t>
      </w:r>
      <w:r w:rsidRPr="00400A35">
        <w:rPr>
          <w:rFonts w:ascii="Century Gothic" w:hAnsi="Century Gothic"/>
          <w:sz w:val="22"/>
          <w:szCs w:val="22"/>
        </w:rPr>
        <w:t>el Pueblo Garífuna</w:t>
      </w:r>
      <w:r>
        <w:rPr>
          <w:rFonts w:ascii="Century Gothic" w:hAnsi="Century Gothic"/>
          <w:sz w:val="22"/>
          <w:szCs w:val="22"/>
        </w:rPr>
        <w:t xml:space="preserve">, a través de una charla informativa y presentación del </w:t>
      </w:r>
      <w:r w:rsidRPr="00610CB9">
        <w:rPr>
          <w:rFonts w:ascii="Century Gothic" w:hAnsi="Century Gothic"/>
          <w:sz w:val="22"/>
          <w:szCs w:val="22"/>
        </w:rPr>
        <w:t>Video “Los hijos de</w:t>
      </w:r>
      <w:r>
        <w:rPr>
          <w:rFonts w:ascii="Century Gothic" w:hAnsi="Century Gothic"/>
          <w:sz w:val="22"/>
          <w:szCs w:val="22"/>
        </w:rPr>
        <w:t>l</w:t>
      </w:r>
      <w:r w:rsidRPr="00610CB9">
        <w:rPr>
          <w:rFonts w:ascii="Century Gothic" w:hAnsi="Century Gothic"/>
          <w:sz w:val="22"/>
          <w:szCs w:val="22"/>
        </w:rPr>
        <w:t xml:space="preserve"> destierro” </w:t>
      </w:r>
      <w:r w:rsidRPr="00400A35">
        <w:rPr>
          <w:rFonts w:ascii="Century Gothic" w:hAnsi="Century Gothic"/>
          <w:sz w:val="22"/>
          <w:szCs w:val="22"/>
        </w:rPr>
        <w:t xml:space="preserve">Así mismo, </w:t>
      </w:r>
      <w:r>
        <w:rPr>
          <w:rFonts w:ascii="Century Gothic" w:hAnsi="Century Gothic"/>
          <w:sz w:val="22"/>
          <w:szCs w:val="22"/>
        </w:rPr>
        <w:t xml:space="preserve">la </w:t>
      </w:r>
      <w:r w:rsidRPr="00BF7C58">
        <w:rPr>
          <w:rFonts w:ascii="Century Gothic" w:hAnsi="Century Gothic"/>
          <w:sz w:val="22"/>
          <w:szCs w:val="22"/>
        </w:rPr>
        <w:t>Dirección Departamental de Educación de Izabal</w:t>
      </w:r>
      <w:r>
        <w:rPr>
          <w:rFonts w:ascii="Century Gothic" w:hAnsi="Century Gothic"/>
          <w:sz w:val="22"/>
          <w:szCs w:val="22"/>
        </w:rPr>
        <w:t xml:space="preserve">, </w:t>
      </w:r>
      <w:r w:rsidRPr="00400A35">
        <w:rPr>
          <w:rFonts w:ascii="Century Gothic" w:hAnsi="Century Gothic"/>
          <w:sz w:val="22"/>
          <w:szCs w:val="22"/>
        </w:rPr>
        <w:t>ha brindado apoyo</w:t>
      </w:r>
      <w:r>
        <w:rPr>
          <w:rFonts w:ascii="Century Gothic" w:hAnsi="Century Gothic"/>
          <w:sz w:val="22"/>
          <w:szCs w:val="22"/>
        </w:rPr>
        <w:t xml:space="preserve"> al</w:t>
      </w:r>
      <w:r w:rsidRPr="00400A35">
        <w:rPr>
          <w:rFonts w:ascii="Century Gothic" w:hAnsi="Century Gothic"/>
          <w:sz w:val="22"/>
          <w:szCs w:val="22"/>
        </w:rPr>
        <w:t xml:space="preserve"> Organismo Judicial</w:t>
      </w:r>
      <w:r>
        <w:rPr>
          <w:rFonts w:ascii="Century Gothic" w:hAnsi="Century Gothic"/>
          <w:sz w:val="22"/>
          <w:szCs w:val="22"/>
        </w:rPr>
        <w:t>,</w:t>
      </w:r>
      <w:r w:rsidRPr="00400A35">
        <w:rPr>
          <w:rFonts w:ascii="Century Gothic" w:hAnsi="Century Gothic"/>
          <w:sz w:val="22"/>
          <w:szCs w:val="22"/>
        </w:rPr>
        <w:t xml:space="preserve"> con personal Garífuna como interprete</w:t>
      </w:r>
      <w:r>
        <w:rPr>
          <w:rFonts w:ascii="Century Gothic" w:hAnsi="Century Gothic"/>
          <w:sz w:val="22"/>
          <w:szCs w:val="22"/>
        </w:rPr>
        <w:t>.</w:t>
      </w:r>
    </w:p>
    <w:p w14:paraId="4D82688E" w14:textId="77777777" w:rsidR="008B3EC9" w:rsidRDefault="008B3EC9" w:rsidP="00AD5C23">
      <w:pPr>
        <w:jc w:val="both"/>
        <w:rPr>
          <w:rFonts w:ascii="Century Gothic" w:hAnsi="Century Gothic"/>
          <w:sz w:val="22"/>
          <w:szCs w:val="22"/>
        </w:rPr>
      </w:pPr>
    </w:p>
    <w:p w14:paraId="6A06D312" w14:textId="37759135" w:rsidR="008B3EC9" w:rsidRPr="008B3EC9" w:rsidRDefault="008B3EC9" w:rsidP="002B6033">
      <w:pPr>
        <w:pStyle w:val="Prrafodelista"/>
        <w:numPr>
          <w:ilvl w:val="0"/>
          <w:numId w:val="42"/>
        </w:numPr>
        <w:outlineLvl w:val="1"/>
        <w:rPr>
          <w:rFonts w:ascii="Century Gothic" w:eastAsiaTheme="majorEastAsia" w:hAnsi="Century Gothic" w:cstheme="majorBidi"/>
          <w:color w:val="2F5496" w:themeColor="accent1" w:themeShade="BF"/>
        </w:rPr>
      </w:pPr>
      <w:bookmarkStart w:id="39" w:name="_Toc157432274"/>
      <w:r w:rsidRPr="008B3EC9">
        <w:rPr>
          <w:rFonts w:ascii="Century Gothic" w:eastAsiaTheme="majorEastAsia" w:hAnsi="Century Gothic" w:cstheme="majorBidi"/>
          <w:color w:val="2F5496" w:themeColor="accent1" w:themeShade="BF"/>
        </w:rPr>
        <w:t>Dirección Departamental de Educación de Izabal</w:t>
      </w:r>
      <w:bookmarkEnd w:id="39"/>
    </w:p>
    <w:p w14:paraId="22DC400B" w14:textId="77777777" w:rsidR="008B3EC9" w:rsidRDefault="008B3EC9" w:rsidP="008B3EC9">
      <w:pPr>
        <w:jc w:val="both"/>
        <w:rPr>
          <w:rFonts w:ascii="Century Gothic" w:hAnsi="Century Gothic"/>
          <w:sz w:val="22"/>
          <w:szCs w:val="22"/>
        </w:rPr>
      </w:pPr>
      <w:r w:rsidRPr="008B3EC9">
        <w:rPr>
          <w:rFonts w:ascii="Century Gothic" w:hAnsi="Century Gothic"/>
          <w:sz w:val="22"/>
          <w:szCs w:val="22"/>
        </w:rPr>
        <w:t>Realización de un taller para desarrollar de estrategias EBI con 21 docentes de nivel</w:t>
      </w:r>
      <w:r w:rsidRPr="004C2075">
        <w:rPr>
          <w:rFonts w:ascii="Century Gothic" w:hAnsi="Century Gothic"/>
          <w:sz w:val="22"/>
          <w:szCs w:val="22"/>
        </w:rPr>
        <w:t xml:space="preserve"> primario</w:t>
      </w:r>
      <w:r>
        <w:rPr>
          <w:rFonts w:ascii="Century Gothic" w:hAnsi="Century Gothic"/>
          <w:sz w:val="22"/>
          <w:szCs w:val="22"/>
        </w:rPr>
        <w:t>.</w:t>
      </w:r>
    </w:p>
    <w:p w14:paraId="2AC57E9C" w14:textId="77777777" w:rsidR="0057200C" w:rsidRPr="004C2075" w:rsidRDefault="0057200C" w:rsidP="00AD5C23">
      <w:pPr>
        <w:jc w:val="both"/>
        <w:rPr>
          <w:rFonts w:ascii="Century Gothic" w:hAnsi="Century Gothic"/>
          <w:sz w:val="22"/>
          <w:szCs w:val="22"/>
        </w:rPr>
      </w:pPr>
    </w:p>
    <w:p w14:paraId="7A0DC3AB" w14:textId="3F74A4AA" w:rsidR="00E60892" w:rsidRDefault="00E60892" w:rsidP="008B3EC9">
      <w:pPr>
        <w:pStyle w:val="Ttulo2"/>
        <w:numPr>
          <w:ilvl w:val="0"/>
          <w:numId w:val="42"/>
        </w:numPr>
        <w:jc w:val="both"/>
        <w:rPr>
          <w:rFonts w:ascii="Century Gothic" w:hAnsi="Century Gothic"/>
          <w:sz w:val="22"/>
          <w:szCs w:val="22"/>
        </w:rPr>
      </w:pPr>
      <w:bookmarkStart w:id="40" w:name="_Toc157432275"/>
      <w:r w:rsidRPr="00FD17B0">
        <w:rPr>
          <w:rFonts w:ascii="Century Gothic" w:hAnsi="Century Gothic"/>
          <w:sz w:val="22"/>
          <w:szCs w:val="22"/>
        </w:rPr>
        <w:t>Dirección Departamental de Educación de Jalapa</w:t>
      </w:r>
      <w:bookmarkEnd w:id="40"/>
      <w:r w:rsidRPr="00FD17B0">
        <w:rPr>
          <w:rFonts w:ascii="Century Gothic" w:hAnsi="Century Gothic"/>
          <w:sz w:val="22"/>
          <w:szCs w:val="22"/>
        </w:rPr>
        <w:t xml:space="preserve"> </w:t>
      </w:r>
    </w:p>
    <w:p w14:paraId="29C2811A" w14:textId="77777777" w:rsidR="00510E3C" w:rsidRDefault="00510E3C" w:rsidP="00A601A8">
      <w:pPr>
        <w:jc w:val="both"/>
        <w:rPr>
          <w:rFonts w:ascii="Century Gothic" w:hAnsi="Century Gothic"/>
          <w:sz w:val="22"/>
          <w:szCs w:val="22"/>
        </w:rPr>
      </w:pPr>
    </w:p>
    <w:p w14:paraId="484395BC" w14:textId="4094DBD6" w:rsidR="005807A2" w:rsidRDefault="00A601A8" w:rsidP="00A601A8">
      <w:pPr>
        <w:jc w:val="both"/>
        <w:rPr>
          <w:rFonts w:ascii="Century Gothic" w:hAnsi="Century Gothic"/>
          <w:sz w:val="22"/>
          <w:szCs w:val="22"/>
        </w:rPr>
      </w:pPr>
      <w:r>
        <w:rPr>
          <w:rFonts w:ascii="Century Gothic" w:hAnsi="Century Gothic"/>
          <w:sz w:val="22"/>
          <w:szCs w:val="22"/>
        </w:rPr>
        <w:t xml:space="preserve">Realización del </w:t>
      </w:r>
      <w:r w:rsidRPr="00A601A8">
        <w:rPr>
          <w:rFonts w:ascii="Century Gothic" w:hAnsi="Century Gothic"/>
          <w:sz w:val="22"/>
          <w:szCs w:val="22"/>
        </w:rPr>
        <w:t>Diplomado Aprendo para Enseñar Poqomam</w:t>
      </w:r>
      <w:r>
        <w:rPr>
          <w:rFonts w:ascii="Century Gothic" w:hAnsi="Century Gothic"/>
          <w:sz w:val="22"/>
          <w:szCs w:val="22"/>
        </w:rPr>
        <w:t xml:space="preserve"> </w:t>
      </w:r>
      <w:r w:rsidRPr="00A601A8">
        <w:rPr>
          <w:rFonts w:ascii="Century Gothic" w:hAnsi="Century Gothic"/>
          <w:sz w:val="22"/>
          <w:szCs w:val="22"/>
        </w:rPr>
        <w:t xml:space="preserve">con Academia de Lenguas Mayas de Guatemala –ALMG- </w:t>
      </w:r>
      <w:r>
        <w:rPr>
          <w:rFonts w:ascii="Century Gothic" w:hAnsi="Century Gothic"/>
          <w:sz w:val="22"/>
          <w:szCs w:val="22"/>
        </w:rPr>
        <w:t xml:space="preserve"> a </w:t>
      </w:r>
      <w:r w:rsidRPr="00A601A8">
        <w:rPr>
          <w:rFonts w:ascii="Century Gothic" w:hAnsi="Century Gothic"/>
          <w:sz w:val="22"/>
          <w:szCs w:val="22"/>
        </w:rPr>
        <w:t>100 docentes</w:t>
      </w:r>
      <w:r>
        <w:rPr>
          <w:rFonts w:ascii="Century Gothic" w:hAnsi="Century Gothic"/>
          <w:sz w:val="22"/>
          <w:szCs w:val="22"/>
        </w:rPr>
        <w:t xml:space="preserve"> del </w:t>
      </w:r>
      <w:r w:rsidRPr="00A601A8">
        <w:rPr>
          <w:rFonts w:ascii="Century Gothic" w:hAnsi="Century Gothic"/>
          <w:sz w:val="22"/>
          <w:szCs w:val="22"/>
        </w:rPr>
        <w:t>Nivel Preprimario</w:t>
      </w:r>
      <w:r>
        <w:rPr>
          <w:rFonts w:ascii="Century Gothic" w:hAnsi="Century Gothic"/>
          <w:sz w:val="22"/>
          <w:szCs w:val="22"/>
        </w:rPr>
        <w:t xml:space="preserve"> y </w:t>
      </w:r>
      <w:r w:rsidRPr="00A601A8">
        <w:rPr>
          <w:rFonts w:ascii="Century Gothic" w:hAnsi="Century Gothic"/>
          <w:sz w:val="22"/>
          <w:szCs w:val="22"/>
        </w:rPr>
        <w:t xml:space="preserve">300 </w:t>
      </w:r>
    </w:p>
    <w:p w14:paraId="61226B4B" w14:textId="3E475F40" w:rsidR="005807A2" w:rsidRDefault="00A601A8" w:rsidP="00A601A8">
      <w:pPr>
        <w:jc w:val="both"/>
        <w:rPr>
          <w:rFonts w:ascii="Century Gothic" w:hAnsi="Century Gothic"/>
          <w:sz w:val="22"/>
          <w:szCs w:val="22"/>
        </w:rPr>
      </w:pPr>
      <w:r w:rsidRPr="00A601A8">
        <w:rPr>
          <w:rFonts w:ascii="Century Gothic" w:hAnsi="Century Gothic"/>
          <w:sz w:val="22"/>
          <w:szCs w:val="22"/>
        </w:rPr>
        <w:t>docentes</w:t>
      </w:r>
      <w:r>
        <w:rPr>
          <w:rFonts w:ascii="Century Gothic" w:hAnsi="Century Gothic"/>
          <w:sz w:val="22"/>
          <w:szCs w:val="22"/>
        </w:rPr>
        <w:t xml:space="preserve"> del</w:t>
      </w:r>
      <w:r w:rsidRPr="00A601A8">
        <w:rPr>
          <w:rFonts w:ascii="Century Gothic" w:hAnsi="Century Gothic"/>
          <w:sz w:val="22"/>
          <w:szCs w:val="22"/>
        </w:rPr>
        <w:t xml:space="preserve"> Nivel Primario</w:t>
      </w:r>
      <w:r>
        <w:rPr>
          <w:rFonts w:ascii="Century Gothic" w:hAnsi="Century Gothic"/>
          <w:sz w:val="22"/>
          <w:szCs w:val="22"/>
        </w:rPr>
        <w:t>, para f</w:t>
      </w:r>
      <w:r w:rsidRPr="00943886">
        <w:rPr>
          <w:rFonts w:ascii="Century Gothic" w:hAnsi="Century Gothic"/>
          <w:sz w:val="22"/>
          <w:szCs w:val="22"/>
        </w:rPr>
        <w:t>ortalecer</w:t>
      </w:r>
      <w:r w:rsidR="00157AAE" w:rsidRPr="00157AAE">
        <w:rPr>
          <w:rFonts w:ascii="Century Gothic" w:hAnsi="Century Gothic"/>
          <w:sz w:val="22"/>
          <w:szCs w:val="22"/>
        </w:rPr>
        <w:t xml:space="preserve"> la </w:t>
      </w:r>
      <w:r w:rsidRPr="00157AAE">
        <w:rPr>
          <w:rFonts w:ascii="Century Gothic" w:hAnsi="Century Gothic"/>
          <w:sz w:val="22"/>
          <w:szCs w:val="22"/>
        </w:rPr>
        <w:t>Educación Bilingü</w:t>
      </w:r>
      <w:r w:rsidR="00157AAE" w:rsidRPr="00157AAE">
        <w:rPr>
          <w:rFonts w:ascii="Century Gothic" w:hAnsi="Century Gothic"/>
          <w:sz w:val="22"/>
          <w:szCs w:val="22"/>
        </w:rPr>
        <w:t xml:space="preserve">e e </w:t>
      </w:r>
      <w:r w:rsidRPr="00157AAE">
        <w:rPr>
          <w:rFonts w:ascii="Century Gothic" w:hAnsi="Century Gothic"/>
          <w:sz w:val="22"/>
          <w:szCs w:val="22"/>
        </w:rPr>
        <w:t xml:space="preserve">Intercultural </w:t>
      </w:r>
      <w:r w:rsidR="00157AAE" w:rsidRPr="00157AAE">
        <w:rPr>
          <w:rFonts w:ascii="Century Gothic" w:hAnsi="Century Gothic"/>
          <w:sz w:val="22"/>
          <w:szCs w:val="22"/>
        </w:rPr>
        <w:t xml:space="preserve">en </w:t>
      </w:r>
    </w:p>
    <w:p w14:paraId="5DD617FE" w14:textId="73E14917" w:rsidR="004B7C2C" w:rsidRDefault="00157AAE" w:rsidP="00A601A8">
      <w:pPr>
        <w:jc w:val="both"/>
        <w:rPr>
          <w:rFonts w:ascii="Century Gothic" w:hAnsi="Century Gothic"/>
          <w:sz w:val="22"/>
          <w:szCs w:val="22"/>
        </w:rPr>
      </w:pPr>
      <w:r w:rsidRPr="00157AAE">
        <w:rPr>
          <w:rFonts w:ascii="Century Gothic" w:hAnsi="Century Gothic"/>
          <w:sz w:val="22"/>
          <w:szCs w:val="22"/>
        </w:rPr>
        <w:lastRenderedPageBreak/>
        <w:t>el segundo idioma con pertenencia cultural y lingüística en municipios de región Maya Poqomam</w:t>
      </w:r>
      <w:r w:rsidR="00445B4A">
        <w:rPr>
          <w:rFonts w:ascii="Century Gothic" w:hAnsi="Century Gothic"/>
          <w:sz w:val="22"/>
          <w:szCs w:val="22"/>
        </w:rPr>
        <w:t>.</w:t>
      </w:r>
      <w:r w:rsidR="00A601A8">
        <w:rPr>
          <w:rFonts w:ascii="Century Gothic" w:hAnsi="Century Gothic"/>
          <w:sz w:val="22"/>
          <w:szCs w:val="22"/>
        </w:rPr>
        <w:t xml:space="preserve"> Así mismo</w:t>
      </w:r>
      <w:r w:rsidR="001049FD">
        <w:rPr>
          <w:rFonts w:ascii="Century Gothic" w:hAnsi="Century Gothic"/>
          <w:sz w:val="22"/>
          <w:szCs w:val="22"/>
        </w:rPr>
        <w:t>, en coordinación con</w:t>
      </w:r>
      <w:r w:rsidR="001049FD" w:rsidRPr="001049FD">
        <w:rPr>
          <w:rFonts w:ascii="Century Gothic" w:hAnsi="Century Gothic"/>
          <w:sz w:val="22"/>
          <w:szCs w:val="22"/>
        </w:rPr>
        <w:t xml:space="preserve"> Cooperativa El Recuerdo</w:t>
      </w:r>
      <w:r w:rsidR="001049FD">
        <w:rPr>
          <w:rFonts w:ascii="Century Gothic" w:hAnsi="Century Gothic"/>
          <w:sz w:val="22"/>
          <w:szCs w:val="22"/>
        </w:rPr>
        <w:t>,</w:t>
      </w:r>
      <w:r w:rsidR="00A601A8">
        <w:rPr>
          <w:rFonts w:ascii="Century Gothic" w:hAnsi="Century Gothic"/>
          <w:sz w:val="22"/>
          <w:szCs w:val="22"/>
        </w:rPr>
        <w:t xml:space="preserve"> se capacit</w:t>
      </w:r>
      <w:r w:rsidR="006F5F98">
        <w:rPr>
          <w:rFonts w:ascii="Century Gothic" w:hAnsi="Century Gothic"/>
          <w:sz w:val="22"/>
          <w:szCs w:val="22"/>
        </w:rPr>
        <w:t>ó</w:t>
      </w:r>
      <w:r w:rsidR="00A601A8">
        <w:rPr>
          <w:rFonts w:ascii="Century Gothic" w:hAnsi="Century Gothic"/>
          <w:sz w:val="22"/>
          <w:szCs w:val="22"/>
        </w:rPr>
        <w:t xml:space="preserve"> a cuatro docentes</w:t>
      </w:r>
      <w:r w:rsidRPr="00157AAE">
        <w:rPr>
          <w:rFonts w:ascii="Century Gothic" w:hAnsi="Century Gothic"/>
          <w:sz w:val="22"/>
          <w:szCs w:val="22"/>
        </w:rPr>
        <w:t xml:space="preserve"> </w:t>
      </w:r>
      <w:r w:rsidR="006F5F98">
        <w:rPr>
          <w:rFonts w:ascii="Century Gothic" w:hAnsi="Century Gothic"/>
          <w:sz w:val="22"/>
          <w:szCs w:val="22"/>
        </w:rPr>
        <w:t xml:space="preserve">de la </w:t>
      </w:r>
      <w:r w:rsidRPr="00157AAE">
        <w:rPr>
          <w:rFonts w:ascii="Century Gothic" w:hAnsi="Century Gothic"/>
          <w:sz w:val="22"/>
          <w:szCs w:val="22"/>
        </w:rPr>
        <w:t>región de</w:t>
      </w:r>
      <w:r w:rsidR="0094461E">
        <w:rPr>
          <w:rFonts w:ascii="Century Gothic" w:hAnsi="Century Gothic"/>
          <w:sz w:val="22"/>
          <w:szCs w:val="22"/>
        </w:rPr>
        <w:t>l</w:t>
      </w:r>
      <w:r w:rsidRPr="00157AAE">
        <w:rPr>
          <w:rFonts w:ascii="Century Gothic" w:hAnsi="Century Gothic"/>
          <w:sz w:val="22"/>
          <w:szCs w:val="22"/>
        </w:rPr>
        <w:t xml:space="preserve"> Pueblo </w:t>
      </w:r>
      <w:proofErr w:type="spellStart"/>
      <w:r w:rsidRPr="00157AAE">
        <w:rPr>
          <w:rFonts w:ascii="Century Gothic" w:hAnsi="Century Gothic"/>
          <w:sz w:val="22"/>
          <w:szCs w:val="22"/>
        </w:rPr>
        <w:t>Xinka</w:t>
      </w:r>
      <w:proofErr w:type="spellEnd"/>
      <w:r w:rsidR="0094461E">
        <w:rPr>
          <w:rFonts w:ascii="Century Gothic" w:hAnsi="Century Gothic"/>
          <w:sz w:val="22"/>
          <w:szCs w:val="22"/>
        </w:rPr>
        <w:t>;</w:t>
      </w:r>
      <w:r w:rsidRPr="00157AAE">
        <w:rPr>
          <w:rFonts w:ascii="Century Gothic" w:hAnsi="Century Gothic"/>
          <w:sz w:val="22"/>
          <w:szCs w:val="22"/>
        </w:rPr>
        <w:t xml:space="preserve"> </w:t>
      </w:r>
      <w:r w:rsidR="00A601A8">
        <w:rPr>
          <w:rFonts w:ascii="Century Gothic" w:hAnsi="Century Gothic"/>
          <w:sz w:val="22"/>
          <w:szCs w:val="22"/>
        </w:rPr>
        <w:t>a través de la</w:t>
      </w:r>
      <w:r w:rsidR="00A601A8" w:rsidRPr="00A601A8">
        <w:rPr>
          <w:rFonts w:ascii="Century Gothic" w:hAnsi="Century Gothic"/>
          <w:sz w:val="22"/>
          <w:szCs w:val="22"/>
        </w:rPr>
        <w:t xml:space="preserve"> validación de materiales</w:t>
      </w:r>
      <w:r w:rsidR="00A601A8">
        <w:rPr>
          <w:rFonts w:ascii="Century Gothic" w:hAnsi="Century Gothic"/>
          <w:sz w:val="22"/>
          <w:szCs w:val="22"/>
        </w:rPr>
        <w:t xml:space="preserve"> desarrollado </w:t>
      </w:r>
      <w:r w:rsidRPr="00157AAE">
        <w:rPr>
          <w:rFonts w:ascii="Century Gothic" w:hAnsi="Century Gothic"/>
          <w:sz w:val="22"/>
          <w:szCs w:val="22"/>
        </w:rPr>
        <w:t xml:space="preserve">en </w:t>
      </w:r>
      <w:r w:rsidR="001049FD">
        <w:rPr>
          <w:rFonts w:ascii="Century Gothic" w:hAnsi="Century Gothic"/>
          <w:sz w:val="22"/>
          <w:szCs w:val="22"/>
        </w:rPr>
        <w:t xml:space="preserve">los </w:t>
      </w:r>
      <w:r w:rsidR="001049FD" w:rsidRPr="001049FD">
        <w:rPr>
          <w:rFonts w:ascii="Century Gothic" w:hAnsi="Century Gothic"/>
          <w:sz w:val="22"/>
          <w:szCs w:val="22"/>
        </w:rPr>
        <w:t>municipio</w:t>
      </w:r>
      <w:r w:rsidR="001049FD">
        <w:rPr>
          <w:rFonts w:ascii="Century Gothic" w:hAnsi="Century Gothic"/>
          <w:sz w:val="22"/>
          <w:szCs w:val="22"/>
        </w:rPr>
        <w:t>s</w:t>
      </w:r>
      <w:r w:rsidR="001049FD" w:rsidRPr="001049FD">
        <w:rPr>
          <w:rFonts w:ascii="Century Gothic" w:hAnsi="Century Gothic"/>
          <w:sz w:val="22"/>
          <w:szCs w:val="22"/>
        </w:rPr>
        <w:t xml:space="preserve"> </w:t>
      </w:r>
      <w:r w:rsidR="001049FD">
        <w:rPr>
          <w:rFonts w:ascii="Century Gothic" w:hAnsi="Century Gothic"/>
          <w:sz w:val="22"/>
          <w:szCs w:val="22"/>
        </w:rPr>
        <w:t xml:space="preserve">de </w:t>
      </w:r>
      <w:r w:rsidR="001049FD" w:rsidRPr="001049FD">
        <w:rPr>
          <w:rFonts w:ascii="Century Gothic" w:hAnsi="Century Gothic"/>
          <w:sz w:val="22"/>
          <w:szCs w:val="22"/>
        </w:rPr>
        <w:t xml:space="preserve">Jalapa, San Manuel Chaparrón, Mataquescuintla y Monjas </w:t>
      </w:r>
      <w:r w:rsidR="001049FD">
        <w:rPr>
          <w:rFonts w:ascii="Century Gothic" w:hAnsi="Century Gothic"/>
          <w:sz w:val="22"/>
          <w:szCs w:val="22"/>
        </w:rPr>
        <w:t>d</w:t>
      </w:r>
      <w:r w:rsidRPr="00157AAE">
        <w:rPr>
          <w:rFonts w:ascii="Century Gothic" w:hAnsi="Century Gothic"/>
          <w:sz w:val="22"/>
          <w:szCs w:val="22"/>
        </w:rPr>
        <w:t>el departamento de Jalapa.</w:t>
      </w:r>
    </w:p>
    <w:p w14:paraId="66720321" w14:textId="12D7048C" w:rsidR="008661E6" w:rsidRDefault="001E24F9" w:rsidP="00A601A8">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685888" behindDoc="0" locked="0" layoutInCell="1" allowOverlap="1" wp14:anchorId="45759A7E" wp14:editId="5C5CC8EB">
                <wp:simplePos x="0" y="0"/>
                <wp:positionH relativeFrom="column">
                  <wp:posOffset>-99060</wp:posOffset>
                </wp:positionH>
                <wp:positionV relativeFrom="paragraph">
                  <wp:posOffset>62230</wp:posOffset>
                </wp:positionV>
                <wp:extent cx="6200775" cy="1695450"/>
                <wp:effectExtent l="0" t="0" r="0" b="0"/>
                <wp:wrapNone/>
                <wp:docPr id="48" name="Cuadro de texto 48"/>
                <wp:cNvGraphicFramePr/>
                <a:graphic xmlns:a="http://schemas.openxmlformats.org/drawingml/2006/main">
                  <a:graphicData uri="http://schemas.microsoft.com/office/word/2010/wordprocessingShape">
                    <wps:wsp>
                      <wps:cNvSpPr txBox="1"/>
                      <wps:spPr>
                        <a:xfrm>
                          <a:off x="0" y="0"/>
                          <a:ext cx="6200775" cy="1695450"/>
                        </a:xfrm>
                        <a:prstGeom prst="rect">
                          <a:avLst/>
                        </a:prstGeom>
                        <a:noFill/>
                        <a:ln w="6350">
                          <a:noFill/>
                        </a:ln>
                      </wps:spPr>
                      <wps:txbx>
                        <w:txbxContent>
                          <w:p w14:paraId="0B42F31D" w14:textId="2275630C" w:rsidR="009B5842" w:rsidRDefault="009B5842" w:rsidP="008661E6">
                            <w:pPr>
                              <w:rPr>
                                <w:rFonts w:ascii="Montserrat" w:hAnsi="Montserrat"/>
                                <w:sz w:val="21"/>
                                <w:szCs w:val="21"/>
                              </w:rPr>
                            </w:pPr>
                            <w:r w:rsidRPr="004E4096">
                              <w:rPr>
                                <w:rFonts w:ascii="Montserrat" w:hAnsi="Montserrat"/>
                                <w:noProof/>
                                <w:sz w:val="21"/>
                                <w:szCs w:val="21"/>
                                <w:lang w:val="es-GT" w:eastAsia="es-GT"/>
                              </w:rPr>
                              <w:drawing>
                                <wp:inline distT="0" distB="0" distL="0" distR="0" wp14:anchorId="5DD6EBAB" wp14:editId="2471FBDD">
                                  <wp:extent cx="3021189" cy="1359535"/>
                                  <wp:effectExtent l="0" t="0" r="8255" b="0"/>
                                  <wp:docPr id="49" name="Imagen 49" descr="C:\Users\rlopezm\Downloads\WhatsApp Image 2023-03-06 at 3.0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opezm\Downloads\WhatsApp Image 2023-03-06 at 3.00.00 PM.jpe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045993" cy="1370697"/>
                                          </a:xfrm>
                                          <a:prstGeom prst="rect">
                                            <a:avLst/>
                                          </a:prstGeom>
                                          <a:noFill/>
                                          <a:ln>
                                            <a:noFill/>
                                          </a:ln>
                                        </pic:spPr>
                                      </pic:pic>
                                    </a:graphicData>
                                  </a:graphic>
                                </wp:inline>
                              </w:drawing>
                            </w:r>
                            <w:r w:rsidRPr="004E4096">
                              <w:rPr>
                                <w:rFonts w:ascii="Montserrat" w:hAnsi="Montserrat"/>
                                <w:noProof/>
                                <w:sz w:val="21"/>
                                <w:szCs w:val="21"/>
                                <w:lang w:val="es-GT" w:eastAsia="es-GT"/>
                              </w:rPr>
                              <w:drawing>
                                <wp:inline distT="0" distB="0" distL="0" distR="0" wp14:anchorId="5D229E3E" wp14:editId="43D81DD5">
                                  <wp:extent cx="2950258" cy="1353185"/>
                                  <wp:effectExtent l="0" t="0" r="2540" b="0"/>
                                  <wp:docPr id="50" name="Imagen 50" descr="C:\Users\rlopezm\Downloads\WhatsApp Image 2023-03-06 at 3.00.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lopezm\Downloads\WhatsApp Image 2023-03-06 at 3.00.21 PM.jpe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965199" cy="1360038"/>
                                          </a:xfrm>
                                          <a:prstGeom prst="rect">
                                            <a:avLst/>
                                          </a:prstGeom>
                                          <a:noFill/>
                                          <a:ln>
                                            <a:noFill/>
                                          </a:ln>
                                        </pic:spPr>
                                      </pic:pic>
                                    </a:graphicData>
                                  </a:graphic>
                                </wp:inline>
                              </w:drawing>
                            </w:r>
                          </w:p>
                          <w:p w14:paraId="12EF288A" w14:textId="77777777" w:rsidR="009B5842" w:rsidRDefault="009B5842" w:rsidP="001E24F9">
                            <w:pPr>
                              <w:jc w:val="both"/>
                              <w:rPr>
                                <w:rFonts w:ascii="Montserrat" w:hAnsi="Montserrat"/>
                                <w:sz w:val="16"/>
                                <w:szCs w:val="16"/>
                              </w:rPr>
                            </w:pPr>
                            <w:r w:rsidRPr="004220AA">
                              <w:rPr>
                                <w:rFonts w:ascii="Montserrat" w:hAnsi="Montserrat"/>
                                <w:sz w:val="16"/>
                                <w:szCs w:val="16"/>
                              </w:rPr>
                              <w:t xml:space="preserve">Reunión de trabajo con profesionales de cooperativa el recuerdo supervisores educativos y profesionales de departamento técnico pedagógico </w:t>
                            </w:r>
                          </w:p>
                          <w:p w14:paraId="2A9552E5" w14:textId="3E7B155B" w:rsidR="009B5842" w:rsidRPr="004220AA" w:rsidRDefault="009B5842" w:rsidP="001E24F9">
                            <w:pPr>
                              <w:jc w:val="both"/>
                              <w:rPr>
                                <w:rFonts w:ascii="Montserrat" w:hAnsi="Montserrat"/>
                                <w:sz w:val="16"/>
                                <w:szCs w:val="16"/>
                              </w:rPr>
                            </w:pPr>
                            <w:r w:rsidRPr="004220AA">
                              <w:rPr>
                                <w:rFonts w:ascii="Montserrat" w:hAnsi="Montserrat"/>
                                <w:sz w:val="16"/>
                                <w:szCs w:val="16"/>
                              </w:rPr>
                              <w:t>para formación docente de nivel primario y estudiantes y docentes de nivel medico ciclo diversificado de jalapa.</w:t>
                            </w:r>
                          </w:p>
                          <w:p w14:paraId="702CD268" w14:textId="77777777" w:rsidR="009B5842" w:rsidRDefault="009B58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759A7E" id="Cuadro de texto 48" o:spid="_x0000_s1049" type="#_x0000_t202" style="position:absolute;left:0;text-align:left;margin-left:-7.8pt;margin-top:4.9pt;width:488.25pt;height:133.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" filled="f" stroked="f" strokeweight=".5pt">
                <v:textbox>
                  <w:txbxContent>
                    <w:p w14:paraId="0B42F31D" w14:textId="2275630C" w:rsidR="009B5842" w:rsidRDefault="009B5842" w:rsidP="008661E6">
                      <w:pPr>
                        <w:rPr>
                          <w:rFonts w:ascii="Montserrat" w:hAnsi="Montserrat"/>
                          <w:sz w:val="21"/>
                          <w:szCs w:val="21"/>
                        </w:rPr>
                      </w:pPr>
                      <w:r w:rsidRPr="004E4096">
                        <w:rPr>
                          <w:rFonts w:ascii="Montserrat" w:hAnsi="Montserrat"/>
                          <w:noProof/>
                          <w:sz w:val="21"/>
                          <w:szCs w:val="21"/>
                          <w:lang w:val="es-GT" w:eastAsia="es-GT"/>
                        </w:rPr>
                        <w:drawing>
                          <wp:inline distT="0" distB="0" distL="0" distR="0" wp14:anchorId="5DD6EBAB" wp14:editId="2471FBDD">
                            <wp:extent cx="3021189" cy="1359535"/>
                            <wp:effectExtent l="0" t="0" r="8255" b="0"/>
                            <wp:docPr id="49" name="Imagen 49" descr="C:\Users\rlopezm\Downloads\WhatsApp Image 2023-03-06 at 3.00.00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opezm\Downloads\WhatsApp Image 2023-03-06 at 3.00.00 PM.jpe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3045993" cy="1370697"/>
                                    </a:xfrm>
                                    <a:prstGeom prst="rect">
                                      <a:avLst/>
                                    </a:prstGeom>
                                    <a:noFill/>
                                    <a:ln>
                                      <a:noFill/>
                                    </a:ln>
                                  </pic:spPr>
                                </pic:pic>
                              </a:graphicData>
                            </a:graphic>
                          </wp:inline>
                        </w:drawing>
                      </w:r>
                      <w:r w:rsidRPr="004E4096">
                        <w:rPr>
                          <w:rFonts w:ascii="Montserrat" w:hAnsi="Montserrat"/>
                          <w:noProof/>
                          <w:sz w:val="21"/>
                          <w:szCs w:val="21"/>
                          <w:lang w:val="es-GT" w:eastAsia="es-GT"/>
                        </w:rPr>
                        <w:drawing>
                          <wp:inline distT="0" distB="0" distL="0" distR="0" wp14:anchorId="5D229E3E" wp14:editId="43D81DD5">
                            <wp:extent cx="2950258" cy="1353185"/>
                            <wp:effectExtent l="0" t="0" r="2540" b="0"/>
                            <wp:docPr id="50" name="Imagen 50" descr="C:\Users\rlopezm\Downloads\WhatsApp Image 2023-03-06 at 3.00.21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lopezm\Downloads\WhatsApp Image 2023-03-06 at 3.00.21 PM.jpe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2965199" cy="1360038"/>
                                    </a:xfrm>
                                    <a:prstGeom prst="rect">
                                      <a:avLst/>
                                    </a:prstGeom>
                                    <a:noFill/>
                                    <a:ln>
                                      <a:noFill/>
                                    </a:ln>
                                  </pic:spPr>
                                </pic:pic>
                              </a:graphicData>
                            </a:graphic>
                          </wp:inline>
                        </w:drawing>
                      </w:r>
                    </w:p>
                    <w:p w14:paraId="12EF288A" w14:textId="77777777" w:rsidR="009B5842" w:rsidRDefault="009B5842" w:rsidP="001E24F9">
                      <w:pPr>
                        <w:jc w:val="both"/>
                        <w:rPr>
                          <w:rFonts w:ascii="Montserrat" w:hAnsi="Montserrat"/>
                          <w:sz w:val="16"/>
                          <w:szCs w:val="16"/>
                        </w:rPr>
                      </w:pPr>
                      <w:r w:rsidRPr="004220AA">
                        <w:rPr>
                          <w:rFonts w:ascii="Montserrat" w:hAnsi="Montserrat"/>
                          <w:sz w:val="16"/>
                          <w:szCs w:val="16"/>
                        </w:rPr>
                        <w:t xml:space="preserve">Reunión de trabajo con profesionales de cooperativa el recuerdo supervisores educativos y profesionales de departamento técnico pedagógico </w:t>
                      </w:r>
                    </w:p>
                    <w:p w14:paraId="2A9552E5" w14:textId="3E7B155B" w:rsidR="009B5842" w:rsidRPr="004220AA" w:rsidRDefault="009B5842" w:rsidP="001E24F9">
                      <w:pPr>
                        <w:jc w:val="both"/>
                        <w:rPr>
                          <w:rFonts w:ascii="Montserrat" w:hAnsi="Montserrat"/>
                          <w:sz w:val="16"/>
                          <w:szCs w:val="16"/>
                        </w:rPr>
                      </w:pPr>
                      <w:r w:rsidRPr="004220AA">
                        <w:rPr>
                          <w:rFonts w:ascii="Montserrat" w:hAnsi="Montserrat"/>
                          <w:sz w:val="16"/>
                          <w:szCs w:val="16"/>
                        </w:rPr>
                        <w:t>para formación docente de nivel primario y estudiantes y docentes de nivel medico ciclo diversificado de jalapa.</w:t>
                      </w:r>
                    </w:p>
                    <w:p w14:paraId="702CD268" w14:textId="77777777" w:rsidR="009B5842" w:rsidRDefault="009B5842"/>
                  </w:txbxContent>
                </v:textbox>
              </v:shape>
            </w:pict>
          </mc:Fallback>
        </mc:AlternateContent>
      </w:r>
    </w:p>
    <w:p w14:paraId="4B81D935" w14:textId="4F7698AD" w:rsidR="004B7C2C" w:rsidRDefault="004B7C2C" w:rsidP="00A601A8">
      <w:pPr>
        <w:jc w:val="both"/>
        <w:rPr>
          <w:rFonts w:ascii="Century Gothic" w:hAnsi="Century Gothic"/>
          <w:sz w:val="22"/>
          <w:szCs w:val="22"/>
        </w:rPr>
      </w:pPr>
    </w:p>
    <w:p w14:paraId="13CBF732" w14:textId="77777777" w:rsidR="004B7C2C" w:rsidRDefault="004B7C2C" w:rsidP="00A601A8">
      <w:pPr>
        <w:jc w:val="both"/>
        <w:rPr>
          <w:rFonts w:ascii="Century Gothic" w:hAnsi="Century Gothic"/>
          <w:sz w:val="22"/>
          <w:szCs w:val="22"/>
        </w:rPr>
      </w:pPr>
    </w:p>
    <w:p w14:paraId="6FED94C0" w14:textId="77777777" w:rsidR="008661E6" w:rsidRDefault="008661E6" w:rsidP="00A601A8">
      <w:pPr>
        <w:jc w:val="both"/>
        <w:rPr>
          <w:rFonts w:ascii="Century Gothic" w:hAnsi="Century Gothic"/>
          <w:sz w:val="22"/>
          <w:szCs w:val="22"/>
        </w:rPr>
      </w:pPr>
    </w:p>
    <w:p w14:paraId="5F2CF59D" w14:textId="77777777" w:rsidR="008661E6" w:rsidRDefault="008661E6" w:rsidP="00A601A8">
      <w:pPr>
        <w:jc w:val="both"/>
        <w:rPr>
          <w:rFonts w:ascii="Century Gothic" w:hAnsi="Century Gothic"/>
          <w:sz w:val="22"/>
          <w:szCs w:val="22"/>
        </w:rPr>
      </w:pPr>
    </w:p>
    <w:p w14:paraId="13BE80F5" w14:textId="77777777" w:rsidR="008661E6" w:rsidRDefault="008661E6" w:rsidP="00A601A8">
      <w:pPr>
        <w:jc w:val="both"/>
        <w:rPr>
          <w:rFonts w:ascii="Century Gothic" w:hAnsi="Century Gothic"/>
          <w:sz w:val="22"/>
          <w:szCs w:val="22"/>
        </w:rPr>
      </w:pPr>
    </w:p>
    <w:p w14:paraId="7562F38E" w14:textId="77777777" w:rsidR="008661E6" w:rsidRDefault="008661E6" w:rsidP="00A601A8">
      <w:pPr>
        <w:jc w:val="both"/>
        <w:rPr>
          <w:rFonts w:ascii="Century Gothic" w:hAnsi="Century Gothic"/>
          <w:sz w:val="22"/>
          <w:szCs w:val="22"/>
        </w:rPr>
      </w:pPr>
    </w:p>
    <w:p w14:paraId="0E163D0A" w14:textId="77777777" w:rsidR="008661E6" w:rsidRDefault="008661E6" w:rsidP="00A601A8">
      <w:pPr>
        <w:jc w:val="both"/>
        <w:rPr>
          <w:rFonts w:ascii="Century Gothic" w:hAnsi="Century Gothic"/>
          <w:sz w:val="22"/>
          <w:szCs w:val="22"/>
        </w:rPr>
      </w:pPr>
    </w:p>
    <w:p w14:paraId="07647A32" w14:textId="7BF2FFDC" w:rsidR="008661E6" w:rsidRDefault="008661E6" w:rsidP="00A601A8">
      <w:pPr>
        <w:jc w:val="both"/>
        <w:rPr>
          <w:rFonts w:ascii="Century Gothic" w:hAnsi="Century Gothic"/>
          <w:sz w:val="22"/>
          <w:szCs w:val="22"/>
        </w:rPr>
      </w:pPr>
    </w:p>
    <w:p w14:paraId="344E90EF" w14:textId="451AFDF6" w:rsidR="00D00A8B" w:rsidRDefault="00D00A8B" w:rsidP="00A601A8">
      <w:pPr>
        <w:jc w:val="both"/>
        <w:rPr>
          <w:rFonts w:ascii="Century Gothic" w:hAnsi="Century Gothic"/>
          <w:sz w:val="22"/>
          <w:szCs w:val="22"/>
        </w:rPr>
      </w:pPr>
    </w:p>
    <w:p w14:paraId="378D97BD" w14:textId="77777777" w:rsidR="00D00A8B" w:rsidRDefault="00D00A8B" w:rsidP="00A601A8">
      <w:pPr>
        <w:jc w:val="both"/>
        <w:rPr>
          <w:rFonts w:ascii="Century Gothic" w:hAnsi="Century Gothic"/>
          <w:sz w:val="22"/>
          <w:szCs w:val="22"/>
        </w:rPr>
      </w:pPr>
    </w:p>
    <w:p w14:paraId="58EFE814" w14:textId="25DF8C8D" w:rsidR="008B3EC9" w:rsidRDefault="008B3EC9" w:rsidP="008B3EC9">
      <w:pPr>
        <w:contextualSpacing/>
        <w:jc w:val="both"/>
        <w:rPr>
          <w:rFonts w:ascii="Century Gothic" w:hAnsi="Century Gothic"/>
          <w:sz w:val="22"/>
          <w:szCs w:val="22"/>
        </w:rPr>
      </w:pPr>
      <w:r w:rsidRPr="00292199">
        <w:rPr>
          <w:rFonts w:ascii="Century Gothic" w:hAnsi="Century Gothic"/>
          <w:sz w:val="22"/>
          <w:szCs w:val="22"/>
        </w:rPr>
        <w:t xml:space="preserve">100 docentes del Nivel Preprimario y 300 docentes del Nivel Primario de la comunidad lingüística </w:t>
      </w:r>
      <w:bookmarkStart w:id="41" w:name="_Hlk152578418"/>
      <w:r w:rsidRPr="00292199">
        <w:rPr>
          <w:rFonts w:ascii="Century Gothic" w:hAnsi="Century Gothic"/>
          <w:sz w:val="22"/>
          <w:szCs w:val="22"/>
        </w:rPr>
        <w:t xml:space="preserve">Poqomam y </w:t>
      </w:r>
      <w:proofErr w:type="spellStart"/>
      <w:r w:rsidRPr="00292199">
        <w:rPr>
          <w:rFonts w:ascii="Century Gothic" w:hAnsi="Century Gothic"/>
          <w:sz w:val="22"/>
          <w:szCs w:val="22"/>
        </w:rPr>
        <w:t>Xinka</w:t>
      </w:r>
      <w:proofErr w:type="spellEnd"/>
      <w:r w:rsidRPr="00292199">
        <w:rPr>
          <w:rFonts w:ascii="Century Gothic" w:hAnsi="Century Gothic"/>
          <w:sz w:val="22"/>
          <w:szCs w:val="22"/>
        </w:rPr>
        <w:t xml:space="preserve"> </w:t>
      </w:r>
      <w:bookmarkEnd w:id="41"/>
      <w:r w:rsidRPr="00292199">
        <w:rPr>
          <w:rFonts w:ascii="Century Gothic" w:hAnsi="Century Gothic"/>
          <w:sz w:val="22"/>
          <w:szCs w:val="22"/>
        </w:rPr>
        <w:t>participaron en el Diplomado Aprendo para Enseñar”.  A través de</w:t>
      </w:r>
      <w:r>
        <w:rPr>
          <w:rFonts w:ascii="Century Gothic" w:hAnsi="Century Gothic"/>
          <w:sz w:val="22"/>
          <w:szCs w:val="22"/>
        </w:rPr>
        <w:t>l diplomado,</w:t>
      </w:r>
      <w:r w:rsidRPr="00292199">
        <w:rPr>
          <w:rFonts w:ascii="Century Gothic" w:hAnsi="Century Gothic"/>
          <w:sz w:val="22"/>
          <w:szCs w:val="22"/>
        </w:rPr>
        <w:t xml:space="preserve"> los docentes fortalec</w:t>
      </w:r>
      <w:r>
        <w:rPr>
          <w:rFonts w:ascii="Century Gothic" w:hAnsi="Century Gothic"/>
          <w:sz w:val="22"/>
          <w:szCs w:val="22"/>
        </w:rPr>
        <w:t>iero</w:t>
      </w:r>
      <w:r w:rsidRPr="00292199">
        <w:rPr>
          <w:rFonts w:ascii="Century Gothic" w:hAnsi="Century Gothic"/>
          <w:sz w:val="22"/>
          <w:szCs w:val="22"/>
        </w:rPr>
        <w:t xml:space="preserve">n el segundo idioma </w:t>
      </w:r>
      <w:r w:rsidRPr="00F12B9C">
        <w:rPr>
          <w:rFonts w:ascii="Century Gothic" w:hAnsi="Century Gothic"/>
          <w:sz w:val="22"/>
          <w:szCs w:val="22"/>
        </w:rPr>
        <w:t xml:space="preserve">Poqomam y </w:t>
      </w:r>
      <w:proofErr w:type="spellStart"/>
      <w:r w:rsidRPr="00F12B9C">
        <w:rPr>
          <w:rFonts w:ascii="Century Gothic" w:hAnsi="Century Gothic"/>
          <w:sz w:val="22"/>
          <w:szCs w:val="22"/>
        </w:rPr>
        <w:t>Xinka</w:t>
      </w:r>
      <w:proofErr w:type="spellEnd"/>
      <w:r w:rsidRPr="00292199">
        <w:rPr>
          <w:rFonts w:ascii="Century Gothic" w:hAnsi="Century Gothic"/>
          <w:sz w:val="22"/>
          <w:szCs w:val="22"/>
        </w:rPr>
        <w:t xml:space="preserve">, </w:t>
      </w:r>
      <w:r>
        <w:rPr>
          <w:rFonts w:ascii="Century Gothic" w:hAnsi="Century Gothic"/>
          <w:sz w:val="22"/>
          <w:szCs w:val="22"/>
        </w:rPr>
        <w:t xml:space="preserve"> </w:t>
      </w:r>
      <w:r w:rsidRPr="00292199">
        <w:rPr>
          <w:rFonts w:ascii="Century Gothic" w:hAnsi="Century Gothic"/>
          <w:sz w:val="22"/>
          <w:szCs w:val="22"/>
        </w:rPr>
        <w:t>se desarroll</w:t>
      </w:r>
      <w:r>
        <w:rPr>
          <w:rFonts w:ascii="Century Gothic" w:hAnsi="Century Gothic"/>
          <w:sz w:val="22"/>
          <w:szCs w:val="22"/>
        </w:rPr>
        <w:t>ó</w:t>
      </w:r>
      <w:r w:rsidRPr="00292199">
        <w:rPr>
          <w:rFonts w:ascii="Century Gothic" w:hAnsi="Century Gothic"/>
          <w:sz w:val="22"/>
          <w:szCs w:val="22"/>
        </w:rPr>
        <w:t xml:space="preserve"> en coordinación con la Academia de Lenguas Mayas de Guatemala </w:t>
      </w:r>
      <w:r>
        <w:rPr>
          <w:rFonts w:ascii="Century Gothic" w:hAnsi="Century Gothic"/>
          <w:sz w:val="22"/>
          <w:szCs w:val="22"/>
        </w:rPr>
        <w:t>-</w:t>
      </w:r>
      <w:r w:rsidRPr="00292199">
        <w:rPr>
          <w:rFonts w:ascii="Century Gothic" w:hAnsi="Century Gothic"/>
          <w:sz w:val="22"/>
          <w:szCs w:val="22"/>
        </w:rPr>
        <w:t>ALMG-</w:t>
      </w:r>
      <w:r>
        <w:rPr>
          <w:rFonts w:ascii="Century Gothic" w:hAnsi="Century Gothic"/>
          <w:sz w:val="22"/>
          <w:szCs w:val="22"/>
        </w:rPr>
        <w:t xml:space="preserve"> y en cierre se </w:t>
      </w:r>
      <w:r w:rsidRPr="00292199">
        <w:rPr>
          <w:rFonts w:ascii="Century Gothic" w:hAnsi="Century Gothic"/>
          <w:sz w:val="22"/>
          <w:szCs w:val="22"/>
        </w:rPr>
        <w:t xml:space="preserve">contó con </w:t>
      </w:r>
      <w:r>
        <w:rPr>
          <w:rFonts w:ascii="Century Gothic" w:hAnsi="Century Gothic"/>
          <w:sz w:val="22"/>
          <w:szCs w:val="22"/>
        </w:rPr>
        <w:t>l</w:t>
      </w:r>
      <w:r w:rsidRPr="00292199">
        <w:rPr>
          <w:rFonts w:ascii="Century Gothic" w:hAnsi="Century Gothic"/>
          <w:sz w:val="22"/>
          <w:szCs w:val="22"/>
        </w:rPr>
        <w:t>a presentación de informe técnico Final de los resultados.</w:t>
      </w:r>
    </w:p>
    <w:p w14:paraId="0C1FC95A" w14:textId="491BEA29" w:rsidR="00510E3C" w:rsidRDefault="00EE0DBA" w:rsidP="008B3EC9">
      <w:pPr>
        <w:contextualSpacing/>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93408" behindDoc="0" locked="0" layoutInCell="1" allowOverlap="1" wp14:anchorId="501E982E" wp14:editId="0B89194E">
                <wp:simplePos x="0" y="0"/>
                <wp:positionH relativeFrom="column">
                  <wp:posOffset>1748790</wp:posOffset>
                </wp:positionH>
                <wp:positionV relativeFrom="paragraph">
                  <wp:posOffset>57150</wp:posOffset>
                </wp:positionV>
                <wp:extent cx="2781300" cy="1190625"/>
                <wp:effectExtent l="0" t="0" r="0" b="9525"/>
                <wp:wrapNone/>
                <wp:docPr id="107" name="Cuadro de texto 107"/>
                <wp:cNvGraphicFramePr/>
                <a:graphic xmlns:a="http://schemas.openxmlformats.org/drawingml/2006/main">
                  <a:graphicData uri="http://schemas.microsoft.com/office/word/2010/wordprocessingShape">
                    <wps:wsp>
                      <wps:cNvSpPr txBox="1"/>
                      <wps:spPr>
                        <a:xfrm>
                          <a:off x="0" y="0"/>
                          <a:ext cx="2781300" cy="1190625"/>
                        </a:xfrm>
                        <a:prstGeom prst="rect">
                          <a:avLst/>
                        </a:prstGeom>
                        <a:solidFill>
                          <a:schemeClr val="lt1"/>
                        </a:solidFill>
                        <a:ln w="6350">
                          <a:noFill/>
                        </a:ln>
                      </wps:spPr>
                      <wps:txbx>
                        <w:txbxContent>
                          <w:p w14:paraId="75DB875E" w14:textId="77777777" w:rsidR="009B5842" w:rsidRDefault="009B5842" w:rsidP="008B3EC9">
                            <w:r>
                              <w:rPr>
                                <w:noProof/>
                                <w:lang w:val="es-GT" w:eastAsia="es-GT"/>
                              </w:rPr>
                              <w:drawing>
                                <wp:inline distT="0" distB="0" distL="0" distR="0" wp14:anchorId="06F38DB5" wp14:editId="54FD5855">
                                  <wp:extent cx="2572385" cy="1095375"/>
                                  <wp:effectExtent l="0" t="0" r="0" b="9525"/>
                                  <wp:docPr id="1022517573" name="Imagen 102251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2590357" cy="1103028"/>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p w14:paraId="01E52061" w14:textId="77777777" w:rsidR="009B5842" w:rsidRPr="00292199" w:rsidRDefault="009B5842" w:rsidP="008B3EC9">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1E982E" id="Cuadro de texto 107" o:spid="_x0000_s1050" type="#_x0000_t202" style="position:absolute;left:0;text-align:left;margin-left:137.7pt;margin-top:4.5pt;width:219pt;height:93.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" fillcolor="white [3201]" stroked="f" strokeweight=".5pt">
                <v:textbox>
                  <w:txbxContent>
                    <w:p w14:paraId="75DB875E" w14:textId="77777777" w:rsidR="009B5842" w:rsidRDefault="009B5842" w:rsidP="008B3EC9">
                      <w:r>
                        <w:rPr>
                          <w:noProof/>
                          <w:lang w:val="es-GT" w:eastAsia="es-GT"/>
                        </w:rPr>
                        <w:drawing>
                          <wp:inline distT="0" distB="0" distL="0" distR="0" wp14:anchorId="06F38DB5" wp14:editId="54FD5855">
                            <wp:extent cx="2572385" cy="1095375"/>
                            <wp:effectExtent l="0" t="0" r="0" b="9525"/>
                            <wp:docPr id="1022517573" name="Imagen 1022517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cstate="email">
                                      <a:extLst>
                                        <a:ext uri="{28A0092B-C50C-407E-A947-70E740481C1C}">
                                          <a14:useLocalDpi xmlns:a14="http://schemas.microsoft.com/office/drawing/2010/main"/>
                                        </a:ext>
                                      </a:extLst>
                                    </a:blip>
                                    <a:srcRect/>
                                    <a:stretch/>
                                  </pic:blipFill>
                                  <pic:spPr bwMode="auto">
                                    <a:xfrm>
                                      <a:off x="0" y="0"/>
                                      <a:ext cx="2590357" cy="1103028"/>
                                    </a:xfrm>
                                    <a:prstGeom prst="rect">
                                      <a:avLst/>
                                    </a:prstGeom>
                                    <a:ln>
                                      <a:noFill/>
                                    </a:ln>
                                    <a:effectLst>
                                      <a:softEdge rad="31750"/>
                                    </a:effectLst>
                                    <a:extLst>
                                      <a:ext uri="{53640926-AAD7-44D8-BBD7-CCE9431645EC}">
                                        <a14:shadowObscured xmlns:a14="http://schemas.microsoft.com/office/drawing/2010/main"/>
                                      </a:ext>
                                    </a:extLst>
                                  </pic:spPr>
                                </pic:pic>
                              </a:graphicData>
                            </a:graphic>
                          </wp:inline>
                        </w:drawing>
                      </w:r>
                    </w:p>
                    <w:p w14:paraId="01E52061" w14:textId="77777777" w:rsidR="009B5842" w:rsidRPr="00292199" w:rsidRDefault="009B5842" w:rsidP="008B3EC9">
                      <w:pPr>
                        <w:rPr>
                          <w:sz w:val="16"/>
                          <w:szCs w:val="16"/>
                        </w:rPr>
                      </w:pPr>
                    </w:p>
                  </w:txbxContent>
                </v:textbox>
              </v:shape>
            </w:pict>
          </mc:Fallback>
        </mc:AlternateContent>
      </w:r>
    </w:p>
    <w:p w14:paraId="4D358672" w14:textId="1F1B710A" w:rsidR="00510E3C" w:rsidRDefault="00510E3C" w:rsidP="008B3EC9">
      <w:pPr>
        <w:contextualSpacing/>
        <w:jc w:val="both"/>
        <w:rPr>
          <w:rFonts w:ascii="Century Gothic" w:hAnsi="Century Gothic"/>
          <w:sz w:val="22"/>
          <w:szCs w:val="22"/>
        </w:rPr>
      </w:pPr>
    </w:p>
    <w:p w14:paraId="57515C16" w14:textId="18BA9612" w:rsidR="008B3EC9" w:rsidRDefault="008B3EC9" w:rsidP="008B3EC9">
      <w:pPr>
        <w:contextualSpacing/>
        <w:jc w:val="both"/>
        <w:rPr>
          <w:rFonts w:ascii="Century Gothic" w:hAnsi="Century Gothic"/>
        </w:rPr>
      </w:pPr>
    </w:p>
    <w:p w14:paraId="560C81E0" w14:textId="77777777" w:rsidR="00183DA5" w:rsidRDefault="00183DA5" w:rsidP="008B3EC9">
      <w:pPr>
        <w:contextualSpacing/>
        <w:jc w:val="both"/>
        <w:rPr>
          <w:rFonts w:ascii="Century Gothic" w:hAnsi="Century Gothic"/>
        </w:rPr>
      </w:pPr>
    </w:p>
    <w:p w14:paraId="6746AE60" w14:textId="77777777" w:rsidR="008B3EC9" w:rsidRDefault="008B3EC9" w:rsidP="008B3EC9">
      <w:pPr>
        <w:contextualSpacing/>
        <w:jc w:val="both"/>
        <w:rPr>
          <w:rFonts w:ascii="Century Gothic" w:hAnsi="Century Gothic"/>
        </w:rPr>
      </w:pPr>
    </w:p>
    <w:p w14:paraId="1D9C98C8" w14:textId="77777777" w:rsidR="008B3EC9" w:rsidRDefault="008B3EC9" w:rsidP="008B3EC9">
      <w:pPr>
        <w:contextualSpacing/>
        <w:jc w:val="both"/>
        <w:rPr>
          <w:rFonts w:ascii="Century Gothic" w:hAnsi="Century Gothic"/>
        </w:rPr>
      </w:pPr>
    </w:p>
    <w:p w14:paraId="1B9DE675" w14:textId="77777777" w:rsidR="008B3EC9" w:rsidRDefault="008B3EC9" w:rsidP="008B3EC9">
      <w:pPr>
        <w:contextualSpacing/>
        <w:jc w:val="both"/>
        <w:rPr>
          <w:rFonts w:ascii="Century Gothic" w:hAnsi="Century Gothic"/>
        </w:rPr>
      </w:pPr>
    </w:p>
    <w:p w14:paraId="316008B2" w14:textId="105DCC93" w:rsidR="00B12C69" w:rsidRDefault="00B12C69" w:rsidP="00D91679">
      <w:pPr>
        <w:tabs>
          <w:tab w:val="left" w:pos="1065"/>
          <w:tab w:val="left" w:pos="1470"/>
        </w:tabs>
        <w:jc w:val="both"/>
        <w:rPr>
          <w:rFonts w:ascii="Century Gothic" w:hAnsi="Century Gothic"/>
          <w:sz w:val="22"/>
          <w:szCs w:val="22"/>
        </w:rPr>
      </w:pPr>
      <w:r w:rsidRPr="00B12C69">
        <w:rPr>
          <w:rFonts w:ascii="Century Gothic" w:hAnsi="Century Gothic"/>
          <w:sz w:val="22"/>
          <w:szCs w:val="22"/>
        </w:rPr>
        <w:t xml:space="preserve">Validación del </w:t>
      </w:r>
      <w:r w:rsidR="00110463" w:rsidRPr="00B12C69">
        <w:rPr>
          <w:rFonts w:ascii="Century Gothic" w:hAnsi="Century Gothic"/>
          <w:sz w:val="22"/>
          <w:szCs w:val="22"/>
        </w:rPr>
        <w:t xml:space="preserve">material </w:t>
      </w:r>
      <w:r w:rsidRPr="00B12C69">
        <w:rPr>
          <w:rFonts w:ascii="Century Gothic" w:hAnsi="Century Gothic"/>
          <w:sz w:val="22"/>
          <w:szCs w:val="22"/>
        </w:rPr>
        <w:t>para programa de Educación Integrado por L2 y L3 EIS enfocado en Prevención de Violencia dirigido a docentes de nivel Primario.</w:t>
      </w:r>
      <w:r w:rsidR="00110463" w:rsidRPr="00110463">
        <w:t xml:space="preserve"> </w:t>
      </w:r>
      <w:r w:rsidR="00421C71">
        <w:rPr>
          <w:rFonts w:ascii="Century Gothic" w:hAnsi="Century Gothic"/>
          <w:sz w:val="22"/>
          <w:szCs w:val="22"/>
        </w:rPr>
        <w:t>Coordinació</w:t>
      </w:r>
      <w:r w:rsidR="009258EC">
        <w:rPr>
          <w:rFonts w:ascii="Century Gothic" w:hAnsi="Century Gothic"/>
          <w:sz w:val="22"/>
          <w:szCs w:val="22"/>
        </w:rPr>
        <w:t>n</w:t>
      </w:r>
      <w:r w:rsidR="00110463" w:rsidRPr="00110463">
        <w:rPr>
          <w:rFonts w:ascii="Century Gothic" w:hAnsi="Century Gothic"/>
          <w:sz w:val="22"/>
          <w:szCs w:val="22"/>
        </w:rPr>
        <w:t xml:space="preserve"> de la Caracterización de escuelas primarias, a través de profesionales contratados por DIGEBI-MENEDUC.</w:t>
      </w:r>
    </w:p>
    <w:p w14:paraId="09C9BD2E" w14:textId="7B43053C" w:rsidR="00110463" w:rsidRDefault="00110463" w:rsidP="00A601A8">
      <w:pPr>
        <w:jc w:val="both"/>
        <w:rPr>
          <w:rFonts w:ascii="Century Gothic" w:hAnsi="Century Gothic"/>
          <w:sz w:val="22"/>
          <w:szCs w:val="22"/>
        </w:rPr>
      </w:pPr>
    </w:p>
    <w:p w14:paraId="73DD8826" w14:textId="4740193C" w:rsidR="00D91679" w:rsidRDefault="00EE0DBA" w:rsidP="00A601A8">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686912" behindDoc="0" locked="0" layoutInCell="1" allowOverlap="1" wp14:anchorId="7E19271B" wp14:editId="1BC348F4">
                <wp:simplePos x="0" y="0"/>
                <wp:positionH relativeFrom="column">
                  <wp:posOffset>1510665</wp:posOffset>
                </wp:positionH>
                <wp:positionV relativeFrom="paragraph">
                  <wp:posOffset>323850</wp:posOffset>
                </wp:positionV>
                <wp:extent cx="3067050" cy="1466850"/>
                <wp:effectExtent l="0" t="0" r="0" b="0"/>
                <wp:wrapNone/>
                <wp:docPr id="51" name="Cuadro de texto 51"/>
                <wp:cNvGraphicFramePr/>
                <a:graphic xmlns:a="http://schemas.openxmlformats.org/drawingml/2006/main">
                  <a:graphicData uri="http://schemas.microsoft.com/office/word/2010/wordprocessingShape">
                    <wps:wsp>
                      <wps:cNvSpPr txBox="1"/>
                      <wps:spPr>
                        <a:xfrm>
                          <a:off x="0" y="0"/>
                          <a:ext cx="3067050" cy="1466850"/>
                        </a:xfrm>
                        <a:prstGeom prst="rect">
                          <a:avLst/>
                        </a:prstGeom>
                        <a:noFill/>
                        <a:ln w="6350">
                          <a:noFill/>
                        </a:ln>
                      </wps:spPr>
                      <wps:txbx>
                        <w:txbxContent>
                          <w:p w14:paraId="4AB7CDCF" w14:textId="6042029E" w:rsidR="009B5842" w:rsidRDefault="009B5842" w:rsidP="00D94E19">
                            <w:pPr>
                              <w:jc w:val="center"/>
                              <w:rPr>
                                <w:rFonts w:ascii="Montserrat" w:hAnsi="Montserrat"/>
                                <w:sz w:val="21"/>
                                <w:szCs w:val="21"/>
                              </w:rPr>
                            </w:pPr>
                            <w:r w:rsidRPr="003F0255">
                              <w:rPr>
                                <w:rFonts w:ascii="Montserrat" w:hAnsi="Montserrat"/>
                                <w:noProof/>
                                <w:sz w:val="21"/>
                                <w:szCs w:val="21"/>
                                <w:lang w:val="es-GT" w:eastAsia="es-GT"/>
                              </w:rPr>
                              <w:drawing>
                                <wp:inline distT="0" distB="0" distL="0" distR="0" wp14:anchorId="085F6AA0" wp14:editId="214BC738">
                                  <wp:extent cx="1170305" cy="9906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lopezm\Downloads\IMG_20230323_114319.jpg"/>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1197506" cy="1013624"/>
                                          </a:xfrm>
                                          <a:prstGeom prst="rect">
                                            <a:avLst/>
                                          </a:prstGeom>
                                          <a:noFill/>
                                          <a:ln>
                                            <a:noFill/>
                                          </a:ln>
                                          <a:extLst>
                                            <a:ext uri="{53640926-AAD7-44D8-BBD7-CCE9431645EC}">
                                              <a14:shadowObscured xmlns:a14="http://schemas.microsoft.com/office/drawing/2010/main"/>
                                            </a:ext>
                                          </a:extLst>
                                        </pic:spPr>
                                      </pic:pic>
                                    </a:graphicData>
                                  </a:graphic>
                                </wp:inline>
                              </w:drawing>
                            </w:r>
                            <w:r w:rsidRPr="00796F4A">
                              <w:rPr>
                                <w:rFonts w:ascii="Montserrat" w:hAnsi="Montserrat"/>
                                <w:noProof/>
                                <w:sz w:val="21"/>
                                <w:szCs w:val="21"/>
                                <w:lang w:val="es-GT" w:eastAsia="es-GT"/>
                              </w:rPr>
                              <w:drawing>
                                <wp:inline distT="0" distB="0" distL="0" distR="0" wp14:anchorId="025CA39D" wp14:editId="73268090">
                                  <wp:extent cx="1676273" cy="972185"/>
                                  <wp:effectExtent l="0" t="0" r="635" b="0"/>
                                  <wp:docPr id="53" name="Imagen 53" descr="C:\Users\rlopezm\Downloads\IMG_20230323_1143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opezm\Downloads\IMG_20230323_114301 (1).jpg"/>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1728590" cy="1002527"/>
                                          </a:xfrm>
                                          <a:prstGeom prst="rect">
                                            <a:avLst/>
                                          </a:prstGeom>
                                          <a:noFill/>
                                          <a:ln>
                                            <a:noFill/>
                                          </a:ln>
                                          <a:extLst>
                                            <a:ext uri="{53640926-AAD7-44D8-BBD7-CCE9431645EC}">
                                              <a14:shadowObscured xmlns:a14="http://schemas.microsoft.com/office/drawing/2010/main"/>
                                            </a:ext>
                                          </a:extLst>
                                        </pic:spPr>
                                      </pic:pic>
                                    </a:graphicData>
                                  </a:graphic>
                                </wp:inline>
                              </w:drawing>
                            </w:r>
                          </w:p>
                          <w:p w14:paraId="5C1B9CCE" w14:textId="77777777" w:rsidR="009B5842" w:rsidRPr="00513672" w:rsidRDefault="009B5842" w:rsidP="00513672">
                            <w:pPr>
                              <w:rPr>
                                <w:rFonts w:ascii="Century Gothic" w:hAnsi="Century Gothic"/>
                                <w:sz w:val="10"/>
                                <w:szCs w:val="10"/>
                              </w:rPr>
                            </w:pPr>
                            <w:r w:rsidRPr="00513672">
                              <w:rPr>
                                <w:rFonts w:ascii="Century Gothic" w:hAnsi="Century Gothic"/>
                                <w:sz w:val="10"/>
                                <w:szCs w:val="10"/>
                              </w:rPr>
                              <w:t>Entrega de libros de Educación bilingüe Intercultural para su aplicación en establecimientos educativos del nivel primario en algunos municipios de área del Pueblo Xinka en el departamento de Jalapa.</w:t>
                            </w:r>
                          </w:p>
                          <w:p w14:paraId="254C175C" w14:textId="77777777" w:rsidR="009B5842" w:rsidRDefault="009B58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9271B" id="Cuadro de texto 51" o:spid="_x0000_s1051" type="#_x0000_t202" style="position:absolute;left:0;text-align:left;margin-left:118.95pt;margin-top:25.5pt;width:241.5pt;height:115.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" filled="f" stroked="f" strokeweight=".5pt">
                <v:textbox>
                  <w:txbxContent>
                    <w:p w14:paraId="4AB7CDCF" w14:textId="6042029E" w:rsidR="009B5842" w:rsidRDefault="009B5842" w:rsidP="00D94E19">
                      <w:pPr>
                        <w:jc w:val="center"/>
                        <w:rPr>
                          <w:rFonts w:ascii="Montserrat" w:hAnsi="Montserrat"/>
                          <w:sz w:val="21"/>
                          <w:szCs w:val="21"/>
                        </w:rPr>
                      </w:pPr>
                      <w:r w:rsidRPr="003F0255">
                        <w:rPr>
                          <w:rFonts w:ascii="Montserrat" w:hAnsi="Montserrat"/>
                          <w:noProof/>
                          <w:sz w:val="21"/>
                          <w:szCs w:val="21"/>
                          <w:lang w:val="es-GT" w:eastAsia="es-GT"/>
                        </w:rPr>
                        <w:drawing>
                          <wp:inline distT="0" distB="0" distL="0" distR="0" wp14:anchorId="085F6AA0" wp14:editId="214BC738">
                            <wp:extent cx="1170305" cy="990600"/>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lopezm\Downloads\IMG_20230323_114319.jpg"/>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a:stretch/>
                                  </pic:blipFill>
                                  <pic:spPr bwMode="auto">
                                    <a:xfrm>
                                      <a:off x="0" y="0"/>
                                      <a:ext cx="1197506" cy="1013624"/>
                                    </a:xfrm>
                                    <a:prstGeom prst="rect">
                                      <a:avLst/>
                                    </a:prstGeom>
                                    <a:noFill/>
                                    <a:ln>
                                      <a:noFill/>
                                    </a:ln>
                                    <a:extLst>
                                      <a:ext uri="{53640926-AAD7-44D8-BBD7-CCE9431645EC}">
                                        <a14:shadowObscured xmlns:a14="http://schemas.microsoft.com/office/drawing/2010/main"/>
                                      </a:ext>
                                    </a:extLst>
                                  </pic:spPr>
                                </pic:pic>
                              </a:graphicData>
                            </a:graphic>
                          </wp:inline>
                        </w:drawing>
                      </w:r>
                      <w:r w:rsidRPr="00796F4A">
                        <w:rPr>
                          <w:rFonts w:ascii="Montserrat" w:hAnsi="Montserrat"/>
                          <w:noProof/>
                          <w:sz w:val="21"/>
                          <w:szCs w:val="21"/>
                          <w:lang w:val="es-GT" w:eastAsia="es-GT"/>
                        </w:rPr>
                        <w:drawing>
                          <wp:inline distT="0" distB="0" distL="0" distR="0" wp14:anchorId="025CA39D" wp14:editId="73268090">
                            <wp:extent cx="1676273" cy="972185"/>
                            <wp:effectExtent l="0" t="0" r="635" b="0"/>
                            <wp:docPr id="53" name="Imagen 53" descr="C:\Users\rlopezm\Downloads\IMG_20230323_11430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lopezm\Downloads\IMG_20230323_114301 (1).jpg"/>
                                    <pic:cNvPicPr>
                                      <a:picLocks noChangeAspect="1" noChangeArrowheads="1"/>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1728590" cy="1002527"/>
                                    </a:xfrm>
                                    <a:prstGeom prst="rect">
                                      <a:avLst/>
                                    </a:prstGeom>
                                    <a:noFill/>
                                    <a:ln>
                                      <a:noFill/>
                                    </a:ln>
                                    <a:extLst>
                                      <a:ext uri="{53640926-AAD7-44D8-BBD7-CCE9431645EC}">
                                        <a14:shadowObscured xmlns:a14="http://schemas.microsoft.com/office/drawing/2010/main"/>
                                      </a:ext>
                                    </a:extLst>
                                  </pic:spPr>
                                </pic:pic>
                              </a:graphicData>
                            </a:graphic>
                          </wp:inline>
                        </w:drawing>
                      </w:r>
                    </w:p>
                    <w:p w14:paraId="5C1B9CCE" w14:textId="77777777" w:rsidR="009B5842" w:rsidRPr="00513672" w:rsidRDefault="009B5842" w:rsidP="00513672">
                      <w:pPr>
                        <w:rPr>
                          <w:rFonts w:ascii="Century Gothic" w:hAnsi="Century Gothic"/>
                          <w:sz w:val="10"/>
                          <w:szCs w:val="10"/>
                        </w:rPr>
                      </w:pPr>
                      <w:r w:rsidRPr="00513672">
                        <w:rPr>
                          <w:rFonts w:ascii="Century Gothic" w:hAnsi="Century Gothic"/>
                          <w:sz w:val="10"/>
                          <w:szCs w:val="10"/>
                        </w:rPr>
                        <w:t>Entrega de libros de Educación bilingüe Intercultural para su aplicación en establecimientos educativos del nivel primario en algunos municipios de área del Pueblo Xinka en el departamento de Jalapa.</w:t>
                      </w:r>
                    </w:p>
                    <w:p w14:paraId="254C175C" w14:textId="77777777" w:rsidR="009B5842" w:rsidRDefault="009B5842"/>
                  </w:txbxContent>
                </v:textbox>
              </v:shape>
            </w:pict>
          </mc:Fallback>
        </mc:AlternateContent>
      </w:r>
      <w:r w:rsidR="00110463">
        <w:rPr>
          <w:rFonts w:ascii="Century Gothic" w:hAnsi="Century Gothic"/>
          <w:sz w:val="22"/>
          <w:szCs w:val="22"/>
        </w:rPr>
        <w:t>Se hizo e</w:t>
      </w:r>
      <w:r w:rsidR="00110463" w:rsidRPr="00110463">
        <w:rPr>
          <w:rFonts w:ascii="Century Gothic" w:hAnsi="Century Gothic"/>
          <w:sz w:val="22"/>
          <w:szCs w:val="22"/>
        </w:rPr>
        <w:t xml:space="preserve">ntrega de libros sobre Educación Bilingüe Intercultural </w:t>
      </w:r>
      <w:proofErr w:type="spellStart"/>
      <w:r w:rsidR="00110463" w:rsidRPr="00110463">
        <w:rPr>
          <w:rFonts w:ascii="Century Gothic" w:hAnsi="Century Gothic"/>
          <w:sz w:val="22"/>
          <w:szCs w:val="22"/>
        </w:rPr>
        <w:t>Xinka</w:t>
      </w:r>
      <w:proofErr w:type="spellEnd"/>
      <w:r w:rsidR="00110463" w:rsidRPr="00110463">
        <w:t xml:space="preserve"> </w:t>
      </w:r>
      <w:r w:rsidR="00110463">
        <w:t xml:space="preserve">a </w:t>
      </w:r>
      <w:r w:rsidR="00110463" w:rsidRPr="00110463">
        <w:rPr>
          <w:rFonts w:ascii="Century Gothic" w:hAnsi="Century Gothic"/>
          <w:sz w:val="22"/>
          <w:szCs w:val="22"/>
        </w:rPr>
        <w:t>biblioteca de Escuelas Primarias.</w:t>
      </w:r>
    </w:p>
    <w:p w14:paraId="5B112865" w14:textId="002FDD0E" w:rsidR="0057200C" w:rsidRDefault="0057200C" w:rsidP="00A601A8">
      <w:pPr>
        <w:jc w:val="both"/>
        <w:rPr>
          <w:rFonts w:ascii="Century Gothic" w:hAnsi="Century Gothic"/>
          <w:sz w:val="22"/>
          <w:szCs w:val="22"/>
        </w:rPr>
      </w:pPr>
    </w:p>
    <w:p w14:paraId="22128048" w14:textId="5210C5BC" w:rsidR="0057200C" w:rsidRDefault="0057200C" w:rsidP="00A601A8">
      <w:pPr>
        <w:jc w:val="both"/>
        <w:rPr>
          <w:rFonts w:ascii="Century Gothic" w:hAnsi="Century Gothic"/>
          <w:sz w:val="22"/>
          <w:szCs w:val="22"/>
        </w:rPr>
      </w:pPr>
    </w:p>
    <w:p w14:paraId="25E54148" w14:textId="0520C75C" w:rsidR="00D91679" w:rsidRDefault="00D91679" w:rsidP="00A601A8">
      <w:pPr>
        <w:jc w:val="both"/>
        <w:rPr>
          <w:rFonts w:ascii="Century Gothic" w:hAnsi="Century Gothic"/>
          <w:sz w:val="22"/>
          <w:szCs w:val="22"/>
        </w:rPr>
      </w:pPr>
    </w:p>
    <w:p w14:paraId="73DBE09E" w14:textId="6534D7AB" w:rsidR="00D91679" w:rsidRDefault="00D91679" w:rsidP="00A601A8">
      <w:pPr>
        <w:jc w:val="both"/>
        <w:rPr>
          <w:rFonts w:ascii="Century Gothic" w:hAnsi="Century Gothic"/>
          <w:sz w:val="22"/>
          <w:szCs w:val="22"/>
        </w:rPr>
      </w:pPr>
    </w:p>
    <w:p w14:paraId="5635D289" w14:textId="20D091C5" w:rsidR="00D91679" w:rsidRDefault="00D91679" w:rsidP="00A601A8">
      <w:pPr>
        <w:jc w:val="both"/>
        <w:rPr>
          <w:rFonts w:ascii="Century Gothic" w:hAnsi="Century Gothic"/>
          <w:sz w:val="22"/>
          <w:szCs w:val="22"/>
        </w:rPr>
      </w:pPr>
    </w:p>
    <w:p w14:paraId="38DA6A30" w14:textId="55E7561B" w:rsidR="00D91679" w:rsidRDefault="00D91679" w:rsidP="00A601A8">
      <w:pPr>
        <w:jc w:val="both"/>
        <w:rPr>
          <w:rFonts w:ascii="Century Gothic" w:hAnsi="Century Gothic"/>
          <w:sz w:val="22"/>
          <w:szCs w:val="22"/>
        </w:rPr>
      </w:pPr>
    </w:p>
    <w:p w14:paraId="629027AE" w14:textId="27CC9D1A" w:rsidR="00D91679" w:rsidRDefault="00D91679" w:rsidP="00A601A8">
      <w:pPr>
        <w:jc w:val="both"/>
        <w:rPr>
          <w:rFonts w:ascii="Century Gothic" w:hAnsi="Century Gothic"/>
          <w:sz w:val="22"/>
          <w:szCs w:val="22"/>
        </w:rPr>
      </w:pPr>
    </w:p>
    <w:p w14:paraId="63C27BC0" w14:textId="77777777" w:rsidR="00C10A46" w:rsidRPr="00D850B1" w:rsidRDefault="00C10A46" w:rsidP="00C10A46">
      <w:pPr>
        <w:jc w:val="both"/>
        <w:rPr>
          <w:rFonts w:ascii="Century Gothic" w:hAnsi="Century Gothic"/>
          <w:sz w:val="22"/>
          <w:szCs w:val="22"/>
        </w:rPr>
      </w:pPr>
      <w:r w:rsidRPr="00F51F0C">
        <w:rPr>
          <w:rFonts w:ascii="Century Gothic" w:hAnsi="Century Gothic"/>
          <w:sz w:val="22"/>
          <w:szCs w:val="22"/>
        </w:rPr>
        <w:lastRenderedPageBreak/>
        <w:t>100 docentes</w:t>
      </w:r>
      <w:r>
        <w:rPr>
          <w:rFonts w:ascii="Century Gothic" w:hAnsi="Century Gothic"/>
          <w:sz w:val="22"/>
          <w:szCs w:val="22"/>
        </w:rPr>
        <w:t xml:space="preserve"> de </w:t>
      </w:r>
      <w:r w:rsidRPr="00F51F0C">
        <w:rPr>
          <w:rFonts w:ascii="Century Gothic" w:hAnsi="Century Gothic"/>
          <w:sz w:val="22"/>
          <w:szCs w:val="22"/>
        </w:rPr>
        <w:t>preprimari</w:t>
      </w:r>
      <w:r>
        <w:rPr>
          <w:rFonts w:ascii="Century Gothic" w:hAnsi="Century Gothic"/>
          <w:sz w:val="22"/>
          <w:szCs w:val="22"/>
        </w:rPr>
        <w:t xml:space="preserve">a y </w:t>
      </w:r>
      <w:r w:rsidRPr="00F51F0C">
        <w:rPr>
          <w:rFonts w:ascii="Century Gothic" w:hAnsi="Century Gothic"/>
          <w:sz w:val="22"/>
          <w:szCs w:val="22"/>
        </w:rPr>
        <w:t xml:space="preserve">300 </w:t>
      </w:r>
      <w:r>
        <w:rPr>
          <w:rFonts w:ascii="Century Gothic" w:hAnsi="Century Gothic"/>
          <w:sz w:val="22"/>
          <w:szCs w:val="22"/>
        </w:rPr>
        <w:t xml:space="preserve">de </w:t>
      </w:r>
      <w:r w:rsidRPr="00F51F0C">
        <w:rPr>
          <w:rFonts w:ascii="Century Gothic" w:hAnsi="Century Gothic"/>
          <w:sz w:val="22"/>
          <w:szCs w:val="22"/>
        </w:rPr>
        <w:t>primari</w:t>
      </w:r>
      <w:r>
        <w:rPr>
          <w:rFonts w:ascii="Century Gothic" w:hAnsi="Century Gothic"/>
          <w:sz w:val="22"/>
          <w:szCs w:val="22"/>
        </w:rPr>
        <w:t xml:space="preserve">a, participaron en el </w:t>
      </w:r>
      <w:r w:rsidRPr="00E7556F">
        <w:rPr>
          <w:rFonts w:ascii="Century Gothic" w:hAnsi="Century Gothic"/>
          <w:sz w:val="22"/>
          <w:szCs w:val="22"/>
        </w:rPr>
        <w:t>“Diplomado Aprendo para enseñar Poqomam”</w:t>
      </w:r>
      <w:r>
        <w:rPr>
          <w:rFonts w:ascii="Century Gothic" w:hAnsi="Century Gothic"/>
          <w:sz w:val="22"/>
          <w:szCs w:val="22"/>
        </w:rPr>
        <w:t xml:space="preserve">.  El diplomado se realizó en coordinación </w:t>
      </w:r>
      <w:r w:rsidRPr="00E7556F">
        <w:rPr>
          <w:rFonts w:ascii="Century Gothic" w:hAnsi="Century Gothic"/>
          <w:sz w:val="22"/>
          <w:szCs w:val="22"/>
        </w:rPr>
        <w:t xml:space="preserve">con </w:t>
      </w:r>
      <w:bookmarkStart w:id="42" w:name="_Hlk142032714"/>
      <w:r>
        <w:rPr>
          <w:rFonts w:ascii="Century Gothic" w:hAnsi="Century Gothic"/>
          <w:sz w:val="22"/>
          <w:szCs w:val="22"/>
        </w:rPr>
        <w:t xml:space="preserve">la </w:t>
      </w:r>
      <w:r w:rsidRPr="00E7556F">
        <w:rPr>
          <w:rFonts w:ascii="Century Gothic" w:hAnsi="Century Gothic"/>
          <w:sz w:val="22"/>
          <w:szCs w:val="22"/>
        </w:rPr>
        <w:t xml:space="preserve">Academia de Lenguas Mayas de Guatemala </w:t>
      </w:r>
      <w:r>
        <w:rPr>
          <w:rFonts w:ascii="Century Gothic" w:hAnsi="Century Gothic"/>
          <w:sz w:val="22"/>
          <w:szCs w:val="22"/>
        </w:rPr>
        <w:t>-</w:t>
      </w:r>
      <w:r w:rsidRPr="00E7556F">
        <w:rPr>
          <w:rFonts w:ascii="Century Gothic" w:hAnsi="Century Gothic"/>
          <w:sz w:val="22"/>
          <w:szCs w:val="22"/>
        </w:rPr>
        <w:t>ALMG</w:t>
      </w:r>
      <w:r>
        <w:rPr>
          <w:rFonts w:ascii="Century Gothic" w:hAnsi="Century Gothic"/>
          <w:sz w:val="22"/>
          <w:szCs w:val="22"/>
        </w:rPr>
        <w:t>-</w:t>
      </w:r>
      <w:r w:rsidRPr="00044230">
        <w:t xml:space="preserve"> </w:t>
      </w:r>
      <w:r w:rsidRPr="00396450">
        <w:rPr>
          <w:rFonts w:ascii="Century Gothic" w:hAnsi="Century Gothic"/>
          <w:sz w:val="22"/>
          <w:szCs w:val="22"/>
        </w:rPr>
        <w:t>con el objetivo de</w:t>
      </w:r>
      <w:r>
        <w:t xml:space="preserve"> </w:t>
      </w:r>
      <w:r w:rsidRPr="00044230">
        <w:rPr>
          <w:rFonts w:ascii="Century Gothic" w:hAnsi="Century Gothic"/>
          <w:sz w:val="22"/>
          <w:szCs w:val="22"/>
        </w:rPr>
        <w:t xml:space="preserve"> fortalecer la Educación Bilingüe Intercultural en el segundo idioma</w:t>
      </w:r>
      <w:r>
        <w:rPr>
          <w:rFonts w:ascii="Century Gothic" w:hAnsi="Century Gothic"/>
          <w:sz w:val="22"/>
          <w:szCs w:val="22"/>
        </w:rPr>
        <w:t>.</w:t>
      </w:r>
    </w:p>
    <w:bookmarkEnd w:id="42"/>
    <w:p w14:paraId="37125AE1" w14:textId="77777777" w:rsidR="00C10A46" w:rsidRDefault="00C10A46" w:rsidP="00C10A46">
      <w:r>
        <w:rPr>
          <w:noProof/>
        </w:rPr>
        <mc:AlternateContent>
          <mc:Choice Requires="wps">
            <w:drawing>
              <wp:anchor distT="0" distB="0" distL="114300" distR="114300" simplePos="0" relativeHeight="251734016" behindDoc="0" locked="0" layoutInCell="1" allowOverlap="1" wp14:anchorId="166F83F6" wp14:editId="4F26448A">
                <wp:simplePos x="0" y="0"/>
                <wp:positionH relativeFrom="column">
                  <wp:posOffset>1123315</wp:posOffset>
                </wp:positionH>
                <wp:positionV relativeFrom="paragraph">
                  <wp:posOffset>133985</wp:posOffset>
                </wp:positionV>
                <wp:extent cx="3886200" cy="1003300"/>
                <wp:effectExtent l="0" t="0" r="0" b="6350"/>
                <wp:wrapNone/>
                <wp:docPr id="90" name="Cuadro de texto 90"/>
                <wp:cNvGraphicFramePr/>
                <a:graphic xmlns:a="http://schemas.openxmlformats.org/drawingml/2006/main">
                  <a:graphicData uri="http://schemas.microsoft.com/office/word/2010/wordprocessingShape">
                    <wps:wsp>
                      <wps:cNvSpPr txBox="1"/>
                      <wps:spPr>
                        <a:xfrm>
                          <a:off x="0" y="0"/>
                          <a:ext cx="3886200" cy="1003300"/>
                        </a:xfrm>
                        <a:prstGeom prst="rect">
                          <a:avLst/>
                        </a:prstGeom>
                        <a:solidFill>
                          <a:schemeClr val="lt1"/>
                        </a:solidFill>
                        <a:ln w="6350">
                          <a:noFill/>
                        </a:ln>
                      </wps:spPr>
                      <wps:txbx>
                        <w:txbxContent>
                          <w:p w14:paraId="649EBEF9" w14:textId="77777777" w:rsidR="009B5842" w:rsidRDefault="009B5842" w:rsidP="00C10A46">
                            <w:r>
                              <w:rPr>
                                <w:noProof/>
                              </w:rPr>
                              <w:drawing>
                                <wp:inline distT="0" distB="0" distL="0" distR="0" wp14:anchorId="67D4D2F9" wp14:editId="271F109F">
                                  <wp:extent cx="1519555" cy="854710"/>
                                  <wp:effectExtent l="0" t="0" r="4445" b="2540"/>
                                  <wp:docPr id="127" name="Imagen 127"/>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19" cstate="email">
                                            <a:extLst>
                                              <a:ext uri="{28A0092B-C50C-407E-A947-70E740481C1C}">
                                                <a14:useLocalDpi xmlns:a14="http://schemas.microsoft.com/office/drawing/2010/main"/>
                                              </a:ext>
                                            </a:extLst>
                                          </a:blip>
                                          <a:stretch>
                                            <a:fillRect/>
                                          </a:stretch>
                                        </pic:blipFill>
                                        <pic:spPr>
                                          <a:xfrm>
                                            <a:off x="0" y="0"/>
                                            <a:ext cx="1519555" cy="854710"/>
                                          </a:xfrm>
                                          <a:prstGeom prst="rect">
                                            <a:avLst/>
                                          </a:prstGeom>
                                        </pic:spPr>
                                      </pic:pic>
                                    </a:graphicData>
                                  </a:graphic>
                                </wp:inline>
                              </w:drawing>
                            </w:r>
                            <w:r>
                              <w:rPr>
                                <w:noProof/>
                              </w:rPr>
                              <w:drawing>
                                <wp:inline distT="0" distB="0" distL="0" distR="0" wp14:anchorId="42D86BF6" wp14:editId="6DCD646C">
                                  <wp:extent cx="1520190" cy="854710"/>
                                  <wp:effectExtent l="0" t="0" r="3810" b="2540"/>
                                  <wp:docPr id="287867330" name="Imagen 287867330"/>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0" cstate="email">
                                            <a:extLst>
                                              <a:ext uri="{28A0092B-C50C-407E-A947-70E740481C1C}">
                                                <a14:useLocalDpi xmlns:a14="http://schemas.microsoft.com/office/drawing/2010/main"/>
                                              </a:ext>
                                            </a:extLst>
                                          </a:blip>
                                          <a:stretch>
                                            <a:fillRect/>
                                          </a:stretch>
                                        </pic:blipFill>
                                        <pic:spPr>
                                          <a:xfrm>
                                            <a:off x="0" y="0"/>
                                            <a:ext cx="1520190" cy="854710"/>
                                          </a:xfrm>
                                          <a:prstGeom prst="rect">
                                            <a:avLst/>
                                          </a:prstGeom>
                                        </pic:spPr>
                                      </pic:pic>
                                    </a:graphicData>
                                  </a:graphic>
                                </wp:inline>
                              </w:drawing>
                            </w:r>
                            <w:r w:rsidRPr="00257966">
                              <w:rPr>
                                <w:sz w:val="22"/>
                                <w:szCs w:val="22"/>
                              </w:rPr>
                              <w:object w:dxaOrig="1695" w:dyaOrig="2280" w14:anchorId="2BE7546E">
                                <v:shape id="_x0000_i1026" type="#_x0000_t75" style="width:52.35pt;height:67.3pt">
                                  <v:imagedata r:id="rId121" o:title=""/>
                                </v:shape>
                                <o:OLEObject Type="Embed" ProgID="PBrush" ShapeID="_x0000_i1026" DrawAspect="Content" ObjectID="_1768048616" r:id="rId12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6F83F6" id="Cuadro de texto 90" o:spid="_x0000_s1052" type="#_x0000_t202" style="position:absolute;margin-left:88.45pt;margin-top:10.55pt;width:306pt;height:7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" fillcolor="white [3201]" stroked="f" strokeweight=".5pt">
                <v:textbox>
                  <w:txbxContent>
                    <w:p w14:paraId="649EBEF9" w14:textId="77777777" w:rsidR="009B5842" w:rsidRDefault="009B5842" w:rsidP="00C10A46">
                      <w:r>
                        <w:rPr>
                          <w:noProof/>
                        </w:rPr>
                        <w:drawing>
                          <wp:inline distT="0" distB="0" distL="0" distR="0" wp14:anchorId="67D4D2F9" wp14:editId="271F109F">
                            <wp:extent cx="1519555" cy="854710"/>
                            <wp:effectExtent l="0" t="0" r="4445" b="2540"/>
                            <wp:docPr id="127" name="Imagen 127"/>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19" cstate="email">
                                      <a:extLst>
                                        <a:ext uri="{28A0092B-C50C-407E-A947-70E740481C1C}">
                                          <a14:useLocalDpi xmlns:a14="http://schemas.microsoft.com/office/drawing/2010/main"/>
                                        </a:ext>
                                      </a:extLst>
                                    </a:blip>
                                    <a:stretch>
                                      <a:fillRect/>
                                    </a:stretch>
                                  </pic:blipFill>
                                  <pic:spPr>
                                    <a:xfrm>
                                      <a:off x="0" y="0"/>
                                      <a:ext cx="1519555" cy="854710"/>
                                    </a:xfrm>
                                    <a:prstGeom prst="rect">
                                      <a:avLst/>
                                    </a:prstGeom>
                                  </pic:spPr>
                                </pic:pic>
                              </a:graphicData>
                            </a:graphic>
                          </wp:inline>
                        </w:drawing>
                      </w:r>
                      <w:r>
                        <w:rPr>
                          <w:noProof/>
                        </w:rPr>
                        <w:drawing>
                          <wp:inline distT="0" distB="0" distL="0" distR="0" wp14:anchorId="42D86BF6" wp14:editId="6DCD646C">
                            <wp:extent cx="1520190" cy="854710"/>
                            <wp:effectExtent l="0" t="0" r="3810" b="2540"/>
                            <wp:docPr id="287867330" name="Imagen 287867330"/>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0" cstate="email">
                                      <a:extLst>
                                        <a:ext uri="{28A0092B-C50C-407E-A947-70E740481C1C}">
                                          <a14:useLocalDpi xmlns:a14="http://schemas.microsoft.com/office/drawing/2010/main"/>
                                        </a:ext>
                                      </a:extLst>
                                    </a:blip>
                                    <a:stretch>
                                      <a:fillRect/>
                                    </a:stretch>
                                  </pic:blipFill>
                                  <pic:spPr>
                                    <a:xfrm>
                                      <a:off x="0" y="0"/>
                                      <a:ext cx="1520190" cy="854710"/>
                                    </a:xfrm>
                                    <a:prstGeom prst="rect">
                                      <a:avLst/>
                                    </a:prstGeom>
                                  </pic:spPr>
                                </pic:pic>
                              </a:graphicData>
                            </a:graphic>
                          </wp:inline>
                        </w:drawing>
                      </w:r>
                      <w:r w:rsidRPr="00257966">
                        <w:rPr>
                          <w:sz w:val="22"/>
                          <w:szCs w:val="22"/>
                        </w:rPr>
                        <w:object w:dxaOrig="1695" w:dyaOrig="2280" w14:anchorId="2BE7546E">
                          <v:shape id="_x0000_i1026" type="#_x0000_t75" style="width:52.35pt;height:67.3pt">
                            <v:imagedata r:id="rId121" o:title=""/>
                          </v:shape>
                          <o:OLEObject Type="Embed" ProgID="PBrush" ShapeID="_x0000_i1026" DrawAspect="Content" ObjectID="_1768048616" r:id="rId123"/>
                        </w:object>
                      </w:r>
                    </w:p>
                  </w:txbxContent>
                </v:textbox>
              </v:shape>
            </w:pict>
          </mc:Fallback>
        </mc:AlternateContent>
      </w:r>
    </w:p>
    <w:p w14:paraId="56353351" w14:textId="77777777" w:rsidR="00C10A46" w:rsidRDefault="00C10A46" w:rsidP="00C10A46">
      <w:pPr>
        <w:tabs>
          <w:tab w:val="left" w:pos="1120"/>
        </w:tabs>
      </w:pPr>
      <w:r>
        <w:tab/>
      </w:r>
    </w:p>
    <w:p w14:paraId="51FE9280" w14:textId="77777777" w:rsidR="00C10A46" w:rsidRDefault="00C10A46" w:rsidP="00C10A46">
      <w:pPr>
        <w:tabs>
          <w:tab w:val="left" w:pos="1120"/>
        </w:tabs>
      </w:pPr>
    </w:p>
    <w:p w14:paraId="2E471DCE" w14:textId="77777777" w:rsidR="00C10A46" w:rsidRDefault="00C10A46" w:rsidP="00C10A46">
      <w:pPr>
        <w:tabs>
          <w:tab w:val="left" w:pos="1120"/>
        </w:tabs>
      </w:pPr>
    </w:p>
    <w:p w14:paraId="794F317D" w14:textId="77777777" w:rsidR="00C10A46" w:rsidRDefault="00C10A46" w:rsidP="00C10A46">
      <w:pPr>
        <w:tabs>
          <w:tab w:val="left" w:pos="1120"/>
        </w:tabs>
      </w:pPr>
    </w:p>
    <w:p w14:paraId="6E2A7774" w14:textId="77777777" w:rsidR="00C10A46" w:rsidRDefault="00C10A46" w:rsidP="00C10A46">
      <w:pPr>
        <w:tabs>
          <w:tab w:val="left" w:pos="1120"/>
        </w:tabs>
      </w:pPr>
    </w:p>
    <w:p w14:paraId="1541C000" w14:textId="6AB7D245" w:rsidR="00C10A46" w:rsidRDefault="00C10A46" w:rsidP="00C10A46">
      <w:pPr>
        <w:tabs>
          <w:tab w:val="left" w:pos="1120"/>
        </w:tabs>
        <w:jc w:val="both"/>
        <w:rPr>
          <w:rFonts w:ascii="Century Gothic" w:hAnsi="Century Gothic"/>
          <w:sz w:val="22"/>
          <w:szCs w:val="22"/>
        </w:rPr>
      </w:pPr>
      <w:r>
        <w:rPr>
          <w:rFonts w:ascii="Century Gothic" w:hAnsi="Century Gothic"/>
          <w:sz w:val="22"/>
          <w:szCs w:val="22"/>
        </w:rPr>
        <w:t>Realización de</w:t>
      </w:r>
      <w:r w:rsidRPr="00065BA1">
        <w:rPr>
          <w:rFonts w:ascii="Century Gothic" w:hAnsi="Century Gothic"/>
          <w:sz w:val="22"/>
          <w:szCs w:val="22"/>
        </w:rPr>
        <w:t xml:space="preserve"> monitoreo </w:t>
      </w:r>
      <w:r>
        <w:rPr>
          <w:rFonts w:ascii="Century Gothic" w:hAnsi="Century Gothic"/>
          <w:sz w:val="22"/>
          <w:szCs w:val="22"/>
        </w:rPr>
        <w:t xml:space="preserve">a </w:t>
      </w:r>
      <w:r w:rsidRPr="000209BB">
        <w:rPr>
          <w:rFonts w:ascii="Century Gothic" w:hAnsi="Century Gothic"/>
          <w:sz w:val="22"/>
          <w:szCs w:val="22"/>
        </w:rPr>
        <w:t>d</w:t>
      </w:r>
      <w:r>
        <w:rPr>
          <w:rFonts w:ascii="Century Gothic" w:hAnsi="Century Gothic"/>
          <w:sz w:val="22"/>
          <w:szCs w:val="22"/>
        </w:rPr>
        <w:t>o</w:t>
      </w:r>
      <w:r w:rsidRPr="000209BB">
        <w:rPr>
          <w:rFonts w:ascii="Century Gothic" w:hAnsi="Century Gothic"/>
          <w:sz w:val="22"/>
          <w:szCs w:val="22"/>
        </w:rPr>
        <w:t xml:space="preserve">centes de primer ciclo del Nivel Primario </w:t>
      </w:r>
      <w:r>
        <w:rPr>
          <w:rFonts w:ascii="Century Gothic" w:hAnsi="Century Gothic"/>
          <w:sz w:val="22"/>
          <w:szCs w:val="22"/>
        </w:rPr>
        <w:t xml:space="preserve">de </w:t>
      </w:r>
      <w:r w:rsidRPr="000209BB">
        <w:rPr>
          <w:rFonts w:ascii="Century Gothic" w:hAnsi="Century Gothic"/>
          <w:sz w:val="22"/>
          <w:szCs w:val="22"/>
        </w:rPr>
        <w:t>Jalapa</w:t>
      </w:r>
      <w:r>
        <w:rPr>
          <w:rFonts w:ascii="Century Gothic" w:hAnsi="Century Gothic"/>
          <w:sz w:val="22"/>
          <w:szCs w:val="22"/>
        </w:rPr>
        <w:t xml:space="preserve">, en los municipios de </w:t>
      </w:r>
      <w:r w:rsidRPr="000209BB">
        <w:rPr>
          <w:rFonts w:ascii="Century Gothic" w:hAnsi="Century Gothic"/>
          <w:sz w:val="22"/>
          <w:szCs w:val="22"/>
        </w:rPr>
        <w:t>Mataquescuintla y San Manuel Chaparrón</w:t>
      </w:r>
      <w:r>
        <w:rPr>
          <w:rFonts w:ascii="Century Gothic" w:hAnsi="Century Gothic"/>
          <w:sz w:val="22"/>
          <w:szCs w:val="22"/>
        </w:rPr>
        <w:t xml:space="preserve">. El objetivo de desarrollar el monitoreo, consiste en verificar el desarrollo </w:t>
      </w:r>
      <w:r w:rsidRPr="00065BA1">
        <w:rPr>
          <w:rFonts w:ascii="Century Gothic" w:hAnsi="Century Gothic"/>
          <w:sz w:val="22"/>
          <w:szCs w:val="22"/>
        </w:rPr>
        <w:t xml:space="preserve">de actividades </w:t>
      </w:r>
      <w:r>
        <w:rPr>
          <w:rFonts w:ascii="Century Gothic" w:hAnsi="Century Gothic"/>
          <w:sz w:val="22"/>
          <w:szCs w:val="22"/>
        </w:rPr>
        <w:t>que fortalecen la</w:t>
      </w:r>
      <w:r w:rsidRPr="00065BA1">
        <w:rPr>
          <w:rFonts w:ascii="Century Gothic" w:hAnsi="Century Gothic"/>
          <w:sz w:val="22"/>
          <w:szCs w:val="22"/>
        </w:rPr>
        <w:t xml:space="preserve"> Educación Bilingüe Intercultural </w:t>
      </w:r>
      <w:r>
        <w:rPr>
          <w:rFonts w:ascii="Century Gothic" w:hAnsi="Century Gothic"/>
          <w:sz w:val="22"/>
          <w:szCs w:val="22"/>
        </w:rPr>
        <w:t>d</w:t>
      </w:r>
      <w:r w:rsidRPr="00065BA1">
        <w:rPr>
          <w:rFonts w:ascii="Century Gothic" w:hAnsi="Century Gothic"/>
          <w:sz w:val="22"/>
          <w:szCs w:val="22"/>
        </w:rPr>
        <w:t xml:space="preserve">el Pueblo </w:t>
      </w:r>
      <w:proofErr w:type="spellStart"/>
      <w:r w:rsidRPr="00065BA1">
        <w:rPr>
          <w:rFonts w:ascii="Century Gothic" w:hAnsi="Century Gothic"/>
          <w:sz w:val="22"/>
          <w:szCs w:val="22"/>
        </w:rPr>
        <w:t>Xinka</w:t>
      </w:r>
      <w:proofErr w:type="spellEnd"/>
      <w:r>
        <w:rPr>
          <w:rFonts w:ascii="Century Gothic" w:hAnsi="Century Gothic"/>
          <w:sz w:val="22"/>
          <w:szCs w:val="22"/>
        </w:rPr>
        <w:t>.  Se contó con el apoyo de la</w:t>
      </w:r>
      <w:r w:rsidRPr="00065BA1">
        <w:t xml:space="preserve"> </w:t>
      </w:r>
      <w:r w:rsidRPr="00065BA1">
        <w:rPr>
          <w:rFonts w:ascii="Century Gothic" w:hAnsi="Century Gothic"/>
          <w:sz w:val="22"/>
          <w:szCs w:val="22"/>
        </w:rPr>
        <w:t>Cooperativa El Recuerdo.</w:t>
      </w:r>
    </w:p>
    <w:p w14:paraId="290AA1DF" w14:textId="17F0A4B5" w:rsidR="008B3EC9" w:rsidRDefault="008B3EC9" w:rsidP="00C10A46">
      <w:pPr>
        <w:tabs>
          <w:tab w:val="left" w:pos="1120"/>
        </w:tabs>
        <w:jc w:val="both"/>
        <w:rPr>
          <w:rFonts w:ascii="Century Gothic" w:hAnsi="Century Gothic"/>
          <w:sz w:val="22"/>
          <w:szCs w:val="22"/>
        </w:rPr>
      </w:pPr>
    </w:p>
    <w:p w14:paraId="16A6B730" w14:textId="77777777" w:rsidR="008B3EC9" w:rsidRDefault="008B3EC9" w:rsidP="008B3EC9">
      <w:pPr>
        <w:contextualSpacing/>
        <w:jc w:val="both"/>
        <w:rPr>
          <w:rFonts w:ascii="Century Gothic" w:hAnsi="Century Gothic"/>
        </w:rPr>
      </w:pPr>
      <w:r w:rsidRPr="00292199">
        <w:rPr>
          <w:rFonts w:ascii="Century Gothic" w:hAnsi="Century Gothic"/>
        </w:rPr>
        <w:t>484 escuelas de Nivel Primario del municipio de Jalapa</w:t>
      </w:r>
      <w:r>
        <w:rPr>
          <w:rFonts w:ascii="Century Gothic" w:hAnsi="Century Gothic"/>
        </w:rPr>
        <w:t xml:space="preserve">, fueron </w:t>
      </w:r>
      <w:r w:rsidRPr="00292199">
        <w:rPr>
          <w:rFonts w:ascii="Century Gothic" w:hAnsi="Century Gothic"/>
        </w:rPr>
        <w:t xml:space="preserve">beneficiadas con </w:t>
      </w:r>
      <w:r>
        <w:rPr>
          <w:rFonts w:ascii="Century Gothic" w:hAnsi="Century Gothic"/>
        </w:rPr>
        <w:t xml:space="preserve">una bolsa de </w:t>
      </w:r>
      <w:r w:rsidRPr="00292199">
        <w:rPr>
          <w:rFonts w:ascii="Century Gothic" w:hAnsi="Century Gothic"/>
        </w:rPr>
        <w:t xml:space="preserve">materiales educativos, </w:t>
      </w:r>
      <w:r>
        <w:rPr>
          <w:rFonts w:ascii="Century Gothic" w:hAnsi="Century Gothic"/>
        </w:rPr>
        <w:t xml:space="preserve">el cual </w:t>
      </w:r>
      <w:r w:rsidRPr="00292199">
        <w:rPr>
          <w:rFonts w:ascii="Century Gothic" w:hAnsi="Century Gothic"/>
        </w:rPr>
        <w:t>consistente en un USB</w:t>
      </w:r>
      <w:r>
        <w:rPr>
          <w:rFonts w:ascii="Century Gothic" w:hAnsi="Century Gothic"/>
        </w:rPr>
        <w:t xml:space="preserve"> y</w:t>
      </w:r>
      <w:r w:rsidRPr="00292199">
        <w:rPr>
          <w:rFonts w:ascii="Century Gothic" w:hAnsi="Century Gothic"/>
        </w:rPr>
        <w:t xml:space="preserve"> </w:t>
      </w:r>
      <w:r w:rsidRPr="00E65FCE">
        <w:rPr>
          <w:rFonts w:ascii="Century Gothic" w:hAnsi="Century Gothic"/>
        </w:rPr>
        <w:t>5</w:t>
      </w:r>
      <w:r>
        <w:rPr>
          <w:rFonts w:ascii="Century Gothic" w:hAnsi="Century Gothic"/>
        </w:rPr>
        <w:t>,</w:t>
      </w:r>
      <w:r w:rsidRPr="00E65FCE">
        <w:rPr>
          <w:rFonts w:ascii="Century Gothic" w:hAnsi="Century Gothic"/>
        </w:rPr>
        <w:t xml:space="preserve">000 Loterías en idioma </w:t>
      </w:r>
      <w:proofErr w:type="spellStart"/>
      <w:r w:rsidRPr="00E65FCE">
        <w:rPr>
          <w:rFonts w:ascii="Century Gothic" w:hAnsi="Century Gothic"/>
        </w:rPr>
        <w:t>Xinka</w:t>
      </w:r>
      <w:proofErr w:type="spellEnd"/>
    </w:p>
    <w:p w14:paraId="14CE7BDD" w14:textId="77777777" w:rsidR="008B3EC9" w:rsidRPr="00E1442A" w:rsidRDefault="008B3EC9" w:rsidP="008B3EC9">
      <w:pPr>
        <w:contextualSpacing/>
        <w:jc w:val="both"/>
        <w:rPr>
          <w:rFonts w:ascii="Century Gothic" w:hAnsi="Century Gothic"/>
        </w:rPr>
      </w:pPr>
      <w:r>
        <w:rPr>
          <w:noProof/>
        </w:rPr>
        <mc:AlternateContent>
          <mc:Choice Requires="wps">
            <w:drawing>
              <wp:anchor distT="0" distB="0" distL="114300" distR="114300" simplePos="0" relativeHeight="251795456" behindDoc="0" locked="0" layoutInCell="1" allowOverlap="1" wp14:anchorId="47A50743" wp14:editId="21146F1B">
                <wp:simplePos x="0" y="0"/>
                <wp:positionH relativeFrom="column">
                  <wp:posOffset>1026961</wp:posOffset>
                </wp:positionH>
                <wp:positionV relativeFrom="paragraph">
                  <wp:posOffset>25731</wp:posOffset>
                </wp:positionV>
                <wp:extent cx="4651513" cy="1462378"/>
                <wp:effectExtent l="0" t="0" r="0" b="5080"/>
                <wp:wrapNone/>
                <wp:docPr id="113" name="Cuadro de texto 113"/>
                <wp:cNvGraphicFramePr/>
                <a:graphic xmlns:a="http://schemas.openxmlformats.org/drawingml/2006/main">
                  <a:graphicData uri="http://schemas.microsoft.com/office/word/2010/wordprocessingShape">
                    <wps:wsp>
                      <wps:cNvSpPr txBox="1"/>
                      <wps:spPr>
                        <a:xfrm>
                          <a:off x="0" y="0"/>
                          <a:ext cx="4651513" cy="1462378"/>
                        </a:xfrm>
                        <a:prstGeom prst="rect">
                          <a:avLst/>
                        </a:prstGeom>
                        <a:solidFill>
                          <a:schemeClr val="lt1"/>
                        </a:solidFill>
                        <a:ln w="6350">
                          <a:noFill/>
                        </a:ln>
                      </wps:spPr>
                      <wps:txbx>
                        <w:txbxContent>
                          <w:p w14:paraId="33A1CB92" w14:textId="77777777" w:rsidR="009B5842" w:rsidRDefault="009B5842" w:rsidP="008B3EC9">
                            <w:r>
                              <w:rPr>
                                <w:noProof/>
                              </w:rPr>
                              <w:drawing>
                                <wp:inline distT="0" distB="0" distL="0" distR="0" wp14:anchorId="6E63D938" wp14:editId="7B927A11">
                                  <wp:extent cx="2188265" cy="1411356"/>
                                  <wp:effectExtent l="0" t="0" r="2540" b="0"/>
                                  <wp:docPr id="117" name="Imagen 117"/>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189281" cy="1412011"/>
                                          </a:xfrm>
                                          <a:prstGeom prst="rect">
                                            <a:avLst/>
                                          </a:prstGeom>
                                          <a:noFill/>
                                          <a:ln>
                                            <a:noFill/>
                                          </a:ln>
                                          <a:effectLst>
                                            <a:softEdge rad="31750"/>
                                          </a:effectLst>
                                        </pic:spPr>
                                      </pic:pic>
                                    </a:graphicData>
                                  </a:graphic>
                                </wp:inline>
                              </w:drawing>
                            </w:r>
                            <w:r>
                              <w:rPr>
                                <w:noProof/>
                                <w:lang w:val="es-GT" w:eastAsia="es-GT"/>
                              </w:rPr>
                              <w:drawing>
                                <wp:inline distT="0" distB="0" distL="0" distR="0" wp14:anchorId="64B09733" wp14:editId="3D61E1AD">
                                  <wp:extent cx="2208261" cy="1422621"/>
                                  <wp:effectExtent l="0" t="0" r="1905" b="6350"/>
                                  <wp:docPr id="218607308" name="Imagen 21860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2227502" cy="1435017"/>
                                          </a:xfrm>
                                          <a:prstGeom prst="rect">
                                            <a:avLst/>
                                          </a:prstGeom>
                                          <a:ln>
                                            <a:noFill/>
                                          </a:ln>
                                          <a:extLst>
                                            <a:ext uri="{53640926-AAD7-44D8-BBD7-CCE9431645EC}">
                                              <a14:shadowObscured xmlns:a14="http://schemas.microsoft.com/office/drawing/2010/main"/>
                                            </a:ext>
                                          </a:extLst>
                                        </pic:spPr>
                                      </pic:pic>
                                    </a:graphicData>
                                  </a:graphic>
                                </wp:inline>
                              </w:drawing>
                            </w:r>
                          </w:p>
                          <w:p w14:paraId="610B75FB" w14:textId="77777777" w:rsidR="009B5842" w:rsidRDefault="009B5842" w:rsidP="008B3E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A50743" id="Cuadro de texto 113" o:spid="_x0000_s1053" type="#_x0000_t202" style="position:absolute;left:0;text-align:left;margin-left:80.85pt;margin-top:2.05pt;width:366.25pt;height:115.1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" fillcolor="white [3201]" stroked="f" strokeweight=".5pt">
                <v:textbox>
                  <w:txbxContent>
                    <w:p w14:paraId="33A1CB92" w14:textId="77777777" w:rsidR="009B5842" w:rsidRDefault="009B5842" w:rsidP="008B3EC9">
                      <w:r>
                        <w:rPr>
                          <w:noProof/>
                        </w:rPr>
                        <w:drawing>
                          <wp:inline distT="0" distB="0" distL="0" distR="0" wp14:anchorId="6E63D938" wp14:editId="7B927A11">
                            <wp:extent cx="2188265" cy="1411356"/>
                            <wp:effectExtent l="0" t="0" r="2540" b="0"/>
                            <wp:docPr id="117" name="Imagen 117"/>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2189281" cy="1412011"/>
                                    </a:xfrm>
                                    <a:prstGeom prst="rect">
                                      <a:avLst/>
                                    </a:prstGeom>
                                    <a:noFill/>
                                    <a:ln>
                                      <a:noFill/>
                                    </a:ln>
                                    <a:effectLst>
                                      <a:softEdge rad="31750"/>
                                    </a:effectLst>
                                  </pic:spPr>
                                </pic:pic>
                              </a:graphicData>
                            </a:graphic>
                          </wp:inline>
                        </w:drawing>
                      </w:r>
                      <w:r>
                        <w:rPr>
                          <w:noProof/>
                          <w:lang w:val="es-GT" w:eastAsia="es-GT"/>
                        </w:rPr>
                        <w:drawing>
                          <wp:inline distT="0" distB="0" distL="0" distR="0" wp14:anchorId="64B09733" wp14:editId="3D61E1AD">
                            <wp:extent cx="2208261" cy="1422621"/>
                            <wp:effectExtent l="0" t="0" r="1905" b="6350"/>
                            <wp:docPr id="218607308" name="Imagen 218607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email">
                                      <a:extLst>
                                        <a:ext uri="{28A0092B-C50C-407E-A947-70E740481C1C}">
                                          <a14:useLocalDpi xmlns:a14="http://schemas.microsoft.com/office/drawing/2010/main"/>
                                        </a:ext>
                                      </a:extLst>
                                    </a:blip>
                                    <a:srcRect/>
                                    <a:stretch/>
                                  </pic:blipFill>
                                  <pic:spPr bwMode="auto">
                                    <a:xfrm>
                                      <a:off x="0" y="0"/>
                                      <a:ext cx="2227502" cy="1435017"/>
                                    </a:xfrm>
                                    <a:prstGeom prst="rect">
                                      <a:avLst/>
                                    </a:prstGeom>
                                    <a:ln>
                                      <a:noFill/>
                                    </a:ln>
                                    <a:extLst>
                                      <a:ext uri="{53640926-AAD7-44D8-BBD7-CCE9431645EC}">
                                        <a14:shadowObscured xmlns:a14="http://schemas.microsoft.com/office/drawing/2010/main"/>
                                      </a:ext>
                                    </a:extLst>
                                  </pic:spPr>
                                </pic:pic>
                              </a:graphicData>
                            </a:graphic>
                          </wp:inline>
                        </w:drawing>
                      </w:r>
                    </w:p>
                    <w:p w14:paraId="610B75FB" w14:textId="77777777" w:rsidR="009B5842" w:rsidRDefault="009B5842" w:rsidP="008B3EC9"/>
                  </w:txbxContent>
                </v:textbox>
              </v:shape>
            </w:pict>
          </mc:Fallback>
        </mc:AlternateContent>
      </w:r>
    </w:p>
    <w:p w14:paraId="50729571" w14:textId="77777777" w:rsidR="008B3EC9" w:rsidRPr="00292199" w:rsidRDefault="008B3EC9" w:rsidP="008B3EC9">
      <w:pPr>
        <w:rPr>
          <w:rFonts w:ascii="Century Gothic" w:eastAsia="Calibri" w:hAnsi="Century Gothic" w:cs="Times New Roman"/>
          <w:sz w:val="22"/>
          <w:szCs w:val="22"/>
          <w:lang w:val="es-ES"/>
        </w:rPr>
      </w:pPr>
    </w:p>
    <w:p w14:paraId="56DBE6D1" w14:textId="77777777" w:rsidR="008B3EC9" w:rsidRDefault="008B3EC9" w:rsidP="008B3EC9">
      <w:pPr>
        <w:jc w:val="both"/>
        <w:rPr>
          <w:rFonts w:ascii="Century Gothic" w:eastAsia="Calibri" w:hAnsi="Century Gothic" w:cs="Times New Roman"/>
          <w:sz w:val="22"/>
          <w:szCs w:val="22"/>
          <w:lang w:val="es-ES"/>
        </w:rPr>
      </w:pPr>
      <w:r w:rsidRPr="00292199">
        <w:rPr>
          <w:rFonts w:ascii="Century Gothic" w:eastAsia="Calibri" w:hAnsi="Century Gothic" w:cs="Times New Roman"/>
          <w:sz w:val="22"/>
          <w:szCs w:val="22"/>
          <w:lang w:val="es-ES"/>
        </w:rPr>
        <w:t xml:space="preserve"> </w:t>
      </w:r>
    </w:p>
    <w:p w14:paraId="4D32C6CD" w14:textId="77777777" w:rsidR="008B3EC9" w:rsidRDefault="008B3EC9" w:rsidP="008B3EC9">
      <w:pPr>
        <w:jc w:val="both"/>
        <w:rPr>
          <w:rFonts w:ascii="Century Gothic" w:eastAsia="Calibri" w:hAnsi="Century Gothic" w:cs="Times New Roman"/>
          <w:sz w:val="22"/>
          <w:szCs w:val="22"/>
          <w:lang w:val="es-ES"/>
        </w:rPr>
      </w:pPr>
    </w:p>
    <w:p w14:paraId="30018F60" w14:textId="77777777" w:rsidR="008B3EC9" w:rsidRDefault="008B3EC9" w:rsidP="008B3EC9">
      <w:pPr>
        <w:jc w:val="both"/>
        <w:rPr>
          <w:rFonts w:ascii="Century Gothic" w:eastAsia="Calibri" w:hAnsi="Century Gothic" w:cs="Times New Roman"/>
          <w:sz w:val="22"/>
          <w:szCs w:val="22"/>
          <w:lang w:val="es-ES"/>
        </w:rPr>
      </w:pPr>
    </w:p>
    <w:p w14:paraId="46E614BD" w14:textId="77777777" w:rsidR="008B3EC9" w:rsidRDefault="008B3EC9" w:rsidP="008B3EC9">
      <w:pPr>
        <w:jc w:val="both"/>
        <w:rPr>
          <w:rFonts w:ascii="Century Gothic" w:eastAsia="Calibri" w:hAnsi="Century Gothic" w:cs="Times New Roman"/>
          <w:sz w:val="22"/>
          <w:szCs w:val="22"/>
          <w:lang w:val="es-ES"/>
        </w:rPr>
      </w:pPr>
    </w:p>
    <w:p w14:paraId="03B67FB7" w14:textId="77777777" w:rsidR="008B3EC9" w:rsidRDefault="008B3EC9" w:rsidP="008B3EC9">
      <w:pPr>
        <w:jc w:val="both"/>
        <w:rPr>
          <w:rFonts w:ascii="Century Gothic" w:eastAsia="Calibri" w:hAnsi="Century Gothic" w:cs="Times New Roman"/>
          <w:sz w:val="22"/>
          <w:szCs w:val="22"/>
          <w:lang w:val="es-ES"/>
        </w:rPr>
      </w:pPr>
    </w:p>
    <w:p w14:paraId="0B4E35EC" w14:textId="77777777" w:rsidR="008B3EC9" w:rsidRDefault="008B3EC9" w:rsidP="008B3EC9">
      <w:pPr>
        <w:jc w:val="both"/>
        <w:rPr>
          <w:rFonts w:ascii="Century Gothic" w:eastAsia="Calibri" w:hAnsi="Century Gothic" w:cs="Times New Roman"/>
          <w:sz w:val="22"/>
          <w:szCs w:val="22"/>
          <w:lang w:val="es-ES"/>
        </w:rPr>
      </w:pPr>
    </w:p>
    <w:p w14:paraId="5277592D" w14:textId="77777777" w:rsidR="008B3EC9" w:rsidRDefault="008B3EC9" w:rsidP="008B3EC9">
      <w:pPr>
        <w:tabs>
          <w:tab w:val="left" w:pos="1120"/>
        </w:tabs>
        <w:jc w:val="both"/>
        <w:rPr>
          <w:rFonts w:ascii="Century Gothic" w:hAnsi="Century Gothic"/>
        </w:rPr>
      </w:pPr>
    </w:p>
    <w:p w14:paraId="168D98EA" w14:textId="77777777" w:rsidR="008B3EC9" w:rsidRPr="00E65FCE" w:rsidRDefault="008B3EC9" w:rsidP="008B3EC9">
      <w:pPr>
        <w:tabs>
          <w:tab w:val="left" w:pos="1120"/>
        </w:tabs>
        <w:jc w:val="both"/>
        <w:rPr>
          <w:rFonts w:ascii="Century Gothic" w:hAnsi="Century Gothic"/>
        </w:rPr>
      </w:pPr>
      <w:r w:rsidRPr="00E65FCE">
        <w:rPr>
          <w:rFonts w:ascii="Century Gothic" w:hAnsi="Century Gothic"/>
        </w:rPr>
        <w:t xml:space="preserve">Realización de </w:t>
      </w:r>
      <w:r>
        <w:rPr>
          <w:rFonts w:ascii="Century Gothic" w:hAnsi="Century Gothic"/>
        </w:rPr>
        <w:t xml:space="preserve">talleres de </w:t>
      </w:r>
      <w:r w:rsidRPr="00E65FCE">
        <w:rPr>
          <w:rFonts w:ascii="Century Gothic" w:hAnsi="Century Gothic"/>
        </w:rPr>
        <w:t xml:space="preserve">formación </w:t>
      </w:r>
      <w:r>
        <w:rPr>
          <w:rFonts w:ascii="Century Gothic" w:hAnsi="Century Gothic"/>
        </w:rPr>
        <w:t xml:space="preserve">a 21 </w:t>
      </w:r>
      <w:r w:rsidRPr="00E65FCE">
        <w:rPr>
          <w:rFonts w:ascii="Century Gothic" w:hAnsi="Century Gothic"/>
        </w:rPr>
        <w:t>docente</w:t>
      </w:r>
      <w:r>
        <w:rPr>
          <w:rFonts w:ascii="Century Gothic" w:hAnsi="Century Gothic"/>
        </w:rPr>
        <w:t>s del nivel primario y</w:t>
      </w:r>
      <w:r w:rsidRPr="00105F74">
        <w:rPr>
          <w:rFonts w:ascii="Century Gothic" w:hAnsi="Century Gothic"/>
        </w:rPr>
        <w:t xml:space="preserve"> enlaces municipales</w:t>
      </w:r>
      <w:r w:rsidRPr="00E65FCE">
        <w:rPr>
          <w:rFonts w:ascii="Century Gothic" w:hAnsi="Century Gothic"/>
        </w:rPr>
        <w:t xml:space="preserve"> </w:t>
      </w:r>
      <w:r>
        <w:rPr>
          <w:rFonts w:ascii="Century Gothic" w:hAnsi="Century Gothic"/>
        </w:rPr>
        <w:t>para el</w:t>
      </w:r>
      <w:r w:rsidRPr="00E65FCE">
        <w:rPr>
          <w:rFonts w:ascii="Century Gothic" w:hAnsi="Century Gothic"/>
        </w:rPr>
        <w:t xml:space="preserve"> fortalecimiento de la cultura Poqomam, impartido por la Coordinación Técnica Administrativa y la Asociación de comunidad Poqomam en San Luis Jilotepeque</w:t>
      </w:r>
      <w:r>
        <w:rPr>
          <w:rFonts w:ascii="Century Gothic" w:hAnsi="Century Gothic"/>
        </w:rPr>
        <w:t>, Jalapa</w:t>
      </w:r>
      <w:r w:rsidRPr="00E65FCE">
        <w:rPr>
          <w:rFonts w:ascii="Century Gothic" w:hAnsi="Century Gothic"/>
        </w:rPr>
        <w:t>.</w:t>
      </w:r>
    </w:p>
    <w:p w14:paraId="51300B65" w14:textId="77777777" w:rsidR="008B3EC9" w:rsidRDefault="008B3EC9" w:rsidP="008B3EC9">
      <w:pPr>
        <w:tabs>
          <w:tab w:val="left" w:pos="1120"/>
        </w:tabs>
      </w:pPr>
      <w:r>
        <w:rPr>
          <w:rFonts w:ascii="Century Gothic" w:hAnsi="Century Gothic"/>
          <w:noProof/>
        </w:rPr>
        <mc:AlternateContent>
          <mc:Choice Requires="wps">
            <w:drawing>
              <wp:anchor distT="0" distB="0" distL="114300" distR="114300" simplePos="0" relativeHeight="251797504" behindDoc="0" locked="0" layoutInCell="1" allowOverlap="1" wp14:anchorId="4034CF18" wp14:editId="44F99346">
                <wp:simplePos x="0" y="0"/>
                <wp:positionH relativeFrom="column">
                  <wp:posOffset>1086595</wp:posOffset>
                </wp:positionH>
                <wp:positionV relativeFrom="paragraph">
                  <wp:posOffset>-17367</wp:posOffset>
                </wp:positionV>
                <wp:extent cx="3796748" cy="1272209"/>
                <wp:effectExtent l="0" t="0" r="0" b="4445"/>
                <wp:wrapNone/>
                <wp:docPr id="218607309" name="Cuadro de texto 218607309"/>
                <wp:cNvGraphicFramePr/>
                <a:graphic xmlns:a="http://schemas.openxmlformats.org/drawingml/2006/main">
                  <a:graphicData uri="http://schemas.microsoft.com/office/word/2010/wordprocessingShape">
                    <wps:wsp>
                      <wps:cNvSpPr txBox="1"/>
                      <wps:spPr>
                        <a:xfrm>
                          <a:off x="0" y="0"/>
                          <a:ext cx="3796748" cy="1272209"/>
                        </a:xfrm>
                        <a:prstGeom prst="rect">
                          <a:avLst/>
                        </a:prstGeom>
                        <a:solidFill>
                          <a:schemeClr val="lt1"/>
                        </a:solidFill>
                        <a:ln w="6350">
                          <a:noFill/>
                        </a:ln>
                      </wps:spPr>
                      <wps:txbx>
                        <w:txbxContent>
                          <w:p w14:paraId="461B0D37" w14:textId="77777777" w:rsidR="009B5842" w:rsidRDefault="009B5842" w:rsidP="008B3EC9">
                            <w:r>
                              <w:rPr>
                                <w:noProof/>
                              </w:rPr>
                              <w:drawing>
                                <wp:inline distT="0" distB="0" distL="0" distR="0" wp14:anchorId="202299C1" wp14:editId="6F1B7B4B">
                                  <wp:extent cx="3578087" cy="1232148"/>
                                  <wp:effectExtent l="0" t="0" r="3810" b="6350"/>
                                  <wp:docPr id="218607310" name="Picture 14"/>
                                  <wp:cNvGraphicFramePr/>
                                  <a:graphic xmlns:a="http://schemas.openxmlformats.org/drawingml/2006/main">
                                    <a:graphicData uri="http://schemas.openxmlformats.org/drawingml/2006/picture">
                                      <pic:pic xmlns:pic="http://schemas.openxmlformats.org/drawingml/2006/picture">
                                        <pic:nvPicPr>
                                          <pic:cNvPr id="27" name="Picture 14"/>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3649172" cy="125662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6D6C73B" w14:textId="77777777" w:rsidR="009B5842" w:rsidRPr="00292199" w:rsidRDefault="009B5842" w:rsidP="008B3EC9">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4CF18" id="Cuadro de texto 218607309" o:spid="_x0000_s1054" type="#_x0000_t202" style="position:absolute;margin-left:85.55pt;margin-top:-1.35pt;width:298.95pt;height:100.1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" fillcolor="white [3201]" stroked="f" strokeweight=".5pt">
                <v:textbox>
                  <w:txbxContent>
                    <w:p w14:paraId="461B0D37" w14:textId="77777777" w:rsidR="009B5842" w:rsidRDefault="009B5842" w:rsidP="008B3EC9">
                      <w:r>
                        <w:rPr>
                          <w:noProof/>
                        </w:rPr>
                        <w:drawing>
                          <wp:inline distT="0" distB="0" distL="0" distR="0" wp14:anchorId="202299C1" wp14:editId="6F1B7B4B">
                            <wp:extent cx="3578087" cy="1232148"/>
                            <wp:effectExtent l="0" t="0" r="3810" b="6350"/>
                            <wp:docPr id="218607310" name="Picture 14"/>
                            <wp:cNvGraphicFramePr/>
                            <a:graphic xmlns:a="http://schemas.openxmlformats.org/drawingml/2006/main">
                              <a:graphicData uri="http://schemas.openxmlformats.org/drawingml/2006/picture">
                                <pic:pic xmlns:pic="http://schemas.openxmlformats.org/drawingml/2006/picture">
                                  <pic:nvPicPr>
                                    <pic:cNvPr id="27" name="Picture 14"/>
                                    <pic:cNvPicPr/>
                                  </pic:nvPicPr>
                                  <pic:blipFill rotWithShape="1">
                                    <a:blip r:embed="rId126" cstate="email">
                                      <a:extLst>
                                        <a:ext uri="{28A0092B-C50C-407E-A947-70E740481C1C}">
                                          <a14:useLocalDpi xmlns:a14="http://schemas.microsoft.com/office/drawing/2010/main"/>
                                        </a:ext>
                                      </a:extLst>
                                    </a:blip>
                                    <a:srcRect/>
                                    <a:stretch/>
                                  </pic:blipFill>
                                  <pic:spPr bwMode="auto">
                                    <a:xfrm>
                                      <a:off x="0" y="0"/>
                                      <a:ext cx="3649172" cy="125662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6D6C73B" w14:textId="77777777" w:rsidR="009B5842" w:rsidRPr="00292199" w:rsidRDefault="009B5842" w:rsidP="008B3EC9">
                      <w:pPr>
                        <w:rPr>
                          <w:sz w:val="16"/>
                          <w:szCs w:val="16"/>
                        </w:rPr>
                      </w:pPr>
                    </w:p>
                  </w:txbxContent>
                </v:textbox>
              </v:shape>
            </w:pict>
          </mc:Fallback>
        </mc:AlternateContent>
      </w:r>
    </w:p>
    <w:p w14:paraId="3B31F8FC" w14:textId="77777777" w:rsidR="008B3EC9" w:rsidRDefault="008B3EC9" w:rsidP="008B3EC9">
      <w:pPr>
        <w:tabs>
          <w:tab w:val="left" w:pos="1120"/>
        </w:tabs>
      </w:pPr>
    </w:p>
    <w:p w14:paraId="0729A67B" w14:textId="77777777" w:rsidR="008B3EC9" w:rsidRDefault="008B3EC9" w:rsidP="008B3EC9">
      <w:pPr>
        <w:tabs>
          <w:tab w:val="left" w:pos="1120"/>
        </w:tabs>
      </w:pPr>
    </w:p>
    <w:p w14:paraId="63E4625F" w14:textId="77777777" w:rsidR="008B3EC9" w:rsidRDefault="008B3EC9" w:rsidP="008B3EC9">
      <w:pPr>
        <w:tabs>
          <w:tab w:val="left" w:pos="1120"/>
        </w:tabs>
      </w:pPr>
    </w:p>
    <w:p w14:paraId="4B9EBE5D" w14:textId="77777777" w:rsidR="008B3EC9" w:rsidRDefault="008B3EC9" w:rsidP="008B3EC9">
      <w:pPr>
        <w:tabs>
          <w:tab w:val="left" w:pos="1120"/>
        </w:tabs>
      </w:pPr>
    </w:p>
    <w:p w14:paraId="23F9C62F" w14:textId="77777777" w:rsidR="008B3EC9" w:rsidRDefault="008B3EC9" w:rsidP="008B3EC9">
      <w:pPr>
        <w:tabs>
          <w:tab w:val="left" w:pos="1120"/>
        </w:tabs>
      </w:pPr>
    </w:p>
    <w:p w14:paraId="5BBBDFD6" w14:textId="0150359C" w:rsidR="00C10A46" w:rsidRDefault="00C10A46" w:rsidP="00C10A46">
      <w:pPr>
        <w:tabs>
          <w:tab w:val="left" w:pos="1120"/>
        </w:tabs>
        <w:jc w:val="both"/>
        <w:rPr>
          <w:rFonts w:ascii="Century Gothic" w:hAnsi="Century Gothic"/>
          <w:sz w:val="22"/>
          <w:szCs w:val="22"/>
        </w:rPr>
      </w:pPr>
    </w:p>
    <w:p w14:paraId="7D2561F5" w14:textId="1E2BEE5E" w:rsidR="00EE0DBA" w:rsidRDefault="00EE0DBA" w:rsidP="00C10A46">
      <w:pPr>
        <w:tabs>
          <w:tab w:val="left" w:pos="1120"/>
        </w:tabs>
        <w:jc w:val="both"/>
        <w:rPr>
          <w:rFonts w:ascii="Century Gothic" w:hAnsi="Century Gothic"/>
          <w:sz w:val="22"/>
          <w:szCs w:val="22"/>
        </w:rPr>
      </w:pPr>
    </w:p>
    <w:p w14:paraId="16643CA1" w14:textId="77777777" w:rsidR="00EE0DBA" w:rsidRDefault="00EE0DBA" w:rsidP="00C10A46">
      <w:pPr>
        <w:tabs>
          <w:tab w:val="left" w:pos="1120"/>
        </w:tabs>
        <w:jc w:val="both"/>
        <w:rPr>
          <w:rFonts w:ascii="Century Gothic" w:hAnsi="Century Gothic"/>
          <w:sz w:val="22"/>
          <w:szCs w:val="22"/>
        </w:rPr>
      </w:pPr>
    </w:p>
    <w:p w14:paraId="553537B1" w14:textId="522BB502" w:rsidR="00CB4524" w:rsidRPr="00F827E1" w:rsidRDefault="00CB4524" w:rsidP="008B3EC9">
      <w:pPr>
        <w:pStyle w:val="Ttulo2"/>
        <w:numPr>
          <w:ilvl w:val="0"/>
          <w:numId w:val="42"/>
        </w:numPr>
        <w:jc w:val="both"/>
        <w:rPr>
          <w:rFonts w:ascii="Century Gothic" w:hAnsi="Century Gothic"/>
          <w:sz w:val="22"/>
          <w:szCs w:val="22"/>
        </w:rPr>
      </w:pPr>
      <w:bookmarkStart w:id="43" w:name="_Toc157432276"/>
      <w:r w:rsidRPr="00F827E1">
        <w:rPr>
          <w:rFonts w:ascii="Century Gothic" w:hAnsi="Century Gothic"/>
          <w:sz w:val="22"/>
          <w:szCs w:val="22"/>
        </w:rPr>
        <w:lastRenderedPageBreak/>
        <w:t>Dirección Departamental de Educación de Jutiapa</w:t>
      </w:r>
      <w:bookmarkEnd w:id="43"/>
    </w:p>
    <w:p w14:paraId="7E62C14C" w14:textId="77777777" w:rsidR="00721638" w:rsidRDefault="00721638" w:rsidP="00CC521E">
      <w:pPr>
        <w:jc w:val="both"/>
        <w:rPr>
          <w:rFonts w:ascii="Century Gothic" w:hAnsi="Century Gothic"/>
          <w:sz w:val="22"/>
          <w:szCs w:val="22"/>
        </w:rPr>
      </w:pPr>
    </w:p>
    <w:p w14:paraId="4103043A" w14:textId="287A7EE4" w:rsidR="003B1286" w:rsidRDefault="00CC2552" w:rsidP="00CC521E">
      <w:pPr>
        <w:jc w:val="both"/>
        <w:rPr>
          <w:rFonts w:ascii="Century Gothic" w:hAnsi="Century Gothic"/>
          <w:sz w:val="22"/>
          <w:szCs w:val="22"/>
        </w:rPr>
      </w:pPr>
      <w:r>
        <w:rPr>
          <w:rFonts w:ascii="Century Gothic" w:hAnsi="Century Gothic"/>
          <w:sz w:val="22"/>
          <w:szCs w:val="22"/>
        </w:rPr>
        <w:t xml:space="preserve">Realización de taller de formación EBI sobre el idioma a 228 docentes del nivel primario, 75 directores y 31 supervisores en coordinación con la Cooperativa el Recuerdo y la </w:t>
      </w:r>
      <w:r w:rsidRPr="00CC2552">
        <w:rPr>
          <w:rFonts w:ascii="Century Gothic" w:hAnsi="Century Gothic"/>
          <w:sz w:val="22"/>
          <w:szCs w:val="22"/>
        </w:rPr>
        <w:t>Departamental de Educación de Jutiapa</w:t>
      </w:r>
      <w:r>
        <w:rPr>
          <w:rFonts w:ascii="Century Gothic" w:hAnsi="Century Gothic"/>
          <w:sz w:val="22"/>
          <w:szCs w:val="22"/>
        </w:rPr>
        <w:t>.</w:t>
      </w:r>
    </w:p>
    <w:p w14:paraId="01ADE205" w14:textId="77777777" w:rsidR="005807A2" w:rsidRDefault="005807A2" w:rsidP="00CC521E">
      <w:pPr>
        <w:jc w:val="both"/>
        <w:rPr>
          <w:rFonts w:ascii="Century Gothic" w:hAnsi="Century Gothic"/>
          <w:sz w:val="22"/>
          <w:szCs w:val="22"/>
        </w:rPr>
      </w:pPr>
    </w:p>
    <w:p w14:paraId="66FDBB32" w14:textId="78F59DA6" w:rsidR="00CC2552" w:rsidRDefault="00CC2552" w:rsidP="00CC521E">
      <w:pPr>
        <w:jc w:val="both"/>
        <w:rPr>
          <w:rFonts w:ascii="Century Gothic" w:hAnsi="Century Gothic"/>
          <w:sz w:val="22"/>
          <w:szCs w:val="22"/>
        </w:rPr>
      </w:pPr>
      <w:r>
        <w:rPr>
          <w:rFonts w:ascii="Century Gothic" w:hAnsi="Century Gothic"/>
          <w:sz w:val="22"/>
          <w:szCs w:val="22"/>
        </w:rPr>
        <w:t xml:space="preserve">Realización de capsulas informativas en 25 distritos educativos sobre tradiciones, costumbres, cosmovisión e idioma de la Cultura </w:t>
      </w:r>
      <w:proofErr w:type="spellStart"/>
      <w:r>
        <w:rPr>
          <w:rFonts w:ascii="Century Gothic" w:hAnsi="Century Gothic"/>
          <w:sz w:val="22"/>
          <w:szCs w:val="22"/>
        </w:rPr>
        <w:t>Xinka</w:t>
      </w:r>
      <w:proofErr w:type="spellEnd"/>
      <w:r>
        <w:rPr>
          <w:rFonts w:ascii="Century Gothic" w:hAnsi="Century Gothic"/>
          <w:sz w:val="22"/>
          <w:szCs w:val="22"/>
        </w:rPr>
        <w:t xml:space="preserve">.  </w:t>
      </w:r>
    </w:p>
    <w:p w14:paraId="28F56EFE" w14:textId="1508DAD9" w:rsidR="00CC2552" w:rsidRDefault="00CC2552" w:rsidP="00CC521E">
      <w:pPr>
        <w:jc w:val="both"/>
        <w:rPr>
          <w:rFonts w:ascii="Century Gothic" w:hAnsi="Century Gothic"/>
          <w:sz w:val="22"/>
          <w:szCs w:val="22"/>
        </w:rPr>
      </w:pPr>
      <w:r>
        <w:rPr>
          <w:rFonts w:ascii="Century Gothic" w:hAnsi="Century Gothic"/>
          <w:sz w:val="22"/>
          <w:szCs w:val="22"/>
        </w:rPr>
        <w:t xml:space="preserve">Elaboración, impresión y reproducción de Módulos de Lenguaje y Matemáticas </w:t>
      </w:r>
      <w:proofErr w:type="spellStart"/>
      <w:r>
        <w:rPr>
          <w:rFonts w:ascii="Century Gothic" w:hAnsi="Century Gothic"/>
          <w:sz w:val="22"/>
          <w:szCs w:val="22"/>
        </w:rPr>
        <w:t>xinka</w:t>
      </w:r>
      <w:proofErr w:type="spellEnd"/>
      <w:r>
        <w:rPr>
          <w:rFonts w:ascii="Century Gothic" w:hAnsi="Century Gothic"/>
          <w:sz w:val="22"/>
          <w:szCs w:val="22"/>
        </w:rPr>
        <w:t xml:space="preserve"> en </w:t>
      </w:r>
      <w:r w:rsidRPr="00CC2552">
        <w:rPr>
          <w:rFonts w:ascii="Century Gothic" w:hAnsi="Century Gothic"/>
          <w:sz w:val="22"/>
          <w:szCs w:val="22"/>
        </w:rPr>
        <w:t>coordinación con la Cooperativa el Recuerdo</w:t>
      </w:r>
      <w:r>
        <w:rPr>
          <w:rFonts w:ascii="Century Gothic" w:hAnsi="Century Gothic"/>
          <w:sz w:val="22"/>
          <w:szCs w:val="22"/>
        </w:rPr>
        <w:t>.</w:t>
      </w:r>
      <w:r w:rsidR="004209CC">
        <w:rPr>
          <w:rFonts w:ascii="Century Gothic" w:hAnsi="Century Gothic"/>
          <w:sz w:val="22"/>
          <w:szCs w:val="22"/>
        </w:rPr>
        <w:t xml:space="preserve">  </w:t>
      </w:r>
      <w:r w:rsidR="00B660BB">
        <w:rPr>
          <w:rFonts w:ascii="Century Gothic" w:hAnsi="Century Gothic"/>
          <w:sz w:val="22"/>
          <w:szCs w:val="22"/>
        </w:rPr>
        <w:t>Realización de p</w:t>
      </w:r>
      <w:r w:rsidR="004209CC">
        <w:rPr>
          <w:rFonts w:ascii="Century Gothic" w:hAnsi="Century Gothic"/>
          <w:sz w:val="22"/>
          <w:szCs w:val="22"/>
        </w:rPr>
        <w:t xml:space="preserve">auta publicitaria en radio para la promoción de la cultura Xinca. </w:t>
      </w:r>
    </w:p>
    <w:p w14:paraId="6DFCE50F" w14:textId="19EC511C" w:rsidR="004209CC" w:rsidRDefault="004209CC" w:rsidP="00CC521E">
      <w:pPr>
        <w:jc w:val="both"/>
        <w:rPr>
          <w:rFonts w:ascii="Century Gothic" w:hAnsi="Century Gothic"/>
          <w:sz w:val="22"/>
          <w:szCs w:val="22"/>
        </w:rPr>
      </w:pPr>
    </w:p>
    <w:p w14:paraId="19F05EF0" w14:textId="2DAB9E71" w:rsidR="004209CC" w:rsidRDefault="004209CC" w:rsidP="00CC521E">
      <w:pPr>
        <w:jc w:val="both"/>
        <w:rPr>
          <w:rFonts w:ascii="Century Gothic" w:hAnsi="Century Gothic"/>
          <w:sz w:val="22"/>
          <w:szCs w:val="22"/>
        </w:rPr>
      </w:pPr>
      <w:r>
        <w:rPr>
          <w:rFonts w:ascii="Century Gothic" w:hAnsi="Century Gothic"/>
          <w:sz w:val="22"/>
          <w:szCs w:val="22"/>
        </w:rPr>
        <w:t xml:space="preserve">Monitoreo a 4 distritos, 7 supervisiones educativas, de la implementación de la cultura </w:t>
      </w:r>
      <w:proofErr w:type="spellStart"/>
      <w:r>
        <w:rPr>
          <w:rFonts w:ascii="Century Gothic" w:hAnsi="Century Gothic"/>
          <w:sz w:val="22"/>
          <w:szCs w:val="22"/>
        </w:rPr>
        <w:t>Xinka</w:t>
      </w:r>
      <w:proofErr w:type="spellEnd"/>
      <w:r>
        <w:rPr>
          <w:rFonts w:ascii="Century Gothic" w:hAnsi="Century Gothic"/>
          <w:sz w:val="22"/>
          <w:szCs w:val="22"/>
        </w:rPr>
        <w:t xml:space="preserve"> en los centros educativos del departamento de Jutiapa.</w:t>
      </w:r>
    </w:p>
    <w:p w14:paraId="6FF85CB8" w14:textId="21CA436F" w:rsidR="00CC2552" w:rsidRDefault="00CC2552" w:rsidP="00CC521E">
      <w:pPr>
        <w:jc w:val="both"/>
        <w:rPr>
          <w:rFonts w:ascii="Century Gothic" w:hAnsi="Century Gothic"/>
          <w:sz w:val="22"/>
          <w:szCs w:val="22"/>
        </w:rPr>
      </w:pPr>
    </w:p>
    <w:p w14:paraId="6789C1DA" w14:textId="6A930535" w:rsidR="004209CC" w:rsidRDefault="004209CC" w:rsidP="004209CC">
      <w:pPr>
        <w:jc w:val="center"/>
        <w:rPr>
          <w:rFonts w:ascii="Century Gothic" w:hAnsi="Century Gothic"/>
          <w:sz w:val="22"/>
          <w:szCs w:val="22"/>
        </w:rPr>
      </w:pPr>
      <w:r w:rsidRPr="004209CC">
        <w:rPr>
          <w:rFonts w:ascii="Century Gothic" w:hAnsi="Century Gothic"/>
          <w:noProof/>
          <w:sz w:val="22"/>
          <w:szCs w:val="22"/>
        </w:rPr>
        <w:drawing>
          <wp:inline distT="0" distB="0" distL="0" distR="0" wp14:anchorId="1E3762CE" wp14:editId="0C55D719">
            <wp:extent cx="2114550" cy="1075125"/>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7" cstate="email">
                      <a:extLst>
                        <a:ext uri="{28A0092B-C50C-407E-A947-70E740481C1C}">
                          <a14:useLocalDpi xmlns:a14="http://schemas.microsoft.com/office/drawing/2010/main"/>
                        </a:ext>
                      </a:extLst>
                    </a:blip>
                    <a:srcRect t="24762" r="2908"/>
                    <a:stretch/>
                  </pic:blipFill>
                  <pic:spPr bwMode="auto">
                    <a:xfrm>
                      <a:off x="0" y="0"/>
                      <a:ext cx="2128098" cy="1082013"/>
                    </a:xfrm>
                    <a:prstGeom prst="rect">
                      <a:avLst/>
                    </a:prstGeom>
                    <a:noFill/>
                    <a:ln>
                      <a:noFill/>
                    </a:ln>
                    <a:extLst>
                      <a:ext uri="{53640926-AAD7-44D8-BBD7-CCE9431645EC}">
                        <a14:shadowObscured xmlns:a14="http://schemas.microsoft.com/office/drawing/2010/main"/>
                      </a:ext>
                    </a:extLst>
                  </pic:spPr>
                </pic:pic>
              </a:graphicData>
            </a:graphic>
          </wp:inline>
        </w:drawing>
      </w:r>
      <w:r w:rsidRPr="004209CC">
        <w:rPr>
          <w:noProof/>
        </w:rPr>
        <w:drawing>
          <wp:inline distT="0" distB="0" distL="0" distR="0" wp14:anchorId="5AA06736" wp14:editId="54298E75">
            <wp:extent cx="1856698" cy="1046568"/>
            <wp:effectExtent l="0" t="0" r="0" b="127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email">
                      <a:extLst>
                        <a:ext uri="{28A0092B-C50C-407E-A947-70E740481C1C}">
                          <a14:useLocalDpi xmlns:a14="http://schemas.microsoft.com/office/drawing/2010/main"/>
                        </a:ext>
                      </a:extLst>
                    </a:blip>
                    <a:stretch>
                      <a:fillRect/>
                    </a:stretch>
                  </pic:blipFill>
                  <pic:spPr>
                    <a:xfrm>
                      <a:off x="0" y="0"/>
                      <a:ext cx="1896474" cy="1068988"/>
                    </a:xfrm>
                    <a:prstGeom prst="rect">
                      <a:avLst/>
                    </a:prstGeom>
                  </pic:spPr>
                </pic:pic>
              </a:graphicData>
            </a:graphic>
          </wp:inline>
        </w:drawing>
      </w:r>
    </w:p>
    <w:p w14:paraId="5C2DC33F" w14:textId="77777777" w:rsidR="0004132F" w:rsidRDefault="0004132F" w:rsidP="0004132F">
      <w:pPr>
        <w:tabs>
          <w:tab w:val="left" w:pos="420"/>
        </w:tabs>
        <w:rPr>
          <w:rFonts w:ascii="Century Gothic" w:hAnsi="Century Gothic"/>
          <w:sz w:val="22"/>
          <w:szCs w:val="22"/>
        </w:rPr>
      </w:pPr>
      <w:r>
        <w:rPr>
          <w:rFonts w:ascii="Century Gothic" w:hAnsi="Century Gothic"/>
          <w:sz w:val="22"/>
          <w:szCs w:val="22"/>
        </w:rPr>
        <w:tab/>
      </w:r>
    </w:p>
    <w:p w14:paraId="56653552" w14:textId="3654542B" w:rsidR="003B43E0" w:rsidRDefault="003B43E0" w:rsidP="0004132F">
      <w:pPr>
        <w:tabs>
          <w:tab w:val="left" w:pos="420"/>
        </w:tabs>
        <w:rPr>
          <w:rFonts w:ascii="Century Gothic" w:hAnsi="Century Gothic"/>
          <w:sz w:val="22"/>
          <w:szCs w:val="22"/>
        </w:rPr>
      </w:pPr>
      <w:r w:rsidRPr="00E71770">
        <w:rPr>
          <w:rFonts w:ascii="Century Gothic" w:hAnsi="Century Gothic"/>
          <w:sz w:val="22"/>
          <w:szCs w:val="22"/>
        </w:rPr>
        <w:t>48 docentes</w:t>
      </w:r>
      <w:r w:rsidRPr="00E71770">
        <w:t xml:space="preserve"> </w:t>
      </w:r>
      <w:r w:rsidRPr="00E71770">
        <w:rPr>
          <w:rFonts w:ascii="Century Gothic" w:hAnsi="Century Gothic"/>
          <w:sz w:val="22"/>
          <w:szCs w:val="22"/>
        </w:rPr>
        <w:t>de</w:t>
      </w:r>
      <w:r>
        <w:rPr>
          <w:rFonts w:ascii="Century Gothic" w:hAnsi="Century Gothic"/>
          <w:sz w:val="22"/>
          <w:szCs w:val="22"/>
        </w:rPr>
        <w:t xml:space="preserve">l nivel </w:t>
      </w:r>
      <w:r w:rsidRPr="00E71770">
        <w:rPr>
          <w:rFonts w:ascii="Century Gothic" w:hAnsi="Century Gothic"/>
          <w:sz w:val="22"/>
          <w:szCs w:val="22"/>
        </w:rPr>
        <w:t xml:space="preserve"> primari</w:t>
      </w:r>
      <w:r>
        <w:rPr>
          <w:rFonts w:ascii="Century Gothic" w:hAnsi="Century Gothic"/>
          <w:sz w:val="22"/>
          <w:szCs w:val="22"/>
        </w:rPr>
        <w:t xml:space="preserve">o, </w:t>
      </w:r>
      <w:r w:rsidRPr="00CA036B">
        <w:rPr>
          <w:rFonts w:ascii="Century Gothic" w:hAnsi="Century Gothic"/>
          <w:sz w:val="22"/>
          <w:szCs w:val="22"/>
        </w:rPr>
        <w:t xml:space="preserve">72 directores </w:t>
      </w:r>
      <w:r>
        <w:rPr>
          <w:rFonts w:ascii="Century Gothic" w:hAnsi="Century Gothic"/>
          <w:sz w:val="22"/>
          <w:szCs w:val="22"/>
        </w:rPr>
        <w:t xml:space="preserve">y </w:t>
      </w:r>
      <w:r w:rsidRPr="00CA036B">
        <w:rPr>
          <w:rFonts w:ascii="Century Gothic" w:hAnsi="Century Gothic"/>
          <w:sz w:val="22"/>
          <w:szCs w:val="22"/>
        </w:rPr>
        <w:t>20 supervisores educativos</w:t>
      </w:r>
      <w:r>
        <w:rPr>
          <w:rFonts w:ascii="Century Gothic" w:hAnsi="Century Gothic"/>
          <w:sz w:val="22"/>
          <w:szCs w:val="22"/>
        </w:rPr>
        <w:t xml:space="preserve">, </w:t>
      </w:r>
      <w:r w:rsidRPr="00CA036B">
        <w:rPr>
          <w:rFonts w:ascii="Century Gothic" w:hAnsi="Century Gothic"/>
          <w:sz w:val="22"/>
          <w:szCs w:val="22"/>
        </w:rPr>
        <w:t xml:space="preserve"> </w:t>
      </w:r>
      <w:r w:rsidRPr="00E71770">
        <w:rPr>
          <w:rFonts w:ascii="Century Gothic" w:hAnsi="Century Gothic"/>
          <w:sz w:val="22"/>
          <w:szCs w:val="22"/>
        </w:rPr>
        <w:t>participan en taller para ampliar sus conocimientos en</w:t>
      </w:r>
      <w:r>
        <w:t xml:space="preserve"> </w:t>
      </w:r>
      <w:r w:rsidRPr="00E71770">
        <w:rPr>
          <w:rFonts w:ascii="Century Gothic" w:hAnsi="Century Gothic"/>
          <w:sz w:val="22"/>
          <w:szCs w:val="22"/>
        </w:rPr>
        <w:t>aplicación</w:t>
      </w:r>
      <w:r>
        <w:t xml:space="preserve"> </w:t>
      </w:r>
      <w:r w:rsidRPr="00E71770">
        <w:rPr>
          <w:rFonts w:ascii="Century Gothic" w:hAnsi="Century Gothic"/>
          <w:sz w:val="22"/>
          <w:szCs w:val="22"/>
        </w:rPr>
        <w:t>metodológi</w:t>
      </w:r>
      <w:r>
        <w:rPr>
          <w:rFonts w:ascii="Century Gothic" w:hAnsi="Century Gothic"/>
          <w:sz w:val="22"/>
          <w:szCs w:val="22"/>
        </w:rPr>
        <w:t>c</w:t>
      </w:r>
      <w:r w:rsidRPr="00E71770">
        <w:rPr>
          <w:rFonts w:ascii="Century Gothic" w:hAnsi="Century Gothic"/>
          <w:sz w:val="22"/>
          <w:szCs w:val="22"/>
        </w:rPr>
        <w:t>as en Educación Bilingüe Intercultural</w:t>
      </w:r>
      <w:r>
        <w:rPr>
          <w:rFonts w:ascii="Century Gothic" w:hAnsi="Century Gothic"/>
          <w:sz w:val="22"/>
          <w:szCs w:val="22"/>
        </w:rPr>
        <w:t xml:space="preserve"> y fortalecer el idioma </w:t>
      </w:r>
      <w:proofErr w:type="spellStart"/>
      <w:r>
        <w:rPr>
          <w:rFonts w:ascii="Century Gothic" w:hAnsi="Century Gothic"/>
          <w:sz w:val="22"/>
          <w:szCs w:val="22"/>
        </w:rPr>
        <w:t>Xinka</w:t>
      </w:r>
      <w:proofErr w:type="spellEnd"/>
      <w:r>
        <w:rPr>
          <w:rFonts w:ascii="Century Gothic" w:hAnsi="Century Gothic"/>
          <w:sz w:val="22"/>
          <w:szCs w:val="22"/>
        </w:rPr>
        <w:t>.</w:t>
      </w:r>
    </w:p>
    <w:p w14:paraId="03BB6921" w14:textId="77777777" w:rsidR="003B43E0" w:rsidRDefault="003B43E0" w:rsidP="003B43E0">
      <w:pPr>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29920" behindDoc="0" locked="0" layoutInCell="1" allowOverlap="1" wp14:anchorId="1209C6EA" wp14:editId="7F74B52B">
                <wp:simplePos x="0" y="0"/>
                <wp:positionH relativeFrom="column">
                  <wp:posOffset>1082040</wp:posOffset>
                </wp:positionH>
                <wp:positionV relativeFrom="paragraph">
                  <wp:posOffset>86359</wp:posOffset>
                </wp:positionV>
                <wp:extent cx="3568700" cy="1209675"/>
                <wp:effectExtent l="0" t="0" r="0" b="9525"/>
                <wp:wrapNone/>
                <wp:docPr id="93" name="Cuadro de texto 93"/>
                <wp:cNvGraphicFramePr/>
                <a:graphic xmlns:a="http://schemas.openxmlformats.org/drawingml/2006/main">
                  <a:graphicData uri="http://schemas.microsoft.com/office/word/2010/wordprocessingShape">
                    <wps:wsp>
                      <wps:cNvSpPr txBox="1"/>
                      <wps:spPr>
                        <a:xfrm>
                          <a:off x="0" y="0"/>
                          <a:ext cx="3568700" cy="1209675"/>
                        </a:xfrm>
                        <a:prstGeom prst="rect">
                          <a:avLst/>
                        </a:prstGeom>
                        <a:solidFill>
                          <a:schemeClr val="lt1"/>
                        </a:solidFill>
                        <a:ln w="6350">
                          <a:noFill/>
                        </a:ln>
                      </wps:spPr>
                      <wps:txbx>
                        <w:txbxContent>
                          <w:p w14:paraId="3496463D" w14:textId="77777777" w:rsidR="009B5842" w:rsidRDefault="009B5842" w:rsidP="003B43E0">
                            <w:r w:rsidRPr="001D68F3">
                              <w:rPr>
                                <w:noProof/>
                              </w:rPr>
                              <w:drawing>
                                <wp:inline distT="0" distB="0" distL="0" distR="0" wp14:anchorId="2A3E1B20" wp14:editId="594AF711">
                                  <wp:extent cx="1748564" cy="1085850"/>
                                  <wp:effectExtent l="0" t="0" r="444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t="25189" b="9402"/>
                                          <a:stretch/>
                                        </pic:blipFill>
                                        <pic:spPr bwMode="auto">
                                          <a:xfrm>
                                            <a:off x="0" y="0"/>
                                            <a:ext cx="1810127" cy="1124081"/>
                                          </a:xfrm>
                                          <a:prstGeom prst="rect">
                                            <a:avLst/>
                                          </a:prstGeom>
                                          <a:noFill/>
                                          <a:ln>
                                            <a:noFill/>
                                          </a:ln>
                                          <a:extLst>
                                            <a:ext uri="{53640926-AAD7-44D8-BBD7-CCE9431645EC}">
                                              <a14:shadowObscured xmlns:a14="http://schemas.microsoft.com/office/drawing/2010/main"/>
                                            </a:ext>
                                          </a:extLst>
                                        </pic:spPr>
                                      </pic:pic>
                                    </a:graphicData>
                                  </a:graphic>
                                </wp:inline>
                              </w:drawing>
                            </w:r>
                            <w:r w:rsidRPr="001D68F3">
                              <w:rPr>
                                <w:noProof/>
                              </w:rPr>
                              <w:drawing>
                                <wp:inline distT="0" distB="0" distL="0" distR="0" wp14:anchorId="33E3C283" wp14:editId="7C922C56">
                                  <wp:extent cx="1599565" cy="1090817"/>
                                  <wp:effectExtent l="0" t="0" r="635"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0">
                                            <a:extLst>
                                              <a:ext uri="{28A0092B-C50C-407E-A947-70E740481C1C}">
                                                <a14:useLocalDpi xmlns:a14="http://schemas.microsoft.com/office/drawing/2010/main" val="0"/>
                                              </a:ext>
                                            </a:extLst>
                                          </a:blip>
                                          <a:srcRect t="24046" b="11576"/>
                                          <a:stretch/>
                                        </pic:blipFill>
                                        <pic:spPr bwMode="auto">
                                          <a:xfrm>
                                            <a:off x="0" y="0"/>
                                            <a:ext cx="1636021" cy="1115678"/>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9C6EA" id="Cuadro de texto 93" o:spid="_x0000_s1055" type="#_x0000_t202" style="position:absolute;margin-left:85.2pt;margin-top:6.8pt;width:281pt;height:95.2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" fillcolor="white [3201]" stroked="f" strokeweight=".5pt">
                <v:textbox>
                  <w:txbxContent>
                    <w:p w14:paraId="3496463D" w14:textId="77777777" w:rsidR="009B5842" w:rsidRDefault="009B5842" w:rsidP="003B43E0">
                      <w:r w:rsidRPr="001D68F3">
                        <w:rPr>
                          <w:noProof/>
                        </w:rPr>
                        <w:drawing>
                          <wp:inline distT="0" distB="0" distL="0" distR="0" wp14:anchorId="2A3E1B20" wp14:editId="594AF711">
                            <wp:extent cx="1748564" cy="1085850"/>
                            <wp:effectExtent l="0" t="0" r="4445"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29" cstate="email">
                                      <a:extLst>
                                        <a:ext uri="{28A0092B-C50C-407E-A947-70E740481C1C}">
                                          <a14:useLocalDpi xmlns:a14="http://schemas.microsoft.com/office/drawing/2010/main"/>
                                        </a:ext>
                                      </a:extLst>
                                    </a:blip>
                                    <a:srcRect t="25189" b="9402"/>
                                    <a:stretch/>
                                  </pic:blipFill>
                                  <pic:spPr bwMode="auto">
                                    <a:xfrm>
                                      <a:off x="0" y="0"/>
                                      <a:ext cx="1810127" cy="1124081"/>
                                    </a:xfrm>
                                    <a:prstGeom prst="rect">
                                      <a:avLst/>
                                    </a:prstGeom>
                                    <a:noFill/>
                                    <a:ln>
                                      <a:noFill/>
                                    </a:ln>
                                    <a:extLst>
                                      <a:ext uri="{53640926-AAD7-44D8-BBD7-CCE9431645EC}">
                                        <a14:shadowObscured xmlns:a14="http://schemas.microsoft.com/office/drawing/2010/main"/>
                                      </a:ext>
                                    </a:extLst>
                                  </pic:spPr>
                                </pic:pic>
                              </a:graphicData>
                            </a:graphic>
                          </wp:inline>
                        </w:drawing>
                      </w:r>
                      <w:r w:rsidRPr="001D68F3">
                        <w:rPr>
                          <w:noProof/>
                        </w:rPr>
                        <w:drawing>
                          <wp:inline distT="0" distB="0" distL="0" distR="0" wp14:anchorId="33E3C283" wp14:editId="7C922C56">
                            <wp:extent cx="1599565" cy="1090817"/>
                            <wp:effectExtent l="0" t="0" r="635"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30">
                                      <a:extLst>
                                        <a:ext uri="{28A0092B-C50C-407E-A947-70E740481C1C}">
                                          <a14:useLocalDpi xmlns:a14="http://schemas.microsoft.com/office/drawing/2010/main" val="0"/>
                                        </a:ext>
                                      </a:extLst>
                                    </a:blip>
                                    <a:srcRect t="24046" b="11576"/>
                                    <a:stretch/>
                                  </pic:blipFill>
                                  <pic:spPr bwMode="auto">
                                    <a:xfrm>
                                      <a:off x="0" y="0"/>
                                      <a:ext cx="1636021" cy="1115678"/>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7BCBE67" w14:textId="77777777" w:rsidR="003B43E0" w:rsidRDefault="003B43E0" w:rsidP="003B43E0">
      <w:pPr>
        <w:rPr>
          <w:rFonts w:ascii="Century Gothic" w:hAnsi="Century Gothic"/>
          <w:sz w:val="22"/>
          <w:szCs w:val="22"/>
        </w:rPr>
      </w:pPr>
    </w:p>
    <w:p w14:paraId="2EE13DBA" w14:textId="148BC18D" w:rsidR="003B43E0" w:rsidRDefault="003B43E0" w:rsidP="003B43E0">
      <w:pPr>
        <w:rPr>
          <w:rFonts w:ascii="Century Gothic" w:hAnsi="Century Gothic"/>
          <w:sz w:val="22"/>
          <w:szCs w:val="22"/>
        </w:rPr>
      </w:pPr>
    </w:p>
    <w:p w14:paraId="508CFBD0" w14:textId="4BA5403D" w:rsidR="003B43E0" w:rsidRDefault="003B43E0" w:rsidP="003B43E0">
      <w:pPr>
        <w:rPr>
          <w:rFonts w:ascii="Century Gothic" w:hAnsi="Century Gothic"/>
          <w:sz w:val="22"/>
          <w:szCs w:val="22"/>
        </w:rPr>
      </w:pPr>
    </w:p>
    <w:p w14:paraId="1D9E50A9" w14:textId="5D891778" w:rsidR="003B43E0" w:rsidRDefault="003B43E0" w:rsidP="003B43E0">
      <w:pPr>
        <w:rPr>
          <w:rFonts w:ascii="Century Gothic" w:hAnsi="Century Gothic"/>
          <w:sz w:val="22"/>
          <w:szCs w:val="22"/>
        </w:rPr>
      </w:pPr>
    </w:p>
    <w:p w14:paraId="65451CB6" w14:textId="77777777" w:rsidR="00C10A46" w:rsidRDefault="00C10A46" w:rsidP="00C10A46">
      <w:pPr>
        <w:jc w:val="both"/>
        <w:rPr>
          <w:rFonts w:ascii="Century Gothic" w:hAnsi="Century Gothic"/>
          <w:sz w:val="22"/>
          <w:szCs w:val="22"/>
        </w:rPr>
      </w:pPr>
    </w:p>
    <w:p w14:paraId="5E7B1791" w14:textId="77777777" w:rsidR="00C10A46" w:rsidRDefault="00C10A46" w:rsidP="00C10A46">
      <w:pPr>
        <w:jc w:val="both"/>
        <w:rPr>
          <w:rFonts w:ascii="Century Gothic" w:hAnsi="Century Gothic"/>
          <w:sz w:val="22"/>
          <w:szCs w:val="22"/>
        </w:rPr>
      </w:pPr>
    </w:p>
    <w:p w14:paraId="4ADD5907" w14:textId="77777777" w:rsidR="0004132F" w:rsidRDefault="0004132F" w:rsidP="00C10A46">
      <w:pPr>
        <w:jc w:val="both"/>
        <w:rPr>
          <w:rFonts w:ascii="Century Gothic" w:hAnsi="Century Gothic"/>
          <w:sz w:val="22"/>
          <w:szCs w:val="22"/>
        </w:rPr>
      </w:pPr>
    </w:p>
    <w:p w14:paraId="6F217F76" w14:textId="574345E5" w:rsidR="00721638" w:rsidRDefault="00C10A46" w:rsidP="00C10A46">
      <w:pPr>
        <w:jc w:val="both"/>
        <w:rPr>
          <w:rFonts w:ascii="Century Gothic" w:hAnsi="Century Gothic"/>
          <w:sz w:val="22"/>
          <w:szCs w:val="22"/>
        </w:rPr>
      </w:pPr>
      <w:r>
        <w:rPr>
          <w:rFonts w:ascii="Century Gothic" w:hAnsi="Century Gothic"/>
          <w:sz w:val="22"/>
          <w:szCs w:val="22"/>
        </w:rPr>
        <w:t xml:space="preserve">1,711 docentes de los niveles de preprimaria, primaria y diversificados, 20 directores y 25 supervisores educativos, fueron beneficiados con materiales pedagógicos para la enseñanza del idioma </w:t>
      </w:r>
      <w:proofErr w:type="spellStart"/>
      <w:r>
        <w:rPr>
          <w:rFonts w:ascii="Century Gothic" w:hAnsi="Century Gothic"/>
          <w:sz w:val="22"/>
          <w:szCs w:val="22"/>
        </w:rPr>
        <w:t>Xinka</w:t>
      </w:r>
      <w:proofErr w:type="spellEnd"/>
      <w:r>
        <w:rPr>
          <w:rFonts w:ascii="Century Gothic" w:hAnsi="Century Gothic"/>
          <w:sz w:val="22"/>
          <w:szCs w:val="22"/>
        </w:rPr>
        <w:t>.</w:t>
      </w:r>
    </w:p>
    <w:p w14:paraId="3823C0B0" w14:textId="353937E1" w:rsidR="00C10A46" w:rsidRDefault="00C10A46" w:rsidP="00C10A46">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31968" behindDoc="0" locked="0" layoutInCell="1" allowOverlap="1" wp14:anchorId="6C52B1BC" wp14:editId="105A28EF">
                <wp:simplePos x="0" y="0"/>
                <wp:positionH relativeFrom="column">
                  <wp:posOffset>986790</wp:posOffset>
                </wp:positionH>
                <wp:positionV relativeFrom="paragraph">
                  <wp:posOffset>77470</wp:posOffset>
                </wp:positionV>
                <wp:extent cx="4724400" cy="1143000"/>
                <wp:effectExtent l="0" t="0" r="0" b="0"/>
                <wp:wrapNone/>
                <wp:docPr id="287867347" name="Cuadro de texto 287867347"/>
                <wp:cNvGraphicFramePr/>
                <a:graphic xmlns:a="http://schemas.openxmlformats.org/drawingml/2006/main">
                  <a:graphicData uri="http://schemas.microsoft.com/office/word/2010/wordprocessingShape">
                    <wps:wsp>
                      <wps:cNvSpPr txBox="1"/>
                      <wps:spPr>
                        <a:xfrm>
                          <a:off x="0" y="0"/>
                          <a:ext cx="4724400" cy="1143000"/>
                        </a:xfrm>
                        <a:prstGeom prst="rect">
                          <a:avLst/>
                        </a:prstGeom>
                        <a:solidFill>
                          <a:schemeClr val="lt1"/>
                        </a:solidFill>
                        <a:ln w="6350">
                          <a:noFill/>
                        </a:ln>
                      </wps:spPr>
                      <wps:txbx>
                        <w:txbxContent>
                          <w:p w14:paraId="56219B49" w14:textId="77777777" w:rsidR="009B5842" w:rsidRDefault="009B5842" w:rsidP="00C10A46">
                            <w:r>
                              <w:rPr>
                                <w:rFonts w:ascii="Montserrat" w:hAnsi="Montserrat"/>
                                <w:b/>
                                <w:noProof/>
                                <w:sz w:val="21"/>
                                <w:szCs w:val="21"/>
                              </w:rPr>
                              <w:drawing>
                                <wp:inline distT="0" distB="0" distL="0" distR="0" wp14:anchorId="0F6FF164" wp14:editId="62BC819E">
                                  <wp:extent cx="2185035" cy="990600"/>
                                  <wp:effectExtent l="0" t="0" r="5715" b="0"/>
                                  <wp:docPr id="287867350" name="Imagen 28786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36310" b="5681"/>
                                          <a:stretch/>
                                        </pic:blipFill>
                                        <pic:spPr bwMode="auto">
                                          <a:xfrm>
                                            <a:off x="0" y="0"/>
                                            <a:ext cx="2314369" cy="10492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Montserrat" w:hAnsi="Montserrat"/>
                                <w:noProof/>
                                <w:sz w:val="21"/>
                                <w:szCs w:val="21"/>
                              </w:rPr>
                              <w:drawing>
                                <wp:inline distT="0" distB="0" distL="0" distR="0" wp14:anchorId="2361785F" wp14:editId="2BF53BD7">
                                  <wp:extent cx="2285365" cy="1000125"/>
                                  <wp:effectExtent l="0" t="0" r="635" b="9525"/>
                                  <wp:docPr id="287867351" name="Imagen 28786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350453" cy="1028609"/>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2B1BC" id="Cuadro de texto 287867347" o:spid="_x0000_s1056" type="#_x0000_t202" style="position:absolute;left:0;text-align:left;margin-left:77.7pt;margin-top:6.1pt;width:372pt;height:9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" fillcolor="white [3201]" stroked="f" strokeweight=".5pt">
                <v:textbox>
                  <w:txbxContent>
                    <w:p w14:paraId="56219B49" w14:textId="77777777" w:rsidR="009B5842" w:rsidRDefault="009B5842" w:rsidP="00C10A46">
                      <w:r>
                        <w:rPr>
                          <w:rFonts w:ascii="Montserrat" w:hAnsi="Montserrat"/>
                          <w:b/>
                          <w:noProof/>
                          <w:sz w:val="21"/>
                          <w:szCs w:val="21"/>
                        </w:rPr>
                        <w:drawing>
                          <wp:inline distT="0" distB="0" distL="0" distR="0" wp14:anchorId="0F6FF164" wp14:editId="62BC819E">
                            <wp:extent cx="2185035" cy="990600"/>
                            <wp:effectExtent l="0" t="0" r="5715" b="0"/>
                            <wp:docPr id="287867350" name="Imagen 287867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t="36310" b="5681"/>
                                    <a:stretch/>
                                  </pic:blipFill>
                                  <pic:spPr bwMode="auto">
                                    <a:xfrm>
                                      <a:off x="0" y="0"/>
                                      <a:ext cx="2314369" cy="104923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Montserrat" w:hAnsi="Montserrat"/>
                          <w:noProof/>
                          <w:sz w:val="21"/>
                          <w:szCs w:val="21"/>
                        </w:rPr>
                        <w:drawing>
                          <wp:inline distT="0" distB="0" distL="0" distR="0" wp14:anchorId="2361785F" wp14:editId="2BF53BD7">
                            <wp:extent cx="2285365" cy="1000125"/>
                            <wp:effectExtent l="0" t="0" r="635" b="9525"/>
                            <wp:docPr id="287867351" name="Imagen 287867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350453" cy="1028609"/>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4EA3E4B9" w14:textId="77777777" w:rsidR="00C10A46" w:rsidRDefault="00C10A46" w:rsidP="00C10A46">
      <w:pPr>
        <w:jc w:val="both"/>
        <w:rPr>
          <w:rFonts w:ascii="Century Gothic" w:hAnsi="Century Gothic"/>
          <w:sz w:val="22"/>
          <w:szCs w:val="22"/>
        </w:rPr>
      </w:pPr>
    </w:p>
    <w:p w14:paraId="008A5D4F" w14:textId="77777777" w:rsidR="00C10A46" w:rsidRDefault="00C10A46" w:rsidP="00C10A46">
      <w:pPr>
        <w:jc w:val="both"/>
        <w:rPr>
          <w:rFonts w:ascii="Century Gothic" w:hAnsi="Century Gothic"/>
          <w:sz w:val="22"/>
          <w:szCs w:val="22"/>
        </w:rPr>
      </w:pPr>
    </w:p>
    <w:p w14:paraId="572A59D8" w14:textId="77777777" w:rsidR="00C10A46" w:rsidRDefault="00C10A46" w:rsidP="00C10A46">
      <w:pPr>
        <w:jc w:val="both"/>
        <w:rPr>
          <w:rFonts w:ascii="Century Gothic" w:hAnsi="Century Gothic"/>
          <w:sz w:val="22"/>
          <w:szCs w:val="22"/>
        </w:rPr>
      </w:pPr>
    </w:p>
    <w:p w14:paraId="0EC58B84" w14:textId="77777777" w:rsidR="00C10A46" w:rsidRDefault="00C10A46" w:rsidP="00C10A46">
      <w:pPr>
        <w:jc w:val="both"/>
        <w:rPr>
          <w:rFonts w:ascii="Century Gothic" w:hAnsi="Century Gothic"/>
          <w:sz w:val="22"/>
          <w:szCs w:val="22"/>
        </w:rPr>
      </w:pPr>
    </w:p>
    <w:p w14:paraId="4B85EFF0" w14:textId="77777777" w:rsidR="00C10A46" w:rsidRDefault="00C10A46" w:rsidP="00C10A46">
      <w:pPr>
        <w:jc w:val="both"/>
        <w:rPr>
          <w:rFonts w:ascii="Century Gothic" w:hAnsi="Century Gothic"/>
          <w:sz w:val="22"/>
          <w:szCs w:val="22"/>
        </w:rPr>
      </w:pPr>
    </w:p>
    <w:p w14:paraId="02E05E3D" w14:textId="77777777" w:rsidR="00510E3C" w:rsidRDefault="00510E3C" w:rsidP="004B7C2C">
      <w:pPr>
        <w:jc w:val="both"/>
        <w:rPr>
          <w:rFonts w:ascii="Century Gothic" w:hAnsi="Century Gothic"/>
          <w:sz w:val="22"/>
          <w:szCs w:val="22"/>
        </w:rPr>
      </w:pPr>
    </w:p>
    <w:p w14:paraId="117A189B" w14:textId="3EEE4E6B" w:rsidR="004B7C2C" w:rsidRDefault="004B7C2C" w:rsidP="0004132F">
      <w:pPr>
        <w:tabs>
          <w:tab w:val="left" w:pos="990"/>
        </w:tabs>
        <w:jc w:val="both"/>
        <w:rPr>
          <w:rFonts w:ascii="Century Gothic" w:hAnsi="Century Gothic"/>
          <w:sz w:val="22"/>
          <w:szCs w:val="22"/>
        </w:rPr>
      </w:pPr>
      <w:r w:rsidRPr="00A94D31">
        <w:rPr>
          <w:rFonts w:ascii="Century Gothic" w:hAnsi="Century Gothic"/>
          <w:sz w:val="22"/>
          <w:szCs w:val="22"/>
        </w:rPr>
        <w:lastRenderedPageBreak/>
        <w:t xml:space="preserve">105 directores  </w:t>
      </w:r>
      <w:r>
        <w:rPr>
          <w:rFonts w:ascii="Century Gothic" w:hAnsi="Century Gothic"/>
          <w:sz w:val="22"/>
          <w:szCs w:val="22"/>
        </w:rPr>
        <w:t xml:space="preserve">fueron </w:t>
      </w:r>
      <w:r w:rsidRPr="00A94D31">
        <w:rPr>
          <w:rFonts w:ascii="Century Gothic" w:hAnsi="Century Gothic"/>
          <w:sz w:val="22"/>
          <w:szCs w:val="22"/>
        </w:rPr>
        <w:t>capacitados en modelos educativos interculturales y constructivos</w:t>
      </w:r>
      <w:r>
        <w:rPr>
          <w:rFonts w:ascii="Century Gothic" w:hAnsi="Century Gothic"/>
          <w:sz w:val="22"/>
          <w:szCs w:val="22"/>
        </w:rPr>
        <w:t xml:space="preserve"> del idioma </w:t>
      </w:r>
      <w:proofErr w:type="spellStart"/>
      <w:r w:rsidRPr="00A94D31">
        <w:rPr>
          <w:rFonts w:ascii="Century Gothic" w:hAnsi="Century Gothic"/>
          <w:sz w:val="22"/>
          <w:szCs w:val="22"/>
        </w:rPr>
        <w:t>Xinka</w:t>
      </w:r>
      <w:proofErr w:type="spellEnd"/>
      <w:r>
        <w:rPr>
          <w:rFonts w:ascii="Century Gothic" w:hAnsi="Century Gothic"/>
          <w:sz w:val="22"/>
          <w:szCs w:val="22"/>
        </w:rPr>
        <w:t xml:space="preserve">. Así mismo, </w:t>
      </w:r>
      <w:r w:rsidRPr="00D65A83">
        <w:rPr>
          <w:rFonts w:ascii="Century Gothic" w:hAnsi="Century Gothic"/>
          <w:sz w:val="22"/>
          <w:szCs w:val="22"/>
        </w:rPr>
        <w:t xml:space="preserve">25 supervisores educativos capacitados en temáticas interculturales </w:t>
      </w:r>
      <w:proofErr w:type="spellStart"/>
      <w:r w:rsidRPr="00D65A83">
        <w:rPr>
          <w:rFonts w:ascii="Century Gothic" w:hAnsi="Century Gothic"/>
          <w:sz w:val="22"/>
          <w:szCs w:val="22"/>
        </w:rPr>
        <w:t>Xinka</w:t>
      </w:r>
      <w:proofErr w:type="spellEnd"/>
      <w:r>
        <w:rPr>
          <w:rFonts w:ascii="Century Gothic" w:hAnsi="Century Gothic"/>
          <w:sz w:val="22"/>
          <w:szCs w:val="22"/>
        </w:rPr>
        <w:t>.</w:t>
      </w:r>
    </w:p>
    <w:p w14:paraId="140E9B99" w14:textId="77777777" w:rsidR="004B7C2C" w:rsidRDefault="004B7C2C" w:rsidP="004B7C2C">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86240" behindDoc="0" locked="0" layoutInCell="1" allowOverlap="1" wp14:anchorId="552B1C9C" wp14:editId="71F580E2">
                <wp:simplePos x="0" y="0"/>
                <wp:positionH relativeFrom="column">
                  <wp:posOffset>3054542</wp:posOffset>
                </wp:positionH>
                <wp:positionV relativeFrom="paragraph">
                  <wp:posOffset>3644</wp:posOffset>
                </wp:positionV>
                <wp:extent cx="2826385" cy="1223342"/>
                <wp:effectExtent l="0" t="0" r="0" b="0"/>
                <wp:wrapNone/>
                <wp:docPr id="98" name="Cuadro de texto 98"/>
                <wp:cNvGraphicFramePr/>
                <a:graphic xmlns:a="http://schemas.openxmlformats.org/drawingml/2006/main">
                  <a:graphicData uri="http://schemas.microsoft.com/office/word/2010/wordprocessingShape">
                    <wps:wsp>
                      <wps:cNvSpPr txBox="1"/>
                      <wps:spPr>
                        <a:xfrm flipH="1">
                          <a:off x="0" y="0"/>
                          <a:ext cx="2826385" cy="1223342"/>
                        </a:xfrm>
                        <a:prstGeom prst="rect">
                          <a:avLst/>
                        </a:prstGeom>
                        <a:solidFill>
                          <a:schemeClr val="lt1"/>
                        </a:solidFill>
                        <a:ln w="6350">
                          <a:noFill/>
                        </a:ln>
                      </wps:spPr>
                      <wps:txbx>
                        <w:txbxContent>
                          <w:p w14:paraId="5D833C67" w14:textId="77777777" w:rsidR="009B5842" w:rsidRDefault="009B5842" w:rsidP="004B7C2C">
                            <w:r>
                              <w:rPr>
                                <w:noProof/>
                              </w:rPr>
                              <w:drawing>
                                <wp:inline distT="0" distB="0" distL="0" distR="0" wp14:anchorId="3F631EC8" wp14:editId="3F1F81DF">
                                  <wp:extent cx="2684145" cy="1163707"/>
                                  <wp:effectExtent l="0" t="0" r="1905" b="0"/>
                                  <wp:docPr id="100" name="Imagen 4"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sta previa de imagen"/>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2689929" cy="116621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B1C9C" id="Cuadro de texto 98" o:spid="_x0000_s1057" type="#_x0000_t202" style="position:absolute;left:0;text-align:left;margin-left:240.5pt;margin-top:.3pt;width:222.55pt;height:96.35pt;flip:x;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" fillcolor="white [3201]" stroked="f" strokeweight=".5pt">
                <v:textbox>
                  <w:txbxContent>
                    <w:p w14:paraId="5D833C67" w14:textId="77777777" w:rsidR="009B5842" w:rsidRDefault="009B5842" w:rsidP="004B7C2C">
                      <w:r>
                        <w:rPr>
                          <w:noProof/>
                        </w:rPr>
                        <w:drawing>
                          <wp:inline distT="0" distB="0" distL="0" distR="0" wp14:anchorId="3F631EC8" wp14:editId="3F1F81DF">
                            <wp:extent cx="2684145" cy="1163707"/>
                            <wp:effectExtent l="0" t="0" r="1905" b="0"/>
                            <wp:docPr id="100" name="Imagen 4"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ista previa de imagen"/>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a:stretch/>
                                  </pic:blipFill>
                                  <pic:spPr bwMode="auto">
                                    <a:xfrm>
                                      <a:off x="0" y="0"/>
                                      <a:ext cx="2689929" cy="116621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Century Gothic" w:hAnsi="Century Gothic"/>
          <w:noProof/>
          <w:sz w:val="22"/>
          <w:szCs w:val="22"/>
        </w:rPr>
        <mc:AlternateContent>
          <mc:Choice Requires="wps">
            <w:drawing>
              <wp:anchor distT="0" distB="0" distL="114300" distR="114300" simplePos="0" relativeHeight="251785216" behindDoc="0" locked="0" layoutInCell="1" allowOverlap="1" wp14:anchorId="725E53BC" wp14:editId="27BF5A65">
                <wp:simplePos x="0" y="0"/>
                <wp:positionH relativeFrom="column">
                  <wp:posOffset>24765</wp:posOffset>
                </wp:positionH>
                <wp:positionV relativeFrom="paragraph">
                  <wp:posOffset>58420</wp:posOffset>
                </wp:positionV>
                <wp:extent cx="3038475" cy="1257300"/>
                <wp:effectExtent l="0" t="0" r="9525" b="0"/>
                <wp:wrapNone/>
                <wp:docPr id="99" name="Cuadro de texto 99"/>
                <wp:cNvGraphicFramePr/>
                <a:graphic xmlns:a="http://schemas.openxmlformats.org/drawingml/2006/main">
                  <a:graphicData uri="http://schemas.microsoft.com/office/word/2010/wordprocessingShape">
                    <wps:wsp>
                      <wps:cNvSpPr txBox="1"/>
                      <wps:spPr>
                        <a:xfrm>
                          <a:off x="0" y="0"/>
                          <a:ext cx="3038475" cy="1257300"/>
                        </a:xfrm>
                        <a:prstGeom prst="rect">
                          <a:avLst/>
                        </a:prstGeom>
                        <a:solidFill>
                          <a:schemeClr val="lt1"/>
                        </a:solidFill>
                        <a:ln w="6350">
                          <a:noFill/>
                        </a:ln>
                      </wps:spPr>
                      <wps:txbx>
                        <w:txbxContent>
                          <w:p w14:paraId="266B8D7C" w14:textId="77777777" w:rsidR="009B5842" w:rsidRDefault="009B5842" w:rsidP="004B7C2C">
                            <w:r>
                              <w:rPr>
                                <w:noProof/>
                              </w:rPr>
                              <w:drawing>
                                <wp:inline distT="0" distB="0" distL="0" distR="0" wp14:anchorId="645602B0" wp14:editId="7A0579D3">
                                  <wp:extent cx="2909107" cy="1123950"/>
                                  <wp:effectExtent l="0" t="0" r="5715" b="0"/>
                                  <wp:docPr id="831272177" name="Imagen 831272177"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ta previa de imagen"/>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l="-727"/>
                                          <a:stretch/>
                                        </pic:blipFill>
                                        <pic:spPr bwMode="auto">
                                          <a:xfrm>
                                            <a:off x="0" y="0"/>
                                            <a:ext cx="2916779" cy="112691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5E53BC" id="Cuadro de texto 99" o:spid="_x0000_s1058" type="#_x0000_t202" style="position:absolute;left:0;text-align:left;margin-left:1.95pt;margin-top:4.6pt;width:239.25pt;height:9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" fillcolor="white [3201]" stroked="f" strokeweight=".5pt">
                <v:textbox>
                  <w:txbxContent>
                    <w:p w14:paraId="266B8D7C" w14:textId="77777777" w:rsidR="009B5842" w:rsidRDefault="009B5842" w:rsidP="004B7C2C">
                      <w:r>
                        <w:rPr>
                          <w:noProof/>
                        </w:rPr>
                        <w:drawing>
                          <wp:inline distT="0" distB="0" distL="0" distR="0" wp14:anchorId="645602B0" wp14:editId="7A0579D3">
                            <wp:extent cx="2909107" cy="1123950"/>
                            <wp:effectExtent l="0" t="0" r="5715" b="0"/>
                            <wp:docPr id="831272177" name="Imagen 831272177"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ista previa de imagen"/>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l="-727"/>
                                    <a:stretch/>
                                  </pic:blipFill>
                                  <pic:spPr bwMode="auto">
                                    <a:xfrm>
                                      <a:off x="0" y="0"/>
                                      <a:ext cx="2916779" cy="112691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0F73F348" w14:textId="77777777" w:rsidR="004B7C2C" w:rsidRPr="00D65A83" w:rsidRDefault="004B7C2C" w:rsidP="004B7C2C">
      <w:pPr>
        <w:jc w:val="both"/>
        <w:rPr>
          <w:rFonts w:ascii="Century Gothic" w:hAnsi="Century Gothic"/>
          <w:sz w:val="22"/>
          <w:szCs w:val="22"/>
        </w:rPr>
      </w:pPr>
    </w:p>
    <w:p w14:paraId="6E48DB8F" w14:textId="77777777" w:rsidR="004B7C2C" w:rsidRDefault="004B7C2C" w:rsidP="004B7C2C">
      <w:pPr>
        <w:jc w:val="both"/>
        <w:rPr>
          <w:rFonts w:ascii="Century Gothic" w:hAnsi="Century Gothic"/>
          <w:sz w:val="22"/>
          <w:szCs w:val="22"/>
        </w:rPr>
      </w:pPr>
    </w:p>
    <w:p w14:paraId="7C1BE4F2" w14:textId="77777777" w:rsidR="004B7C2C" w:rsidRDefault="004B7C2C" w:rsidP="004B7C2C">
      <w:pPr>
        <w:jc w:val="both"/>
        <w:rPr>
          <w:rFonts w:ascii="Century Gothic" w:hAnsi="Century Gothic"/>
          <w:sz w:val="22"/>
          <w:szCs w:val="22"/>
        </w:rPr>
      </w:pPr>
    </w:p>
    <w:p w14:paraId="6F5639A5" w14:textId="72FB9B59" w:rsidR="003B43E0" w:rsidRDefault="003B43E0" w:rsidP="003B43E0">
      <w:pPr>
        <w:rPr>
          <w:rFonts w:ascii="Century Gothic" w:hAnsi="Century Gothic"/>
          <w:sz w:val="22"/>
          <w:szCs w:val="22"/>
        </w:rPr>
      </w:pPr>
    </w:p>
    <w:p w14:paraId="39838A30" w14:textId="065919CD" w:rsidR="004B7C2C" w:rsidRDefault="004B7C2C" w:rsidP="003B43E0">
      <w:pPr>
        <w:rPr>
          <w:rFonts w:ascii="Century Gothic" w:hAnsi="Century Gothic"/>
          <w:sz w:val="22"/>
          <w:szCs w:val="22"/>
        </w:rPr>
      </w:pPr>
    </w:p>
    <w:p w14:paraId="7CF76020" w14:textId="77777777" w:rsidR="00AD4915" w:rsidRDefault="00AD4915" w:rsidP="004B7C2C">
      <w:pPr>
        <w:jc w:val="both"/>
        <w:rPr>
          <w:rFonts w:ascii="Century Gothic" w:hAnsi="Century Gothic"/>
          <w:sz w:val="22"/>
          <w:szCs w:val="22"/>
        </w:rPr>
      </w:pPr>
    </w:p>
    <w:p w14:paraId="76B160CF" w14:textId="77777777" w:rsidR="00AD4915" w:rsidRDefault="00AD4915" w:rsidP="004B7C2C">
      <w:pPr>
        <w:jc w:val="both"/>
        <w:rPr>
          <w:rFonts w:ascii="Century Gothic" w:hAnsi="Century Gothic"/>
          <w:sz w:val="22"/>
          <w:szCs w:val="22"/>
        </w:rPr>
      </w:pPr>
    </w:p>
    <w:p w14:paraId="60F251A0" w14:textId="0DDBDC7D" w:rsidR="004B7C2C" w:rsidRDefault="004B7C2C" w:rsidP="004B7C2C">
      <w:pPr>
        <w:jc w:val="both"/>
        <w:rPr>
          <w:rFonts w:ascii="Century Gothic" w:hAnsi="Century Gothic"/>
          <w:sz w:val="22"/>
          <w:szCs w:val="22"/>
        </w:rPr>
      </w:pPr>
      <w:r w:rsidRPr="009E6F34">
        <w:rPr>
          <w:rFonts w:ascii="Century Gothic" w:hAnsi="Century Gothic"/>
          <w:sz w:val="22"/>
          <w:szCs w:val="22"/>
        </w:rPr>
        <w:t>2</w:t>
      </w:r>
      <w:r>
        <w:rPr>
          <w:rFonts w:ascii="Century Gothic" w:hAnsi="Century Gothic"/>
          <w:sz w:val="22"/>
          <w:szCs w:val="22"/>
        </w:rPr>
        <w:t>,</w:t>
      </w:r>
      <w:r w:rsidRPr="009E6F34">
        <w:rPr>
          <w:rFonts w:ascii="Century Gothic" w:hAnsi="Century Gothic"/>
          <w:sz w:val="22"/>
          <w:szCs w:val="22"/>
        </w:rPr>
        <w:t>422 educandos de los diferentes niveles y áreas educativas</w:t>
      </w:r>
      <w:r>
        <w:rPr>
          <w:rFonts w:ascii="Century Gothic" w:hAnsi="Century Gothic"/>
          <w:sz w:val="22"/>
          <w:szCs w:val="22"/>
        </w:rPr>
        <w:t>, realizaron</w:t>
      </w:r>
      <w:r w:rsidRPr="009E6F34">
        <w:rPr>
          <w:rFonts w:ascii="Century Gothic" w:hAnsi="Century Gothic"/>
          <w:sz w:val="22"/>
          <w:szCs w:val="22"/>
        </w:rPr>
        <w:t xml:space="preserve"> visita</w:t>
      </w:r>
      <w:r>
        <w:rPr>
          <w:rFonts w:ascii="Century Gothic" w:hAnsi="Century Gothic"/>
          <w:sz w:val="22"/>
          <w:szCs w:val="22"/>
        </w:rPr>
        <w:t>s en</w:t>
      </w:r>
      <w:r w:rsidRPr="009E6F34">
        <w:rPr>
          <w:rFonts w:ascii="Century Gothic" w:hAnsi="Century Gothic"/>
          <w:sz w:val="22"/>
          <w:szCs w:val="22"/>
        </w:rPr>
        <w:t xml:space="preserve"> el Museo U-22</w:t>
      </w:r>
      <w:r>
        <w:rPr>
          <w:rFonts w:ascii="Century Gothic" w:hAnsi="Century Gothic"/>
          <w:sz w:val="22"/>
          <w:szCs w:val="22"/>
        </w:rPr>
        <w:t>; a través de la visita se i</w:t>
      </w:r>
      <w:r w:rsidRPr="009E6F34">
        <w:rPr>
          <w:rFonts w:ascii="Century Gothic" w:hAnsi="Century Gothic"/>
          <w:sz w:val="22"/>
          <w:szCs w:val="22"/>
        </w:rPr>
        <w:t>dentificar</w:t>
      </w:r>
      <w:r>
        <w:rPr>
          <w:rFonts w:ascii="Century Gothic" w:hAnsi="Century Gothic"/>
          <w:sz w:val="22"/>
          <w:szCs w:val="22"/>
        </w:rPr>
        <w:t>on</w:t>
      </w:r>
      <w:r w:rsidRPr="009E6F34">
        <w:rPr>
          <w:rFonts w:ascii="Century Gothic" w:hAnsi="Century Gothic"/>
          <w:sz w:val="22"/>
          <w:szCs w:val="22"/>
        </w:rPr>
        <w:t xml:space="preserve"> elementos culturales y educativo</w:t>
      </w:r>
      <w:r>
        <w:rPr>
          <w:rFonts w:ascii="Century Gothic" w:hAnsi="Century Gothic"/>
          <w:sz w:val="22"/>
          <w:szCs w:val="22"/>
        </w:rPr>
        <w:t>s.</w:t>
      </w:r>
      <w:r w:rsidRPr="009E6F34">
        <w:rPr>
          <w:rFonts w:ascii="Century Gothic" w:hAnsi="Century Gothic"/>
          <w:sz w:val="22"/>
          <w:szCs w:val="22"/>
        </w:rPr>
        <w:tab/>
      </w:r>
      <w:r w:rsidRPr="00CA036B">
        <w:rPr>
          <w:rFonts w:ascii="Century Gothic" w:hAnsi="Century Gothic"/>
          <w:sz w:val="22"/>
          <w:szCs w:val="22"/>
        </w:rPr>
        <w:t xml:space="preserve"> </w:t>
      </w:r>
    </w:p>
    <w:p w14:paraId="4B326108" w14:textId="77F67CC1" w:rsidR="004B7C2C" w:rsidRDefault="004B7C2C" w:rsidP="004B7C2C">
      <w:pPr>
        <w:jc w:val="both"/>
        <w:rPr>
          <w:rFonts w:ascii="Century Gothic" w:hAnsi="Century Gothic"/>
          <w:sz w:val="22"/>
          <w:szCs w:val="22"/>
        </w:rPr>
      </w:pPr>
      <w:r>
        <w:rPr>
          <w:rFonts w:ascii="Century Gothic" w:hAnsi="Century Gothic"/>
          <w:sz w:val="22"/>
          <w:szCs w:val="22"/>
        </w:rPr>
        <w:t xml:space="preserve">Docentes y estudiantes de primaria fueron beneficiados con la dotación de </w:t>
      </w:r>
      <w:r w:rsidRPr="009E6F34">
        <w:rPr>
          <w:rFonts w:ascii="Century Gothic" w:hAnsi="Century Gothic"/>
          <w:sz w:val="22"/>
          <w:szCs w:val="22"/>
        </w:rPr>
        <w:t>materiales educativos para la promoción y divulgación de la Educación Bilingüe Intercultural</w:t>
      </w:r>
      <w:r>
        <w:rPr>
          <w:rFonts w:ascii="Century Gothic" w:hAnsi="Century Gothic"/>
          <w:sz w:val="22"/>
          <w:szCs w:val="22"/>
        </w:rPr>
        <w:t>, los cuales entregó lo siguiente:</w:t>
      </w:r>
      <w:r w:rsidRPr="009E6F34">
        <w:rPr>
          <w:rFonts w:ascii="Century Gothic" w:hAnsi="Century Gothic"/>
          <w:sz w:val="22"/>
          <w:szCs w:val="22"/>
        </w:rPr>
        <w:t xml:space="preserve"> 10 C</w:t>
      </w:r>
      <w:r>
        <w:rPr>
          <w:rFonts w:ascii="Century Gothic" w:hAnsi="Century Gothic"/>
          <w:sz w:val="22"/>
          <w:szCs w:val="22"/>
        </w:rPr>
        <w:t xml:space="preserve">urrículo </w:t>
      </w:r>
      <w:r w:rsidRPr="009E6F34">
        <w:rPr>
          <w:rFonts w:ascii="Century Gothic" w:hAnsi="Century Gothic"/>
          <w:sz w:val="22"/>
          <w:szCs w:val="22"/>
        </w:rPr>
        <w:t>N</w:t>
      </w:r>
      <w:r>
        <w:rPr>
          <w:rFonts w:ascii="Century Gothic" w:hAnsi="Century Gothic"/>
          <w:sz w:val="22"/>
          <w:szCs w:val="22"/>
        </w:rPr>
        <w:t xml:space="preserve">acional </w:t>
      </w:r>
      <w:r w:rsidRPr="009E6F34">
        <w:rPr>
          <w:rFonts w:ascii="Century Gothic" w:hAnsi="Century Gothic"/>
          <w:sz w:val="22"/>
          <w:szCs w:val="22"/>
        </w:rPr>
        <w:t>B</w:t>
      </w:r>
      <w:r>
        <w:rPr>
          <w:rFonts w:ascii="Century Gothic" w:hAnsi="Century Gothic"/>
          <w:sz w:val="22"/>
          <w:szCs w:val="22"/>
        </w:rPr>
        <w:t>ase de</w:t>
      </w:r>
      <w:r w:rsidRPr="009E6F34">
        <w:rPr>
          <w:rFonts w:ascii="Century Gothic" w:hAnsi="Century Gothic"/>
          <w:sz w:val="22"/>
          <w:szCs w:val="22"/>
        </w:rPr>
        <w:t xml:space="preserve"> </w:t>
      </w:r>
      <w:r>
        <w:rPr>
          <w:rFonts w:ascii="Century Gothic" w:hAnsi="Century Gothic"/>
          <w:sz w:val="22"/>
          <w:szCs w:val="22"/>
        </w:rPr>
        <w:t>primero y sexto p</w:t>
      </w:r>
      <w:r w:rsidRPr="009E6F34">
        <w:rPr>
          <w:rFonts w:ascii="Century Gothic" w:hAnsi="Century Gothic"/>
          <w:sz w:val="22"/>
          <w:szCs w:val="22"/>
        </w:rPr>
        <w:t>rimaria</w:t>
      </w:r>
      <w:r>
        <w:rPr>
          <w:rFonts w:ascii="Century Gothic" w:hAnsi="Century Gothic"/>
          <w:sz w:val="22"/>
          <w:szCs w:val="22"/>
        </w:rPr>
        <w:t>,</w:t>
      </w:r>
      <w:r w:rsidRPr="009E6F34">
        <w:rPr>
          <w:rFonts w:ascii="Century Gothic" w:hAnsi="Century Gothic"/>
          <w:sz w:val="22"/>
          <w:szCs w:val="22"/>
        </w:rPr>
        <w:t xml:space="preserve"> 601 </w:t>
      </w:r>
      <w:r>
        <w:rPr>
          <w:rFonts w:ascii="Century Gothic" w:hAnsi="Century Gothic"/>
          <w:sz w:val="22"/>
          <w:szCs w:val="22"/>
        </w:rPr>
        <w:t xml:space="preserve">Concreciones curricular </w:t>
      </w:r>
      <w:proofErr w:type="spellStart"/>
      <w:r>
        <w:rPr>
          <w:rFonts w:ascii="Century Gothic" w:hAnsi="Century Gothic"/>
          <w:sz w:val="22"/>
          <w:szCs w:val="22"/>
        </w:rPr>
        <w:t>xinka</w:t>
      </w:r>
      <w:proofErr w:type="spellEnd"/>
      <w:r>
        <w:rPr>
          <w:rFonts w:ascii="Century Gothic" w:hAnsi="Century Gothic"/>
          <w:sz w:val="22"/>
          <w:szCs w:val="22"/>
        </w:rPr>
        <w:t xml:space="preserve">, </w:t>
      </w:r>
      <w:r w:rsidRPr="009E6F34">
        <w:rPr>
          <w:rFonts w:ascii="Century Gothic" w:hAnsi="Century Gothic"/>
          <w:sz w:val="22"/>
          <w:szCs w:val="22"/>
        </w:rPr>
        <w:t>1</w:t>
      </w:r>
      <w:r>
        <w:rPr>
          <w:rFonts w:ascii="Century Gothic" w:hAnsi="Century Gothic"/>
          <w:sz w:val="22"/>
          <w:szCs w:val="22"/>
        </w:rPr>
        <w:t>,</w:t>
      </w:r>
      <w:r w:rsidRPr="009E6F34">
        <w:rPr>
          <w:rFonts w:ascii="Century Gothic" w:hAnsi="Century Gothic"/>
          <w:sz w:val="22"/>
          <w:szCs w:val="22"/>
        </w:rPr>
        <w:t xml:space="preserve">110 módulos III, Sintaxis Idioma </w:t>
      </w:r>
      <w:proofErr w:type="spellStart"/>
      <w:r w:rsidRPr="009E6F34">
        <w:rPr>
          <w:rFonts w:ascii="Century Gothic" w:hAnsi="Century Gothic"/>
          <w:sz w:val="22"/>
          <w:szCs w:val="22"/>
        </w:rPr>
        <w:t>Xinka</w:t>
      </w:r>
      <w:proofErr w:type="spellEnd"/>
      <w:r>
        <w:rPr>
          <w:rFonts w:ascii="Century Gothic" w:hAnsi="Century Gothic"/>
          <w:sz w:val="22"/>
          <w:szCs w:val="22"/>
        </w:rPr>
        <w:t xml:space="preserve">, </w:t>
      </w:r>
      <w:r w:rsidRPr="009E6F34">
        <w:rPr>
          <w:rFonts w:ascii="Century Gothic" w:hAnsi="Century Gothic"/>
          <w:sz w:val="22"/>
          <w:szCs w:val="22"/>
        </w:rPr>
        <w:t xml:space="preserve">35 fundamentos del </w:t>
      </w:r>
      <w:proofErr w:type="spellStart"/>
      <w:r w:rsidRPr="009E6F34">
        <w:rPr>
          <w:rFonts w:ascii="Century Gothic" w:hAnsi="Century Gothic"/>
          <w:sz w:val="22"/>
          <w:szCs w:val="22"/>
        </w:rPr>
        <w:t>Curriculum</w:t>
      </w:r>
      <w:proofErr w:type="spellEnd"/>
      <w:r w:rsidRPr="009E6F34">
        <w:rPr>
          <w:rFonts w:ascii="Century Gothic" w:hAnsi="Century Gothic"/>
          <w:sz w:val="22"/>
          <w:szCs w:val="22"/>
        </w:rPr>
        <w:t xml:space="preserve"> Nacional Base</w:t>
      </w:r>
      <w:r>
        <w:rPr>
          <w:rFonts w:ascii="Century Gothic" w:hAnsi="Century Gothic"/>
          <w:sz w:val="22"/>
          <w:szCs w:val="22"/>
        </w:rPr>
        <w:t xml:space="preserve">, </w:t>
      </w:r>
      <w:r w:rsidRPr="009E6F34">
        <w:rPr>
          <w:rFonts w:ascii="Century Gothic" w:hAnsi="Century Gothic"/>
          <w:sz w:val="22"/>
          <w:szCs w:val="22"/>
        </w:rPr>
        <w:t>70 mapas de Guatemala, Asía y África</w:t>
      </w:r>
      <w:r>
        <w:rPr>
          <w:rFonts w:ascii="Century Gothic" w:hAnsi="Century Gothic"/>
          <w:sz w:val="22"/>
          <w:szCs w:val="22"/>
        </w:rPr>
        <w:t xml:space="preserve"> y </w:t>
      </w:r>
      <w:r w:rsidRPr="009E6F34">
        <w:rPr>
          <w:rFonts w:ascii="Century Gothic" w:hAnsi="Century Gothic"/>
          <w:sz w:val="22"/>
          <w:szCs w:val="22"/>
        </w:rPr>
        <w:t xml:space="preserve">221 bolsas de útiles escolares.  </w:t>
      </w:r>
    </w:p>
    <w:p w14:paraId="2341F303" w14:textId="183DB7F9" w:rsidR="004B7C2C" w:rsidRDefault="00AD4915" w:rsidP="004B7C2C">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88288" behindDoc="0" locked="0" layoutInCell="1" allowOverlap="1" wp14:anchorId="4CAE0FD7" wp14:editId="7F781CBA">
                <wp:simplePos x="0" y="0"/>
                <wp:positionH relativeFrom="column">
                  <wp:posOffset>91440</wp:posOffset>
                </wp:positionH>
                <wp:positionV relativeFrom="paragraph">
                  <wp:posOffset>75565</wp:posOffset>
                </wp:positionV>
                <wp:extent cx="3248025" cy="1442085"/>
                <wp:effectExtent l="0" t="0" r="9525" b="5715"/>
                <wp:wrapNone/>
                <wp:docPr id="102" name="Cuadro de texto 102"/>
                <wp:cNvGraphicFramePr/>
                <a:graphic xmlns:a="http://schemas.openxmlformats.org/drawingml/2006/main">
                  <a:graphicData uri="http://schemas.microsoft.com/office/word/2010/wordprocessingShape">
                    <wps:wsp>
                      <wps:cNvSpPr txBox="1"/>
                      <wps:spPr>
                        <a:xfrm>
                          <a:off x="0" y="0"/>
                          <a:ext cx="3248025" cy="1442085"/>
                        </a:xfrm>
                        <a:prstGeom prst="rect">
                          <a:avLst/>
                        </a:prstGeom>
                        <a:solidFill>
                          <a:schemeClr val="lt1"/>
                        </a:solidFill>
                        <a:ln w="6350">
                          <a:noFill/>
                        </a:ln>
                      </wps:spPr>
                      <wps:txbx>
                        <w:txbxContent>
                          <w:p w14:paraId="49A801C1" w14:textId="77777777" w:rsidR="009B5842" w:rsidRDefault="009B5842" w:rsidP="004B7C2C">
                            <w:r>
                              <w:rPr>
                                <w:rFonts w:ascii="Montserrat" w:hAnsi="Montserrat"/>
                                <w:noProof/>
                                <w:sz w:val="21"/>
                                <w:szCs w:val="21"/>
                              </w:rPr>
                              <w:drawing>
                                <wp:inline distT="0" distB="0" distL="0" distR="0" wp14:anchorId="47E30C17" wp14:editId="36C62958">
                                  <wp:extent cx="3055824" cy="1391147"/>
                                  <wp:effectExtent l="0" t="0" r="0" b="0"/>
                                  <wp:docPr id="3061060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3084966" cy="140441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AE0FD7" id="Cuadro de texto 102" o:spid="_x0000_s1059" type="#_x0000_t202" style="position:absolute;left:0;text-align:left;margin-left:7.2pt;margin-top:5.95pt;width:255.75pt;height:113.5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" fillcolor="white [3201]" stroked="f" strokeweight=".5pt">
                <v:textbox>
                  <w:txbxContent>
                    <w:p w14:paraId="49A801C1" w14:textId="77777777" w:rsidR="009B5842" w:rsidRDefault="009B5842" w:rsidP="004B7C2C">
                      <w:r>
                        <w:rPr>
                          <w:rFonts w:ascii="Montserrat" w:hAnsi="Montserrat"/>
                          <w:noProof/>
                          <w:sz w:val="21"/>
                          <w:szCs w:val="21"/>
                        </w:rPr>
                        <w:drawing>
                          <wp:inline distT="0" distB="0" distL="0" distR="0" wp14:anchorId="47E30C17" wp14:editId="36C62958">
                            <wp:extent cx="3055824" cy="1391147"/>
                            <wp:effectExtent l="0" t="0" r="0" b="0"/>
                            <wp:docPr id="3061060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a:stretch/>
                                  </pic:blipFill>
                                  <pic:spPr bwMode="auto">
                                    <a:xfrm>
                                      <a:off x="0" y="0"/>
                                      <a:ext cx="3084966" cy="140441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v:textbox>
              </v:shape>
            </w:pict>
          </mc:Fallback>
        </mc:AlternateContent>
      </w:r>
      <w:r w:rsidR="004B7C2C">
        <w:rPr>
          <w:rFonts w:ascii="Century Gothic" w:hAnsi="Century Gothic"/>
          <w:noProof/>
          <w:sz w:val="22"/>
          <w:szCs w:val="22"/>
        </w:rPr>
        <mc:AlternateContent>
          <mc:Choice Requires="wps">
            <w:drawing>
              <wp:anchor distT="0" distB="0" distL="114300" distR="114300" simplePos="0" relativeHeight="251789312" behindDoc="0" locked="0" layoutInCell="1" allowOverlap="1" wp14:anchorId="329190C2" wp14:editId="2135F4B1">
                <wp:simplePos x="0" y="0"/>
                <wp:positionH relativeFrom="column">
                  <wp:posOffset>3237865</wp:posOffset>
                </wp:positionH>
                <wp:positionV relativeFrom="paragraph">
                  <wp:posOffset>77470</wp:posOffset>
                </wp:positionV>
                <wp:extent cx="3086100" cy="1689238"/>
                <wp:effectExtent l="0" t="0" r="0" b="6350"/>
                <wp:wrapNone/>
                <wp:docPr id="101" name="Cuadro de texto 101"/>
                <wp:cNvGraphicFramePr/>
                <a:graphic xmlns:a="http://schemas.openxmlformats.org/drawingml/2006/main">
                  <a:graphicData uri="http://schemas.microsoft.com/office/word/2010/wordprocessingShape">
                    <wps:wsp>
                      <wps:cNvSpPr txBox="1"/>
                      <wps:spPr>
                        <a:xfrm>
                          <a:off x="0" y="0"/>
                          <a:ext cx="3086100" cy="1689238"/>
                        </a:xfrm>
                        <a:prstGeom prst="rect">
                          <a:avLst/>
                        </a:prstGeom>
                        <a:solidFill>
                          <a:schemeClr val="lt1"/>
                        </a:solidFill>
                        <a:ln w="6350">
                          <a:noFill/>
                        </a:ln>
                      </wps:spPr>
                      <wps:txbx>
                        <w:txbxContent>
                          <w:p w14:paraId="0EAF8140" w14:textId="77777777" w:rsidR="009B5842" w:rsidRDefault="009B5842" w:rsidP="004B7C2C">
                            <w:r>
                              <w:rPr>
                                <w:rFonts w:ascii="Montserrat" w:hAnsi="Montserrat"/>
                                <w:noProof/>
                                <w:sz w:val="21"/>
                                <w:szCs w:val="21"/>
                              </w:rPr>
                              <w:drawing>
                                <wp:inline distT="0" distB="0" distL="0" distR="0" wp14:anchorId="1960E697" wp14:editId="6B2CECEF">
                                  <wp:extent cx="2912110" cy="1390650"/>
                                  <wp:effectExtent l="0" t="0" r="2540" b="0"/>
                                  <wp:docPr id="17011719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2928136" cy="139830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190C2" id="Cuadro de texto 101" o:spid="_x0000_s1060" type="#_x0000_t202" style="position:absolute;left:0;text-align:left;margin-left:254.95pt;margin-top:6.1pt;width:243pt;height:133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" fillcolor="white [3201]" stroked="f" strokeweight=".5pt">
                <v:textbox>
                  <w:txbxContent>
                    <w:p w14:paraId="0EAF8140" w14:textId="77777777" w:rsidR="009B5842" w:rsidRDefault="009B5842" w:rsidP="004B7C2C">
                      <w:r>
                        <w:rPr>
                          <w:rFonts w:ascii="Montserrat" w:hAnsi="Montserrat"/>
                          <w:noProof/>
                          <w:sz w:val="21"/>
                          <w:szCs w:val="21"/>
                        </w:rPr>
                        <w:drawing>
                          <wp:inline distT="0" distB="0" distL="0" distR="0" wp14:anchorId="1960E697" wp14:editId="6B2CECEF">
                            <wp:extent cx="2912110" cy="1390650"/>
                            <wp:effectExtent l="0" t="0" r="2540" b="0"/>
                            <wp:docPr id="170117190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2928136" cy="1398303"/>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5EF38781" w14:textId="77777777" w:rsidR="00AD4915" w:rsidRDefault="00AD4915" w:rsidP="004B7C2C">
      <w:pPr>
        <w:jc w:val="both"/>
        <w:rPr>
          <w:rFonts w:ascii="Century Gothic" w:hAnsi="Century Gothic"/>
          <w:sz w:val="22"/>
          <w:szCs w:val="22"/>
        </w:rPr>
      </w:pPr>
    </w:p>
    <w:p w14:paraId="34148F36" w14:textId="77777777" w:rsidR="004B7C2C" w:rsidRDefault="004B7C2C" w:rsidP="004B7C2C">
      <w:pPr>
        <w:jc w:val="both"/>
        <w:rPr>
          <w:rFonts w:ascii="Century Gothic" w:hAnsi="Century Gothic"/>
          <w:sz w:val="22"/>
          <w:szCs w:val="22"/>
        </w:rPr>
      </w:pPr>
    </w:p>
    <w:p w14:paraId="13C6CB49" w14:textId="77777777" w:rsidR="004B7C2C" w:rsidRDefault="004B7C2C" w:rsidP="004B7C2C">
      <w:pPr>
        <w:jc w:val="both"/>
        <w:rPr>
          <w:rFonts w:ascii="Century Gothic" w:hAnsi="Century Gothic"/>
          <w:sz w:val="22"/>
          <w:szCs w:val="22"/>
        </w:rPr>
      </w:pPr>
    </w:p>
    <w:p w14:paraId="4C7159A1" w14:textId="77777777" w:rsidR="004B7C2C" w:rsidRDefault="004B7C2C" w:rsidP="004B7C2C">
      <w:pPr>
        <w:jc w:val="both"/>
        <w:rPr>
          <w:rFonts w:ascii="Century Gothic" w:hAnsi="Century Gothic"/>
          <w:sz w:val="22"/>
          <w:szCs w:val="22"/>
        </w:rPr>
      </w:pPr>
    </w:p>
    <w:p w14:paraId="3388527A" w14:textId="77777777" w:rsidR="004B7C2C" w:rsidRDefault="004B7C2C" w:rsidP="004B7C2C">
      <w:pPr>
        <w:jc w:val="both"/>
        <w:rPr>
          <w:rFonts w:ascii="Century Gothic" w:hAnsi="Century Gothic"/>
          <w:sz w:val="22"/>
          <w:szCs w:val="22"/>
        </w:rPr>
      </w:pPr>
    </w:p>
    <w:p w14:paraId="0FD0D5C2" w14:textId="77777777" w:rsidR="004B7C2C" w:rsidRDefault="004B7C2C" w:rsidP="004B7C2C">
      <w:pPr>
        <w:jc w:val="both"/>
        <w:rPr>
          <w:rFonts w:ascii="Century Gothic" w:hAnsi="Century Gothic"/>
          <w:sz w:val="22"/>
          <w:szCs w:val="22"/>
        </w:rPr>
      </w:pPr>
    </w:p>
    <w:p w14:paraId="59A5393C" w14:textId="55328274" w:rsidR="004B7C2C" w:rsidRDefault="004B7C2C" w:rsidP="004B7C2C">
      <w:pPr>
        <w:jc w:val="both"/>
        <w:rPr>
          <w:rFonts w:ascii="Century Gothic" w:hAnsi="Century Gothic"/>
          <w:sz w:val="22"/>
          <w:szCs w:val="22"/>
        </w:rPr>
      </w:pPr>
    </w:p>
    <w:p w14:paraId="1914971E" w14:textId="132BFA12" w:rsidR="004B7C2C" w:rsidRDefault="004B7C2C" w:rsidP="003B43E0">
      <w:pPr>
        <w:rPr>
          <w:rFonts w:ascii="Century Gothic" w:hAnsi="Century Gothic"/>
          <w:sz w:val="22"/>
          <w:szCs w:val="22"/>
        </w:rPr>
      </w:pPr>
    </w:p>
    <w:p w14:paraId="2ABF2A43" w14:textId="69F1C897" w:rsidR="00721638" w:rsidRDefault="00721638" w:rsidP="00721638">
      <w:pPr>
        <w:jc w:val="both"/>
        <w:rPr>
          <w:rFonts w:ascii="Century Gothic" w:hAnsi="Century Gothic"/>
          <w:sz w:val="22"/>
          <w:szCs w:val="22"/>
        </w:rPr>
      </w:pPr>
      <w:r>
        <w:rPr>
          <w:rFonts w:ascii="Century Gothic" w:hAnsi="Century Gothic"/>
          <w:sz w:val="22"/>
          <w:szCs w:val="22"/>
        </w:rPr>
        <w:t>75 docentes de primaria participaron en el D</w:t>
      </w:r>
      <w:r w:rsidRPr="00546DA0">
        <w:rPr>
          <w:rFonts w:ascii="Century Gothic" w:hAnsi="Century Gothic"/>
          <w:sz w:val="22"/>
          <w:szCs w:val="22"/>
        </w:rPr>
        <w:t xml:space="preserve">iplomado </w:t>
      </w:r>
      <w:proofErr w:type="spellStart"/>
      <w:r w:rsidRPr="00546DA0">
        <w:rPr>
          <w:rFonts w:ascii="Century Gothic" w:hAnsi="Century Gothic"/>
          <w:sz w:val="22"/>
          <w:szCs w:val="22"/>
        </w:rPr>
        <w:t>Nnuk’am</w:t>
      </w:r>
      <w:proofErr w:type="spellEnd"/>
      <w:r w:rsidRPr="00546DA0">
        <w:rPr>
          <w:rFonts w:ascii="Century Gothic" w:hAnsi="Century Gothic"/>
          <w:sz w:val="22"/>
          <w:szCs w:val="22"/>
        </w:rPr>
        <w:t xml:space="preserve"> </w:t>
      </w:r>
      <w:proofErr w:type="spellStart"/>
      <w:r w:rsidRPr="00546DA0">
        <w:rPr>
          <w:rFonts w:ascii="Century Gothic" w:hAnsi="Century Gothic"/>
          <w:sz w:val="22"/>
          <w:szCs w:val="22"/>
        </w:rPr>
        <w:t>reh</w:t>
      </w:r>
      <w:proofErr w:type="spellEnd"/>
      <w:r w:rsidRPr="00546DA0">
        <w:rPr>
          <w:rFonts w:ascii="Century Gothic" w:hAnsi="Century Gothic"/>
          <w:sz w:val="22"/>
          <w:szCs w:val="22"/>
        </w:rPr>
        <w:t xml:space="preserve"> </w:t>
      </w:r>
      <w:proofErr w:type="spellStart"/>
      <w:r w:rsidRPr="00546DA0">
        <w:rPr>
          <w:rFonts w:ascii="Century Gothic" w:hAnsi="Century Gothic"/>
          <w:sz w:val="22"/>
          <w:szCs w:val="22"/>
        </w:rPr>
        <w:t>nk’utum</w:t>
      </w:r>
      <w:proofErr w:type="spellEnd"/>
      <w:r w:rsidRPr="00546DA0">
        <w:rPr>
          <w:rFonts w:ascii="Century Gothic" w:hAnsi="Century Gothic"/>
          <w:sz w:val="22"/>
          <w:szCs w:val="22"/>
        </w:rPr>
        <w:t xml:space="preserve"> Poqomam”</w:t>
      </w:r>
      <w:r>
        <w:rPr>
          <w:rFonts w:ascii="Century Gothic" w:hAnsi="Century Gothic"/>
          <w:sz w:val="22"/>
          <w:szCs w:val="22"/>
        </w:rPr>
        <w:t xml:space="preserve"> </w:t>
      </w:r>
      <w:r w:rsidRPr="00546DA0">
        <w:rPr>
          <w:rFonts w:ascii="Century Gothic" w:hAnsi="Century Gothic"/>
          <w:sz w:val="22"/>
          <w:szCs w:val="22"/>
        </w:rPr>
        <w:t xml:space="preserve">“Aprendo para enseñar Poqomam APEPOQ </w:t>
      </w:r>
      <w:r>
        <w:rPr>
          <w:rFonts w:ascii="Century Gothic" w:hAnsi="Century Gothic"/>
          <w:sz w:val="22"/>
          <w:szCs w:val="22"/>
        </w:rPr>
        <w:t xml:space="preserve"> en </w:t>
      </w:r>
      <w:r w:rsidRPr="00546DA0">
        <w:rPr>
          <w:rFonts w:ascii="Century Gothic" w:hAnsi="Century Gothic"/>
          <w:sz w:val="22"/>
          <w:szCs w:val="22"/>
        </w:rPr>
        <w:t>Modalidad</w:t>
      </w:r>
      <w:r w:rsidRPr="00546DA0">
        <w:t xml:space="preserve"> </w:t>
      </w:r>
      <w:r w:rsidRPr="00546DA0">
        <w:rPr>
          <w:rFonts w:ascii="Century Gothic" w:hAnsi="Century Gothic"/>
          <w:sz w:val="22"/>
          <w:szCs w:val="22"/>
        </w:rPr>
        <w:t>presencial, a distancia  y  virtual</w:t>
      </w:r>
      <w:r w:rsidRPr="00546DA0">
        <w:t xml:space="preserve"> </w:t>
      </w:r>
      <w:r>
        <w:t xml:space="preserve"> </w:t>
      </w:r>
      <w:r w:rsidRPr="00546DA0">
        <w:rPr>
          <w:rFonts w:ascii="Century Gothic" w:hAnsi="Century Gothic"/>
          <w:sz w:val="22"/>
          <w:szCs w:val="22"/>
        </w:rPr>
        <w:t xml:space="preserve">se contó con la participación de 12 </w:t>
      </w:r>
      <w:r>
        <w:rPr>
          <w:rFonts w:ascii="Century Gothic" w:hAnsi="Century Gothic"/>
          <w:sz w:val="22"/>
          <w:szCs w:val="22"/>
        </w:rPr>
        <w:t xml:space="preserve">docentes del Pueblo </w:t>
      </w:r>
      <w:r w:rsidRPr="00546DA0">
        <w:rPr>
          <w:rFonts w:ascii="Century Gothic" w:hAnsi="Century Gothic"/>
          <w:sz w:val="22"/>
          <w:szCs w:val="22"/>
        </w:rPr>
        <w:t xml:space="preserve">Maya </w:t>
      </w:r>
      <w:r>
        <w:rPr>
          <w:rFonts w:ascii="Century Gothic" w:hAnsi="Century Gothic"/>
          <w:sz w:val="22"/>
          <w:szCs w:val="22"/>
        </w:rPr>
        <w:t xml:space="preserve">63 del pueblo </w:t>
      </w:r>
      <w:r w:rsidRPr="00546DA0">
        <w:rPr>
          <w:rFonts w:ascii="Century Gothic" w:hAnsi="Century Gothic"/>
          <w:sz w:val="22"/>
          <w:szCs w:val="22"/>
        </w:rPr>
        <w:t>ladin</w:t>
      </w:r>
      <w:r>
        <w:rPr>
          <w:rFonts w:ascii="Century Gothic" w:hAnsi="Century Gothic"/>
          <w:sz w:val="22"/>
          <w:szCs w:val="22"/>
        </w:rPr>
        <w:t>o.</w:t>
      </w:r>
    </w:p>
    <w:p w14:paraId="4CF127D8" w14:textId="7BA9368C" w:rsidR="00721638" w:rsidRDefault="00D826AC" w:rsidP="00721638">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91360" behindDoc="0" locked="0" layoutInCell="1" allowOverlap="1" wp14:anchorId="041C14E8" wp14:editId="1543B02A">
                <wp:simplePos x="0" y="0"/>
                <wp:positionH relativeFrom="column">
                  <wp:posOffset>-222885</wp:posOffset>
                </wp:positionH>
                <wp:positionV relativeFrom="paragraph">
                  <wp:posOffset>161290</wp:posOffset>
                </wp:positionV>
                <wp:extent cx="6520070" cy="1419225"/>
                <wp:effectExtent l="0" t="0" r="0" b="9525"/>
                <wp:wrapNone/>
                <wp:docPr id="103" name="Cuadro de texto 103"/>
                <wp:cNvGraphicFramePr/>
                <a:graphic xmlns:a="http://schemas.openxmlformats.org/drawingml/2006/main">
                  <a:graphicData uri="http://schemas.microsoft.com/office/word/2010/wordprocessingShape">
                    <wps:wsp>
                      <wps:cNvSpPr txBox="1"/>
                      <wps:spPr>
                        <a:xfrm>
                          <a:off x="0" y="0"/>
                          <a:ext cx="6520070" cy="1419225"/>
                        </a:xfrm>
                        <a:prstGeom prst="rect">
                          <a:avLst/>
                        </a:prstGeom>
                        <a:solidFill>
                          <a:schemeClr val="lt1"/>
                        </a:solidFill>
                        <a:ln w="6350">
                          <a:noFill/>
                        </a:ln>
                      </wps:spPr>
                      <wps:txbx>
                        <w:txbxContent>
                          <w:p w14:paraId="3F975E0D" w14:textId="1FDA5542" w:rsidR="009B5842" w:rsidRDefault="009B5842" w:rsidP="00721638">
                            <w:pPr>
                              <w:rPr>
                                <w:noProof/>
                              </w:rPr>
                            </w:pPr>
                            <w:r>
                              <w:rPr>
                                <w:noProof/>
                              </w:rPr>
                              <w:t xml:space="preserve">  </w:t>
                            </w:r>
                            <w:r>
                              <w:rPr>
                                <w:noProof/>
                              </w:rPr>
                              <w:drawing>
                                <wp:inline distT="0" distB="0" distL="0" distR="0" wp14:anchorId="3378E3C2" wp14:editId="358A701B">
                                  <wp:extent cx="2226310" cy="1285875"/>
                                  <wp:effectExtent l="0" t="0" r="2540" b="9525"/>
                                  <wp:docPr id="104" name="Imagen 13">
                                    <a:extLst xmlns:a="http://schemas.openxmlformats.org/drawingml/2006/main">
                                      <a:ext uri="{FF2B5EF4-FFF2-40B4-BE49-F238E27FC236}">
                                        <a16:creationId xmlns:a16="http://schemas.microsoft.com/office/drawing/2014/main" id="{720ABBCB-F1E7-4086-90E9-151BA9F52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720ABBCB-F1E7-4086-90E9-151BA9F52BAC}"/>
                                              </a:ext>
                                            </a:extLst>
                                          </pic:cNvPr>
                                          <pic:cNvPicPr>
                                            <a:picLocks noChangeAspect="1"/>
                                          </pic:cNvPicPr>
                                        </pic:nvPicPr>
                                        <pic:blipFill>
                                          <a:blip r:embed="rId137" cstate="email">
                                            <a:extLst>
                                              <a:ext uri="{28A0092B-C50C-407E-A947-70E740481C1C}">
                                                <a14:useLocalDpi xmlns:a14="http://schemas.microsoft.com/office/drawing/2010/main"/>
                                              </a:ext>
                                            </a:extLst>
                                          </a:blip>
                                          <a:stretch>
                                            <a:fillRect/>
                                          </a:stretch>
                                        </pic:blipFill>
                                        <pic:spPr>
                                          <a:xfrm>
                                            <a:off x="0" y="0"/>
                                            <a:ext cx="2249268" cy="1299135"/>
                                          </a:xfrm>
                                          <a:prstGeom prst="rect">
                                            <a:avLst/>
                                          </a:prstGeom>
                                        </pic:spPr>
                                      </pic:pic>
                                    </a:graphicData>
                                  </a:graphic>
                                </wp:inline>
                              </w:drawing>
                            </w:r>
                            <w:r w:rsidRPr="00F43EDD">
                              <w:rPr>
                                <w:noProof/>
                              </w:rPr>
                              <w:t xml:space="preserve"> </w:t>
                            </w:r>
                            <w:r>
                              <w:rPr>
                                <w:noProof/>
                              </w:rPr>
                              <w:drawing>
                                <wp:inline distT="0" distB="0" distL="0" distR="0" wp14:anchorId="397DE4DB" wp14:editId="1AFB8936">
                                  <wp:extent cx="1961515" cy="1285875"/>
                                  <wp:effectExtent l="0" t="0" r="635" b="9525"/>
                                  <wp:docPr id="105" name="Imagen 19">
                                    <a:extLst xmlns:a="http://schemas.openxmlformats.org/drawingml/2006/main">
                                      <a:ext uri="{FF2B5EF4-FFF2-40B4-BE49-F238E27FC236}">
                                        <a16:creationId xmlns:a16="http://schemas.microsoft.com/office/drawing/2014/main" id="{3322039C-1D0F-4A16-9E4D-744A1733DA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3322039C-1D0F-4A16-9E4D-744A1733DADB}"/>
                                              </a:ext>
                                            </a:extLst>
                                          </pic:cNvPr>
                                          <pic:cNvPicPr>
                                            <a:picLocks noChangeAspect="1"/>
                                          </pic:cNvPicPr>
                                        </pic:nvPicPr>
                                        <pic:blipFill>
                                          <a:blip r:embed="rId138" cstate="email">
                                            <a:extLst>
                                              <a:ext uri="{28A0092B-C50C-407E-A947-70E740481C1C}">
                                                <a14:useLocalDpi xmlns:a14="http://schemas.microsoft.com/office/drawing/2010/main"/>
                                              </a:ext>
                                            </a:extLst>
                                          </a:blip>
                                          <a:stretch>
                                            <a:fillRect/>
                                          </a:stretch>
                                        </pic:blipFill>
                                        <pic:spPr>
                                          <a:xfrm>
                                            <a:off x="0" y="0"/>
                                            <a:ext cx="1984648" cy="1301040"/>
                                          </a:xfrm>
                                          <a:prstGeom prst="rect">
                                            <a:avLst/>
                                          </a:prstGeom>
                                        </pic:spPr>
                                      </pic:pic>
                                    </a:graphicData>
                                  </a:graphic>
                                </wp:inline>
                              </w:drawing>
                            </w:r>
                            <w:r w:rsidRPr="00F43EDD">
                              <w:rPr>
                                <w:noProof/>
                              </w:rPr>
                              <w:t xml:space="preserve"> </w:t>
                            </w:r>
                            <w:r>
                              <w:rPr>
                                <w:noProof/>
                              </w:rPr>
                              <w:drawing>
                                <wp:inline distT="0" distB="0" distL="0" distR="0" wp14:anchorId="7318FF89" wp14:editId="3ECBA872">
                                  <wp:extent cx="1951990" cy="1266825"/>
                                  <wp:effectExtent l="0" t="0" r="0" b="9525"/>
                                  <wp:docPr id="106" name="Imagen 18">
                                    <a:extLst xmlns:a="http://schemas.openxmlformats.org/drawingml/2006/main">
                                      <a:ext uri="{FF2B5EF4-FFF2-40B4-BE49-F238E27FC236}">
                                        <a16:creationId xmlns:a16="http://schemas.microsoft.com/office/drawing/2014/main" id="{3CD98C83-3632-4528-8F41-11B7E72F42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3CD98C83-3632-4528-8F41-11B7E72F429A}"/>
                                              </a:ext>
                                            </a:extLst>
                                          </pic:cNvPr>
                                          <pic:cNvPicPr>
                                            <a:picLocks noChangeAspect="1"/>
                                          </pic:cNvPicPr>
                                        </pic:nvPicPr>
                                        <pic:blipFill>
                                          <a:blip r:embed="rId139" cstate="email">
                                            <a:extLst>
                                              <a:ext uri="{28A0092B-C50C-407E-A947-70E740481C1C}">
                                                <a14:useLocalDpi xmlns:a14="http://schemas.microsoft.com/office/drawing/2010/main"/>
                                              </a:ext>
                                            </a:extLst>
                                          </a:blip>
                                          <a:stretch>
                                            <a:fillRect/>
                                          </a:stretch>
                                        </pic:blipFill>
                                        <pic:spPr>
                                          <a:xfrm>
                                            <a:off x="0" y="0"/>
                                            <a:ext cx="1961653" cy="1273096"/>
                                          </a:xfrm>
                                          <a:prstGeom prst="rect">
                                            <a:avLst/>
                                          </a:prstGeom>
                                        </pic:spPr>
                                      </pic:pic>
                                    </a:graphicData>
                                  </a:graphic>
                                </wp:inline>
                              </w:drawing>
                            </w:r>
                          </w:p>
                          <w:p w14:paraId="160576BB" w14:textId="6AA8AEC9" w:rsidR="009B5842" w:rsidRDefault="009B5842" w:rsidP="00721638"/>
                          <w:p w14:paraId="64464077" w14:textId="76240133" w:rsidR="009B5842" w:rsidRDefault="009B5842" w:rsidP="00721638"/>
                          <w:p w14:paraId="5E4EF7EA" w14:textId="77777777" w:rsidR="009B5842" w:rsidRDefault="009B5842" w:rsidP="00721638"/>
                          <w:p w14:paraId="2CFFE65A" w14:textId="77777777" w:rsidR="009B5842" w:rsidRDefault="009B5842" w:rsidP="0072163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C14E8" id="Cuadro de texto 103" o:spid="_x0000_s1061" type="#_x0000_t202" style="position:absolute;left:0;text-align:left;margin-left:-17.55pt;margin-top:12.7pt;width:513.4pt;height:111.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" fillcolor="white [3201]" stroked="f" strokeweight=".5pt">
                <v:textbox>
                  <w:txbxContent>
                    <w:p w14:paraId="3F975E0D" w14:textId="1FDA5542" w:rsidR="009B5842" w:rsidRDefault="009B5842" w:rsidP="00721638">
                      <w:pPr>
                        <w:rPr>
                          <w:noProof/>
                        </w:rPr>
                      </w:pPr>
                      <w:r>
                        <w:rPr>
                          <w:noProof/>
                        </w:rPr>
                        <w:t xml:space="preserve">  </w:t>
                      </w:r>
                      <w:r>
                        <w:rPr>
                          <w:noProof/>
                        </w:rPr>
                        <w:drawing>
                          <wp:inline distT="0" distB="0" distL="0" distR="0" wp14:anchorId="3378E3C2" wp14:editId="358A701B">
                            <wp:extent cx="2226310" cy="1285875"/>
                            <wp:effectExtent l="0" t="0" r="2540" b="9525"/>
                            <wp:docPr id="104" name="Imagen 13">
                              <a:extLst xmlns:a="http://schemas.openxmlformats.org/drawingml/2006/main">
                                <a:ext uri="{FF2B5EF4-FFF2-40B4-BE49-F238E27FC236}">
                                  <a16:creationId xmlns:a16="http://schemas.microsoft.com/office/drawing/2014/main" id="{720ABBCB-F1E7-4086-90E9-151BA9F52B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3">
                                      <a:extLst>
                                        <a:ext uri="{FF2B5EF4-FFF2-40B4-BE49-F238E27FC236}">
                                          <a16:creationId xmlns:a16="http://schemas.microsoft.com/office/drawing/2014/main" id="{720ABBCB-F1E7-4086-90E9-151BA9F52BAC}"/>
                                        </a:ext>
                                      </a:extLst>
                                    </pic:cNvPr>
                                    <pic:cNvPicPr>
                                      <a:picLocks noChangeAspect="1"/>
                                    </pic:cNvPicPr>
                                  </pic:nvPicPr>
                                  <pic:blipFill>
                                    <a:blip r:embed="rId137" cstate="email">
                                      <a:extLst>
                                        <a:ext uri="{28A0092B-C50C-407E-A947-70E740481C1C}">
                                          <a14:useLocalDpi xmlns:a14="http://schemas.microsoft.com/office/drawing/2010/main"/>
                                        </a:ext>
                                      </a:extLst>
                                    </a:blip>
                                    <a:stretch>
                                      <a:fillRect/>
                                    </a:stretch>
                                  </pic:blipFill>
                                  <pic:spPr>
                                    <a:xfrm>
                                      <a:off x="0" y="0"/>
                                      <a:ext cx="2249268" cy="1299135"/>
                                    </a:xfrm>
                                    <a:prstGeom prst="rect">
                                      <a:avLst/>
                                    </a:prstGeom>
                                  </pic:spPr>
                                </pic:pic>
                              </a:graphicData>
                            </a:graphic>
                          </wp:inline>
                        </w:drawing>
                      </w:r>
                      <w:r w:rsidRPr="00F43EDD">
                        <w:rPr>
                          <w:noProof/>
                        </w:rPr>
                        <w:t xml:space="preserve"> </w:t>
                      </w:r>
                      <w:r>
                        <w:rPr>
                          <w:noProof/>
                        </w:rPr>
                        <w:drawing>
                          <wp:inline distT="0" distB="0" distL="0" distR="0" wp14:anchorId="397DE4DB" wp14:editId="1AFB8936">
                            <wp:extent cx="1961515" cy="1285875"/>
                            <wp:effectExtent l="0" t="0" r="635" b="9525"/>
                            <wp:docPr id="105" name="Imagen 19">
                              <a:extLst xmlns:a="http://schemas.openxmlformats.org/drawingml/2006/main">
                                <a:ext uri="{FF2B5EF4-FFF2-40B4-BE49-F238E27FC236}">
                                  <a16:creationId xmlns:a16="http://schemas.microsoft.com/office/drawing/2014/main" id="{3322039C-1D0F-4A16-9E4D-744A1733DAD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3322039C-1D0F-4A16-9E4D-744A1733DADB}"/>
                                        </a:ext>
                                      </a:extLst>
                                    </pic:cNvPr>
                                    <pic:cNvPicPr>
                                      <a:picLocks noChangeAspect="1"/>
                                    </pic:cNvPicPr>
                                  </pic:nvPicPr>
                                  <pic:blipFill>
                                    <a:blip r:embed="rId138" cstate="email">
                                      <a:extLst>
                                        <a:ext uri="{28A0092B-C50C-407E-A947-70E740481C1C}">
                                          <a14:useLocalDpi xmlns:a14="http://schemas.microsoft.com/office/drawing/2010/main"/>
                                        </a:ext>
                                      </a:extLst>
                                    </a:blip>
                                    <a:stretch>
                                      <a:fillRect/>
                                    </a:stretch>
                                  </pic:blipFill>
                                  <pic:spPr>
                                    <a:xfrm>
                                      <a:off x="0" y="0"/>
                                      <a:ext cx="1984648" cy="1301040"/>
                                    </a:xfrm>
                                    <a:prstGeom prst="rect">
                                      <a:avLst/>
                                    </a:prstGeom>
                                  </pic:spPr>
                                </pic:pic>
                              </a:graphicData>
                            </a:graphic>
                          </wp:inline>
                        </w:drawing>
                      </w:r>
                      <w:r w:rsidRPr="00F43EDD">
                        <w:rPr>
                          <w:noProof/>
                        </w:rPr>
                        <w:t xml:space="preserve"> </w:t>
                      </w:r>
                      <w:r>
                        <w:rPr>
                          <w:noProof/>
                        </w:rPr>
                        <w:drawing>
                          <wp:inline distT="0" distB="0" distL="0" distR="0" wp14:anchorId="7318FF89" wp14:editId="3ECBA872">
                            <wp:extent cx="1951990" cy="1266825"/>
                            <wp:effectExtent l="0" t="0" r="0" b="9525"/>
                            <wp:docPr id="106" name="Imagen 18">
                              <a:extLst xmlns:a="http://schemas.openxmlformats.org/drawingml/2006/main">
                                <a:ext uri="{FF2B5EF4-FFF2-40B4-BE49-F238E27FC236}">
                                  <a16:creationId xmlns:a16="http://schemas.microsoft.com/office/drawing/2014/main" id="{3CD98C83-3632-4528-8F41-11B7E72F42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8">
                                      <a:extLst>
                                        <a:ext uri="{FF2B5EF4-FFF2-40B4-BE49-F238E27FC236}">
                                          <a16:creationId xmlns:a16="http://schemas.microsoft.com/office/drawing/2014/main" id="{3CD98C83-3632-4528-8F41-11B7E72F429A}"/>
                                        </a:ext>
                                      </a:extLst>
                                    </pic:cNvPr>
                                    <pic:cNvPicPr>
                                      <a:picLocks noChangeAspect="1"/>
                                    </pic:cNvPicPr>
                                  </pic:nvPicPr>
                                  <pic:blipFill>
                                    <a:blip r:embed="rId139" cstate="email">
                                      <a:extLst>
                                        <a:ext uri="{28A0092B-C50C-407E-A947-70E740481C1C}">
                                          <a14:useLocalDpi xmlns:a14="http://schemas.microsoft.com/office/drawing/2010/main"/>
                                        </a:ext>
                                      </a:extLst>
                                    </a:blip>
                                    <a:stretch>
                                      <a:fillRect/>
                                    </a:stretch>
                                  </pic:blipFill>
                                  <pic:spPr>
                                    <a:xfrm>
                                      <a:off x="0" y="0"/>
                                      <a:ext cx="1961653" cy="1273096"/>
                                    </a:xfrm>
                                    <a:prstGeom prst="rect">
                                      <a:avLst/>
                                    </a:prstGeom>
                                  </pic:spPr>
                                </pic:pic>
                              </a:graphicData>
                            </a:graphic>
                          </wp:inline>
                        </w:drawing>
                      </w:r>
                    </w:p>
                    <w:p w14:paraId="160576BB" w14:textId="6AA8AEC9" w:rsidR="009B5842" w:rsidRDefault="009B5842" w:rsidP="00721638"/>
                    <w:p w14:paraId="64464077" w14:textId="76240133" w:rsidR="009B5842" w:rsidRDefault="009B5842" w:rsidP="00721638"/>
                    <w:p w14:paraId="5E4EF7EA" w14:textId="77777777" w:rsidR="009B5842" w:rsidRDefault="009B5842" w:rsidP="00721638"/>
                    <w:p w14:paraId="2CFFE65A" w14:textId="77777777" w:rsidR="009B5842" w:rsidRDefault="009B5842" w:rsidP="00721638"/>
                  </w:txbxContent>
                </v:textbox>
              </v:shape>
            </w:pict>
          </mc:Fallback>
        </mc:AlternateContent>
      </w:r>
    </w:p>
    <w:p w14:paraId="3E518FDA" w14:textId="15059321" w:rsidR="00721638" w:rsidRDefault="00721638" w:rsidP="00721638">
      <w:pPr>
        <w:jc w:val="both"/>
        <w:rPr>
          <w:rFonts w:ascii="Century Gothic" w:hAnsi="Century Gothic"/>
          <w:sz w:val="22"/>
          <w:szCs w:val="22"/>
        </w:rPr>
      </w:pPr>
    </w:p>
    <w:p w14:paraId="12817C7A" w14:textId="0242610F" w:rsidR="00721638" w:rsidRDefault="00721638" w:rsidP="00721638">
      <w:pPr>
        <w:jc w:val="both"/>
        <w:rPr>
          <w:rFonts w:ascii="Century Gothic" w:hAnsi="Century Gothic"/>
          <w:sz w:val="22"/>
          <w:szCs w:val="22"/>
        </w:rPr>
      </w:pPr>
    </w:p>
    <w:p w14:paraId="367145EA" w14:textId="77777777" w:rsidR="00721638" w:rsidRDefault="00721638" w:rsidP="00721638">
      <w:pPr>
        <w:jc w:val="both"/>
        <w:rPr>
          <w:rFonts w:ascii="Century Gothic" w:hAnsi="Century Gothic"/>
          <w:sz w:val="22"/>
          <w:szCs w:val="22"/>
        </w:rPr>
      </w:pPr>
    </w:p>
    <w:p w14:paraId="288673AE" w14:textId="70E8A717" w:rsidR="00721638" w:rsidRDefault="00721638" w:rsidP="00721638">
      <w:pPr>
        <w:jc w:val="both"/>
        <w:rPr>
          <w:rFonts w:ascii="Century Gothic" w:hAnsi="Century Gothic"/>
          <w:sz w:val="22"/>
          <w:szCs w:val="22"/>
        </w:rPr>
      </w:pPr>
    </w:p>
    <w:p w14:paraId="49108FA3" w14:textId="5F9A6E0A" w:rsidR="00721638" w:rsidRDefault="00721638" w:rsidP="00721638">
      <w:pPr>
        <w:jc w:val="both"/>
        <w:rPr>
          <w:rFonts w:ascii="Century Gothic" w:hAnsi="Century Gothic"/>
          <w:sz w:val="22"/>
          <w:szCs w:val="22"/>
        </w:rPr>
      </w:pPr>
    </w:p>
    <w:p w14:paraId="1B6332C0" w14:textId="003C70A7" w:rsidR="00721638" w:rsidRDefault="00721638" w:rsidP="00721638">
      <w:pPr>
        <w:jc w:val="both"/>
        <w:rPr>
          <w:rFonts w:ascii="Century Gothic" w:hAnsi="Century Gothic"/>
          <w:sz w:val="22"/>
          <w:szCs w:val="22"/>
        </w:rPr>
      </w:pPr>
    </w:p>
    <w:p w14:paraId="479EB954" w14:textId="51423345" w:rsidR="00721638" w:rsidRDefault="00721638" w:rsidP="00721638">
      <w:pPr>
        <w:jc w:val="both"/>
        <w:rPr>
          <w:rFonts w:ascii="Century Gothic" w:hAnsi="Century Gothic"/>
          <w:sz w:val="22"/>
          <w:szCs w:val="22"/>
        </w:rPr>
      </w:pPr>
    </w:p>
    <w:p w14:paraId="73B5C4A4" w14:textId="77777777" w:rsidR="00D826AC" w:rsidRDefault="00D826AC" w:rsidP="00721638">
      <w:pPr>
        <w:jc w:val="both"/>
        <w:rPr>
          <w:rFonts w:ascii="Century Gothic" w:hAnsi="Century Gothic"/>
          <w:sz w:val="22"/>
          <w:szCs w:val="22"/>
        </w:rPr>
      </w:pPr>
    </w:p>
    <w:p w14:paraId="39A0C806" w14:textId="45A9E7DF" w:rsidR="00510E3C" w:rsidRDefault="00EE0DBA" w:rsidP="00EE0DBA">
      <w:pPr>
        <w:tabs>
          <w:tab w:val="left" w:pos="2340"/>
        </w:tabs>
        <w:rPr>
          <w:rFonts w:ascii="Century Gothic" w:eastAsiaTheme="majorEastAsia" w:hAnsi="Century Gothic" w:cstheme="majorBidi"/>
          <w:color w:val="2F5496" w:themeColor="accent1" w:themeShade="BF"/>
        </w:rPr>
      </w:pPr>
      <w:r>
        <w:rPr>
          <w:rFonts w:ascii="Century Gothic" w:eastAsiaTheme="majorEastAsia" w:hAnsi="Century Gothic" w:cstheme="majorBidi"/>
          <w:color w:val="2F5496" w:themeColor="accent1" w:themeShade="BF"/>
        </w:rPr>
        <w:tab/>
      </w:r>
    </w:p>
    <w:p w14:paraId="223138D8" w14:textId="77777777" w:rsidR="00EE0DBA" w:rsidRPr="00510E3C" w:rsidRDefault="00EE0DBA" w:rsidP="00EE0DBA">
      <w:pPr>
        <w:tabs>
          <w:tab w:val="left" w:pos="2340"/>
        </w:tabs>
        <w:rPr>
          <w:rFonts w:ascii="Century Gothic" w:eastAsiaTheme="majorEastAsia" w:hAnsi="Century Gothic" w:cstheme="majorBidi"/>
          <w:color w:val="2F5496" w:themeColor="accent1" w:themeShade="BF"/>
        </w:rPr>
      </w:pPr>
    </w:p>
    <w:p w14:paraId="1300C7F8" w14:textId="1689A58D" w:rsidR="00FF4150" w:rsidRPr="0057200C" w:rsidRDefault="00FF4150" w:rsidP="00C30AD5">
      <w:pPr>
        <w:pStyle w:val="Prrafodelista"/>
        <w:numPr>
          <w:ilvl w:val="0"/>
          <w:numId w:val="42"/>
        </w:numPr>
        <w:tabs>
          <w:tab w:val="left" w:pos="3345"/>
        </w:tabs>
        <w:outlineLvl w:val="1"/>
        <w:rPr>
          <w:rFonts w:ascii="Century Gothic" w:eastAsiaTheme="majorEastAsia" w:hAnsi="Century Gothic" w:cstheme="majorBidi"/>
          <w:color w:val="2F5496" w:themeColor="accent1" w:themeShade="BF"/>
        </w:rPr>
      </w:pPr>
      <w:bookmarkStart w:id="44" w:name="_Toc157432277"/>
      <w:r w:rsidRPr="0057200C">
        <w:rPr>
          <w:rFonts w:ascii="Century Gothic" w:eastAsiaTheme="majorEastAsia" w:hAnsi="Century Gothic" w:cstheme="majorBidi"/>
          <w:color w:val="2F5496" w:themeColor="accent1" w:themeShade="BF"/>
        </w:rPr>
        <w:lastRenderedPageBreak/>
        <w:t>Dirección Departamental de Educación de Petén</w:t>
      </w:r>
      <w:bookmarkEnd w:id="44"/>
    </w:p>
    <w:p w14:paraId="20CB48C2" w14:textId="28AD3E88" w:rsidR="00563D45" w:rsidRDefault="004B7C57" w:rsidP="00CC521E">
      <w:pPr>
        <w:jc w:val="both"/>
        <w:rPr>
          <w:rFonts w:ascii="Century Gothic" w:hAnsi="Century Gothic"/>
          <w:sz w:val="22"/>
          <w:szCs w:val="22"/>
        </w:rPr>
      </w:pPr>
      <w:r w:rsidRPr="00843DF3">
        <w:rPr>
          <w:rFonts w:ascii="Century Gothic" w:hAnsi="Century Gothic"/>
          <w:sz w:val="22"/>
          <w:szCs w:val="22"/>
        </w:rPr>
        <w:t xml:space="preserve">Taller con participación de </w:t>
      </w:r>
      <w:r w:rsidR="008760C0" w:rsidRPr="00843DF3">
        <w:rPr>
          <w:rFonts w:ascii="Century Gothic" w:hAnsi="Century Gothic"/>
          <w:sz w:val="22"/>
          <w:szCs w:val="22"/>
        </w:rPr>
        <w:t xml:space="preserve">156 docentes monolingües castellanohablantes y 88 bilingües </w:t>
      </w:r>
      <w:proofErr w:type="spellStart"/>
      <w:r w:rsidR="008760C0" w:rsidRPr="00843DF3">
        <w:rPr>
          <w:rFonts w:ascii="Century Gothic" w:hAnsi="Century Gothic"/>
          <w:sz w:val="22"/>
          <w:szCs w:val="22"/>
        </w:rPr>
        <w:t>Q’eqchi</w:t>
      </w:r>
      <w:proofErr w:type="spellEnd"/>
      <w:r w:rsidR="008760C0" w:rsidRPr="00843DF3">
        <w:rPr>
          <w:rFonts w:ascii="Century Gothic" w:hAnsi="Century Gothic"/>
          <w:sz w:val="22"/>
          <w:szCs w:val="22"/>
        </w:rPr>
        <w:t xml:space="preserve">’; haciendo un total de </w:t>
      </w:r>
      <w:r w:rsidRPr="00843DF3">
        <w:rPr>
          <w:rFonts w:ascii="Century Gothic" w:hAnsi="Century Gothic"/>
          <w:sz w:val="22"/>
          <w:szCs w:val="22"/>
        </w:rPr>
        <w:t>244 docentes</w:t>
      </w:r>
      <w:r w:rsidR="008760C0" w:rsidRPr="00843DF3">
        <w:rPr>
          <w:rFonts w:ascii="Century Gothic" w:hAnsi="Century Gothic"/>
          <w:sz w:val="22"/>
          <w:szCs w:val="22"/>
        </w:rPr>
        <w:t xml:space="preserve"> que </w:t>
      </w:r>
      <w:r w:rsidR="00E058AE" w:rsidRPr="00843DF3">
        <w:rPr>
          <w:rFonts w:ascii="Century Gothic" w:hAnsi="Century Gothic"/>
          <w:sz w:val="22"/>
          <w:szCs w:val="22"/>
        </w:rPr>
        <w:t>fortalec</w:t>
      </w:r>
      <w:r w:rsidR="008760C0" w:rsidRPr="00843DF3">
        <w:rPr>
          <w:rFonts w:ascii="Century Gothic" w:hAnsi="Century Gothic"/>
          <w:sz w:val="22"/>
          <w:szCs w:val="22"/>
        </w:rPr>
        <w:t>ieron</w:t>
      </w:r>
      <w:r w:rsidR="00E058AE" w:rsidRPr="00843DF3">
        <w:rPr>
          <w:rFonts w:ascii="Century Gothic" w:hAnsi="Century Gothic"/>
          <w:sz w:val="22"/>
          <w:szCs w:val="22"/>
        </w:rPr>
        <w:t xml:space="preserve"> las competencias lingüísticas en idiomas Maya </w:t>
      </w:r>
      <w:proofErr w:type="spellStart"/>
      <w:r w:rsidR="00E058AE" w:rsidRPr="00843DF3">
        <w:rPr>
          <w:rFonts w:ascii="Century Gothic" w:hAnsi="Century Gothic"/>
          <w:sz w:val="22"/>
          <w:szCs w:val="22"/>
        </w:rPr>
        <w:t>Q’eqchi</w:t>
      </w:r>
      <w:proofErr w:type="spellEnd"/>
      <w:r w:rsidR="00E058AE" w:rsidRPr="00843DF3">
        <w:rPr>
          <w:rFonts w:ascii="Century Gothic" w:hAnsi="Century Gothic"/>
          <w:sz w:val="22"/>
          <w:szCs w:val="22"/>
        </w:rPr>
        <w:t xml:space="preserve">’ y promover la Educación Bilingüe Intercultural, a través de un esfuerzo interinstitucional entre la </w:t>
      </w:r>
      <w:r w:rsidR="00B660BB" w:rsidRPr="00843DF3">
        <w:rPr>
          <w:rFonts w:ascii="Century Gothic" w:hAnsi="Century Gothic"/>
          <w:sz w:val="22"/>
          <w:szCs w:val="22"/>
        </w:rPr>
        <w:t xml:space="preserve">Dirección Departamental de Educación de </w:t>
      </w:r>
      <w:r w:rsidR="005D77C4" w:rsidRPr="00843DF3">
        <w:rPr>
          <w:rFonts w:ascii="Century Gothic" w:hAnsi="Century Gothic"/>
          <w:sz w:val="22"/>
          <w:szCs w:val="22"/>
        </w:rPr>
        <w:t>Petén y</w:t>
      </w:r>
      <w:r w:rsidR="00E058AE" w:rsidRPr="00843DF3">
        <w:rPr>
          <w:rFonts w:ascii="Century Gothic" w:hAnsi="Century Gothic"/>
          <w:sz w:val="22"/>
          <w:szCs w:val="22"/>
        </w:rPr>
        <w:t xml:space="preserve"> la Academia de Lenguas Mayas de Guatemala -ALMG-. </w:t>
      </w:r>
    </w:p>
    <w:p w14:paraId="4BCA81EF" w14:textId="55CFCBF5" w:rsidR="00E058AE" w:rsidRDefault="00DD389C" w:rsidP="00CC521E">
      <w:pPr>
        <w:jc w:val="both"/>
        <w:rPr>
          <w:rFonts w:ascii="Century Gothic" w:hAnsi="Century Gothic"/>
        </w:rPr>
      </w:pPr>
      <w:r>
        <w:rPr>
          <w:rFonts w:ascii="Century Gothic" w:hAnsi="Century Gothic"/>
          <w:noProof/>
        </w:rPr>
        <mc:AlternateContent>
          <mc:Choice Requires="wps">
            <w:drawing>
              <wp:anchor distT="0" distB="0" distL="114300" distR="114300" simplePos="0" relativeHeight="251701248" behindDoc="0" locked="0" layoutInCell="1" allowOverlap="1" wp14:anchorId="1FD04A4D" wp14:editId="0AA5024A">
                <wp:simplePos x="0" y="0"/>
                <wp:positionH relativeFrom="column">
                  <wp:posOffset>443865</wp:posOffset>
                </wp:positionH>
                <wp:positionV relativeFrom="paragraph">
                  <wp:posOffset>56515</wp:posOffset>
                </wp:positionV>
                <wp:extent cx="4838700" cy="1257300"/>
                <wp:effectExtent l="0" t="0" r="0" b="0"/>
                <wp:wrapNone/>
                <wp:docPr id="22" name="Cuadro de texto 22"/>
                <wp:cNvGraphicFramePr/>
                <a:graphic xmlns:a="http://schemas.openxmlformats.org/drawingml/2006/main">
                  <a:graphicData uri="http://schemas.microsoft.com/office/word/2010/wordprocessingShape">
                    <wps:wsp>
                      <wps:cNvSpPr txBox="1"/>
                      <wps:spPr>
                        <a:xfrm>
                          <a:off x="0" y="0"/>
                          <a:ext cx="4838700" cy="1257300"/>
                        </a:xfrm>
                        <a:prstGeom prst="rect">
                          <a:avLst/>
                        </a:prstGeom>
                        <a:noFill/>
                        <a:ln w="6350">
                          <a:noFill/>
                        </a:ln>
                      </wps:spPr>
                      <wps:txbx>
                        <w:txbxContent>
                          <w:p w14:paraId="2E985BD1" w14:textId="7DE2812E" w:rsidR="009B5842" w:rsidRDefault="009B5842">
                            <w:r w:rsidRPr="00DD389C">
                              <w:rPr>
                                <w:noProof/>
                              </w:rPr>
                              <w:drawing>
                                <wp:inline distT="0" distB="0" distL="0" distR="0" wp14:anchorId="035BAFAA" wp14:editId="2609F05D">
                                  <wp:extent cx="3245702" cy="11144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3275061" cy="1124506"/>
                                          </a:xfrm>
                                          <a:prstGeom prst="rect">
                                            <a:avLst/>
                                          </a:prstGeom>
                                          <a:ln>
                                            <a:noFill/>
                                          </a:ln>
                                          <a:extLst>
                                            <a:ext uri="{53640926-AAD7-44D8-BBD7-CCE9431645EC}">
                                              <a14:shadowObscured xmlns:a14="http://schemas.microsoft.com/office/drawing/2010/main"/>
                                            </a:ext>
                                          </a:extLst>
                                        </pic:spPr>
                                      </pic:pic>
                                    </a:graphicData>
                                  </a:graphic>
                                </wp:inline>
                              </w:drawing>
                            </w:r>
                            <w:r w:rsidRPr="00DD389C">
                              <w:t xml:space="preserve"> </w:t>
                            </w:r>
                            <w:r w:rsidRPr="00DD389C">
                              <w:rPr>
                                <w:noProof/>
                              </w:rPr>
                              <w:t xml:space="preserve"> </w:t>
                            </w:r>
                            <w:r w:rsidRPr="00DD389C">
                              <w:rPr>
                                <w:noProof/>
                              </w:rPr>
                              <w:drawing>
                                <wp:inline distT="0" distB="0" distL="0" distR="0" wp14:anchorId="490C538B" wp14:editId="6656D62E">
                                  <wp:extent cx="1315720" cy="11334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1381471" cy="119011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04A4D" id="Cuadro de texto 22" o:spid="_x0000_s1062" type="#_x0000_t202" style="position:absolute;left:0;text-align:left;margin-left:34.95pt;margin-top:4.45pt;width:381pt;height:9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" filled="f" stroked="f" strokeweight=".5pt">
                <v:textbox>
                  <w:txbxContent>
                    <w:p w14:paraId="2E985BD1" w14:textId="7DE2812E" w:rsidR="009B5842" w:rsidRDefault="009B5842">
                      <w:r w:rsidRPr="00DD389C">
                        <w:rPr>
                          <w:noProof/>
                        </w:rPr>
                        <w:drawing>
                          <wp:inline distT="0" distB="0" distL="0" distR="0" wp14:anchorId="035BAFAA" wp14:editId="2609F05D">
                            <wp:extent cx="3245702" cy="1114425"/>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cstate="email">
                                      <a:extLst>
                                        <a:ext uri="{28A0092B-C50C-407E-A947-70E740481C1C}">
                                          <a14:useLocalDpi xmlns:a14="http://schemas.microsoft.com/office/drawing/2010/main"/>
                                        </a:ext>
                                      </a:extLst>
                                    </a:blip>
                                    <a:srcRect/>
                                    <a:stretch/>
                                  </pic:blipFill>
                                  <pic:spPr bwMode="auto">
                                    <a:xfrm>
                                      <a:off x="0" y="0"/>
                                      <a:ext cx="3275061" cy="1124506"/>
                                    </a:xfrm>
                                    <a:prstGeom prst="rect">
                                      <a:avLst/>
                                    </a:prstGeom>
                                    <a:ln>
                                      <a:noFill/>
                                    </a:ln>
                                    <a:extLst>
                                      <a:ext uri="{53640926-AAD7-44D8-BBD7-CCE9431645EC}">
                                        <a14:shadowObscured xmlns:a14="http://schemas.microsoft.com/office/drawing/2010/main"/>
                                      </a:ext>
                                    </a:extLst>
                                  </pic:spPr>
                                </pic:pic>
                              </a:graphicData>
                            </a:graphic>
                          </wp:inline>
                        </w:drawing>
                      </w:r>
                      <w:r w:rsidRPr="00DD389C">
                        <w:t xml:space="preserve"> </w:t>
                      </w:r>
                      <w:r w:rsidRPr="00DD389C">
                        <w:rPr>
                          <w:noProof/>
                        </w:rPr>
                        <w:t xml:space="preserve"> </w:t>
                      </w:r>
                      <w:r w:rsidRPr="00DD389C">
                        <w:rPr>
                          <w:noProof/>
                        </w:rPr>
                        <w:drawing>
                          <wp:inline distT="0" distB="0" distL="0" distR="0" wp14:anchorId="490C538B" wp14:editId="6656D62E">
                            <wp:extent cx="1315720" cy="113347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cstate="email">
                                      <a:extLst>
                                        <a:ext uri="{28A0092B-C50C-407E-A947-70E740481C1C}">
                                          <a14:useLocalDpi xmlns:a14="http://schemas.microsoft.com/office/drawing/2010/main"/>
                                        </a:ext>
                                      </a:extLst>
                                    </a:blip>
                                    <a:stretch>
                                      <a:fillRect/>
                                    </a:stretch>
                                  </pic:blipFill>
                                  <pic:spPr>
                                    <a:xfrm>
                                      <a:off x="0" y="0"/>
                                      <a:ext cx="1381471" cy="1190119"/>
                                    </a:xfrm>
                                    <a:prstGeom prst="rect">
                                      <a:avLst/>
                                    </a:prstGeom>
                                  </pic:spPr>
                                </pic:pic>
                              </a:graphicData>
                            </a:graphic>
                          </wp:inline>
                        </w:drawing>
                      </w:r>
                    </w:p>
                  </w:txbxContent>
                </v:textbox>
              </v:shape>
            </w:pict>
          </mc:Fallback>
        </mc:AlternateContent>
      </w:r>
    </w:p>
    <w:p w14:paraId="0E897D05" w14:textId="4B8DDB18" w:rsidR="00DD389C" w:rsidRDefault="00DD389C" w:rsidP="00CC521E">
      <w:pPr>
        <w:jc w:val="both"/>
        <w:rPr>
          <w:rFonts w:ascii="Century Gothic" w:hAnsi="Century Gothic"/>
        </w:rPr>
      </w:pPr>
    </w:p>
    <w:p w14:paraId="1C1AFCFD" w14:textId="3D0DCBF0" w:rsidR="00DD389C" w:rsidRDefault="00DD389C" w:rsidP="00CC521E">
      <w:pPr>
        <w:jc w:val="both"/>
        <w:rPr>
          <w:rFonts w:ascii="Century Gothic" w:hAnsi="Century Gothic"/>
        </w:rPr>
      </w:pPr>
    </w:p>
    <w:p w14:paraId="55557919" w14:textId="7840467F" w:rsidR="00DD389C" w:rsidRDefault="00DD389C" w:rsidP="00CC521E">
      <w:pPr>
        <w:jc w:val="both"/>
        <w:rPr>
          <w:rFonts w:ascii="Century Gothic" w:hAnsi="Century Gothic"/>
        </w:rPr>
      </w:pPr>
    </w:p>
    <w:p w14:paraId="54DD7630" w14:textId="18298E31" w:rsidR="00DD389C" w:rsidRDefault="00DD389C" w:rsidP="00CC521E">
      <w:pPr>
        <w:jc w:val="both"/>
        <w:rPr>
          <w:rFonts w:ascii="Century Gothic" w:hAnsi="Century Gothic"/>
        </w:rPr>
      </w:pPr>
    </w:p>
    <w:p w14:paraId="19FDC0C4" w14:textId="77777777" w:rsidR="0057200C" w:rsidRDefault="0057200C" w:rsidP="00CC521E">
      <w:pPr>
        <w:jc w:val="both"/>
        <w:rPr>
          <w:rFonts w:ascii="Century Gothic" w:hAnsi="Century Gothic"/>
          <w:sz w:val="22"/>
          <w:szCs w:val="22"/>
        </w:rPr>
      </w:pPr>
    </w:p>
    <w:p w14:paraId="034783E2" w14:textId="77777777" w:rsidR="00951B8A" w:rsidRDefault="00951B8A" w:rsidP="00CC521E">
      <w:pPr>
        <w:jc w:val="both"/>
        <w:rPr>
          <w:rFonts w:ascii="Century Gothic" w:hAnsi="Century Gothic"/>
          <w:sz w:val="22"/>
          <w:szCs w:val="22"/>
        </w:rPr>
      </w:pPr>
    </w:p>
    <w:p w14:paraId="2DBBD7D6" w14:textId="77777777" w:rsidR="00AD4915" w:rsidRDefault="00AD4915" w:rsidP="00CC521E">
      <w:pPr>
        <w:jc w:val="both"/>
        <w:rPr>
          <w:rFonts w:ascii="Century Gothic" w:hAnsi="Century Gothic"/>
          <w:sz w:val="22"/>
          <w:szCs w:val="22"/>
        </w:rPr>
      </w:pPr>
    </w:p>
    <w:p w14:paraId="3D330C83" w14:textId="3DF2FC0A" w:rsidR="008E6FB7" w:rsidRPr="00843DF3" w:rsidRDefault="008E6FB7" w:rsidP="00CC521E">
      <w:pPr>
        <w:jc w:val="both"/>
        <w:rPr>
          <w:rFonts w:ascii="Century Gothic" w:hAnsi="Century Gothic"/>
          <w:sz w:val="22"/>
          <w:szCs w:val="22"/>
        </w:rPr>
      </w:pPr>
      <w:r w:rsidRPr="00843DF3">
        <w:rPr>
          <w:rFonts w:ascii="Century Gothic" w:hAnsi="Century Gothic"/>
          <w:sz w:val="22"/>
          <w:szCs w:val="22"/>
        </w:rPr>
        <w:t>195 estudiantes</w:t>
      </w:r>
      <w:r w:rsidR="007B5391" w:rsidRPr="00843DF3">
        <w:rPr>
          <w:rFonts w:ascii="Century Gothic" w:hAnsi="Century Gothic"/>
          <w:sz w:val="22"/>
          <w:szCs w:val="22"/>
        </w:rPr>
        <w:t xml:space="preserve"> </w:t>
      </w:r>
      <w:r w:rsidR="00B27EA1" w:rsidRPr="00843DF3">
        <w:rPr>
          <w:rFonts w:ascii="Century Gothic" w:hAnsi="Century Gothic"/>
          <w:sz w:val="22"/>
          <w:szCs w:val="22"/>
        </w:rPr>
        <w:t xml:space="preserve">y docentes </w:t>
      </w:r>
      <w:r w:rsidRPr="00843DF3">
        <w:rPr>
          <w:rFonts w:ascii="Century Gothic" w:hAnsi="Century Gothic"/>
          <w:sz w:val="22"/>
          <w:szCs w:val="22"/>
        </w:rPr>
        <w:t xml:space="preserve">del nivel primario de la Escuela Oficial Rural Mixta Barrio Vista al Lago, Escuela Oficial Rural Mixta Barrio El Porvenir y Escuela Oficial Rural Mixta Carlos J. </w:t>
      </w:r>
      <w:proofErr w:type="spellStart"/>
      <w:r w:rsidRPr="00843DF3">
        <w:rPr>
          <w:rFonts w:ascii="Century Gothic" w:hAnsi="Century Gothic"/>
          <w:sz w:val="22"/>
          <w:szCs w:val="22"/>
        </w:rPr>
        <w:t>Cahuiche</w:t>
      </w:r>
      <w:proofErr w:type="spellEnd"/>
      <w:r w:rsidRPr="00843DF3">
        <w:rPr>
          <w:rFonts w:ascii="Century Gothic" w:hAnsi="Century Gothic"/>
          <w:sz w:val="22"/>
          <w:szCs w:val="22"/>
        </w:rPr>
        <w:t xml:space="preserve"> del municipio de San José</w:t>
      </w:r>
      <w:r w:rsidR="007B5391" w:rsidRPr="00843DF3">
        <w:rPr>
          <w:rFonts w:ascii="Century Gothic" w:hAnsi="Century Gothic"/>
          <w:sz w:val="22"/>
          <w:szCs w:val="22"/>
        </w:rPr>
        <w:t>; fueron</w:t>
      </w:r>
      <w:r w:rsidR="007B5391" w:rsidRPr="007B5391">
        <w:rPr>
          <w:rFonts w:ascii="Century Gothic" w:hAnsi="Century Gothic"/>
        </w:rPr>
        <w:t xml:space="preserve"> </w:t>
      </w:r>
      <w:r w:rsidR="007B5391" w:rsidRPr="00843DF3">
        <w:rPr>
          <w:rFonts w:ascii="Century Gothic" w:hAnsi="Century Gothic"/>
          <w:sz w:val="22"/>
          <w:szCs w:val="22"/>
        </w:rPr>
        <w:t>fortalecidos con el Idioma Maya Itzá.</w:t>
      </w:r>
    </w:p>
    <w:p w14:paraId="23CC0972" w14:textId="6593250A" w:rsidR="007B5391" w:rsidRPr="00843DF3" w:rsidRDefault="007B5391" w:rsidP="00CC521E">
      <w:pPr>
        <w:jc w:val="both"/>
        <w:rPr>
          <w:rFonts w:ascii="Century Gothic" w:hAnsi="Century Gothic"/>
          <w:sz w:val="22"/>
          <w:szCs w:val="22"/>
        </w:rPr>
      </w:pPr>
    </w:p>
    <w:p w14:paraId="5900ED89" w14:textId="7E51741E" w:rsidR="007B5391" w:rsidRPr="00843DF3" w:rsidRDefault="001B4A39" w:rsidP="00CC521E">
      <w:pPr>
        <w:jc w:val="both"/>
        <w:rPr>
          <w:rFonts w:ascii="Century Gothic" w:hAnsi="Century Gothic"/>
          <w:sz w:val="22"/>
          <w:szCs w:val="22"/>
        </w:rPr>
      </w:pPr>
      <w:r w:rsidRPr="00DA440A">
        <w:rPr>
          <w:rFonts w:ascii="Century Gothic" w:hAnsi="Century Gothic"/>
          <w:sz w:val="22"/>
          <w:szCs w:val="22"/>
        </w:rPr>
        <w:t xml:space="preserve">208 </w:t>
      </w:r>
      <w:r>
        <w:rPr>
          <w:rFonts w:ascii="Century Gothic" w:hAnsi="Century Gothic"/>
          <w:sz w:val="22"/>
          <w:szCs w:val="22"/>
        </w:rPr>
        <w:t>d</w:t>
      </w:r>
      <w:r w:rsidR="007B5391" w:rsidRPr="00843DF3">
        <w:rPr>
          <w:rFonts w:ascii="Century Gothic" w:hAnsi="Century Gothic"/>
          <w:sz w:val="22"/>
          <w:szCs w:val="22"/>
        </w:rPr>
        <w:t xml:space="preserve">ocentes y estudiantes del nivel preprimario y primario de los municipios de San Luis, Dolores, Poptún, La Libertad, </w:t>
      </w:r>
      <w:proofErr w:type="spellStart"/>
      <w:r w:rsidR="007B5391" w:rsidRPr="00843DF3">
        <w:rPr>
          <w:rFonts w:ascii="Century Gothic" w:hAnsi="Century Gothic"/>
          <w:sz w:val="22"/>
          <w:szCs w:val="22"/>
        </w:rPr>
        <w:t>Sayaxché</w:t>
      </w:r>
      <w:proofErr w:type="spellEnd"/>
      <w:r w:rsidR="007B5391" w:rsidRPr="00843DF3">
        <w:rPr>
          <w:rFonts w:ascii="Century Gothic" w:hAnsi="Century Gothic"/>
          <w:sz w:val="22"/>
          <w:szCs w:val="22"/>
        </w:rPr>
        <w:t xml:space="preserve"> y San José participaron en </w:t>
      </w:r>
      <w:r w:rsidR="00843DF3" w:rsidRPr="00843DF3">
        <w:rPr>
          <w:rFonts w:ascii="Century Gothic" w:hAnsi="Century Gothic"/>
          <w:sz w:val="22"/>
          <w:szCs w:val="22"/>
        </w:rPr>
        <w:t xml:space="preserve">Diplomado </w:t>
      </w:r>
      <w:r w:rsidR="007B5391" w:rsidRPr="00843DF3">
        <w:rPr>
          <w:rFonts w:ascii="Century Gothic" w:hAnsi="Century Gothic"/>
          <w:sz w:val="22"/>
          <w:szCs w:val="22"/>
        </w:rPr>
        <w:t xml:space="preserve">para la enseñanza y aprendizaje de los idiomas mayas </w:t>
      </w:r>
      <w:proofErr w:type="spellStart"/>
      <w:r w:rsidR="00574559" w:rsidRPr="00843DF3">
        <w:rPr>
          <w:rFonts w:ascii="Century Gothic" w:hAnsi="Century Gothic"/>
          <w:sz w:val="22"/>
          <w:szCs w:val="22"/>
        </w:rPr>
        <w:t>Q’eqchi</w:t>
      </w:r>
      <w:proofErr w:type="spellEnd"/>
      <w:r w:rsidR="007B5391" w:rsidRPr="00843DF3">
        <w:rPr>
          <w:rFonts w:ascii="Century Gothic" w:hAnsi="Century Gothic"/>
          <w:sz w:val="22"/>
          <w:szCs w:val="22"/>
        </w:rPr>
        <w:t>’ e Itzá.</w:t>
      </w:r>
    </w:p>
    <w:p w14:paraId="3F969F06" w14:textId="3A2223F2" w:rsidR="007B5391" w:rsidRDefault="007B5391" w:rsidP="00CC521E">
      <w:pPr>
        <w:jc w:val="both"/>
        <w:rPr>
          <w:rFonts w:ascii="Century Gothic" w:hAnsi="Century Gothic"/>
        </w:rPr>
      </w:pPr>
    </w:p>
    <w:p w14:paraId="4AC9DA26" w14:textId="61D7C43F" w:rsidR="007B5391" w:rsidRDefault="007B5391" w:rsidP="001521A3">
      <w:pPr>
        <w:jc w:val="center"/>
        <w:rPr>
          <w:rFonts w:ascii="Century Gothic" w:hAnsi="Century Gothic"/>
        </w:rPr>
      </w:pPr>
      <w:r w:rsidRPr="007B5391">
        <w:rPr>
          <w:rFonts w:ascii="Century Gothic" w:hAnsi="Century Gothic"/>
          <w:noProof/>
        </w:rPr>
        <w:drawing>
          <wp:inline distT="0" distB="0" distL="0" distR="0" wp14:anchorId="636231C1" wp14:editId="2C639DF8">
            <wp:extent cx="3456939" cy="11049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2" cstate="email">
                      <a:lum contrast="-20000"/>
                      <a:extLst>
                        <a:ext uri="{28A0092B-C50C-407E-A947-70E740481C1C}">
                          <a14:useLocalDpi xmlns:a14="http://schemas.microsoft.com/office/drawing/2010/main"/>
                        </a:ext>
                      </a:extLst>
                    </a:blip>
                    <a:srcRect t="22570" r="3992" b="8333"/>
                    <a:stretch/>
                  </pic:blipFill>
                  <pic:spPr bwMode="auto">
                    <a:xfrm>
                      <a:off x="0" y="0"/>
                      <a:ext cx="3468310" cy="1108534"/>
                    </a:xfrm>
                    <a:prstGeom prst="rect">
                      <a:avLst/>
                    </a:prstGeom>
                    <a:noFill/>
                    <a:ln>
                      <a:noFill/>
                    </a:ln>
                    <a:extLst>
                      <a:ext uri="{53640926-AAD7-44D8-BBD7-CCE9431645EC}">
                        <a14:shadowObscured xmlns:a14="http://schemas.microsoft.com/office/drawing/2010/main"/>
                      </a:ext>
                    </a:extLst>
                  </pic:spPr>
                </pic:pic>
              </a:graphicData>
            </a:graphic>
          </wp:inline>
        </w:drawing>
      </w:r>
    </w:p>
    <w:p w14:paraId="6A7C5CE6" w14:textId="77777777" w:rsidR="0004132F" w:rsidRDefault="0004132F" w:rsidP="001B4A39">
      <w:pPr>
        <w:jc w:val="both"/>
        <w:rPr>
          <w:rFonts w:ascii="Century Gothic" w:hAnsi="Century Gothic"/>
          <w:sz w:val="22"/>
          <w:szCs w:val="22"/>
        </w:rPr>
      </w:pPr>
    </w:p>
    <w:p w14:paraId="773B2A5F" w14:textId="3E8AB631" w:rsidR="001B4A39" w:rsidRDefault="001B4A39" w:rsidP="001B4A39">
      <w:pPr>
        <w:jc w:val="both"/>
        <w:rPr>
          <w:rFonts w:ascii="Century Gothic" w:hAnsi="Century Gothic"/>
          <w:sz w:val="22"/>
          <w:szCs w:val="22"/>
        </w:rPr>
      </w:pPr>
      <w:r>
        <w:rPr>
          <w:rFonts w:ascii="Century Gothic" w:hAnsi="Century Gothic"/>
          <w:sz w:val="22"/>
          <w:szCs w:val="22"/>
        </w:rPr>
        <w:t>El desarrollo del diplomado contó con facilitadores de</w:t>
      </w:r>
      <w:r w:rsidRPr="00DA440A">
        <w:rPr>
          <w:rFonts w:ascii="Century Gothic" w:hAnsi="Century Gothic"/>
          <w:sz w:val="22"/>
          <w:szCs w:val="22"/>
        </w:rPr>
        <w:t xml:space="preserve">  la </w:t>
      </w:r>
      <w:r w:rsidRPr="00396450">
        <w:rPr>
          <w:rFonts w:ascii="Century Gothic" w:hAnsi="Century Gothic"/>
          <w:sz w:val="22"/>
          <w:szCs w:val="22"/>
        </w:rPr>
        <w:t>Dirección Departamental de Educación de Petén</w:t>
      </w:r>
      <w:r>
        <w:rPr>
          <w:rFonts w:ascii="Century Gothic" w:hAnsi="Century Gothic"/>
          <w:sz w:val="22"/>
          <w:szCs w:val="22"/>
        </w:rPr>
        <w:t xml:space="preserve"> </w:t>
      </w:r>
      <w:r w:rsidRPr="00DA440A">
        <w:rPr>
          <w:rFonts w:ascii="Century Gothic" w:hAnsi="Century Gothic"/>
          <w:sz w:val="22"/>
          <w:szCs w:val="22"/>
        </w:rPr>
        <w:t>y la C</w:t>
      </w:r>
      <w:r>
        <w:rPr>
          <w:rFonts w:ascii="Century Gothic" w:hAnsi="Century Gothic"/>
          <w:sz w:val="22"/>
          <w:szCs w:val="22"/>
        </w:rPr>
        <w:t xml:space="preserve">omunidad </w:t>
      </w:r>
      <w:r w:rsidRPr="00DA440A">
        <w:rPr>
          <w:rFonts w:ascii="Century Gothic" w:hAnsi="Century Gothic"/>
          <w:sz w:val="22"/>
          <w:szCs w:val="22"/>
        </w:rPr>
        <w:t>L</w:t>
      </w:r>
      <w:r>
        <w:rPr>
          <w:rFonts w:ascii="Century Gothic" w:hAnsi="Century Gothic"/>
          <w:sz w:val="22"/>
          <w:szCs w:val="22"/>
        </w:rPr>
        <w:t>ingüística</w:t>
      </w:r>
      <w:r w:rsidRPr="00DA440A">
        <w:rPr>
          <w:rFonts w:ascii="Century Gothic" w:hAnsi="Century Gothic"/>
          <w:sz w:val="22"/>
          <w:szCs w:val="22"/>
        </w:rPr>
        <w:t xml:space="preserve"> </w:t>
      </w:r>
      <w:proofErr w:type="spellStart"/>
      <w:r w:rsidRPr="00DA440A">
        <w:rPr>
          <w:rFonts w:ascii="Century Gothic" w:hAnsi="Century Gothic"/>
          <w:sz w:val="22"/>
          <w:szCs w:val="22"/>
        </w:rPr>
        <w:t>Q’eqchi</w:t>
      </w:r>
      <w:proofErr w:type="spellEnd"/>
      <w:r w:rsidRPr="00DA440A">
        <w:rPr>
          <w:rFonts w:ascii="Century Gothic" w:hAnsi="Century Gothic"/>
          <w:sz w:val="22"/>
          <w:szCs w:val="22"/>
        </w:rPr>
        <w:t>’</w:t>
      </w:r>
      <w:r>
        <w:rPr>
          <w:rFonts w:ascii="Century Gothic" w:hAnsi="Century Gothic"/>
          <w:sz w:val="22"/>
          <w:szCs w:val="22"/>
        </w:rPr>
        <w:t>,</w:t>
      </w:r>
      <w:r w:rsidRPr="00DA440A">
        <w:rPr>
          <w:rFonts w:ascii="Century Gothic" w:hAnsi="Century Gothic"/>
          <w:sz w:val="22"/>
          <w:szCs w:val="22"/>
        </w:rPr>
        <w:t xml:space="preserve"> </w:t>
      </w:r>
      <w:r>
        <w:rPr>
          <w:rFonts w:ascii="Century Gothic" w:hAnsi="Century Gothic"/>
          <w:sz w:val="22"/>
          <w:szCs w:val="22"/>
        </w:rPr>
        <w:t xml:space="preserve">de la </w:t>
      </w:r>
      <w:r w:rsidRPr="00DA440A">
        <w:rPr>
          <w:rFonts w:ascii="Century Gothic" w:hAnsi="Century Gothic"/>
          <w:sz w:val="22"/>
          <w:szCs w:val="22"/>
        </w:rPr>
        <w:t xml:space="preserve">Academia de Lenguas Mayas de </w:t>
      </w:r>
      <w:r>
        <w:rPr>
          <w:rFonts w:ascii="Century Gothic" w:hAnsi="Century Gothic"/>
          <w:sz w:val="22"/>
          <w:szCs w:val="22"/>
        </w:rPr>
        <w:t xml:space="preserve"> </w:t>
      </w:r>
      <w:r w:rsidRPr="00DA440A">
        <w:rPr>
          <w:rFonts w:ascii="Century Gothic" w:hAnsi="Century Gothic"/>
          <w:sz w:val="22"/>
          <w:szCs w:val="22"/>
        </w:rPr>
        <w:t>Guatemala -ALMG-</w:t>
      </w:r>
      <w:r>
        <w:rPr>
          <w:rFonts w:ascii="Century Gothic" w:hAnsi="Century Gothic"/>
          <w:sz w:val="22"/>
          <w:szCs w:val="22"/>
        </w:rPr>
        <w:t>. D</w:t>
      </w:r>
      <w:r w:rsidRPr="00DA440A">
        <w:rPr>
          <w:rFonts w:ascii="Century Gothic" w:hAnsi="Century Gothic"/>
          <w:sz w:val="22"/>
          <w:szCs w:val="22"/>
        </w:rPr>
        <w:t>e</w:t>
      </w:r>
      <w:r>
        <w:rPr>
          <w:rFonts w:ascii="Century Gothic" w:hAnsi="Century Gothic"/>
          <w:sz w:val="22"/>
          <w:szCs w:val="22"/>
        </w:rPr>
        <w:t>l total de docentes</w:t>
      </w:r>
      <w:r w:rsidRPr="00DA440A">
        <w:rPr>
          <w:rFonts w:ascii="Century Gothic" w:hAnsi="Century Gothic"/>
          <w:sz w:val="22"/>
          <w:szCs w:val="22"/>
        </w:rPr>
        <w:t xml:space="preserve"> 128 son monolingües castellanohablantes y 80 bilingües </w:t>
      </w:r>
      <w:proofErr w:type="spellStart"/>
      <w:r w:rsidRPr="00DA440A">
        <w:rPr>
          <w:rFonts w:ascii="Century Gothic" w:hAnsi="Century Gothic"/>
          <w:sz w:val="22"/>
          <w:szCs w:val="22"/>
        </w:rPr>
        <w:t>Q’eqchi</w:t>
      </w:r>
      <w:proofErr w:type="spellEnd"/>
      <w:r w:rsidRPr="00DA440A">
        <w:rPr>
          <w:rFonts w:ascii="Century Gothic" w:hAnsi="Century Gothic"/>
          <w:sz w:val="22"/>
          <w:szCs w:val="22"/>
        </w:rPr>
        <w:t>’.</w:t>
      </w:r>
    </w:p>
    <w:p w14:paraId="33D56F6E" w14:textId="77777777" w:rsidR="001B4A39" w:rsidRDefault="001B4A39" w:rsidP="001B4A39">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36064" behindDoc="0" locked="0" layoutInCell="1" allowOverlap="1" wp14:anchorId="0F962EE2" wp14:editId="0F913B98">
                <wp:simplePos x="0" y="0"/>
                <wp:positionH relativeFrom="column">
                  <wp:posOffset>799770</wp:posOffset>
                </wp:positionH>
                <wp:positionV relativeFrom="paragraph">
                  <wp:posOffset>76734</wp:posOffset>
                </wp:positionV>
                <wp:extent cx="4514850" cy="1060222"/>
                <wp:effectExtent l="0" t="0" r="0" b="6985"/>
                <wp:wrapNone/>
                <wp:docPr id="287867331" name="Cuadro de texto 287867331"/>
                <wp:cNvGraphicFramePr/>
                <a:graphic xmlns:a="http://schemas.openxmlformats.org/drawingml/2006/main">
                  <a:graphicData uri="http://schemas.microsoft.com/office/word/2010/wordprocessingShape">
                    <wps:wsp>
                      <wps:cNvSpPr txBox="1"/>
                      <wps:spPr>
                        <a:xfrm>
                          <a:off x="0" y="0"/>
                          <a:ext cx="4514850" cy="1060222"/>
                        </a:xfrm>
                        <a:prstGeom prst="rect">
                          <a:avLst/>
                        </a:prstGeom>
                        <a:solidFill>
                          <a:schemeClr val="lt1"/>
                        </a:solidFill>
                        <a:ln w="6350">
                          <a:noFill/>
                        </a:ln>
                      </wps:spPr>
                      <wps:txbx>
                        <w:txbxContent>
                          <w:p w14:paraId="372EE99A" w14:textId="77777777" w:rsidR="009B5842" w:rsidRDefault="009B5842" w:rsidP="001B4A39">
                            <w:r w:rsidRPr="00DA440A">
                              <w:rPr>
                                <w:noProof/>
                              </w:rPr>
                              <w:drawing>
                                <wp:inline distT="0" distB="0" distL="0" distR="0" wp14:anchorId="17ECC9F4" wp14:editId="04B00538">
                                  <wp:extent cx="1880870" cy="1009497"/>
                                  <wp:effectExtent l="0" t="0" r="5080" b="635"/>
                                  <wp:docPr id="287867332" name="Imagen 28786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email">
                                            <a:extLst>
                                              <a:ext uri="{28A0092B-C50C-407E-A947-70E740481C1C}">
                                                <a14:useLocalDpi xmlns:a14="http://schemas.microsoft.com/office/drawing/2010/main"/>
                                              </a:ext>
                                            </a:extLst>
                                          </a:blip>
                                          <a:stretch>
                                            <a:fillRect/>
                                          </a:stretch>
                                        </pic:blipFill>
                                        <pic:spPr>
                                          <a:xfrm>
                                            <a:off x="0" y="0"/>
                                            <a:ext cx="1882702" cy="1010480"/>
                                          </a:xfrm>
                                          <a:prstGeom prst="rect">
                                            <a:avLst/>
                                          </a:prstGeom>
                                        </pic:spPr>
                                      </pic:pic>
                                    </a:graphicData>
                                  </a:graphic>
                                </wp:inline>
                              </w:drawing>
                            </w:r>
                            <w:r>
                              <w:rPr>
                                <w:noProof/>
                              </w:rPr>
                              <w:drawing>
                                <wp:inline distT="0" distB="0" distL="0" distR="0" wp14:anchorId="602F2999" wp14:editId="6FC4EBD0">
                                  <wp:extent cx="1219200" cy="1011327"/>
                                  <wp:effectExtent l="0" t="0" r="0" b="0"/>
                                  <wp:docPr id="287867333" name="Imagen 287867333"/>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44" cstate="email">
                                            <a:extLst>
                                              <a:ext uri="{28A0092B-C50C-407E-A947-70E740481C1C}">
                                                <a14:useLocalDpi xmlns:a14="http://schemas.microsoft.com/office/drawing/2010/main"/>
                                              </a:ext>
                                            </a:extLst>
                                          </a:blip>
                                          <a:stretch>
                                            <a:fillRect/>
                                          </a:stretch>
                                        </pic:blipFill>
                                        <pic:spPr>
                                          <a:xfrm>
                                            <a:off x="0" y="0"/>
                                            <a:ext cx="1225452" cy="1016513"/>
                                          </a:xfrm>
                                          <a:prstGeom prst="rect">
                                            <a:avLst/>
                                          </a:prstGeom>
                                        </pic:spPr>
                                      </pic:pic>
                                    </a:graphicData>
                                  </a:graphic>
                                </wp:inline>
                              </w:drawing>
                            </w:r>
                            <w:r>
                              <w:rPr>
                                <w:noProof/>
                              </w:rPr>
                              <w:drawing>
                                <wp:inline distT="0" distB="0" distL="0" distR="0" wp14:anchorId="36A45DDE" wp14:editId="70978CC9">
                                  <wp:extent cx="1215390" cy="960120"/>
                                  <wp:effectExtent l="0" t="0" r="3810" b="0"/>
                                  <wp:docPr id="287867334" name="Imagen 287867334"/>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45" cstate="email">
                                            <a:extLst>
                                              <a:ext uri="{28A0092B-C50C-407E-A947-70E740481C1C}">
                                                <a14:useLocalDpi xmlns:a14="http://schemas.microsoft.com/office/drawing/2010/main"/>
                                              </a:ext>
                                            </a:extLst>
                                          </a:blip>
                                          <a:stretch>
                                            <a:fillRect/>
                                          </a:stretch>
                                        </pic:blipFill>
                                        <pic:spPr>
                                          <a:xfrm>
                                            <a:off x="0" y="0"/>
                                            <a:ext cx="1227823" cy="9699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962EE2" id="Cuadro de texto 287867331" o:spid="_x0000_s1063" type="#_x0000_t202" style="position:absolute;left:0;text-align:left;margin-left:62.95pt;margin-top:6.05pt;width:355.5pt;height:83.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" fillcolor="white [3201]" stroked="f" strokeweight=".5pt">
                <v:textbox>
                  <w:txbxContent>
                    <w:p w14:paraId="372EE99A" w14:textId="77777777" w:rsidR="009B5842" w:rsidRDefault="009B5842" w:rsidP="001B4A39">
                      <w:r w:rsidRPr="00DA440A">
                        <w:rPr>
                          <w:noProof/>
                        </w:rPr>
                        <w:drawing>
                          <wp:inline distT="0" distB="0" distL="0" distR="0" wp14:anchorId="17ECC9F4" wp14:editId="04B00538">
                            <wp:extent cx="1880870" cy="1009497"/>
                            <wp:effectExtent l="0" t="0" r="5080" b="635"/>
                            <wp:docPr id="287867332" name="Imagen 287867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email">
                                      <a:extLst>
                                        <a:ext uri="{28A0092B-C50C-407E-A947-70E740481C1C}">
                                          <a14:useLocalDpi xmlns:a14="http://schemas.microsoft.com/office/drawing/2010/main"/>
                                        </a:ext>
                                      </a:extLst>
                                    </a:blip>
                                    <a:stretch>
                                      <a:fillRect/>
                                    </a:stretch>
                                  </pic:blipFill>
                                  <pic:spPr>
                                    <a:xfrm>
                                      <a:off x="0" y="0"/>
                                      <a:ext cx="1882702" cy="1010480"/>
                                    </a:xfrm>
                                    <a:prstGeom prst="rect">
                                      <a:avLst/>
                                    </a:prstGeom>
                                  </pic:spPr>
                                </pic:pic>
                              </a:graphicData>
                            </a:graphic>
                          </wp:inline>
                        </w:drawing>
                      </w:r>
                      <w:r>
                        <w:rPr>
                          <w:noProof/>
                        </w:rPr>
                        <w:drawing>
                          <wp:inline distT="0" distB="0" distL="0" distR="0" wp14:anchorId="602F2999" wp14:editId="6FC4EBD0">
                            <wp:extent cx="1219200" cy="1011327"/>
                            <wp:effectExtent l="0" t="0" r="0" b="0"/>
                            <wp:docPr id="287867333" name="Imagen 287867333"/>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44" cstate="email">
                                      <a:extLst>
                                        <a:ext uri="{28A0092B-C50C-407E-A947-70E740481C1C}">
                                          <a14:useLocalDpi xmlns:a14="http://schemas.microsoft.com/office/drawing/2010/main"/>
                                        </a:ext>
                                      </a:extLst>
                                    </a:blip>
                                    <a:stretch>
                                      <a:fillRect/>
                                    </a:stretch>
                                  </pic:blipFill>
                                  <pic:spPr>
                                    <a:xfrm>
                                      <a:off x="0" y="0"/>
                                      <a:ext cx="1225452" cy="1016513"/>
                                    </a:xfrm>
                                    <a:prstGeom prst="rect">
                                      <a:avLst/>
                                    </a:prstGeom>
                                  </pic:spPr>
                                </pic:pic>
                              </a:graphicData>
                            </a:graphic>
                          </wp:inline>
                        </w:drawing>
                      </w:r>
                      <w:r>
                        <w:rPr>
                          <w:noProof/>
                        </w:rPr>
                        <w:drawing>
                          <wp:inline distT="0" distB="0" distL="0" distR="0" wp14:anchorId="36A45DDE" wp14:editId="70978CC9">
                            <wp:extent cx="1215390" cy="960120"/>
                            <wp:effectExtent l="0" t="0" r="3810" b="0"/>
                            <wp:docPr id="287867334" name="Imagen 287867334"/>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45" cstate="email">
                                      <a:extLst>
                                        <a:ext uri="{28A0092B-C50C-407E-A947-70E740481C1C}">
                                          <a14:useLocalDpi xmlns:a14="http://schemas.microsoft.com/office/drawing/2010/main"/>
                                        </a:ext>
                                      </a:extLst>
                                    </a:blip>
                                    <a:stretch>
                                      <a:fillRect/>
                                    </a:stretch>
                                  </pic:blipFill>
                                  <pic:spPr>
                                    <a:xfrm>
                                      <a:off x="0" y="0"/>
                                      <a:ext cx="1227823" cy="969942"/>
                                    </a:xfrm>
                                    <a:prstGeom prst="rect">
                                      <a:avLst/>
                                    </a:prstGeom>
                                  </pic:spPr>
                                </pic:pic>
                              </a:graphicData>
                            </a:graphic>
                          </wp:inline>
                        </w:drawing>
                      </w:r>
                    </w:p>
                  </w:txbxContent>
                </v:textbox>
              </v:shape>
            </w:pict>
          </mc:Fallback>
        </mc:AlternateContent>
      </w:r>
    </w:p>
    <w:p w14:paraId="1E209E9D" w14:textId="77777777" w:rsidR="001B4A39" w:rsidRDefault="001B4A39" w:rsidP="001B4A39">
      <w:pPr>
        <w:jc w:val="both"/>
        <w:rPr>
          <w:rFonts w:ascii="Century Gothic" w:hAnsi="Century Gothic"/>
          <w:sz w:val="22"/>
          <w:szCs w:val="22"/>
        </w:rPr>
      </w:pPr>
    </w:p>
    <w:p w14:paraId="6471A3BB" w14:textId="77777777" w:rsidR="001B4A39" w:rsidRDefault="001B4A39" w:rsidP="001B4A39">
      <w:pPr>
        <w:jc w:val="both"/>
        <w:rPr>
          <w:rFonts w:ascii="Century Gothic" w:hAnsi="Century Gothic"/>
          <w:sz w:val="22"/>
          <w:szCs w:val="22"/>
        </w:rPr>
      </w:pPr>
    </w:p>
    <w:p w14:paraId="76A32DB3" w14:textId="77777777" w:rsidR="001B4A39" w:rsidRDefault="001B4A39" w:rsidP="001B4A39">
      <w:pPr>
        <w:jc w:val="both"/>
        <w:rPr>
          <w:rFonts w:ascii="Century Gothic" w:hAnsi="Century Gothic"/>
          <w:sz w:val="22"/>
          <w:szCs w:val="22"/>
        </w:rPr>
      </w:pPr>
    </w:p>
    <w:p w14:paraId="6D1D1406" w14:textId="77777777" w:rsidR="001B4A39" w:rsidRDefault="001B4A39" w:rsidP="001B4A39">
      <w:pPr>
        <w:jc w:val="both"/>
        <w:rPr>
          <w:rFonts w:ascii="Century Gothic" w:hAnsi="Century Gothic"/>
          <w:sz w:val="22"/>
          <w:szCs w:val="22"/>
        </w:rPr>
      </w:pPr>
    </w:p>
    <w:p w14:paraId="2E5670E8" w14:textId="77777777" w:rsidR="0057200C" w:rsidRDefault="0057200C" w:rsidP="001B4A39">
      <w:pPr>
        <w:jc w:val="both"/>
        <w:rPr>
          <w:rFonts w:ascii="Century Gothic" w:hAnsi="Century Gothic"/>
          <w:sz w:val="22"/>
          <w:szCs w:val="22"/>
        </w:rPr>
      </w:pPr>
    </w:p>
    <w:p w14:paraId="281C7F94" w14:textId="77777777" w:rsidR="00510E3C" w:rsidRDefault="00510E3C" w:rsidP="001B4A39">
      <w:pPr>
        <w:jc w:val="both"/>
        <w:rPr>
          <w:rFonts w:ascii="Century Gothic" w:hAnsi="Century Gothic"/>
          <w:sz w:val="22"/>
          <w:szCs w:val="22"/>
        </w:rPr>
      </w:pPr>
    </w:p>
    <w:p w14:paraId="0E89B1A2" w14:textId="77558D59" w:rsidR="001B4A39" w:rsidRDefault="001B4A39" w:rsidP="001B4A39">
      <w:pPr>
        <w:jc w:val="both"/>
        <w:rPr>
          <w:rFonts w:ascii="Century Gothic" w:hAnsi="Century Gothic"/>
          <w:sz w:val="22"/>
          <w:szCs w:val="22"/>
        </w:rPr>
      </w:pPr>
      <w:r w:rsidRPr="00473BA0">
        <w:rPr>
          <w:rFonts w:ascii="Century Gothic" w:hAnsi="Century Gothic"/>
          <w:sz w:val="22"/>
          <w:szCs w:val="22"/>
        </w:rPr>
        <w:lastRenderedPageBreak/>
        <w:t>19 docentes en servicio</w:t>
      </w:r>
      <w:r>
        <w:rPr>
          <w:rFonts w:ascii="Century Gothic" w:hAnsi="Century Gothic"/>
          <w:sz w:val="22"/>
          <w:szCs w:val="22"/>
        </w:rPr>
        <w:t xml:space="preserve"> y</w:t>
      </w:r>
      <w:r w:rsidRPr="00EC0CF5">
        <w:rPr>
          <w:rFonts w:ascii="Century Gothic" w:hAnsi="Century Gothic"/>
          <w:sz w:val="22"/>
          <w:szCs w:val="22"/>
        </w:rPr>
        <w:t xml:space="preserve"> 195 </w:t>
      </w:r>
      <w:r>
        <w:rPr>
          <w:rFonts w:ascii="Century Gothic" w:hAnsi="Century Gothic"/>
          <w:sz w:val="22"/>
          <w:szCs w:val="22"/>
        </w:rPr>
        <w:t>estudiantes</w:t>
      </w:r>
      <w:r w:rsidRPr="00EC0CF5">
        <w:rPr>
          <w:rFonts w:ascii="Century Gothic" w:hAnsi="Century Gothic"/>
          <w:sz w:val="22"/>
          <w:szCs w:val="22"/>
        </w:rPr>
        <w:t xml:space="preserve"> del nivel primario</w:t>
      </w:r>
      <w:r>
        <w:rPr>
          <w:rFonts w:ascii="Century Gothic" w:hAnsi="Century Gothic"/>
          <w:sz w:val="22"/>
          <w:szCs w:val="22"/>
        </w:rPr>
        <w:t>,</w:t>
      </w:r>
      <w:r w:rsidRPr="00EC0CF5">
        <w:rPr>
          <w:rFonts w:ascii="Century Gothic" w:hAnsi="Century Gothic"/>
          <w:sz w:val="22"/>
          <w:szCs w:val="22"/>
        </w:rPr>
        <w:t xml:space="preserve"> de </w:t>
      </w:r>
      <w:r>
        <w:rPr>
          <w:rFonts w:ascii="Century Gothic" w:hAnsi="Century Gothic"/>
          <w:sz w:val="22"/>
          <w:szCs w:val="22"/>
        </w:rPr>
        <w:t>la</w:t>
      </w:r>
      <w:r w:rsidRPr="00EC0CF5">
        <w:rPr>
          <w:rFonts w:ascii="Century Gothic" w:hAnsi="Century Gothic"/>
          <w:sz w:val="22"/>
          <w:szCs w:val="22"/>
        </w:rPr>
        <w:t xml:space="preserve"> E</w:t>
      </w:r>
      <w:r>
        <w:rPr>
          <w:rFonts w:ascii="Century Gothic" w:hAnsi="Century Gothic"/>
          <w:sz w:val="22"/>
          <w:szCs w:val="22"/>
        </w:rPr>
        <w:t xml:space="preserve">scuela </w:t>
      </w:r>
      <w:r w:rsidRPr="00EC0CF5">
        <w:rPr>
          <w:rFonts w:ascii="Century Gothic" w:hAnsi="Century Gothic"/>
          <w:sz w:val="22"/>
          <w:szCs w:val="22"/>
        </w:rPr>
        <w:t>O</w:t>
      </w:r>
      <w:r>
        <w:rPr>
          <w:rFonts w:ascii="Century Gothic" w:hAnsi="Century Gothic"/>
          <w:sz w:val="22"/>
          <w:szCs w:val="22"/>
        </w:rPr>
        <w:t xml:space="preserve">ficial </w:t>
      </w:r>
      <w:r w:rsidRPr="00EC0CF5">
        <w:rPr>
          <w:rFonts w:ascii="Century Gothic" w:hAnsi="Century Gothic"/>
          <w:sz w:val="22"/>
          <w:szCs w:val="22"/>
        </w:rPr>
        <w:t>R</w:t>
      </w:r>
      <w:r>
        <w:rPr>
          <w:rFonts w:ascii="Century Gothic" w:hAnsi="Century Gothic"/>
          <w:sz w:val="22"/>
          <w:szCs w:val="22"/>
        </w:rPr>
        <w:t xml:space="preserve">ural </w:t>
      </w:r>
      <w:r w:rsidRPr="00EC0CF5">
        <w:rPr>
          <w:rFonts w:ascii="Century Gothic" w:hAnsi="Century Gothic"/>
          <w:sz w:val="22"/>
          <w:szCs w:val="22"/>
        </w:rPr>
        <w:t>M</w:t>
      </w:r>
      <w:r>
        <w:rPr>
          <w:rFonts w:ascii="Century Gothic" w:hAnsi="Century Gothic"/>
          <w:sz w:val="22"/>
          <w:szCs w:val="22"/>
        </w:rPr>
        <w:t xml:space="preserve">ixta </w:t>
      </w:r>
      <w:r w:rsidRPr="00EC0CF5">
        <w:rPr>
          <w:rFonts w:ascii="Century Gothic" w:hAnsi="Century Gothic"/>
          <w:sz w:val="22"/>
          <w:szCs w:val="22"/>
        </w:rPr>
        <w:t xml:space="preserve"> Barrio Vista al Lago, Escuela Oficial Rural Mixta Barrio El Porvenir</w:t>
      </w:r>
      <w:r>
        <w:rPr>
          <w:rFonts w:ascii="Century Gothic" w:hAnsi="Century Gothic"/>
          <w:sz w:val="22"/>
          <w:szCs w:val="22"/>
        </w:rPr>
        <w:t xml:space="preserve"> y la </w:t>
      </w:r>
      <w:r w:rsidRPr="00EC0CF5">
        <w:rPr>
          <w:rFonts w:ascii="Century Gothic" w:hAnsi="Century Gothic"/>
          <w:sz w:val="22"/>
          <w:szCs w:val="22"/>
        </w:rPr>
        <w:t xml:space="preserve">Escuela Oficial Rural Mixta Carlos J. </w:t>
      </w:r>
      <w:proofErr w:type="spellStart"/>
      <w:r w:rsidRPr="00EC0CF5">
        <w:rPr>
          <w:rFonts w:ascii="Century Gothic" w:hAnsi="Century Gothic"/>
          <w:sz w:val="22"/>
          <w:szCs w:val="22"/>
        </w:rPr>
        <w:t>Cahuiche</w:t>
      </w:r>
      <w:proofErr w:type="spellEnd"/>
      <w:r w:rsidRPr="00EC0CF5">
        <w:rPr>
          <w:rFonts w:ascii="Century Gothic" w:hAnsi="Century Gothic"/>
          <w:sz w:val="22"/>
          <w:szCs w:val="22"/>
        </w:rPr>
        <w:t xml:space="preserve"> del municipio de San José</w:t>
      </w:r>
      <w:r>
        <w:rPr>
          <w:rFonts w:ascii="Century Gothic" w:hAnsi="Century Gothic"/>
          <w:sz w:val="22"/>
          <w:szCs w:val="22"/>
        </w:rPr>
        <w:t xml:space="preserve">; desarrollaron diferentes actividades educativas, </w:t>
      </w:r>
      <w:r w:rsidRPr="00124011">
        <w:rPr>
          <w:rFonts w:ascii="Century Gothic" w:hAnsi="Century Gothic"/>
          <w:sz w:val="22"/>
          <w:szCs w:val="22"/>
        </w:rPr>
        <w:t>para la recuperación y revitalización del idioma Itzá</w:t>
      </w:r>
      <w:r>
        <w:rPr>
          <w:rFonts w:ascii="Century Gothic" w:hAnsi="Century Gothic"/>
          <w:sz w:val="22"/>
          <w:szCs w:val="22"/>
        </w:rPr>
        <w:t>.  Las actividades se realizaron en la</w:t>
      </w:r>
      <w:r w:rsidRPr="00473BA0">
        <w:rPr>
          <w:rFonts w:ascii="Century Gothic" w:hAnsi="Century Gothic"/>
          <w:sz w:val="22"/>
          <w:szCs w:val="22"/>
        </w:rPr>
        <w:t xml:space="preserve"> coordinación </w:t>
      </w:r>
      <w:r>
        <w:rPr>
          <w:rFonts w:ascii="Century Gothic" w:hAnsi="Century Gothic"/>
          <w:sz w:val="22"/>
          <w:szCs w:val="22"/>
        </w:rPr>
        <w:t>con</w:t>
      </w:r>
      <w:r w:rsidRPr="00473BA0">
        <w:rPr>
          <w:rFonts w:ascii="Century Gothic" w:hAnsi="Century Gothic"/>
          <w:sz w:val="22"/>
          <w:szCs w:val="22"/>
        </w:rPr>
        <w:t xml:space="preserve"> la Comunidad Lingüística Itzá </w:t>
      </w:r>
      <w:r w:rsidRPr="009E5C5A">
        <w:rPr>
          <w:rFonts w:ascii="Century Gothic" w:hAnsi="Century Gothic"/>
          <w:sz w:val="22"/>
          <w:szCs w:val="22"/>
        </w:rPr>
        <w:t>de la Academia de Lenguas Mayas de Guatemala -ALMG-</w:t>
      </w:r>
      <w:r>
        <w:rPr>
          <w:rFonts w:ascii="Century Gothic" w:hAnsi="Century Gothic"/>
          <w:sz w:val="22"/>
          <w:szCs w:val="22"/>
        </w:rPr>
        <w:t xml:space="preserve"> </w:t>
      </w:r>
      <w:r w:rsidRPr="00473BA0">
        <w:rPr>
          <w:rFonts w:ascii="Century Gothic" w:hAnsi="Century Gothic"/>
          <w:sz w:val="22"/>
          <w:szCs w:val="22"/>
        </w:rPr>
        <w:t>y la Universidad de Toronto</w:t>
      </w:r>
      <w:r w:rsidRPr="00A51562">
        <w:t xml:space="preserve"> </w:t>
      </w:r>
      <w:r>
        <w:rPr>
          <w:rFonts w:ascii="Century Gothic" w:hAnsi="Century Gothic"/>
          <w:sz w:val="22"/>
          <w:szCs w:val="22"/>
        </w:rPr>
        <w:t>en respuesta a</w:t>
      </w:r>
      <w:r w:rsidRPr="00A51562">
        <w:rPr>
          <w:rFonts w:ascii="Century Gothic" w:hAnsi="Century Gothic"/>
          <w:sz w:val="22"/>
          <w:szCs w:val="22"/>
        </w:rPr>
        <w:t>l proyecto Inmersión Total</w:t>
      </w:r>
      <w:r>
        <w:rPr>
          <w:rFonts w:ascii="Century Gothic" w:hAnsi="Century Gothic"/>
          <w:sz w:val="22"/>
          <w:szCs w:val="22"/>
        </w:rPr>
        <w:t>.</w:t>
      </w:r>
      <w:r>
        <w:rPr>
          <w:rFonts w:ascii="Century Gothic" w:hAnsi="Century Gothic"/>
          <w:sz w:val="22"/>
          <w:szCs w:val="22"/>
        </w:rPr>
        <w:tab/>
      </w:r>
    </w:p>
    <w:p w14:paraId="17197FEC" w14:textId="77777777" w:rsidR="001B4A39" w:rsidRDefault="001B4A39" w:rsidP="00CC521E">
      <w:pPr>
        <w:jc w:val="both"/>
        <w:rPr>
          <w:rFonts w:ascii="Century Gothic" w:hAnsi="Century Gothic"/>
          <w:sz w:val="22"/>
          <w:szCs w:val="22"/>
        </w:rPr>
      </w:pPr>
    </w:p>
    <w:p w14:paraId="3F1E90A9" w14:textId="5370527E" w:rsidR="007B5391" w:rsidRPr="00843DF3" w:rsidRDefault="007B5391" w:rsidP="00CC521E">
      <w:pPr>
        <w:jc w:val="both"/>
        <w:rPr>
          <w:rFonts w:ascii="Century Gothic" w:hAnsi="Century Gothic"/>
          <w:sz w:val="22"/>
          <w:szCs w:val="22"/>
        </w:rPr>
      </w:pPr>
      <w:r w:rsidRPr="00843DF3">
        <w:rPr>
          <w:rFonts w:ascii="Century Gothic" w:hAnsi="Century Gothic"/>
          <w:sz w:val="22"/>
          <w:szCs w:val="22"/>
        </w:rPr>
        <w:t xml:space="preserve">107,147 textos escolares en idiomas mayas </w:t>
      </w:r>
      <w:proofErr w:type="spellStart"/>
      <w:r w:rsidRPr="00843DF3">
        <w:rPr>
          <w:rFonts w:ascii="Century Gothic" w:hAnsi="Century Gothic"/>
          <w:sz w:val="22"/>
          <w:szCs w:val="22"/>
        </w:rPr>
        <w:t>Q’eqchi</w:t>
      </w:r>
      <w:proofErr w:type="spellEnd"/>
      <w:r w:rsidRPr="00843DF3">
        <w:rPr>
          <w:rFonts w:ascii="Century Gothic" w:hAnsi="Century Gothic"/>
          <w:sz w:val="22"/>
          <w:szCs w:val="22"/>
        </w:rPr>
        <w:t xml:space="preserve">’ y </w:t>
      </w:r>
      <w:proofErr w:type="spellStart"/>
      <w:r w:rsidRPr="00843DF3">
        <w:rPr>
          <w:rFonts w:ascii="Century Gothic" w:hAnsi="Century Gothic"/>
          <w:sz w:val="22"/>
          <w:szCs w:val="22"/>
        </w:rPr>
        <w:t>Achi</w:t>
      </w:r>
      <w:proofErr w:type="spellEnd"/>
      <w:r w:rsidRPr="00843DF3">
        <w:rPr>
          <w:rFonts w:ascii="Century Gothic" w:hAnsi="Century Gothic"/>
          <w:sz w:val="22"/>
          <w:szCs w:val="22"/>
        </w:rPr>
        <w:t xml:space="preserve">  fueron entregados a estudiantes del nivel de educación preprimaria y primaria.  También se hizo entrega de guías metodológicas para docentes de primer grado.</w:t>
      </w:r>
      <w:r w:rsidR="00386405" w:rsidRPr="00843DF3">
        <w:rPr>
          <w:rFonts w:ascii="Century Gothic" w:hAnsi="Century Gothic"/>
          <w:sz w:val="22"/>
          <w:szCs w:val="22"/>
        </w:rPr>
        <w:t xml:space="preserve"> S</w:t>
      </w:r>
      <w:r w:rsidR="00843DF3" w:rsidRPr="00843DF3">
        <w:rPr>
          <w:rFonts w:ascii="Century Gothic" w:hAnsi="Century Gothic"/>
          <w:sz w:val="22"/>
          <w:szCs w:val="22"/>
        </w:rPr>
        <w:t>e</w:t>
      </w:r>
      <w:r w:rsidR="00386405" w:rsidRPr="00843DF3">
        <w:rPr>
          <w:rFonts w:ascii="Century Gothic" w:hAnsi="Century Gothic"/>
          <w:sz w:val="22"/>
          <w:szCs w:val="22"/>
        </w:rPr>
        <w:t xml:space="preserve"> tiene programado la adquisición de equipo profesional para la producción de contenidos audiovisuales en los idiomas </w:t>
      </w:r>
      <w:proofErr w:type="spellStart"/>
      <w:r w:rsidR="00386405" w:rsidRPr="00843DF3">
        <w:rPr>
          <w:rFonts w:ascii="Century Gothic" w:hAnsi="Century Gothic"/>
          <w:sz w:val="22"/>
          <w:szCs w:val="22"/>
        </w:rPr>
        <w:t>Q’eqchi</w:t>
      </w:r>
      <w:proofErr w:type="spellEnd"/>
      <w:r w:rsidR="00386405" w:rsidRPr="00843DF3">
        <w:rPr>
          <w:rFonts w:ascii="Century Gothic" w:hAnsi="Century Gothic"/>
          <w:sz w:val="22"/>
          <w:szCs w:val="22"/>
        </w:rPr>
        <w:t xml:space="preserve">’, </w:t>
      </w:r>
      <w:proofErr w:type="spellStart"/>
      <w:r w:rsidR="00386405" w:rsidRPr="00843DF3">
        <w:rPr>
          <w:rFonts w:ascii="Century Gothic" w:hAnsi="Century Gothic"/>
          <w:sz w:val="22"/>
          <w:szCs w:val="22"/>
        </w:rPr>
        <w:t>Mopan</w:t>
      </w:r>
      <w:proofErr w:type="spellEnd"/>
      <w:r w:rsidR="00386405" w:rsidRPr="00843DF3">
        <w:rPr>
          <w:rFonts w:ascii="Century Gothic" w:hAnsi="Century Gothic"/>
          <w:sz w:val="22"/>
          <w:szCs w:val="22"/>
        </w:rPr>
        <w:t xml:space="preserve"> e Itzá, que beneficiará a la población estudiantil bilingüe en el departamento de Petén. </w:t>
      </w:r>
    </w:p>
    <w:p w14:paraId="100D6807" w14:textId="77777777" w:rsidR="0020263B" w:rsidRPr="00843DF3" w:rsidRDefault="0020263B" w:rsidP="00CC521E">
      <w:pPr>
        <w:jc w:val="both"/>
        <w:rPr>
          <w:rFonts w:ascii="Century Gothic" w:hAnsi="Century Gothic"/>
          <w:sz w:val="22"/>
          <w:szCs w:val="22"/>
        </w:rPr>
      </w:pPr>
    </w:p>
    <w:p w14:paraId="32F3E882" w14:textId="3B47DF14" w:rsidR="0087372B" w:rsidRPr="009366CD" w:rsidRDefault="00B70364" w:rsidP="0087372B">
      <w:pPr>
        <w:jc w:val="both"/>
        <w:rPr>
          <w:rFonts w:ascii="Century Gothic" w:hAnsi="Century Gothic"/>
          <w:sz w:val="22"/>
          <w:szCs w:val="22"/>
        </w:rPr>
      </w:pPr>
      <w:r w:rsidRPr="00843DF3">
        <w:rPr>
          <w:rFonts w:ascii="Century Gothic" w:hAnsi="Century Gothic"/>
          <w:sz w:val="22"/>
          <w:szCs w:val="22"/>
        </w:rPr>
        <w:t xml:space="preserve">Realización de </w:t>
      </w:r>
      <w:r w:rsidR="0087372B">
        <w:rPr>
          <w:rFonts w:ascii="Century Gothic" w:hAnsi="Century Gothic"/>
          <w:sz w:val="22"/>
          <w:szCs w:val="22"/>
        </w:rPr>
        <w:t>1</w:t>
      </w:r>
      <w:r w:rsidRPr="00843DF3">
        <w:rPr>
          <w:rFonts w:ascii="Century Gothic" w:hAnsi="Century Gothic"/>
          <w:sz w:val="22"/>
          <w:szCs w:val="22"/>
        </w:rPr>
        <w:t xml:space="preserve">72 evaluaciones lingüísticas en idioma </w:t>
      </w:r>
      <w:proofErr w:type="spellStart"/>
      <w:r w:rsidRPr="00843DF3">
        <w:rPr>
          <w:rFonts w:ascii="Century Gothic" w:hAnsi="Century Gothic"/>
          <w:sz w:val="22"/>
          <w:szCs w:val="22"/>
        </w:rPr>
        <w:t>Q’eqchi</w:t>
      </w:r>
      <w:proofErr w:type="spellEnd"/>
      <w:r w:rsidRPr="00843DF3">
        <w:rPr>
          <w:rFonts w:ascii="Century Gothic" w:hAnsi="Century Gothic"/>
          <w:sz w:val="22"/>
          <w:szCs w:val="22"/>
        </w:rPr>
        <w:t>’ a docentes optantes a una plaza en el Ministerio de Educación</w:t>
      </w:r>
      <w:r w:rsidR="00386405" w:rsidRPr="00843DF3">
        <w:rPr>
          <w:rFonts w:ascii="Century Gothic" w:hAnsi="Century Gothic"/>
          <w:sz w:val="22"/>
          <w:szCs w:val="22"/>
        </w:rPr>
        <w:t>; la Certificación toma en cuenta el dominio de las cuatro habilidades en el idioma maya</w:t>
      </w:r>
      <w:r w:rsidR="0087372B">
        <w:rPr>
          <w:rFonts w:ascii="Century Gothic" w:hAnsi="Century Gothic"/>
          <w:sz w:val="22"/>
          <w:szCs w:val="22"/>
        </w:rPr>
        <w:t xml:space="preserve"> </w:t>
      </w:r>
      <w:r w:rsidR="0087372B" w:rsidRPr="009366CD">
        <w:rPr>
          <w:rFonts w:ascii="Century Gothic" w:hAnsi="Century Gothic"/>
          <w:sz w:val="22"/>
          <w:szCs w:val="22"/>
        </w:rPr>
        <w:t>(escuchar, hablar, leer y escribir).</w:t>
      </w:r>
    </w:p>
    <w:p w14:paraId="2466A722" w14:textId="77777777" w:rsidR="001B4A39" w:rsidRDefault="001B4A39" w:rsidP="001B4A39">
      <w:pPr>
        <w:jc w:val="both"/>
        <w:rPr>
          <w:rFonts w:ascii="Century Gothic" w:hAnsi="Century Gothic"/>
          <w:sz w:val="22"/>
          <w:szCs w:val="22"/>
        </w:rPr>
      </w:pPr>
    </w:p>
    <w:p w14:paraId="3A13FD1F" w14:textId="6ADCB483" w:rsidR="001B4A39" w:rsidRDefault="0057200C" w:rsidP="001B4A39">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38112" behindDoc="0" locked="0" layoutInCell="1" allowOverlap="1" wp14:anchorId="5322155D" wp14:editId="27AC93B6">
                <wp:simplePos x="0" y="0"/>
                <wp:positionH relativeFrom="column">
                  <wp:posOffset>1282065</wp:posOffset>
                </wp:positionH>
                <wp:positionV relativeFrom="paragraph">
                  <wp:posOffset>501650</wp:posOffset>
                </wp:positionV>
                <wp:extent cx="3495675" cy="1133475"/>
                <wp:effectExtent l="0" t="0" r="9525" b="9525"/>
                <wp:wrapNone/>
                <wp:docPr id="287867335" name="Cuadro de texto 287867335"/>
                <wp:cNvGraphicFramePr/>
                <a:graphic xmlns:a="http://schemas.openxmlformats.org/drawingml/2006/main">
                  <a:graphicData uri="http://schemas.microsoft.com/office/word/2010/wordprocessingShape">
                    <wps:wsp>
                      <wps:cNvSpPr txBox="1"/>
                      <wps:spPr>
                        <a:xfrm>
                          <a:off x="0" y="0"/>
                          <a:ext cx="3495675" cy="1133475"/>
                        </a:xfrm>
                        <a:prstGeom prst="rect">
                          <a:avLst/>
                        </a:prstGeom>
                        <a:solidFill>
                          <a:schemeClr val="lt1"/>
                        </a:solidFill>
                        <a:ln w="6350">
                          <a:noFill/>
                        </a:ln>
                      </wps:spPr>
                      <wps:txbx>
                        <w:txbxContent>
                          <w:p w14:paraId="7AD4C6C3" w14:textId="77777777" w:rsidR="009B5842" w:rsidRDefault="009B5842" w:rsidP="001B4A39">
                            <w:r>
                              <w:rPr>
                                <w:noProof/>
                              </w:rPr>
                              <w:drawing>
                                <wp:inline distT="0" distB="0" distL="0" distR="0" wp14:anchorId="7F54FFF3" wp14:editId="0100EF8A">
                                  <wp:extent cx="1800225" cy="1019175"/>
                                  <wp:effectExtent l="0" t="0" r="9525" b="9525"/>
                                  <wp:docPr id="287867337" name="Imagen 287867337"/>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46" cstate="email">
                                            <a:extLst>
                                              <a:ext uri="{28A0092B-C50C-407E-A947-70E740481C1C}">
                                                <a14:useLocalDpi xmlns:a14="http://schemas.microsoft.com/office/drawing/2010/main"/>
                                              </a:ext>
                                            </a:extLst>
                                          </a:blip>
                                          <a:stretch>
                                            <a:fillRect/>
                                          </a:stretch>
                                        </pic:blipFill>
                                        <pic:spPr>
                                          <a:xfrm>
                                            <a:off x="0" y="0"/>
                                            <a:ext cx="1800225" cy="1019175"/>
                                          </a:xfrm>
                                          <a:prstGeom prst="rect">
                                            <a:avLst/>
                                          </a:prstGeom>
                                        </pic:spPr>
                                      </pic:pic>
                                    </a:graphicData>
                                  </a:graphic>
                                </wp:inline>
                              </w:drawing>
                            </w:r>
                            <w:r>
                              <w:rPr>
                                <w:noProof/>
                              </w:rPr>
                              <w:drawing>
                                <wp:inline distT="0" distB="0" distL="0" distR="0" wp14:anchorId="4B442B39" wp14:editId="1BF21FA2">
                                  <wp:extent cx="1476375" cy="1038225"/>
                                  <wp:effectExtent l="0" t="0" r="9525" b="9525"/>
                                  <wp:docPr id="287867338" name="Imagen 287867338"/>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47" cstate="email">
                                            <a:extLst>
                                              <a:ext uri="{28A0092B-C50C-407E-A947-70E740481C1C}">
                                                <a14:useLocalDpi xmlns:a14="http://schemas.microsoft.com/office/drawing/2010/main"/>
                                              </a:ext>
                                            </a:extLst>
                                          </a:blip>
                                          <a:stretch>
                                            <a:fillRect/>
                                          </a:stretch>
                                        </pic:blipFill>
                                        <pic:spPr>
                                          <a:xfrm>
                                            <a:off x="0" y="0"/>
                                            <a:ext cx="1476375" cy="10382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22155D" id="Cuadro de texto 287867335" o:spid="_x0000_s1064" type="#_x0000_t202" style="position:absolute;left:0;text-align:left;margin-left:100.95pt;margin-top:39.5pt;width:275.25pt;height:89.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" fillcolor="white [3201]" stroked="f" strokeweight=".5pt">
                <v:textbox>
                  <w:txbxContent>
                    <w:p w14:paraId="7AD4C6C3" w14:textId="77777777" w:rsidR="009B5842" w:rsidRDefault="009B5842" w:rsidP="001B4A39">
                      <w:r>
                        <w:rPr>
                          <w:noProof/>
                        </w:rPr>
                        <w:drawing>
                          <wp:inline distT="0" distB="0" distL="0" distR="0" wp14:anchorId="7F54FFF3" wp14:editId="0100EF8A">
                            <wp:extent cx="1800225" cy="1019175"/>
                            <wp:effectExtent l="0" t="0" r="9525" b="9525"/>
                            <wp:docPr id="287867337" name="Imagen 287867337"/>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46" cstate="email">
                                      <a:extLst>
                                        <a:ext uri="{28A0092B-C50C-407E-A947-70E740481C1C}">
                                          <a14:useLocalDpi xmlns:a14="http://schemas.microsoft.com/office/drawing/2010/main"/>
                                        </a:ext>
                                      </a:extLst>
                                    </a:blip>
                                    <a:stretch>
                                      <a:fillRect/>
                                    </a:stretch>
                                  </pic:blipFill>
                                  <pic:spPr>
                                    <a:xfrm>
                                      <a:off x="0" y="0"/>
                                      <a:ext cx="1800225" cy="1019175"/>
                                    </a:xfrm>
                                    <a:prstGeom prst="rect">
                                      <a:avLst/>
                                    </a:prstGeom>
                                  </pic:spPr>
                                </pic:pic>
                              </a:graphicData>
                            </a:graphic>
                          </wp:inline>
                        </w:drawing>
                      </w:r>
                      <w:r>
                        <w:rPr>
                          <w:noProof/>
                        </w:rPr>
                        <w:drawing>
                          <wp:inline distT="0" distB="0" distL="0" distR="0" wp14:anchorId="4B442B39" wp14:editId="1BF21FA2">
                            <wp:extent cx="1476375" cy="1038225"/>
                            <wp:effectExtent l="0" t="0" r="9525" b="9525"/>
                            <wp:docPr id="287867338" name="Imagen 287867338"/>
                            <wp:cNvGraphicFramePr/>
                            <a:graphic xmlns:a="http://schemas.openxmlformats.org/drawingml/2006/main">
                              <a:graphicData uri="http://schemas.openxmlformats.org/drawingml/2006/picture">
                                <pic:pic xmlns:pic="http://schemas.openxmlformats.org/drawingml/2006/picture">
                                  <pic:nvPicPr>
                                    <pic:cNvPr id="6" name="Imagen 6"/>
                                    <pic:cNvPicPr/>
                                  </pic:nvPicPr>
                                  <pic:blipFill>
                                    <a:blip r:embed="rId147" cstate="email">
                                      <a:extLst>
                                        <a:ext uri="{28A0092B-C50C-407E-A947-70E740481C1C}">
                                          <a14:useLocalDpi xmlns:a14="http://schemas.microsoft.com/office/drawing/2010/main"/>
                                        </a:ext>
                                      </a:extLst>
                                    </a:blip>
                                    <a:stretch>
                                      <a:fillRect/>
                                    </a:stretch>
                                  </pic:blipFill>
                                  <pic:spPr>
                                    <a:xfrm>
                                      <a:off x="0" y="0"/>
                                      <a:ext cx="1476375" cy="1038225"/>
                                    </a:xfrm>
                                    <a:prstGeom prst="rect">
                                      <a:avLst/>
                                    </a:prstGeom>
                                  </pic:spPr>
                                </pic:pic>
                              </a:graphicData>
                            </a:graphic>
                          </wp:inline>
                        </w:drawing>
                      </w:r>
                    </w:p>
                  </w:txbxContent>
                </v:textbox>
              </v:shape>
            </w:pict>
          </mc:Fallback>
        </mc:AlternateContent>
      </w:r>
      <w:r w:rsidR="001B4A39">
        <w:rPr>
          <w:rFonts w:ascii="Century Gothic" w:hAnsi="Century Gothic"/>
          <w:sz w:val="22"/>
          <w:szCs w:val="22"/>
        </w:rPr>
        <w:t>Cuatro</w:t>
      </w:r>
      <w:r w:rsidR="001B4A39" w:rsidRPr="009A6A13">
        <w:rPr>
          <w:rFonts w:ascii="Century Gothic" w:hAnsi="Century Gothic"/>
          <w:sz w:val="22"/>
          <w:szCs w:val="22"/>
        </w:rPr>
        <w:t xml:space="preserve"> facilitadores del idioma Maya Itzá</w:t>
      </w:r>
      <w:r w:rsidR="001B4A39">
        <w:rPr>
          <w:rFonts w:ascii="Century Gothic" w:hAnsi="Century Gothic"/>
          <w:sz w:val="22"/>
          <w:szCs w:val="22"/>
        </w:rPr>
        <w:t>,</w:t>
      </w:r>
      <w:r w:rsidR="001B4A39" w:rsidRPr="009A6A13">
        <w:rPr>
          <w:rFonts w:ascii="Century Gothic" w:hAnsi="Century Gothic"/>
          <w:sz w:val="22"/>
          <w:szCs w:val="22"/>
        </w:rPr>
        <w:t xml:space="preserve"> </w:t>
      </w:r>
      <w:r w:rsidR="001B4A39">
        <w:rPr>
          <w:rFonts w:ascii="Century Gothic" w:hAnsi="Century Gothic"/>
          <w:sz w:val="22"/>
          <w:szCs w:val="22"/>
        </w:rPr>
        <w:t>imparten</w:t>
      </w:r>
      <w:r w:rsidR="001B4A39" w:rsidRPr="009A6A13">
        <w:rPr>
          <w:rFonts w:ascii="Century Gothic" w:hAnsi="Century Gothic"/>
          <w:sz w:val="22"/>
          <w:szCs w:val="22"/>
        </w:rPr>
        <w:t xml:space="preserve"> cursos de idioma Itzá </w:t>
      </w:r>
      <w:r w:rsidR="001B4A39">
        <w:rPr>
          <w:rFonts w:ascii="Century Gothic" w:hAnsi="Century Gothic"/>
          <w:sz w:val="22"/>
          <w:szCs w:val="22"/>
        </w:rPr>
        <w:t>en establecimientos educativos del nivel primario, de</w:t>
      </w:r>
      <w:r w:rsidR="001B4A39" w:rsidRPr="009A6A13">
        <w:rPr>
          <w:rFonts w:ascii="Century Gothic" w:hAnsi="Century Gothic"/>
          <w:sz w:val="22"/>
          <w:szCs w:val="22"/>
        </w:rPr>
        <w:t xml:space="preserve"> los municipios de San José y San Andrés.</w:t>
      </w:r>
    </w:p>
    <w:p w14:paraId="248E277B" w14:textId="277FBF5A" w:rsidR="001B4A39" w:rsidRDefault="001B4A39" w:rsidP="001B4A39">
      <w:pPr>
        <w:jc w:val="both"/>
        <w:rPr>
          <w:rFonts w:ascii="Century Gothic" w:hAnsi="Century Gothic"/>
          <w:sz w:val="22"/>
          <w:szCs w:val="22"/>
        </w:rPr>
      </w:pPr>
    </w:p>
    <w:p w14:paraId="0570B1BE" w14:textId="77777777" w:rsidR="0057200C" w:rsidRDefault="0057200C" w:rsidP="001B4A39">
      <w:pPr>
        <w:jc w:val="both"/>
        <w:rPr>
          <w:rFonts w:ascii="Century Gothic" w:hAnsi="Century Gothic"/>
          <w:sz w:val="22"/>
          <w:szCs w:val="22"/>
        </w:rPr>
      </w:pPr>
    </w:p>
    <w:p w14:paraId="7C8D6A01" w14:textId="77777777" w:rsidR="001B4A39" w:rsidRDefault="001B4A39" w:rsidP="001B4A39">
      <w:pPr>
        <w:jc w:val="both"/>
        <w:rPr>
          <w:rFonts w:ascii="Century Gothic" w:hAnsi="Century Gothic"/>
          <w:sz w:val="22"/>
          <w:szCs w:val="22"/>
        </w:rPr>
      </w:pPr>
    </w:p>
    <w:p w14:paraId="58289DC6" w14:textId="77777777" w:rsidR="001B4A39" w:rsidRDefault="001B4A39" w:rsidP="001B4A39">
      <w:pPr>
        <w:jc w:val="both"/>
        <w:rPr>
          <w:rFonts w:ascii="Century Gothic" w:hAnsi="Century Gothic"/>
          <w:sz w:val="22"/>
          <w:szCs w:val="22"/>
        </w:rPr>
      </w:pPr>
    </w:p>
    <w:p w14:paraId="2939A70C" w14:textId="77777777" w:rsidR="001B4A39" w:rsidRDefault="001B4A39" w:rsidP="001B4A39">
      <w:pPr>
        <w:jc w:val="both"/>
        <w:rPr>
          <w:rFonts w:ascii="Century Gothic" w:hAnsi="Century Gothic"/>
          <w:sz w:val="22"/>
          <w:szCs w:val="22"/>
        </w:rPr>
      </w:pPr>
    </w:p>
    <w:p w14:paraId="23CA4357" w14:textId="77777777" w:rsidR="001B4A39" w:rsidRDefault="001B4A39" w:rsidP="001B4A39">
      <w:pPr>
        <w:jc w:val="both"/>
        <w:rPr>
          <w:rFonts w:ascii="Century Gothic" w:hAnsi="Century Gothic"/>
          <w:sz w:val="22"/>
          <w:szCs w:val="22"/>
        </w:rPr>
      </w:pPr>
    </w:p>
    <w:p w14:paraId="1F01690E" w14:textId="271DB0EE" w:rsidR="00510E3C" w:rsidRDefault="00510E3C" w:rsidP="00510E3C">
      <w:pPr>
        <w:tabs>
          <w:tab w:val="left" w:pos="1995"/>
        </w:tabs>
        <w:jc w:val="both"/>
        <w:rPr>
          <w:rFonts w:ascii="Century Gothic" w:hAnsi="Century Gothic"/>
          <w:sz w:val="22"/>
          <w:szCs w:val="22"/>
        </w:rPr>
      </w:pPr>
    </w:p>
    <w:p w14:paraId="7CD07B11" w14:textId="4A0AE509" w:rsidR="001B4A39" w:rsidRDefault="001B4A39" w:rsidP="001B4A39">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39136" behindDoc="0" locked="0" layoutInCell="1" allowOverlap="1" wp14:anchorId="085549AA" wp14:editId="7710D17E">
                <wp:simplePos x="0" y="0"/>
                <wp:positionH relativeFrom="column">
                  <wp:posOffset>720090</wp:posOffset>
                </wp:positionH>
                <wp:positionV relativeFrom="paragraph">
                  <wp:posOffset>494030</wp:posOffset>
                </wp:positionV>
                <wp:extent cx="3800475" cy="1095375"/>
                <wp:effectExtent l="0" t="0" r="9525" b="9525"/>
                <wp:wrapNone/>
                <wp:docPr id="287867336" name="Cuadro de texto 287867336"/>
                <wp:cNvGraphicFramePr/>
                <a:graphic xmlns:a="http://schemas.openxmlformats.org/drawingml/2006/main">
                  <a:graphicData uri="http://schemas.microsoft.com/office/word/2010/wordprocessingShape">
                    <wps:wsp>
                      <wps:cNvSpPr txBox="1"/>
                      <wps:spPr>
                        <a:xfrm>
                          <a:off x="0" y="0"/>
                          <a:ext cx="3800475" cy="1095375"/>
                        </a:xfrm>
                        <a:prstGeom prst="rect">
                          <a:avLst/>
                        </a:prstGeom>
                        <a:solidFill>
                          <a:schemeClr val="lt1"/>
                        </a:solidFill>
                        <a:ln w="6350">
                          <a:noFill/>
                        </a:ln>
                      </wps:spPr>
                      <wps:txbx>
                        <w:txbxContent>
                          <w:p w14:paraId="206B5EE1" w14:textId="77777777" w:rsidR="009B5842" w:rsidRDefault="009B5842" w:rsidP="001B4A39">
                            <w:r>
                              <w:rPr>
                                <w:noProof/>
                              </w:rPr>
                              <w:drawing>
                                <wp:inline distT="0" distB="0" distL="0" distR="0" wp14:anchorId="3A38F4A3" wp14:editId="32B43A8F">
                                  <wp:extent cx="2085975" cy="1009650"/>
                                  <wp:effectExtent l="0" t="0" r="9525" b="0"/>
                                  <wp:docPr id="287867339" name="Imagen 287867339" descr="C:\Users\jcaal\Desktop\2023\Diplomados 2023\Evidencias\WhatsApp Image 2023-05-26 at 1.58.02 PM.jpeg"/>
                                  <wp:cNvGraphicFramePr/>
                                  <a:graphic xmlns:a="http://schemas.openxmlformats.org/drawingml/2006/main">
                                    <a:graphicData uri="http://schemas.openxmlformats.org/drawingml/2006/picture">
                                      <pic:pic xmlns:pic="http://schemas.openxmlformats.org/drawingml/2006/picture">
                                        <pic:nvPicPr>
                                          <pic:cNvPr id="7" name="Imagen 7" descr="C:\Users\jcaal\Desktop\2023\Diplomados 2023\Evidencias\WhatsApp Image 2023-05-26 at 1.58.02 PM.jpeg"/>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085975" cy="1009650"/>
                                          </a:xfrm>
                                          <a:prstGeom prst="rect">
                                            <a:avLst/>
                                          </a:prstGeom>
                                          <a:noFill/>
                                          <a:ln>
                                            <a:noFill/>
                                          </a:ln>
                                        </pic:spPr>
                                      </pic:pic>
                                    </a:graphicData>
                                  </a:graphic>
                                </wp:inline>
                              </w:drawing>
                            </w:r>
                            <w:r>
                              <w:rPr>
                                <w:noProof/>
                              </w:rPr>
                              <w:drawing>
                                <wp:inline distT="0" distB="0" distL="0" distR="0" wp14:anchorId="4B22763F" wp14:editId="47374179">
                                  <wp:extent cx="1485900" cy="1009650"/>
                                  <wp:effectExtent l="0" t="0" r="0" b="0"/>
                                  <wp:docPr id="30" name="Imagen 30" descr="C:\Users\jcaal\Desktop\2023\Diplomados 2023\itza4.jpg"/>
                                  <wp:cNvGraphicFramePr/>
                                  <a:graphic xmlns:a="http://schemas.openxmlformats.org/drawingml/2006/main">
                                    <a:graphicData uri="http://schemas.openxmlformats.org/drawingml/2006/picture">
                                      <pic:pic xmlns:pic="http://schemas.openxmlformats.org/drawingml/2006/picture">
                                        <pic:nvPicPr>
                                          <pic:cNvPr id="3" name="Imagen 3" descr="C:\Users\jcaal\Desktop\2023\Diplomados 2023\itza4.jpg"/>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1485900" cy="10096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549AA" id="Cuadro de texto 287867336" o:spid="_x0000_s1065" type="#_x0000_t202" style="position:absolute;left:0;text-align:left;margin-left:56.7pt;margin-top:38.9pt;width:299.25pt;height:86.2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" fillcolor="white [3201]" stroked="f" strokeweight=".5pt">
                <v:textbox>
                  <w:txbxContent>
                    <w:p w14:paraId="206B5EE1" w14:textId="77777777" w:rsidR="009B5842" w:rsidRDefault="009B5842" w:rsidP="001B4A39">
                      <w:r>
                        <w:rPr>
                          <w:noProof/>
                        </w:rPr>
                        <w:drawing>
                          <wp:inline distT="0" distB="0" distL="0" distR="0" wp14:anchorId="3A38F4A3" wp14:editId="32B43A8F">
                            <wp:extent cx="2085975" cy="1009650"/>
                            <wp:effectExtent l="0" t="0" r="9525" b="0"/>
                            <wp:docPr id="287867339" name="Imagen 287867339" descr="C:\Users\jcaal\Desktop\2023\Diplomados 2023\Evidencias\WhatsApp Image 2023-05-26 at 1.58.02 PM.jpeg"/>
                            <wp:cNvGraphicFramePr/>
                            <a:graphic xmlns:a="http://schemas.openxmlformats.org/drawingml/2006/main">
                              <a:graphicData uri="http://schemas.openxmlformats.org/drawingml/2006/picture">
                                <pic:pic xmlns:pic="http://schemas.openxmlformats.org/drawingml/2006/picture">
                                  <pic:nvPicPr>
                                    <pic:cNvPr id="7" name="Imagen 7" descr="C:\Users\jcaal\Desktop\2023\Diplomados 2023\Evidencias\WhatsApp Image 2023-05-26 at 1.58.02 PM.jpeg"/>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085975" cy="1009650"/>
                                    </a:xfrm>
                                    <a:prstGeom prst="rect">
                                      <a:avLst/>
                                    </a:prstGeom>
                                    <a:noFill/>
                                    <a:ln>
                                      <a:noFill/>
                                    </a:ln>
                                  </pic:spPr>
                                </pic:pic>
                              </a:graphicData>
                            </a:graphic>
                          </wp:inline>
                        </w:drawing>
                      </w:r>
                      <w:r>
                        <w:rPr>
                          <w:noProof/>
                        </w:rPr>
                        <w:drawing>
                          <wp:inline distT="0" distB="0" distL="0" distR="0" wp14:anchorId="4B22763F" wp14:editId="47374179">
                            <wp:extent cx="1485900" cy="1009650"/>
                            <wp:effectExtent l="0" t="0" r="0" b="0"/>
                            <wp:docPr id="30" name="Imagen 30" descr="C:\Users\jcaal\Desktop\2023\Diplomados 2023\itza4.jpg"/>
                            <wp:cNvGraphicFramePr/>
                            <a:graphic xmlns:a="http://schemas.openxmlformats.org/drawingml/2006/main">
                              <a:graphicData uri="http://schemas.openxmlformats.org/drawingml/2006/picture">
                                <pic:pic xmlns:pic="http://schemas.openxmlformats.org/drawingml/2006/picture">
                                  <pic:nvPicPr>
                                    <pic:cNvPr id="3" name="Imagen 3" descr="C:\Users\jcaal\Desktop\2023\Diplomados 2023\itza4.jpg"/>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1485900" cy="1009650"/>
                                    </a:xfrm>
                                    <a:prstGeom prst="rect">
                                      <a:avLst/>
                                    </a:prstGeom>
                                    <a:noFill/>
                                    <a:ln>
                                      <a:noFill/>
                                    </a:ln>
                                  </pic:spPr>
                                </pic:pic>
                              </a:graphicData>
                            </a:graphic>
                          </wp:inline>
                        </w:drawing>
                      </w:r>
                    </w:p>
                  </w:txbxContent>
                </v:textbox>
              </v:shape>
            </w:pict>
          </mc:Fallback>
        </mc:AlternateContent>
      </w:r>
      <w:r>
        <w:rPr>
          <w:rFonts w:ascii="Century Gothic" w:hAnsi="Century Gothic"/>
          <w:sz w:val="22"/>
          <w:szCs w:val="22"/>
        </w:rPr>
        <w:t xml:space="preserve">Realización </w:t>
      </w:r>
      <w:r w:rsidRPr="00702685">
        <w:rPr>
          <w:rFonts w:ascii="Century Gothic" w:hAnsi="Century Gothic"/>
          <w:sz w:val="22"/>
          <w:szCs w:val="22"/>
        </w:rPr>
        <w:t xml:space="preserve">de talleres con </w:t>
      </w:r>
      <w:r w:rsidRPr="00FB5C0D">
        <w:rPr>
          <w:rFonts w:ascii="Century Gothic" w:hAnsi="Century Gothic"/>
          <w:sz w:val="22"/>
          <w:szCs w:val="22"/>
        </w:rPr>
        <w:t xml:space="preserve">39 </w:t>
      </w:r>
      <w:r w:rsidRPr="00702685">
        <w:rPr>
          <w:rFonts w:ascii="Century Gothic" w:hAnsi="Century Gothic"/>
          <w:sz w:val="22"/>
          <w:szCs w:val="22"/>
        </w:rPr>
        <w:t>facilitadores</w:t>
      </w:r>
      <w:r>
        <w:rPr>
          <w:rFonts w:ascii="Century Gothic" w:hAnsi="Century Gothic"/>
          <w:sz w:val="22"/>
          <w:szCs w:val="22"/>
        </w:rPr>
        <w:t xml:space="preserve"> y </w:t>
      </w:r>
      <w:r w:rsidRPr="00702685">
        <w:rPr>
          <w:rFonts w:ascii="Century Gothic" w:hAnsi="Century Gothic"/>
          <w:sz w:val="22"/>
          <w:szCs w:val="22"/>
        </w:rPr>
        <w:t>docentes</w:t>
      </w:r>
      <w:r>
        <w:rPr>
          <w:rFonts w:ascii="Century Gothic" w:hAnsi="Century Gothic"/>
          <w:sz w:val="22"/>
          <w:szCs w:val="22"/>
        </w:rPr>
        <w:t>,</w:t>
      </w:r>
      <w:r w:rsidRPr="00702685">
        <w:rPr>
          <w:rFonts w:ascii="Century Gothic" w:hAnsi="Century Gothic"/>
          <w:sz w:val="22"/>
          <w:szCs w:val="22"/>
        </w:rPr>
        <w:t xml:space="preserve"> </w:t>
      </w:r>
      <w:r>
        <w:rPr>
          <w:rFonts w:ascii="Century Gothic" w:hAnsi="Century Gothic"/>
          <w:sz w:val="22"/>
          <w:szCs w:val="22"/>
        </w:rPr>
        <w:t>de</w:t>
      </w:r>
      <w:r w:rsidRPr="00FB5C0D">
        <w:rPr>
          <w:rFonts w:ascii="Century Gothic" w:hAnsi="Century Gothic"/>
          <w:sz w:val="22"/>
          <w:szCs w:val="22"/>
        </w:rPr>
        <w:t xml:space="preserve"> </w:t>
      </w:r>
      <w:r>
        <w:rPr>
          <w:rFonts w:ascii="Century Gothic" w:hAnsi="Century Gothic"/>
          <w:sz w:val="22"/>
          <w:szCs w:val="22"/>
        </w:rPr>
        <w:t>seis</w:t>
      </w:r>
      <w:r w:rsidRPr="00FB5C0D">
        <w:rPr>
          <w:rFonts w:ascii="Century Gothic" w:hAnsi="Century Gothic"/>
          <w:sz w:val="22"/>
          <w:szCs w:val="22"/>
        </w:rPr>
        <w:t xml:space="preserve"> municipios del departamento de Petén</w:t>
      </w:r>
      <w:r>
        <w:rPr>
          <w:rFonts w:ascii="Century Gothic" w:hAnsi="Century Gothic"/>
          <w:sz w:val="22"/>
          <w:szCs w:val="22"/>
        </w:rPr>
        <w:t>, para asegurar</w:t>
      </w:r>
      <w:r w:rsidRPr="00702685">
        <w:rPr>
          <w:rFonts w:ascii="Century Gothic" w:hAnsi="Century Gothic"/>
          <w:sz w:val="22"/>
          <w:szCs w:val="22"/>
        </w:rPr>
        <w:t xml:space="preserve"> la enseñanza </w:t>
      </w:r>
      <w:r w:rsidRPr="00FB5C0D">
        <w:rPr>
          <w:rFonts w:ascii="Century Gothic" w:hAnsi="Century Gothic"/>
          <w:sz w:val="22"/>
          <w:szCs w:val="22"/>
        </w:rPr>
        <w:t xml:space="preserve">del idioma maya </w:t>
      </w:r>
      <w:proofErr w:type="spellStart"/>
      <w:r w:rsidRPr="00FB5C0D">
        <w:rPr>
          <w:rFonts w:ascii="Century Gothic" w:hAnsi="Century Gothic"/>
          <w:sz w:val="22"/>
          <w:szCs w:val="22"/>
        </w:rPr>
        <w:t>Q’eqchi</w:t>
      </w:r>
      <w:proofErr w:type="spellEnd"/>
      <w:r w:rsidRPr="00FB5C0D">
        <w:rPr>
          <w:rFonts w:ascii="Century Gothic" w:hAnsi="Century Gothic"/>
          <w:sz w:val="22"/>
          <w:szCs w:val="22"/>
        </w:rPr>
        <w:t>’.</w:t>
      </w:r>
      <w:r>
        <w:rPr>
          <w:rFonts w:ascii="Century Gothic" w:hAnsi="Century Gothic"/>
          <w:sz w:val="22"/>
          <w:szCs w:val="22"/>
        </w:rPr>
        <w:tab/>
      </w:r>
    </w:p>
    <w:p w14:paraId="650E3B87" w14:textId="77777777" w:rsidR="001B4A39" w:rsidRDefault="001B4A39" w:rsidP="001B4A39">
      <w:pPr>
        <w:jc w:val="both"/>
        <w:rPr>
          <w:rFonts w:ascii="Century Gothic" w:hAnsi="Century Gothic"/>
          <w:sz w:val="22"/>
          <w:szCs w:val="22"/>
        </w:rPr>
      </w:pPr>
    </w:p>
    <w:p w14:paraId="6E0E89B9" w14:textId="77777777" w:rsidR="001B4A39" w:rsidRDefault="001B4A39" w:rsidP="001B4A39">
      <w:pPr>
        <w:jc w:val="both"/>
        <w:rPr>
          <w:rFonts w:ascii="Century Gothic" w:hAnsi="Century Gothic"/>
          <w:sz w:val="22"/>
          <w:szCs w:val="22"/>
        </w:rPr>
      </w:pPr>
    </w:p>
    <w:p w14:paraId="3EC67CB0" w14:textId="77777777" w:rsidR="001B4A39" w:rsidRDefault="001B4A39" w:rsidP="001B4A39">
      <w:pPr>
        <w:jc w:val="both"/>
        <w:rPr>
          <w:rFonts w:ascii="Century Gothic" w:hAnsi="Century Gothic"/>
          <w:sz w:val="22"/>
          <w:szCs w:val="22"/>
        </w:rPr>
      </w:pPr>
    </w:p>
    <w:p w14:paraId="5FAA36CA" w14:textId="77777777" w:rsidR="001B4A39" w:rsidRDefault="001B4A39" w:rsidP="001B4A39">
      <w:pPr>
        <w:jc w:val="both"/>
        <w:rPr>
          <w:rFonts w:ascii="Century Gothic" w:hAnsi="Century Gothic"/>
          <w:sz w:val="22"/>
          <w:szCs w:val="22"/>
        </w:rPr>
      </w:pPr>
    </w:p>
    <w:p w14:paraId="2004CED5" w14:textId="77777777" w:rsidR="001B4A39" w:rsidRDefault="001B4A39" w:rsidP="001B4A39">
      <w:pPr>
        <w:jc w:val="both"/>
        <w:rPr>
          <w:rFonts w:ascii="Century Gothic" w:hAnsi="Century Gothic"/>
          <w:sz w:val="22"/>
          <w:szCs w:val="22"/>
        </w:rPr>
      </w:pPr>
    </w:p>
    <w:p w14:paraId="737F86FC" w14:textId="77777777" w:rsidR="001B4A39" w:rsidRPr="00843DF3" w:rsidRDefault="001B4A39" w:rsidP="001B4A39">
      <w:pPr>
        <w:jc w:val="both"/>
        <w:rPr>
          <w:rFonts w:ascii="Century Gothic" w:hAnsi="Century Gothic"/>
          <w:sz w:val="22"/>
          <w:szCs w:val="22"/>
        </w:rPr>
      </w:pP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r>
        <w:rPr>
          <w:rFonts w:ascii="Century Gothic" w:hAnsi="Century Gothic"/>
          <w:sz w:val="22"/>
          <w:szCs w:val="22"/>
        </w:rPr>
        <w:tab/>
      </w:r>
    </w:p>
    <w:p w14:paraId="4152ED14" w14:textId="68570823" w:rsidR="0020263B" w:rsidRDefault="0087372B" w:rsidP="008B3EC9">
      <w:pPr>
        <w:tabs>
          <w:tab w:val="left" w:pos="2205"/>
        </w:tabs>
        <w:jc w:val="both"/>
        <w:rPr>
          <w:rFonts w:ascii="Century Gothic" w:hAnsi="Century Gothic"/>
          <w:sz w:val="22"/>
          <w:szCs w:val="22"/>
        </w:rPr>
      </w:pPr>
      <w:r w:rsidRPr="009366CD">
        <w:rPr>
          <w:rFonts w:ascii="Century Gothic" w:hAnsi="Century Gothic"/>
          <w:sz w:val="22"/>
          <w:szCs w:val="22"/>
        </w:rPr>
        <w:t>1,734 docentes se capacitaron para el uso metodológico de los libros de textos en idiomas mayas, para estudiantes del nivel de educación preprimaria y primario, y guías metodológicas para docentes de primer grado.</w:t>
      </w:r>
    </w:p>
    <w:p w14:paraId="6DE00978" w14:textId="77777777" w:rsidR="00510E3C" w:rsidRPr="008B3EC9" w:rsidRDefault="00510E3C" w:rsidP="008B3EC9">
      <w:pPr>
        <w:tabs>
          <w:tab w:val="left" w:pos="2205"/>
        </w:tabs>
        <w:jc w:val="both"/>
        <w:rPr>
          <w:rFonts w:ascii="Century Gothic" w:hAnsi="Century Gothic"/>
          <w:sz w:val="22"/>
          <w:szCs w:val="22"/>
        </w:rPr>
      </w:pPr>
    </w:p>
    <w:p w14:paraId="3FA4149E" w14:textId="72EFC89E" w:rsidR="00D826AC" w:rsidRPr="00FD17B0" w:rsidRDefault="00D826AC" w:rsidP="00C30AD5">
      <w:pPr>
        <w:pStyle w:val="Ttulo2"/>
        <w:numPr>
          <w:ilvl w:val="0"/>
          <w:numId w:val="42"/>
        </w:numPr>
        <w:jc w:val="both"/>
        <w:rPr>
          <w:rFonts w:ascii="Century Gothic" w:hAnsi="Century Gothic"/>
          <w:sz w:val="22"/>
          <w:szCs w:val="22"/>
        </w:rPr>
      </w:pPr>
      <w:bookmarkStart w:id="45" w:name="_Toc153785969"/>
      <w:bookmarkStart w:id="46" w:name="_Toc157432278"/>
      <w:r w:rsidRPr="00FD17B0">
        <w:rPr>
          <w:rFonts w:ascii="Century Gothic" w:hAnsi="Century Gothic"/>
          <w:sz w:val="22"/>
          <w:szCs w:val="22"/>
        </w:rPr>
        <w:lastRenderedPageBreak/>
        <w:t>Dirección Departamental de Educación de Petén</w:t>
      </w:r>
      <w:bookmarkEnd w:id="45"/>
      <w:bookmarkEnd w:id="46"/>
    </w:p>
    <w:p w14:paraId="14B7BB5B" w14:textId="77777777" w:rsidR="00D826AC" w:rsidRDefault="00D826AC" w:rsidP="00D826AC">
      <w:pPr>
        <w:jc w:val="both"/>
        <w:rPr>
          <w:rFonts w:ascii="Century Gothic" w:hAnsi="Century Gothic"/>
          <w:sz w:val="22"/>
          <w:szCs w:val="22"/>
        </w:rPr>
      </w:pPr>
    </w:p>
    <w:p w14:paraId="679B503F" w14:textId="77777777" w:rsidR="00D826AC" w:rsidRDefault="00D826AC" w:rsidP="00D826AC">
      <w:pPr>
        <w:jc w:val="both"/>
        <w:rPr>
          <w:rFonts w:ascii="Century Gothic" w:hAnsi="Century Gothic"/>
          <w:sz w:val="22"/>
          <w:szCs w:val="22"/>
        </w:rPr>
      </w:pPr>
      <w:r w:rsidRPr="00585622">
        <w:rPr>
          <w:rFonts w:ascii="Century Gothic" w:hAnsi="Century Gothic"/>
          <w:sz w:val="22"/>
          <w:szCs w:val="22"/>
        </w:rPr>
        <w:t xml:space="preserve">170 </w:t>
      </w:r>
      <w:r>
        <w:rPr>
          <w:rFonts w:ascii="Century Gothic" w:hAnsi="Century Gothic"/>
          <w:sz w:val="22"/>
          <w:szCs w:val="22"/>
        </w:rPr>
        <w:t>estudiantes</w:t>
      </w:r>
      <w:r w:rsidRPr="00585622">
        <w:rPr>
          <w:rFonts w:ascii="Century Gothic" w:hAnsi="Century Gothic"/>
          <w:sz w:val="22"/>
          <w:szCs w:val="22"/>
        </w:rPr>
        <w:t xml:space="preserve"> del nivel primario de </w:t>
      </w:r>
      <w:r>
        <w:rPr>
          <w:rFonts w:ascii="Century Gothic" w:hAnsi="Century Gothic"/>
          <w:sz w:val="22"/>
          <w:szCs w:val="22"/>
        </w:rPr>
        <w:t>los</w:t>
      </w:r>
      <w:r w:rsidRPr="00585622">
        <w:rPr>
          <w:rFonts w:ascii="Century Gothic" w:hAnsi="Century Gothic"/>
          <w:sz w:val="22"/>
          <w:szCs w:val="22"/>
        </w:rPr>
        <w:t xml:space="preserve"> establecimientos: E</w:t>
      </w:r>
      <w:r>
        <w:rPr>
          <w:rFonts w:ascii="Century Gothic" w:hAnsi="Century Gothic"/>
          <w:sz w:val="22"/>
          <w:szCs w:val="22"/>
        </w:rPr>
        <w:t xml:space="preserve">scuela </w:t>
      </w:r>
      <w:r w:rsidRPr="00585622">
        <w:rPr>
          <w:rFonts w:ascii="Century Gothic" w:hAnsi="Century Gothic"/>
          <w:sz w:val="22"/>
          <w:szCs w:val="22"/>
        </w:rPr>
        <w:t>O</w:t>
      </w:r>
      <w:r>
        <w:rPr>
          <w:rFonts w:ascii="Century Gothic" w:hAnsi="Century Gothic"/>
          <w:sz w:val="22"/>
          <w:szCs w:val="22"/>
        </w:rPr>
        <w:t xml:space="preserve">ficial </w:t>
      </w:r>
      <w:r w:rsidRPr="00585622">
        <w:rPr>
          <w:rFonts w:ascii="Century Gothic" w:hAnsi="Century Gothic"/>
          <w:sz w:val="22"/>
          <w:szCs w:val="22"/>
        </w:rPr>
        <w:t>R</w:t>
      </w:r>
      <w:r>
        <w:rPr>
          <w:rFonts w:ascii="Century Gothic" w:hAnsi="Century Gothic"/>
          <w:sz w:val="22"/>
          <w:szCs w:val="22"/>
        </w:rPr>
        <w:t xml:space="preserve">ural </w:t>
      </w:r>
      <w:r w:rsidRPr="00585622">
        <w:rPr>
          <w:rFonts w:ascii="Century Gothic" w:hAnsi="Century Gothic"/>
          <w:sz w:val="22"/>
          <w:szCs w:val="22"/>
        </w:rPr>
        <w:t>M</w:t>
      </w:r>
      <w:r>
        <w:rPr>
          <w:rFonts w:ascii="Century Gothic" w:hAnsi="Century Gothic"/>
          <w:sz w:val="22"/>
          <w:szCs w:val="22"/>
        </w:rPr>
        <w:t>ixta</w:t>
      </w:r>
      <w:r w:rsidRPr="00585622">
        <w:rPr>
          <w:rFonts w:ascii="Century Gothic" w:hAnsi="Century Gothic"/>
          <w:sz w:val="22"/>
          <w:szCs w:val="22"/>
        </w:rPr>
        <w:t xml:space="preserve"> Barrio Vista al Lago, E</w:t>
      </w:r>
      <w:r>
        <w:rPr>
          <w:rFonts w:ascii="Century Gothic" w:hAnsi="Century Gothic"/>
          <w:sz w:val="22"/>
          <w:szCs w:val="22"/>
        </w:rPr>
        <w:t xml:space="preserve">scuela </w:t>
      </w:r>
      <w:r w:rsidRPr="00585622">
        <w:rPr>
          <w:rFonts w:ascii="Century Gothic" w:hAnsi="Century Gothic"/>
          <w:sz w:val="22"/>
          <w:szCs w:val="22"/>
        </w:rPr>
        <w:t>O</w:t>
      </w:r>
      <w:r>
        <w:rPr>
          <w:rFonts w:ascii="Century Gothic" w:hAnsi="Century Gothic"/>
          <w:sz w:val="22"/>
          <w:szCs w:val="22"/>
        </w:rPr>
        <w:t xml:space="preserve">ficial </w:t>
      </w:r>
      <w:r w:rsidRPr="00585622">
        <w:rPr>
          <w:rFonts w:ascii="Century Gothic" w:hAnsi="Century Gothic"/>
          <w:sz w:val="22"/>
          <w:szCs w:val="22"/>
        </w:rPr>
        <w:t>R</w:t>
      </w:r>
      <w:r>
        <w:rPr>
          <w:rFonts w:ascii="Century Gothic" w:hAnsi="Century Gothic"/>
          <w:sz w:val="22"/>
          <w:szCs w:val="22"/>
        </w:rPr>
        <w:t xml:space="preserve">ural </w:t>
      </w:r>
      <w:r w:rsidRPr="00585622">
        <w:rPr>
          <w:rFonts w:ascii="Century Gothic" w:hAnsi="Century Gothic"/>
          <w:sz w:val="22"/>
          <w:szCs w:val="22"/>
        </w:rPr>
        <w:t>M</w:t>
      </w:r>
      <w:r>
        <w:rPr>
          <w:rFonts w:ascii="Century Gothic" w:hAnsi="Century Gothic"/>
          <w:sz w:val="22"/>
          <w:szCs w:val="22"/>
        </w:rPr>
        <w:t>ixta</w:t>
      </w:r>
      <w:r w:rsidRPr="00585622">
        <w:rPr>
          <w:rFonts w:ascii="Century Gothic" w:hAnsi="Century Gothic"/>
          <w:sz w:val="22"/>
          <w:szCs w:val="22"/>
        </w:rPr>
        <w:t xml:space="preserve"> Barrio El Porvenir y E</w:t>
      </w:r>
      <w:r>
        <w:rPr>
          <w:rFonts w:ascii="Century Gothic" w:hAnsi="Century Gothic"/>
          <w:sz w:val="22"/>
          <w:szCs w:val="22"/>
        </w:rPr>
        <w:t xml:space="preserve">scuela </w:t>
      </w:r>
      <w:r w:rsidRPr="00585622">
        <w:rPr>
          <w:rFonts w:ascii="Century Gothic" w:hAnsi="Century Gothic"/>
          <w:sz w:val="22"/>
          <w:szCs w:val="22"/>
        </w:rPr>
        <w:t>O</w:t>
      </w:r>
      <w:r>
        <w:rPr>
          <w:rFonts w:ascii="Century Gothic" w:hAnsi="Century Gothic"/>
          <w:sz w:val="22"/>
          <w:szCs w:val="22"/>
        </w:rPr>
        <w:t xml:space="preserve">ficial </w:t>
      </w:r>
      <w:r w:rsidRPr="00585622">
        <w:rPr>
          <w:rFonts w:ascii="Century Gothic" w:hAnsi="Century Gothic"/>
          <w:sz w:val="22"/>
          <w:szCs w:val="22"/>
        </w:rPr>
        <w:t>R</w:t>
      </w:r>
      <w:r>
        <w:rPr>
          <w:rFonts w:ascii="Century Gothic" w:hAnsi="Century Gothic"/>
          <w:sz w:val="22"/>
          <w:szCs w:val="22"/>
        </w:rPr>
        <w:t xml:space="preserve">ural </w:t>
      </w:r>
      <w:r w:rsidRPr="00585622">
        <w:rPr>
          <w:rFonts w:ascii="Century Gothic" w:hAnsi="Century Gothic"/>
          <w:sz w:val="22"/>
          <w:szCs w:val="22"/>
        </w:rPr>
        <w:t>M</w:t>
      </w:r>
      <w:r>
        <w:rPr>
          <w:rFonts w:ascii="Century Gothic" w:hAnsi="Century Gothic"/>
          <w:sz w:val="22"/>
          <w:szCs w:val="22"/>
        </w:rPr>
        <w:t>ixta</w:t>
      </w:r>
      <w:r w:rsidRPr="00585622">
        <w:rPr>
          <w:rFonts w:ascii="Century Gothic" w:hAnsi="Century Gothic"/>
          <w:sz w:val="22"/>
          <w:szCs w:val="22"/>
        </w:rPr>
        <w:t xml:space="preserve"> Carlos J. </w:t>
      </w:r>
      <w:proofErr w:type="spellStart"/>
      <w:r w:rsidRPr="00585622">
        <w:rPr>
          <w:rFonts w:ascii="Century Gothic" w:hAnsi="Century Gothic"/>
          <w:sz w:val="22"/>
          <w:szCs w:val="22"/>
        </w:rPr>
        <w:t>Cahuiche</w:t>
      </w:r>
      <w:proofErr w:type="spellEnd"/>
      <w:r w:rsidRPr="00585622">
        <w:rPr>
          <w:rFonts w:ascii="Century Gothic" w:hAnsi="Century Gothic"/>
          <w:sz w:val="22"/>
          <w:szCs w:val="22"/>
        </w:rPr>
        <w:t xml:space="preserve"> del municipio de San José </w:t>
      </w:r>
      <w:r>
        <w:rPr>
          <w:rFonts w:ascii="Century Gothic" w:hAnsi="Century Gothic"/>
          <w:sz w:val="22"/>
          <w:szCs w:val="22"/>
        </w:rPr>
        <w:t>recibieron</w:t>
      </w:r>
      <w:r w:rsidRPr="00585622">
        <w:rPr>
          <w:rFonts w:ascii="Century Gothic" w:hAnsi="Century Gothic"/>
          <w:sz w:val="22"/>
          <w:szCs w:val="22"/>
        </w:rPr>
        <w:t xml:space="preserve"> el curso de Idioma Itzá como L2.</w:t>
      </w:r>
      <w:r w:rsidRPr="00585622">
        <w:t xml:space="preserve"> </w:t>
      </w:r>
      <w:r>
        <w:t xml:space="preserve"> </w:t>
      </w:r>
      <w:r w:rsidRPr="00585622">
        <w:rPr>
          <w:rFonts w:ascii="Century Gothic" w:hAnsi="Century Gothic"/>
          <w:sz w:val="22"/>
          <w:szCs w:val="22"/>
        </w:rPr>
        <w:t xml:space="preserve">El curso contó con facilitadores de la </w:t>
      </w:r>
      <w:r w:rsidRPr="002B0E8B">
        <w:rPr>
          <w:rFonts w:ascii="Century Gothic" w:hAnsi="Century Gothic"/>
          <w:sz w:val="22"/>
          <w:szCs w:val="22"/>
        </w:rPr>
        <w:t>C</w:t>
      </w:r>
      <w:r>
        <w:rPr>
          <w:rFonts w:ascii="Century Gothic" w:hAnsi="Century Gothic"/>
          <w:sz w:val="22"/>
          <w:szCs w:val="22"/>
        </w:rPr>
        <w:t xml:space="preserve">omunidad </w:t>
      </w:r>
      <w:r w:rsidRPr="002B0E8B">
        <w:rPr>
          <w:rFonts w:ascii="Century Gothic" w:hAnsi="Century Gothic"/>
          <w:sz w:val="22"/>
          <w:szCs w:val="22"/>
        </w:rPr>
        <w:t>L</w:t>
      </w:r>
      <w:r>
        <w:rPr>
          <w:rFonts w:ascii="Century Gothic" w:hAnsi="Century Gothic"/>
          <w:sz w:val="22"/>
          <w:szCs w:val="22"/>
        </w:rPr>
        <w:t>ingüística</w:t>
      </w:r>
      <w:r w:rsidRPr="002B0E8B">
        <w:rPr>
          <w:rFonts w:ascii="Century Gothic" w:hAnsi="Century Gothic"/>
          <w:sz w:val="22"/>
          <w:szCs w:val="22"/>
        </w:rPr>
        <w:t xml:space="preserve"> </w:t>
      </w:r>
      <w:r w:rsidRPr="00585622">
        <w:rPr>
          <w:rFonts w:ascii="Century Gothic" w:hAnsi="Century Gothic"/>
          <w:sz w:val="22"/>
          <w:szCs w:val="22"/>
        </w:rPr>
        <w:t xml:space="preserve">Itzá </w:t>
      </w:r>
      <w:r>
        <w:rPr>
          <w:rFonts w:ascii="Century Gothic" w:hAnsi="Century Gothic"/>
          <w:sz w:val="22"/>
          <w:szCs w:val="22"/>
        </w:rPr>
        <w:t>quienes</w:t>
      </w:r>
      <w:r w:rsidRPr="00585622">
        <w:rPr>
          <w:rFonts w:ascii="Century Gothic" w:hAnsi="Century Gothic"/>
          <w:sz w:val="22"/>
          <w:szCs w:val="22"/>
        </w:rPr>
        <w:t xml:space="preserve"> impart</w:t>
      </w:r>
      <w:r>
        <w:rPr>
          <w:rFonts w:ascii="Century Gothic" w:hAnsi="Century Gothic"/>
          <w:sz w:val="22"/>
          <w:szCs w:val="22"/>
        </w:rPr>
        <w:t>iero</w:t>
      </w:r>
      <w:r w:rsidRPr="00585622">
        <w:rPr>
          <w:rFonts w:ascii="Century Gothic" w:hAnsi="Century Gothic"/>
          <w:sz w:val="22"/>
          <w:szCs w:val="22"/>
        </w:rPr>
        <w:t>n el área de L2 (Idioma Maya Itzá) en las aulas</w:t>
      </w:r>
      <w:r>
        <w:rPr>
          <w:rFonts w:ascii="Century Gothic" w:hAnsi="Century Gothic"/>
          <w:sz w:val="22"/>
          <w:szCs w:val="22"/>
        </w:rPr>
        <w:t xml:space="preserve"> y se contó con la </w:t>
      </w:r>
      <w:r w:rsidRPr="00585622">
        <w:rPr>
          <w:rFonts w:ascii="Century Gothic" w:hAnsi="Century Gothic"/>
          <w:sz w:val="22"/>
          <w:szCs w:val="22"/>
        </w:rPr>
        <w:t>participan</w:t>
      </w:r>
      <w:r>
        <w:rPr>
          <w:rFonts w:ascii="Century Gothic" w:hAnsi="Century Gothic"/>
          <w:sz w:val="22"/>
          <w:szCs w:val="22"/>
        </w:rPr>
        <w:t xml:space="preserve"> de</w:t>
      </w:r>
      <w:r w:rsidRPr="00585622">
        <w:rPr>
          <w:rFonts w:ascii="Century Gothic" w:hAnsi="Century Gothic"/>
          <w:sz w:val="22"/>
          <w:szCs w:val="22"/>
        </w:rPr>
        <w:t xml:space="preserve"> los docentes.</w:t>
      </w:r>
    </w:p>
    <w:p w14:paraId="4C6277F3" w14:textId="77777777" w:rsidR="00D826AC" w:rsidRDefault="00D826AC" w:rsidP="00D826AC">
      <w:pPr>
        <w:jc w:val="both"/>
        <w:rPr>
          <w:rFonts w:ascii="Century Gothic" w:hAnsi="Century Gothic"/>
          <w:sz w:val="22"/>
          <w:szCs w:val="22"/>
        </w:rPr>
      </w:pPr>
      <w:r>
        <w:rPr>
          <w:noProof/>
          <w:lang w:val="es-GT" w:eastAsia="es-GT"/>
        </w:rPr>
        <w:drawing>
          <wp:anchor distT="0" distB="0" distL="114300" distR="114300" simplePos="0" relativeHeight="251800576" behindDoc="0" locked="0" layoutInCell="1" allowOverlap="1" wp14:anchorId="1CE6D433" wp14:editId="4508F4EB">
            <wp:simplePos x="0" y="0"/>
            <wp:positionH relativeFrom="column">
              <wp:posOffset>3193691</wp:posOffset>
            </wp:positionH>
            <wp:positionV relativeFrom="paragraph">
              <wp:posOffset>19662</wp:posOffset>
            </wp:positionV>
            <wp:extent cx="2146466" cy="1334158"/>
            <wp:effectExtent l="0" t="0" r="6350" b="0"/>
            <wp:wrapNone/>
            <wp:docPr id="218607315" name="Imagen 218607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email">
                      <a:extLst>
                        <a:ext uri="{28A0092B-C50C-407E-A947-70E740481C1C}">
                          <a14:useLocalDpi xmlns:a14="http://schemas.microsoft.com/office/drawing/2010/main"/>
                        </a:ext>
                      </a:extLst>
                    </a:blip>
                    <a:stretch>
                      <a:fillRect/>
                    </a:stretch>
                  </pic:blipFill>
                  <pic:spPr>
                    <a:xfrm>
                      <a:off x="0" y="0"/>
                      <a:ext cx="2147296" cy="1334674"/>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r>
        <w:rPr>
          <w:noProof/>
          <w:lang w:val="es-GT" w:eastAsia="es-GT"/>
        </w:rPr>
        <w:drawing>
          <wp:anchor distT="0" distB="0" distL="114300" distR="114300" simplePos="0" relativeHeight="251799552" behindDoc="0" locked="0" layoutInCell="1" allowOverlap="1" wp14:anchorId="40D6864A" wp14:editId="2DD7A606">
            <wp:simplePos x="0" y="0"/>
            <wp:positionH relativeFrom="column">
              <wp:posOffset>1086595</wp:posOffset>
            </wp:positionH>
            <wp:positionV relativeFrom="paragraph">
              <wp:posOffset>134620</wp:posOffset>
            </wp:positionV>
            <wp:extent cx="1981835" cy="1266825"/>
            <wp:effectExtent l="0" t="0" r="0" b="9525"/>
            <wp:wrapNone/>
            <wp:docPr id="218607317" name="Imagen 218607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email">
                      <a:extLst>
                        <a:ext uri="{28A0092B-C50C-407E-A947-70E740481C1C}">
                          <a14:useLocalDpi xmlns:a14="http://schemas.microsoft.com/office/drawing/2010/main"/>
                        </a:ext>
                      </a:extLst>
                    </a:blip>
                    <a:stretch>
                      <a:fillRect/>
                    </a:stretch>
                  </pic:blipFill>
                  <pic:spPr>
                    <a:xfrm>
                      <a:off x="0" y="0"/>
                      <a:ext cx="1983471" cy="1267871"/>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78A070CD" w14:textId="77777777" w:rsidR="00D826AC" w:rsidRDefault="00D826AC" w:rsidP="00D826AC">
      <w:pPr>
        <w:jc w:val="both"/>
        <w:rPr>
          <w:rFonts w:ascii="Century Gothic" w:hAnsi="Century Gothic"/>
          <w:sz w:val="22"/>
          <w:szCs w:val="22"/>
        </w:rPr>
      </w:pPr>
    </w:p>
    <w:p w14:paraId="3E146C46" w14:textId="77777777" w:rsidR="00D826AC" w:rsidRDefault="00D826AC" w:rsidP="00D826AC">
      <w:pPr>
        <w:jc w:val="both"/>
        <w:rPr>
          <w:rFonts w:ascii="Century Gothic" w:hAnsi="Century Gothic"/>
          <w:sz w:val="22"/>
          <w:szCs w:val="22"/>
        </w:rPr>
      </w:pPr>
    </w:p>
    <w:p w14:paraId="308A8063" w14:textId="77777777" w:rsidR="00D826AC" w:rsidRDefault="00D826AC" w:rsidP="00D826AC">
      <w:pPr>
        <w:jc w:val="both"/>
        <w:rPr>
          <w:rFonts w:ascii="Century Gothic" w:hAnsi="Century Gothic"/>
          <w:sz w:val="22"/>
          <w:szCs w:val="22"/>
        </w:rPr>
      </w:pPr>
    </w:p>
    <w:p w14:paraId="4C6C3054" w14:textId="77777777" w:rsidR="00D826AC" w:rsidRDefault="00D826AC" w:rsidP="00D826AC">
      <w:pPr>
        <w:jc w:val="both"/>
        <w:rPr>
          <w:rFonts w:ascii="Century Gothic" w:hAnsi="Century Gothic"/>
          <w:sz w:val="22"/>
          <w:szCs w:val="22"/>
        </w:rPr>
      </w:pPr>
    </w:p>
    <w:p w14:paraId="6D86E29A" w14:textId="77777777" w:rsidR="00D826AC" w:rsidRDefault="00D826AC" w:rsidP="00D826AC">
      <w:pPr>
        <w:jc w:val="both"/>
        <w:rPr>
          <w:rFonts w:ascii="Century Gothic" w:hAnsi="Century Gothic"/>
          <w:sz w:val="22"/>
          <w:szCs w:val="22"/>
        </w:rPr>
      </w:pPr>
    </w:p>
    <w:p w14:paraId="508E196B" w14:textId="1F61AD3A" w:rsidR="00D826AC" w:rsidRDefault="00D826AC" w:rsidP="00510E3C">
      <w:pPr>
        <w:tabs>
          <w:tab w:val="left" w:pos="2490"/>
        </w:tabs>
        <w:jc w:val="both"/>
        <w:rPr>
          <w:rFonts w:ascii="Century Gothic" w:hAnsi="Century Gothic"/>
          <w:sz w:val="22"/>
          <w:szCs w:val="22"/>
        </w:rPr>
      </w:pPr>
    </w:p>
    <w:p w14:paraId="6166EDDF" w14:textId="77777777" w:rsidR="00951B8A" w:rsidRDefault="00951B8A" w:rsidP="00D826AC">
      <w:pPr>
        <w:jc w:val="both"/>
        <w:rPr>
          <w:rFonts w:ascii="Century Gothic" w:hAnsi="Century Gothic"/>
          <w:sz w:val="22"/>
          <w:szCs w:val="22"/>
        </w:rPr>
      </w:pPr>
    </w:p>
    <w:p w14:paraId="486209F4" w14:textId="77777777" w:rsidR="00EE0DBA" w:rsidRDefault="00EE0DBA" w:rsidP="00D826AC">
      <w:pPr>
        <w:jc w:val="both"/>
        <w:rPr>
          <w:rFonts w:ascii="Century Gothic" w:hAnsi="Century Gothic"/>
          <w:sz w:val="22"/>
          <w:szCs w:val="22"/>
        </w:rPr>
      </w:pPr>
    </w:p>
    <w:p w14:paraId="7671F7DB" w14:textId="22F91331" w:rsidR="00D826AC" w:rsidRDefault="00D826AC" w:rsidP="00D826AC">
      <w:pPr>
        <w:jc w:val="both"/>
        <w:rPr>
          <w:rFonts w:ascii="Century Gothic" w:hAnsi="Century Gothic"/>
          <w:sz w:val="22"/>
          <w:szCs w:val="22"/>
        </w:rPr>
      </w:pPr>
      <w:r w:rsidRPr="00585622">
        <w:rPr>
          <w:rFonts w:ascii="Century Gothic" w:hAnsi="Century Gothic"/>
          <w:sz w:val="22"/>
          <w:szCs w:val="22"/>
        </w:rPr>
        <w:t xml:space="preserve">16 docentes en servicio </w:t>
      </w:r>
      <w:r>
        <w:rPr>
          <w:rFonts w:ascii="Century Gothic" w:hAnsi="Century Gothic"/>
          <w:sz w:val="22"/>
          <w:szCs w:val="22"/>
        </w:rPr>
        <w:t xml:space="preserve">recibieron </w:t>
      </w:r>
      <w:r w:rsidRPr="00E63786">
        <w:rPr>
          <w:rFonts w:ascii="Century Gothic" w:hAnsi="Century Gothic"/>
          <w:sz w:val="22"/>
          <w:szCs w:val="22"/>
        </w:rPr>
        <w:t>formación para el aprendizaje del idioma Itzá</w:t>
      </w:r>
      <w:r>
        <w:rPr>
          <w:rFonts w:ascii="Century Gothic" w:hAnsi="Century Gothic"/>
          <w:sz w:val="22"/>
          <w:szCs w:val="22"/>
        </w:rPr>
        <w:t>,</w:t>
      </w:r>
      <w:r w:rsidRPr="00585622">
        <w:rPr>
          <w:rFonts w:ascii="Century Gothic" w:hAnsi="Century Gothic"/>
          <w:sz w:val="22"/>
          <w:szCs w:val="22"/>
        </w:rPr>
        <w:t xml:space="preserve"> a través del proyecto Inmersión Total como parte de las acciones interinstitucionales para la revitalización del idioma entre la </w:t>
      </w:r>
      <w:r w:rsidRPr="000915ED">
        <w:rPr>
          <w:rFonts w:ascii="Century Gothic" w:hAnsi="Century Gothic"/>
          <w:sz w:val="22"/>
          <w:szCs w:val="22"/>
        </w:rPr>
        <w:t>Dirección Departamental de Educación de Petén</w:t>
      </w:r>
      <w:r w:rsidRPr="00585622">
        <w:rPr>
          <w:rFonts w:ascii="Century Gothic" w:hAnsi="Century Gothic"/>
          <w:sz w:val="22"/>
          <w:szCs w:val="22"/>
        </w:rPr>
        <w:t xml:space="preserve">, </w:t>
      </w:r>
      <w:r w:rsidRPr="000915ED">
        <w:rPr>
          <w:rFonts w:ascii="Century Gothic" w:hAnsi="Century Gothic"/>
          <w:sz w:val="22"/>
          <w:szCs w:val="22"/>
        </w:rPr>
        <w:t xml:space="preserve">Comunidad Lingüística </w:t>
      </w:r>
      <w:r w:rsidRPr="00585622">
        <w:rPr>
          <w:rFonts w:ascii="Century Gothic" w:hAnsi="Century Gothic"/>
          <w:sz w:val="22"/>
          <w:szCs w:val="22"/>
        </w:rPr>
        <w:t xml:space="preserve">Itzá </w:t>
      </w:r>
      <w:r>
        <w:rPr>
          <w:rFonts w:ascii="Century Gothic" w:hAnsi="Century Gothic"/>
          <w:sz w:val="22"/>
          <w:szCs w:val="22"/>
        </w:rPr>
        <w:t>de la</w:t>
      </w:r>
      <w:r w:rsidRPr="002B0E8B">
        <w:rPr>
          <w:rFonts w:ascii="Century Gothic" w:hAnsi="Century Gothic"/>
          <w:sz w:val="22"/>
          <w:szCs w:val="22"/>
        </w:rPr>
        <w:t xml:space="preserve"> Academia de Lenguas Mayas de Guatemala -ALMG-</w:t>
      </w:r>
      <w:r>
        <w:rPr>
          <w:rFonts w:ascii="Century Gothic" w:hAnsi="Century Gothic"/>
          <w:sz w:val="22"/>
          <w:szCs w:val="22"/>
        </w:rPr>
        <w:t xml:space="preserve"> </w:t>
      </w:r>
      <w:r w:rsidRPr="00585622">
        <w:rPr>
          <w:rFonts w:ascii="Century Gothic" w:hAnsi="Century Gothic"/>
          <w:sz w:val="22"/>
          <w:szCs w:val="22"/>
        </w:rPr>
        <w:t>y la Universidad de Toronto</w:t>
      </w:r>
      <w:r>
        <w:rPr>
          <w:rFonts w:ascii="Century Gothic" w:hAnsi="Century Gothic"/>
          <w:sz w:val="22"/>
          <w:szCs w:val="22"/>
        </w:rPr>
        <w:t>.</w:t>
      </w:r>
    </w:p>
    <w:p w14:paraId="0D3E9289" w14:textId="77777777" w:rsidR="00D826AC" w:rsidRDefault="00D826AC" w:rsidP="00D826AC">
      <w:pPr>
        <w:jc w:val="both"/>
        <w:rPr>
          <w:rFonts w:ascii="Century Gothic" w:hAnsi="Century Gothic"/>
          <w:sz w:val="22"/>
          <w:szCs w:val="22"/>
        </w:rPr>
      </w:pPr>
    </w:p>
    <w:p w14:paraId="34883C8E" w14:textId="77777777" w:rsidR="00D826AC" w:rsidRDefault="00D826AC" w:rsidP="00D826AC">
      <w:pPr>
        <w:jc w:val="both"/>
        <w:rPr>
          <w:rFonts w:ascii="Century Gothic" w:hAnsi="Century Gothic"/>
          <w:sz w:val="22"/>
          <w:szCs w:val="22"/>
        </w:rPr>
      </w:pPr>
      <w:r w:rsidRPr="000915ED">
        <w:rPr>
          <w:rFonts w:ascii="Century Gothic" w:hAnsi="Century Gothic"/>
          <w:sz w:val="22"/>
          <w:szCs w:val="22"/>
        </w:rPr>
        <w:t>Realización de</w:t>
      </w:r>
      <w:r>
        <w:rPr>
          <w:rFonts w:ascii="Century Gothic" w:hAnsi="Century Gothic"/>
          <w:sz w:val="22"/>
          <w:szCs w:val="22"/>
        </w:rPr>
        <w:t>l</w:t>
      </w:r>
      <w:r w:rsidRPr="000915ED">
        <w:rPr>
          <w:rFonts w:ascii="Century Gothic" w:hAnsi="Century Gothic"/>
          <w:sz w:val="22"/>
          <w:szCs w:val="22"/>
        </w:rPr>
        <w:t xml:space="preserve"> Primer Encuentro Regional de Facilitadores</w:t>
      </w:r>
      <w:r>
        <w:rPr>
          <w:rFonts w:ascii="Century Gothic" w:hAnsi="Century Gothic"/>
          <w:sz w:val="22"/>
          <w:szCs w:val="22"/>
        </w:rPr>
        <w:t>, para presentar resultados</w:t>
      </w:r>
      <w:r w:rsidRPr="000915ED">
        <w:rPr>
          <w:rFonts w:ascii="Century Gothic" w:hAnsi="Century Gothic"/>
          <w:sz w:val="22"/>
          <w:szCs w:val="22"/>
        </w:rPr>
        <w:t xml:space="preserve"> del Diplomado en aprendizaje del Idioma Maya </w:t>
      </w:r>
      <w:proofErr w:type="spellStart"/>
      <w:r w:rsidRPr="000915ED">
        <w:rPr>
          <w:rFonts w:ascii="Century Gothic" w:hAnsi="Century Gothic"/>
          <w:sz w:val="22"/>
          <w:szCs w:val="22"/>
        </w:rPr>
        <w:t>Q’eqchi</w:t>
      </w:r>
      <w:proofErr w:type="spellEnd"/>
      <w:r w:rsidRPr="000915ED">
        <w:rPr>
          <w:rFonts w:ascii="Century Gothic" w:hAnsi="Century Gothic"/>
          <w:sz w:val="22"/>
          <w:szCs w:val="22"/>
        </w:rPr>
        <w:t xml:space="preserve">’, Maya Itzá y Maya </w:t>
      </w:r>
      <w:proofErr w:type="spellStart"/>
      <w:r w:rsidRPr="000915ED">
        <w:rPr>
          <w:rFonts w:ascii="Century Gothic" w:hAnsi="Century Gothic"/>
          <w:sz w:val="22"/>
          <w:szCs w:val="22"/>
        </w:rPr>
        <w:t>Mopán</w:t>
      </w:r>
      <w:proofErr w:type="spellEnd"/>
      <w:r w:rsidRPr="000915ED">
        <w:rPr>
          <w:rFonts w:ascii="Century Gothic" w:hAnsi="Century Gothic"/>
          <w:sz w:val="22"/>
          <w:szCs w:val="22"/>
        </w:rPr>
        <w:t xml:space="preserve"> del norte de Guatemala</w:t>
      </w:r>
      <w:r>
        <w:rPr>
          <w:rFonts w:ascii="Century Gothic" w:hAnsi="Century Gothic"/>
          <w:sz w:val="22"/>
          <w:szCs w:val="22"/>
        </w:rPr>
        <w:t>.  Durante el desarrollo  de la actividad los f</w:t>
      </w:r>
      <w:r w:rsidRPr="000915ED">
        <w:rPr>
          <w:rFonts w:ascii="Century Gothic" w:hAnsi="Century Gothic"/>
          <w:sz w:val="22"/>
          <w:szCs w:val="22"/>
        </w:rPr>
        <w:t xml:space="preserve">69 </w:t>
      </w:r>
      <w:r>
        <w:rPr>
          <w:rFonts w:ascii="Century Gothic" w:hAnsi="Century Gothic"/>
          <w:sz w:val="22"/>
          <w:szCs w:val="22"/>
        </w:rPr>
        <w:t>facilitadores pudieron</w:t>
      </w:r>
      <w:r w:rsidRPr="000915ED">
        <w:rPr>
          <w:rFonts w:ascii="Century Gothic" w:hAnsi="Century Gothic"/>
          <w:sz w:val="22"/>
          <w:szCs w:val="22"/>
        </w:rPr>
        <w:t xml:space="preserve"> compartir experiencias exitosas aplicadas a la metodología, técnicas y estrategias para la enseñanza del idioma maya.</w:t>
      </w:r>
    </w:p>
    <w:p w14:paraId="6987E28F" w14:textId="77777777" w:rsidR="00D826AC" w:rsidRDefault="00D826AC" w:rsidP="00D826AC">
      <w:pPr>
        <w:jc w:val="both"/>
        <w:rPr>
          <w:rFonts w:ascii="Century Gothic" w:hAnsi="Century Gothic"/>
          <w:sz w:val="22"/>
          <w:szCs w:val="22"/>
        </w:rPr>
      </w:pPr>
    </w:p>
    <w:p w14:paraId="1D0B7306" w14:textId="77777777" w:rsidR="00D826AC" w:rsidRDefault="00D826AC" w:rsidP="00D826AC">
      <w:pPr>
        <w:jc w:val="both"/>
        <w:rPr>
          <w:rFonts w:ascii="Century Gothic" w:hAnsi="Century Gothic"/>
          <w:sz w:val="22"/>
          <w:szCs w:val="22"/>
        </w:rPr>
      </w:pPr>
      <w:r>
        <w:rPr>
          <w:noProof/>
          <w:lang w:val="es-GT" w:eastAsia="es-GT"/>
        </w:rPr>
        <w:drawing>
          <wp:anchor distT="0" distB="0" distL="114300" distR="114300" simplePos="0" relativeHeight="251805696" behindDoc="0" locked="0" layoutInCell="1" allowOverlap="1" wp14:anchorId="4575DE42" wp14:editId="79E0AE6D">
            <wp:simplePos x="0" y="0"/>
            <wp:positionH relativeFrom="column">
              <wp:posOffset>2776248</wp:posOffset>
            </wp:positionH>
            <wp:positionV relativeFrom="paragraph">
              <wp:posOffset>16206</wp:posOffset>
            </wp:positionV>
            <wp:extent cx="3085912" cy="1255117"/>
            <wp:effectExtent l="0" t="0" r="635" b="2540"/>
            <wp:wrapNone/>
            <wp:docPr id="21860731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pic:cNvPicPr>
                      <a:picLocks noChangeAspect="1"/>
                    </pic:cNvPicPr>
                  </pic:nvPicPr>
                  <pic:blipFill rotWithShape="1">
                    <a:blip r:embed="rId152" cstate="email">
                      <a:extLst>
                        <a:ext uri="{28A0092B-C50C-407E-A947-70E740481C1C}">
                          <a14:useLocalDpi xmlns:a14="http://schemas.microsoft.com/office/drawing/2010/main"/>
                        </a:ext>
                      </a:extLst>
                    </a:blip>
                    <a:srcRect/>
                    <a:stretch/>
                  </pic:blipFill>
                  <pic:spPr bwMode="auto">
                    <a:xfrm>
                      <a:off x="0" y="0"/>
                      <a:ext cx="3087668" cy="1255831"/>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GT" w:eastAsia="es-GT"/>
        </w:rPr>
        <w:drawing>
          <wp:anchor distT="0" distB="0" distL="114300" distR="114300" simplePos="0" relativeHeight="251804672" behindDoc="0" locked="0" layoutInCell="1" allowOverlap="1" wp14:anchorId="002B05E1" wp14:editId="03A8B2D1">
            <wp:simplePos x="0" y="0"/>
            <wp:positionH relativeFrom="column">
              <wp:posOffset>14280</wp:posOffset>
            </wp:positionH>
            <wp:positionV relativeFrom="paragraph">
              <wp:posOffset>16206</wp:posOffset>
            </wp:positionV>
            <wp:extent cx="2670196" cy="1268565"/>
            <wp:effectExtent l="0" t="0" r="0" b="8255"/>
            <wp:wrapNone/>
            <wp:docPr id="21860732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pic:cNvPicPr>
                      <a:picLocks noChangeAspect="1"/>
                    </pic:cNvPicPr>
                  </pic:nvPicPr>
                  <pic:blipFill>
                    <a:blip r:embed="rId153" cstate="email">
                      <a:extLst>
                        <a:ext uri="{28A0092B-C50C-407E-A947-70E740481C1C}">
                          <a14:useLocalDpi xmlns:a14="http://schemas.microsoft.com/office/drawing/2010/main"/>
                        </a:ext>
                      </a:extLst>
                    </a:blip>
                    <a:stretch>
                      <a:fillRect/>
                    </a:stretch>
                  </pic:blipFill>
                  <pic:spPr>
                    <a:xfrm>
                      <a:off x="0" y="0"/>
                      <a:ext cx="2676593" cy="1271604"/>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5B48764F" w14:textId="77777777" w:rsidR="00D826AC" w:rsidRDefault="00D826AC" w:rsidP="00D826AC">
      <w:pPr>
        <w:jc w:val="both"/>
        <w:rPr>
          <w:rFonts w:ascii="Century Gothic" w:hAnsi="Century Gothic"/>
          <w:sz w:val="22"/>
          <w:szCs w:val="22"/>
        </w:rPr>
      </w:pPr>
    </w:p>
    <w:p w14:paraId="05EF9955" w14:textId="77777777" w:rsidR="00D826AC" w:rsidRDefault="00D826AC" w:rsidP="00D826AC">
      <w:pPr>
        <w:jc w:val="both"/>
        <w:rPr>
          <w:rFonts w:ascii="Century Gothic" w:hAnsi="Century Gothic"/>
          <w:sz w:val="22"/>
          <w:szCs w:val="22"/>
        </w:rPr>
      </w:pPr>
    </w:p>
    <w:p w14:paraId="53DA032E" w14:textId="77777777" w:rsidR="00D826AC" w:rsidRDefault="00D826AC" w:rsidP="00D826AC">
      <w:pPr>
        <w:jc w:val="both"/>
        <w:rPr>
          <w:rFonts w:ascii="Century Gothic" w:hAnsi="Century Gothic"/>
          <w:sz w:val="22"/>
          <w:szCs w:val="22"/>
        </w:rPr>
      </w:pPr>
    </w:p>
    <w:p w14:paraId="6DB8E97A" w14:textId="77777777" w:rsidR="00D826AC" w:rsidRDefault="00D826AC" w:rsidP="00D826AC">
      <w:pPr>
        <w:jc w:val="both"/>
        <w:rPr>
          <w:rFonts w:ascii="Century Gothic" w:hAnsi="Century Gothic"/>
          <w:sz w:val="22"/>
          <w:szCs w:val="22"/>
        </w:rPr>
      </w:pPr>
    </w:p>
    <w:p w14:paraId="69E1F17E" w14:textId="77777777" w:rsidR="00D826AC" w:rsidRDefault="00D826AC" w:rsidP="00D826AC">
      <w:pPr>
        <w:jc w:val="both"/>
        <w:rPr>
          <w:rFonts w:ascii="Century Gothic" w:hAnsi="Century Gothic"/>
          <w:sz w:val="22"/>
          <w:szCs w:val="22"/>
        </w:rPr>
      </w:pPr>
    </w:p>
    <w:p w14:paraId="1BFA5880" w14:textId="77777777" w:rsidR="00D826AC" w:rsidRDefault="00D826AC" w:rsidP="00D826AC">
      <w:pPr>
        <w:jc w:val="both"/>
        <w:rPr>
          <w:rFonts w:ascii="Century Gothic" w:hAnsi="Century Gothic"/>
          <w:sz w:val="22"/>
          <w:szCs w:val="22"/>
        </w:rPr>
      </w:pPr>
    </w:p>
    <w:p w14:paraId="6E21E54A" w14:textId="77777777" w:rsidR="00D826AC" w:rsidRDefault="00D826AC" w:rsidP="00D826AC">
      <w:pPr>
        <w:jc w:val="both"/>
        <w:rPr>
          <w:rFonts w:ascii="Century Gothic" w:hAnsi="Century Gothic"/>
          <w:sz w:val="22"/>
          <w:szCs w:val="22"/>
        </w:rPr>
      </w:pPr>
    </w:p>
    <w:p w14:paraId="256629F7" w14:textId="77777777" w:rsidR="00D826AC" w:rsidRDefault="00D826AC" w:rsidP="00D826AC">
      <w:pPr>
        <w:jc w:val="both"/>
        <w:rPr>
          <w:rFonts w:ascii="Century Gothic" w:hAnsi="Century Gothic"/>
          <w:sz w:val="22"/>
          <w:szCs w:val="22"/>
        </w:rPr>
      </w:pPr>
      <w:r w:rsidRPr="000915ED">
        <w:rPr>
          <w:rFonts w:ascii="Century Gothic" w:hAnsi="Century Gothic"/>
          <w:sz w:val="22"/>
          <w:szCs w:val="22"/>
        </w:rPr>
        <w:t xml:space="preserve">Se distribuyeron 2,530 textos para </w:t>
      </w:r>
      <w:r>
        <w:rPr>
          <w:rFonts w:ascii="Century Gothic" w:hAnsi="Century Gothic"/>
          <w:sz w:val="22"/>
          <w:szCs w:val="22"/>
        </w:rPr>
        <w:t>estudiantes</w:t>
      </w:r>
      <w:r w:rsidRPr="000915ED">
        <w:rPr>
          <w:rFonts w:ascii="Century Gothic" w:hAnsi="Century Gothic"/>
          <w:sz w:val="22"/>
          <w:szCs w:val="22"/>
        </w:rPr>
        <w:t xml:space="preserve"> del nivel preprimario, párvulos 2 párvulos 3</w:t>
      </w:r>
      <w:r w:rsidRPr="000915ED">
        <w:t xml:space="preserve"> </w:t>
      </w:r>
      <w:r w:rsidRPr="000915ED">
        <w:rPr>
          <w:rFonts w:ascii="Century Gothic" w:hAnsi="Century Gothic"/>
          <w:sz w:val="22"/>
          <w:szCs w:val="22"/>
        </w:rPr>
        <w:t>en idioma</w:t>
      </w:r>
      <w:r>
        <w:t xml:space="preserve"> </w:t>
      </w:r>
      <w:proofErr w:type="spellStart"/>
      <w:r w:rsidRPr="000915ED">
        <w:rPr>
          <w:rFonts w:ascii="Century Gothic" w:hAnsi="Century Gothic"/>
          <w:sz w:val="22"/>
          <w:szCs w:val="22"/>
        </w:rPr>
        <w:t>Q’eqchi</w:t>
      </w:r>
      <w:proofErr w:type="spellEnd"/>
      <w:r w:rsidRPr="000915ED">
        <w:rPr>
          <w:rFonts w:ascii="Century Gothic" w:hAnsi="Century Gothic"/>
          <w:sz w:val="22"/>
          <w:szCs w:val="22"/>
        </w:rPr>
        <w:t>’.</w:t>
      </w:r>
      <w:r>
        <w:rPr>
          <w:rFonts w:ascii="Century Gothic" w:hAnsi="Century Gothic"/>
          <w:sz w:val="22"/>
          <w:szCs w:val="22"/>
        </w:rPr>
        <w:t xml:space="preserve"> </w:t>
      </w:r>
      <w:r w:rsidRPr="000915ED">
        <w:rPr>
          <w:rFonts w:ascii="Century Gothic" w:hAnsi="Century Gothic"/>
          <w:sz w:val="22"/>
          <w:szCs w:val="22"/>
        </w:rPr>
        <w:t xml:space="preserve">28,767 textos Leo y escribo paso 1, paso 2 y mis primeras lecturas destinados para 9,589 </w:t>
      </w:r>
      <w:r>
        <w:rPr>
          <w:rFonts w:ascii="Century Gothic" w:hAnsi="Century Gothic"/>
          <w:sz w:val="22"/>
          <w:szCs w:val="22"/>
        </w:rPr>
        <w:t xml:space="preserve">estudiantes </w:t>
      </w:r>
      <w:proofErr w:type="spellStart"/>
      <w:r w:rsidRPr="000915ED">
        <w:rPr>
          <w:rFonts w:ascii="Century Gothic" w:hAnsi="Century Gothic"/>
          <w:sz w:val="22"/>
          <w:szCs w:val="22"/>
        </w:rPr>
        <w:t>Q’eqchi</w:t>
      </w:r>
      <w:proofErr w:type="spellEnd"/>
      <w:r w:rsidRPr="000915ED">
        <w:rPr>
          <w:rFonts w:ascii="Century Gothic" w:hAnsi="Century Gothic"/>
          <w:sz w:val="22"/>
          <w:szCs w:val="22"/>
        </w:rPr>
        <w:t>’ de primer grado primaria.</w:t>
      </w:r>
      <w:r>
        <w:rPr>
          <w:rFonts w:ascii="Century Gothic" w:hAnsi="Century Gothic"/>
          <w:sz w:val="22"/>
          <w:szCs w:val="22"/>
        </w:rPr>
        <w:t xml:space="preserve"> </w:t>
      </w:r>
      <w:r w:rsidRPr="000915ED">
        <w:rPr>
          <w:rFonts w:ascii="Century Gothic" w:hAnsi="Century Gothic"/>
          <w:sz w:val="22"/>
          <w:szCs w:val="22"/>
        </w:rPr>
        <w:t>560 guías metodológicas para docentes de primer grado</w:t>
      </w:r>
      <w:r>
        <w:rPr>
          <w:rFonts w:ascii="Century Gothic" w:hAnsi="Century Gothic"/>
          <w:sz w:val="22"/>
          <w:szCs w:val="22"/>
        </w:rPr>
        <w:t xml:space="preserve">, </w:t>
      </w:r>
      <w:r w:rsidRPr="000915ED">
        <w:rPr>
          <w:rFonts w:ascii="Century Gothic" w:hAnsi="Century Gothic"/>
          <w:sz w:val="22"/>
          <w:szCs w:val="22"/>
        </w:rPr>
        <w:t>para su uso en el ciclo escolar 2024</w:t>
      </w:r>
    </w:p>
    <w:p w14:paraId="5B64B9BA" w14:textId="77777777" w:rsidR="00D826AC" w:rsidRDefault="00D826AC" w:rsidP="00D826AC">
      <w:pPr>
        <w:jc w:val="both"/>
        <w:rPr>
          <w:rFonts w:ascii="Century Gothic" w:hAnsi="Century Gothic"/>
          <w:sz w:val="22"/>
          <w:szCs w:val="22"/>
        </w:rPr>
      </w:pPr>
    </w:p>
    <w:p w14:paraId="4235FBF9" w14:textId="77777777" w:rsidR="00D826AC" w:rsidRDefault="00D826AC" w:rsidP="00D826AC">
      <w:pPr>
        <w:jc w:val="both"/>
        <w:rPr>
          <w:rFonts w:ascii="Century Gothic" w:hAnsi="Century Gothic"/>
          <w:sz w:val="22"/>
          <w:szCs w:val="22"/>
        </w:rPr>
      </w:pPr>
      <w:r w:rsidRPr="00EC7D1C">
        <w:rPr>
          <w:rFonts w:ascii="Century Gothic" w:hAnsi="Century Gothic"/>
          <w:sz w:val="22"/>
          <w:szCs w:val="22"/>
        </w:rPr>
        <w:lastRenderedPageBreak/>
        <w:t xml:space="preserve">Se aplicaron 100 evaluaciones lingüísticas en idioma </w:t>
      </w:r>
      <w:proofErr w:type="spellStart"/>
      <w:r w:rsidRPr="00EC7D1C">
        <w:rPr>
          <w:rFonts w:ascii="Century Gothic" w:hAnsi="Century Gothic"/>
          <w:sz w:val="22"/>
          <w:szCs w:val="22"/>
        </w:rPr>
        <w:t>Q’eqchi</w:t>
      </w:r>
      <w:proofErr w:type="spellEnd"/>
      <w:r w:rsidRPr="00EC7D1C">
        <w:rPr>
          <w:rFonts w:ascii="Century Gothic" w:hAnsi="Century Gothic"/>
          <w:sz w:val="22"/>
          <w:szCs w:val="22"/>
        </w:rPr>
        <w:t>’ a docentes optantes a una plaza en el Ministerio de Educación. Las evaluaciones certifica</w:t>
      </w:r>
      <w:r>
        <w:rPr>
          <w:rFonts w:ascii="Century Gothic" w:hAnsi="Century Gothic"/>
          <w:sz w:val="22"/>
          <w:szCs w:val="22"/>
        </w:rPr>
        <w:t xml:space="preserve">n </w:t>
      </w:r>
      <w:r w:rsidRPr="00EC7D1C">
        <w:rPr>
          <w:rFonts w:ascii="Century Gothic" w:hAnsi="Century Gothic"/>
          <w:sz w:val="22"/>
          <w:szCs w:val="22"/>
        </w:rPr>
        <w:t xml:space="preserve">el dominio en </w:t>
      </w:r>
      <w:r>
        <w:rPr>
          <w:rFonts w:ascii="Century Gothic" w:hAnsi="Century Gothic"/>
          <w:sz w:val="22"/>
          <w:szCs w:val="22"/>
        </w:rPr>
        <w:t>las</w:t>
      </w:r>
      <w:r w:rsidRPr="00EC7D1C">
        <w:rPr>
          <w:rFonts w:ascii="Century Gothic" w:hAnsi="Century Gothic"/>
          <w:sz w:val="22"/>
          <w:szCs w:val="22"/>
        </w:rPr>
        <w:t xml:space="preserve"> </w:t>
      </w:r>
      <w:r>
        <w:rPr>
          <w:rFonts w:ascii="Century Gothic" w:hAnsi="Century Gothic"/>
          <w:sz w:val="22"/>
          <w:szCs w:val="22"/>
        </w:rPr>
        <w:t>cuatro</w:t>
      </w:r>
      <w:r w:rsidRPr="00EC7D1C">
        <w:rPr>
          <w:rFonts w:ascii="Century Gothic" w:hAnsi="Century Gothic"/>
          <w:sz w:val="22"/>
          <w:szCs w:val="22"/>
        </w:rPr>
        <w:t xml:space="preserve"> habilidades </w:t>
      </w:r>
      <w:r>
        <w:rPr>
          <w:rFonts w:ascii="Century Gothic" w:hAnsi="Century Gothic"/>
          <w:sz w:val="22"/>
          <w:szCs w:val="22"/>
        </w:rPr>
        <w:t>en</w:t>
      </w:r>
      <w:r w:rsidRPr="00EC7D1C">
        <w:rPr>
          <w:rFonts w:ascii="Century Gothic" w:hAnsi="Century Gothic"/>
          <w:sz w:val="22"/>
          <w:szCs w:val="22"/>
        </w:rPr>
        <w:t xml:space="preserve"> idioma maya.</w:t>
      </w:r>
    </w:p>
    <w:p w14:paraId="2C104C69" w14:textId="77777777" w:rsidR="00D826AC" w:rsidRDefault="00D826AC" w:rsidP="00D826AC">
      <w:pPr>
        <w:jc w:val="both"/>
        <w:rPr>
          <w:rFonts w:ascii="Century Gothic" w:hAnsi="Century Gothic"/>
          <w:sz w:val="22"/>
          <w:szCs w:val="22"/>
        </w:rPr>
      </w:pPr>
    </w:p>
    <w:p w14:paraId="08502087" w14:textId="77777777" w:rsidR="00D826AC" w:rsidRDefault="00D826AC" w:rsidP="00D826AC">
      <w:pPr>
        <w:jc w:val="both"/>
        <w:rPr>
          <w:rFonts w:ascii="Century Gothic" w:hAnsi="Century Gothic"/>
          <w:sz w:val="22"/>
          <w:szCs w:val="22"/>
        </w:rPr>
      </w:pPr>
      <w:r w:rsidRPr="00685A85">
        <w:rPr>
          <w:rFonts w:ascii="Century Gothic" w:hAnsi="Century Gothic"/>
          <w:sz w:val="22"/>
          <w:szCs w:val="22"/>
        </w:rPr>
        <w:t xml:space="preserve">Se ha  recopilado y analizado características sociolingüísticas y socioculturales de 100 escuelas </w:t>
      </w:r>
      <w:r w:rsidRPr="00B23D38">
        <w:rPr>
          <w:rFonts w:ascii="Century Gothic" w:hAnsi="Century Gothic"/>
          <w:sz w:val="22"/>
          <w:szCs w:val="22"/>
        </w:rPr>
        <w:t xml:space="preserve">de primaria </w:t>
      </w:r>
      <w:r w:rsidRPr="00685A85">
        <w:rPr>
          <w:rFonts w:ascii="Century Gothic" w:hAnsi="Century Gothic"/>
          <w:sz w:val="22"/>
          <w:szCs w:val="22"/>
        </w:rPr>
        <w:t xml:space="preserve">y 100 comunidades </w:t>
      </w:r>
      <w:r w:rsidRPr="00B23D38">
        <w:rPr>
          <w:rFonts w:ascii="Century Gothic" w:hAnsi="Century Gothic"/>
          <w:sz w:val="22"/>
          <w:szCs w:val="22"/>
        </w:rPr>
        <w:t>de los municipios de Flores, San Francisco y San Andrés del departamento de Petén</w:t>
      </w:r>
      <w:r>
        <w:rPr>
          <w:rFonts w:ascii="Century Gothic" w:hAnsi="Century Gothic"/>
          <w:sz w:val="22"/>
          <w:szCs w:val="22"/>
        </w:rPr>
        <w:t xml:space="preserve"> para</w:t>
      </w:r>
      <w:r w:rsidRPr="00F515E9">
        <w:t xml:space="preserve"> </w:t>
      </w:r>
      <w:r w:rsidRPr="00F515E9">
        <w:rPr>
          <w:rFonts w:ascii="Century Gothic" w:hAnsi="Century Gothic"/>
          <w:sz w:val="22"/>
          <w:szCs w:val="22"/>
        </w:rPr>
        <w:t>mejorar los procesos de Educación Bilingüe Intercultural -EBI-</w:t>
      </w:r>
      <w:r>
        <w:rPr>
          <w:rFonts w:ascii="Century Gothic" w:hAnsi="Century Gothic"/>
          <w:sz w:val="22"/>
          <w:szCs w:val="22"/>
        </w:rPr>
        <w:t>.</w:t>
      </w:r>
    </w:p>
    <w:p w14:paraId="04FCA05B" w14:textId="4004E15C" w:rsidR="00D826AC" w:rsidRDefault="00D826AC" w:rsidP="00D826AC">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803648" behindDoc="0" locked="0" layoutInCell="1" allowOverlap="1" wp14:anchorId="7F79AE12" wp14:editId="7A17EBF1">
                <wp:simplePos x="0" y="0"/>
                <wp:positionH relativeFrom="column">
                  <wp:posOffset>786765</wp:posOffset>
                </wp:positionH>
                <wp:positionV relativeFrom="paragraph">
                  <wp:posOffset>59690</wp:posOffset>
                </wp:positionV>
                <wp:extent cx="4686300" cy="1362075"/>
                <wp:effectExtent l="0" t="0" r="0" b="9525"/>
                <wp:wrapNone/>
                <wp:docPr id="218607314" name="Cuadro de texto 218607314"/>
                <wp:cNvGraphicFramePr/>
                <a:graphic xmlns:a="http://schemas.openxmlformats.org/drawingml/2006/main">
                  <a:graphicData uri="http://schemas.microsoft.com/office/word/2010/wordprocessingShape">
                    <wps:wsp>
                      <wps:cNvSpPr txBox="1"/>
                      <wps:spPr>
                        <a:xfrm>
                          <a:off x="0" y="0"/>
                          <a:ext cx="4686300" cy="1362075"/>
                        </a:xfrm>
                        <a:prstGeom prst="rect">
                          <a:avLst/>
                        </a:prstGeom>
                        <a:solidFill>
                          <a:schemeClr val="lt1"/>
                        </a:solidFill>
                        <a:ln w="6350">
                          <a:noFill/>
                        </a:ln>
                      </wps:spPr>
                      <wps:txbx>
                        <w:txbxContent>
                          <w:p w14:paraId="2477EB76" w14:textId="77777777" w:rsidR="009B5842" w:rsidRDefault="009B5842" w:rsidP="00D826AC">
                            <w:r>
                              <w:rPr>
                                <w:noProof/>
                                <w:lang w:val="es-GT" w:eastAsia="es-GT"/>
                              </w:rPr>
                              <w:drawing>
                                <wp:inline distT="0" distB="0" distL="0" distR="0" wp14:anchorId="776D1D9A" wp14:editId="3B9075C6">
                                  <wp:extent cx="2293620" cy="1245870"/>
                                  <wp:effectExtent l="0" t="0" r="0" b="0"/>
                                  <wp:docPr id="218607323" name="Imagen 21860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2293620" cy="1245870"/>
                                          </a:xfrm>
                                          <a:prstGeom prst="rect">
                                            <a:avLst/>
                                          </a:prstGeom>
                                          <a:effectLst>
                                            <a:softEdge rad="31750"/>
                                          </a:effectLst>
                                        </pic:spPr>
                                      </pic:pic>
                                    </a:graphicData>
                                  </a:graphic>
                                </wp:inline>
                              </w:drawing>
                            </w:r>
                            <w:r>
                              <w:rPr>
                                <w:noProof/>
                              </w:rPr>
                              <w:drawing>
                                <wp:inline distT="0" distB="0" distL="0" distR="0" wp14:anchorId="48F84404" wp14:editId="3002EF3E">
                                  <wp:extent cx="2173605" cy="1264285"/>
                                  <wp:effectExtent l="0" t="0" r="0" b="0"/>
                                  <wp:docPr id="218607324" name="Imagen 218607324"/>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55" cstate="email">
                                            <a:extLst>
                                              <a:ext uri="{28A0092B-C50C-407E-A947-70E740481C1C}">
                                                <a14:useLocalDpi xmlns:a14="http://schemas.microsoft.com/office/drawing/2010/main"/>
                                              </a:ext>
                                            </a:extLst>
                                          </a:blip>
                                          <a:stretch>
                                            <a:fillRect/>
                                          </a:stretch>
                                        </pic:blipFill>
                                        <pic:spPr>
                                          <a:xfrm>
                                            <a:off x="0" y="0"/>
                                            <a:ext cx="2173605" cy="1264285"/>
                                          </a:xfrm>
                                          <a:prstGeom prst="rect">
                                            <a:avLst/>
                                          </a:prstGeom>
                                          <a:effectLst>
                                            <a:softEdge rad="31750"/>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9AE12" id="Cuadro de texto 218607314" o:spid="_x0000_s1066" type="#_x0000_t202" style="position:absolute;left:0;text-align:left;margin-left:61.95pt;margin-top:4.7pt;width:369pt;height:107.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" fillcolor="white [3201]" stroked="f" strokeweight=".5pt">
                <v:textbox>
                  <w:txbxContent>
                    <w:p w14:paraId="2477EB76" w14:textId="77777777" w:rsidR="009B5842" w:rsidRDefault="009B5842" w:rsidP="00D826AC">
                      <w:r>
                        <w:rPr>
                          <w:noProof/>
                          <w:lang w:val="es-GT" w:eastAsia="es-GT"/>
                        </w:rPr>
                        <w:drawing>
                          <wp:inline distT="0" distB="0" distL="0" distR="0" wp14:anchorId="776D1D9A" wp14:editId="3B9075C6">
                            <wp:extent cx="2293620" cy="1245870"/>
                            <wp:effectExtent l="0" t="0" r="0" b="0"/>
                            <wp:docPr id="218607323" name="Imagen 218607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cstate="email">
                                      <a:extLst>
                                        <a:ext uri="{28A0092B-C50C-407E-A947-70E740481C1C}">
                                          <a14:useLocalDpi xmlns:a14="http://schemas.microsoft.com/office/drawing/2010/main"/>
                                        </a:ext>
                                      </a:extLst>
                                    </a:blip>
                                    <a:stretch>
                                      <a:fillRect/>
                                    </a:stretch>
                                  </pic:blipFill>
                                  <pic:spPr>
                                    <a:xfrm>
                                      <a:off x="0" y="0"/>
                                      <a:ext cx="2293620" cy="1245870"/>
                                    </a:xfrm>
                                    <a:prstGeom prst="rect">
                                      <a:avLst/>
                                    </a:prstGeom>
                                    <a:effectLst>
                                      <a:softEdge rad="31750"/>
                                    </a:effectLst>
                                  </pic:spPr>
                                </pic:pic>
                              </a:graphicData>
                            </a:graphic>
                          </wp:inline>
                        </w:drawing>
                      </w:r>
                      <w:r>
                        <w:rPr>
                          <w:noProof/>
                        </w:rPr>
                        <w:drawing>
                          <wp:inline distT="0" distB="0" distL="0" distR="0" wp14:anchorId="48F84404" wp14:editId="3002EF3E">
                            <wp:extent cx="2173605" cy="1264285"/>
                            <wp:effectExtent l="0" t="0" r="0" b="0"/>
                            <wp:docPr id="218607324" name="Imagen 218607324"/>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55" cstate="email">
                                      <a:extLst>
                                        <a:ext uri="{28A0092B-C50C-407E-A947-70E740481C1C}">
                                          <a14:useLocalDpi xmlns:a14="http://schemas.microsoft.com/office/drawing/2010/main"/>
                                        </a:ext>
                                      </a:extLst>
                                    </a:blip>
                                    <a:stretch>
                                      <a:fillRect/>
                                    </a:stretch>
                                  </pic:blipFill>
                                  <pic:spPr>
                                    <a:xfrm>
                                      <a:off x="0" y="0"/>
                                      <a:ext cx="2173605" cy="1264285"/>
                                    </a:xfrm>
                                    <a:prstGeom prst="rect">
                                      <a:avLst/>
                                    </a:prstGeom>
                                    <a:effectLst>
                                      <a:softEdge rad="31750"/>
                                    </a:effectLst>
                                  </pic:spPr>
                                </pic:pic>
                              </a:graphicData>
                            </a:graphic>
                          </wp:inline>
                        </w:drawing>
                      </w:r>
                    </w:p>
                  </w:txbxContent>
                </v:textbox>
              </v:shape>
            </w:pict>
          </mc:Fallback>
        </mc:AlternateContent>
      </w:r>
    </w:p>
    <w:p w14:paraId="6AA07735" w14:textId="77777777" w:rsidR="00D826AC" w:rsidRDefault="00D826AC" w:rsidP="00D826AC">
      <w:pPr>
        <w:jc w:val="both"/>
        <w:rPr>
          <w:rFonts w:ascii="Century Gothic" w:hAnsi="Century Gothic"/>
          <w:sz w:val="22"/>
          <w:szCs w:val="22"/>
        </w:rPr>
      </w:pPr>
    </w:p>
    <w:p w14:paraId="290A1647" w14:textId="77777777" w:rsidR="00D826AC" w:rsidRDefault="00D826AC" w:rsidP="00D826AC">
      <w:pPr>
        <w:jc w:val="both"/>
        <w:rPr>
          <w:noProof/>
          <w:lang w:val="es-GT" w:eastAsia="es-GT"/>
        </w:rPr>
      </w:pPr>
    </w:p>
    <w:p w14:paraId="03057C76" w14:textId="77777777" w:rsidR="00D826AC" w:rsidRDefault="00D826AC" w:rsidP="00D826AC">
      <w:pPr>
        <w:jc w:val="both"/>
        <w:rPr>
          <w:rFonts w:ascii="Century Gothic" w:hAnsi="Century Gothic"/>
          <w:sz w:val="22"/>
          <w:szCs w:val="22"/>
        </w:rPr>
      </w:pPr>
    </w:p>
    <w:p w14:paraId="0484661B" w14:textId="77777777" w:rsidR="00D826AC" w:rsidRDefault="00D826AC" w:rsidP="00D826AC">
      <w:pPr>
        <w:jc w:val="both"/>
        <w:rPr>
          <w:rFonts w:ascii="Century Gothic" w:hAnsi="Century Gothic"/>
          <w:sz w:val="22"/>
          <w:szCs w:val="22"/>
        </w:rPr>
      </w:pPr>
    </w:p>
    <w:p w14:paraId="664DC5DE" w14:textId="77777777" w:rsidR="00D826AC" w:rsidRDefault="00D826AC" w:rsidP="00D826AC">
      <w:pPr>
        <w:jc w:val="both"/>
        <w:rPr>
          <w:rFonts w:ascii="Century Gothic" w:hAnsi="Century Gothic"/>
          <w:sz w:val="22"/>
          <w:szCs w:val="22"/>
        </w:rPr>
      </w:pPr>
      <w:r>
        <w:rPr>
          <w:rFonts w:ascii="Century Gothic" w:hAnsi="Century Gothic"/>
          <w:sz w:val="22"/>
          <w:szCs w:val="22"/>
        </w:rPr>
        <w:t xml:space="preserve">   </w:t>
      </w:r>
    </w:p>
    <w:p w14:paraId="50ACBEFD" w14:textId="77777777" w:rsidR="00D826AC" w:rsidRDefault="00D826AC" w:rsidP="00D826AC">
      <w:pPr>
        <w:jc w:val="both"/>
        <w:rPr>
          <w:rFonts w:ascii="Century Gothic" w:hAnsi="Century Gothic"/>
          <w:sz w:val="22"/>
          <w:szCs w:val="22"/>
        </w:rPr>
      </w:pPr>
    </w:p>
    <w:p w14:paraId="0E27C94E" w14:textId="77777777" w:rsidR="00D826AC" w:rsidRDefault="00D826AC" w:rsidP="00D826AC">
      <w:pPr>
        <w:jc w:val="both"/>
        <w:rPr>
          <w:rFonts w:ascii="Century Gothic" w:hAnsi="Century Gothic"/>
          <w:sz w:val="22"/>
          <w:szCs w:val="22"/>
        </w:rPr>
      </w:pPr>
    </w:p>
    <w:p w14:paraId="27625D33" w14:textId="77777777" w:rsidR="00D826AC" w:rsidRDefault="00D826AC" w:rsidP="00D826AC">
      <w:pPr>
        <w:jc w:val="both"/>
        <w:rPr>
          <w:rFonts w:ascii="Century Gothic" w:hAnsi="Century Gothic"/>
          <w:sz w:val="22"/>
          <w:szCs w:val="22"/>
        </w:rPr>
      </w:pPr>
    </w:p>
    <w:p w14:paraId="039E3949" w14:textId="77777777" w:rsidR="00D826AC" w:rsidRDefault="00D826AC" w:rsidP="00D826AC">
      <w:pPr>
        <w:jc w:val="both"/>
        <w:rPr>
          <w:rFonts w:ascii="Century Gothic" w:hAnsi="Century Gothic"/>
          <w:sz w:val="22"/>
          <w:szCs w:val="22"/>
        </w:rPr>
      </w:pPr>
      <w:r w:rsidRPr="00F515E9">
        <w:rPr>
          <w:rFonts w:ascii="Century Gothic" w:hAnsi="Century Gothic"/>
          <w:sz w:val="22"/>
          <w:szCs w:val="22"/>
        </w:rPr>
        <w:t>Para el fortalecimiento de la enseñanza de estos idiomas en las aulas como parte de su rescate y revitalización</w:t>
      </w:r>
      <w:r>
        <w:rPr>
          <w:rFonts w:ascii="Century Gothic" w:hAnsi="Century Gothic"/>
          <w:sz w:val="22"/>
          <w:szCs w:val="22"/>
        </w:rPr>
        <w:t xml:space="preserve"> se ha realizado coordinación en el </w:t>
      </w:r>
      <w:r w:rsidRPr="00F515E9">
        <w:rPr>
          <w:rFonts w:ascii="Century Gothic" w:hAnsi="Century Gothic"/>
          <w:sz w:val="22"/>
          <w:szCs w:val="22"/>
        </w:rPr>
        <w:t xml:space="preserve">Acompañamiento Técnico Pedagógico en </w:t>
      </w:r>
      <w:r>
        <w:rPr>
          <w:rFonts w:ascii="Century Gothic" w:hAnsi="Century Gothic"/>
          <w:sz w:val="22"/>
          <w:szCs w:val="22"/>
        </w:rPr>
        <w:t>tres</w:t>
      </w:r>
      <w:r w:rsidRPr="00F515E9">
        <w:rPr>
          <w:rFonts w:ascii="Century Gothic" w:hAnsi="Century Gothic"/>
          <w:sz w:val="22"/>
          <w:szCs w:val="22"/>
        </w:rPr>
        <w:t xml:space="preserve"> Escuelas del Nivel Primario del municipio de San Luis </w:t>
      </w:r>
      <w:r>
        <w:rPr>
          <w:rFonts w:ascii="Century Gothic" w:hAnsi="Century Gothic"/>
          <w:sz w:val="22"/>
          <w:szCs w:val="22"/>
        </w:rPr>
        <w:t xml:space="preserve"> de la comunidad lingüística </w:t>
      </w:r>
      <w:proofErr w:type="spellStart"/>
      <w:r w:rsidRPr="00F515E9">
        <w:rPr>
          <w:rFonts w:ascii="Century Gothic" w:hAnsi="Century Gothic"/>
          <w:sz w:val="22"/>
          <w:szCs w:val="22"/>
        </w:rPr>
        <w:t>Mopán</w:t>
      </w:r>
      <w:proofErr w:type="spellEnd"/>
      <w:r w:rsidRPr="00F515E9">
        <w:rPr>
          <w:rFonts w:ascii="Century Gothic" w:hAnsi="Century Gothic"/>
          <w:sz w:val="22"/>
          <w:szCs w:val="22"/>
        </w:rPr>
        <w:t xml:space="preserve"> y </w:t>
      </w:r>
      <w:r>
        <w:rPr>
          <w:rFonts w:ascii="Century Gothic" w:hAnsi="Century Gothic"/>
          <w:sz w:val="22"/>
          <w:szCs w:val="22"/>
        </w:rPr>
        <w:t>tres</w:t>
      </w:r>
      <w:r w:rsidRPr="00F515E9">
        <w:rPr>
          <w:rFonts w:ascii="Century Gothic" w:hAnsi="Century Gothic"/>
          <w:sz w:val="22"/>
          <w:szCs w:val="22"/>
        </w:rPr>
        <w:t xml:space="preserve"> Escuelas del Nivel Primario del munici</w:t>
      </w:r>
      <w:r>
        <w:rPr>
          <w:rFonts w:ascii="Century Gothic" w:hAnsi="Century Gothic"/>
          <w:sz w:val="22"/>
          <w:szCs w:val="22"/>
        </w:rPr>
        <w:t>pi</w:t>
      </w:r>
      <w:r w:rsidRPr="00F515E9">
        <w:rPr>
          <w:rFonts w:ascii="Century Gothic" w:hAnsi="Century Gothic"/>
          <w:sz w:val="22"/>
          <w:szCs w:val="22"/>
        </w:rPr>
        <w:t xml:space="preserve">o de San Andrés </w:t>
      </w:r>
      <w:r>
        <w:rPr>
          <w:rFonts w:ascii="Century Gothic" w:hAnsi="Century Gothic"/>
          <w:sz w:val="22"/>
          <w:szCs w:val="22"/>
        </w:rPr>
        <w:t xml:space="preserve">de la comunidad lingüística </w:t>
      </w:r>
      <w:r w:rsidRPr="00F515E9">
        <w:rPr>
          <w:rFonts w:ascii="Century Gothic" w:hAnsi="Century Gothic"/>
          <w:sz w:val="22"/>
          <w:szCs w:val="22"/>
        </w:rPr>
        <w:t>Itzá</w:t>
      </w:r>
      <w:r>
        <w:rPr>
          <w:rFonts w:ascii="Century Gothic" w:hAnsi="Century Gothic"/>
          <w:sz w:val="22"/>
          <w:szCs w:val="22"/>
        </w:rPr>
        <w:t>.</w:t>
      </w:r>
    </w:p>
    <w:p w14:paraId="68084B22" w14:textId="77777777" w:rsidR="00D826AC" w:rsidRDefault="00D826AC" w:rsidP="00D826AC">
      <w:pPr>
        <w:jc w:val="both"/>
        <w:rPr>
          <w:rFonts w:ascii="Century Gothic" w:hAnsi="Century Gothic"/>
          <w:sz w:val="22"/>
          <w:szCs w:val="22"/>
        </w:rPr>
      </w:pPr>
    </w:p>
    <w:p w14:paraId="2137383C" w14:textId="77777777" w:rsidR="00D826AC" w:rsidRDefault="00D826AC" w:rsidP="00D826AC">
      <w:pPr>
        <w:jc w:val="both"/>
        <w:rPr>
          <w:rFonts w:ascii="Century Gothic" w:hAnsi="Century Gothic"/>
          <w:sz w:val="22"/>
          <w:szCs w:val="22"/>
        </w:rPr>
      </w:pPr>
      <w:r>
        <w:rPr>
          <w:noProof/>
          <w:lang w:val="es-GT" w:eastAsia="es-GT"/>
        </w:rPr>
        <w:drawing>
          <wp:anchor distT="0" distB="0" distL="114300" distR="114300" simplePos="0" relativeHeight="251801600" behindDoc="0" locked="0" layoutInCell="1" allowOverlap="1" wp14:anchorId="02C37544" wp14:editId="7BA0EDD8">
            <wp:simplePos x="0" y="0"/>
            <wp:positionH relativeFrom="column">
              <wp:posOffset>729615</wp:posOffset>
            </wp:positionH>
            <wp:positionV relativeFrom="paragraph">
              <wp:posOffset>31115</wp:posOffset>
            </wp:positionV>
            <wp:extent cx="2045970" cy="1257300"/>
            <wp:effectExtent l="0" t="0" r="0" b="0"/>
            <wp:wrapNone/>
            <wp:docPr id="218607321" name="Imagen 218607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email">
                      <a:extLst>
                        <a:ext uri="{28A0092B-C50C-407E-A947-70E740481C1C}">
                          <a14:useLocalDpi xmlns:a14="http://schemas.microsoft.com/office/drawing/2010/main"/>
                        </a:ext>
                      </a:extLst>
                    </a:blip>
                    <a:srcRect/>
                    <a:stretch/>
                  </pic:blipFill>
                  <pic:spPr bwMode="auto">
                    <a:xfrm>
                      <a:off x="0" y="0"/>
                      <a:ext cx="2045970" cy="1257300"/>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val="es-GT" w:eastAsia="es-GT"/>
        </w:rPr>
        <w:drawing>
          <wp:anchor distT="0" distB="0" distL="114300" distR="114300" simplePos="0" relativeHeight="251802624" behindDoc="0" locked="0" layoutInCell="1" allowOverlap="1" wp14:anchorId="19EC8038" wp14:editId="67D16CE1">
            <wp:simplePos x="0" y="0"/>
            <wp:positionH relativeFrom="column">
              <wp:posOffset>2901315</wp:posOffset>
            </wp:positionH>
            <wp:positionV relativeFrom="paragraph">
              <wp:posOffset>31115</wp:posOffset>
            </wp:positionV>
            <wp:extent cx="2293620" cy="1257300"/>
            <wp:effectExtent l="0" t="0" r="0" b="0"/>
            <wp:wrapNone/>
            <wp:docPr id="218607322" name="Imagen 218607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email">
                      <a:extLst>
                        <a:ext uri="{28A0092B-C50C-407E-A947-70E740481C1C}">
                          <a14:useLocalDpi xmlns:a14="http://schemas.microsoft.com/office/drawing/2010/main"/>
                        </a:ext>
                      </a:extLst>
                    </a:blip>
                    <a:stretch>
                      <a:fillRect/>
                    </a:stretch>
                  </pic:blipFill>
                  <pic:spPr>
                    <a:xfrm>
                      <a:off x="0" y="0"/>
                      <a:ext cx="2293620" cy="1257300"/>
                    </a:xfrm>
                    <a:prstGeom prst="rect">
                      <a:avLst/>
                    </a:prstGeom>
                    <a:effectLst>
                      <a:softEdge rad="31750"/>
                    </a:effectLst>
                  </pic:spPr>
                </pic:pic>
              </a:graphicData>
            </a:graphic>
            <wp14:sizeRelH relativeFrom="page">
              <wp14:pctWidth>0</wp14:pctWidth>
            </wp14:sizeRelH>
            <wp14:sizeRelV relativeFrom="page">
              <wp14:pctHeight>0</wp14:pctHeight>
            </wp14:sizeRelV>
          </wp:anchor>
        </w:drawing>
      </w:r>
    </w:p>
    <w:p w14:paraId="5E752A51" w14:textId="77777777" w:rsidR="00D826AC" w:rsidRDefault="00D826AC" w:rsidP="00D826AC">
      <w:pPr>
        <w:jc w:val="both"/>
        <w:rPr>
          <w:rFonts w:ascii="Century Gothic" w:hAnsi="Century Gothic"/>
          <w:sz w:val="22"/>
          <w:szCs w:val="22"/>
        </w:rPr>
      </w:pPr>
    </w:p>
    <w:p w14:paraId="4FE53B11" w14:textId="77777777" w:rsidR="00D826AC" w:rsidRDefault="00D826AC" w:rsidP="00D826AC">
      <w:pPr>
        <w:jc w:val="both"/>
        <w:rPr>
          <w:rFonts w:ascii="Century Gothic" w:hAnsi="Century Gothic"/>
          <w:sz w:val="22"/>
          <w:szCs w:val="22"/>
        </w:rPr>
      </w:pPr>
    </w:p>
    <w:p w14:paraId="2817EC9E" w14:textId="77777777" w:rsidR="00D826AC" w:rsidRDefault="00D826AC" w:rsidP="00D826AC">
      <w:pPr>
        <w:jc w:val="both"/>
        <w:rPr>
          <w:rFonts w:ascii="Century Gothic" w:hAnsi="Century Gothic"/>
          <w:sz w:val="22"/>
          <w:szCs w:val="22"/>
        </w:rPr>
      </w:pPr>
    </w:p>
    <w:p w14:paraId="38DD4363" w14:textId="77777777" w:rsidR="00D826AC" w:rsidRDefault="00D826AC" w:rsidP="00D826AC">
      <w:pPr>
        <w:jc w:val="both"/>
        <w:rPr>
          <w:rFonts w:ascii="Century Gothic" w:hAnsi="Century Gothic"/>
          <w:sz w:val="22"/>
          <w:szCs w:val="22"/>
        </w:rPr>
      </w:pPr>
    </w:p>
    <w:p w14:paraId="1B6F0C93" w14:textId="77777777" w:rsidR="00D826AC" w:rsidRDefault="00D826AC" w:rsidP="00D826AC">
      <w:pPr>
        <w:jc w:val="both"/>
        <w:rPr>
          <w:rFonts w:ascii="Century Gothic" w:hAnsi="Century Gothic"/>
          <w:sz w:val="22"/>
          <w:szCs w:val="22"/>
        </w:rPr>
      </w:pPr>
    </w:p>
    <w:p w14:paraId="0E42348E" w14:textId="09A976DE" w:rsidR="00D826AC" w:rsidRDefault="00D826AC" w:rsidP="00D826AC">
      <w:pPr>
        <w:jc w:val="both"/>
        <w:rPr>
          <w:rFonts w:ascii="Century Gothic" w:hAnsi="Century Gothic"/>
          <w:sz w:val="22"/>
          <w:szCs w:val="22"/>
        </w:rPr>
      </w:pPr>
    </w:p>
    <w:p w14:paraId="4CD0725D" w14:textId="77777777" w:rsidR="00D826AC" w:rsidRDefault="00D826AC" w:rsidP="00D826AC">
      <w:pPr>
        <w:jc w:val="both"/>
        <w:rPr>
          <w:rFonts w:ascii="Century Gothic" w:hAnsi="Century Gothic"/>
          <w:sz w:val="22"/>
          <w:szCs w:val="22"/>
        </w:rPr>
      </w:pPr>
    </w:p>
    <w:p w14:paraId="23B964F5" w14:textId="40D1199E" w:rsidR="00382FB6" w:rsidRDefault="00382FB6" w:rsidP="008B3EC9">
      <w:pPr>
        <w:pStyle w:val="Ttulo2"/>
        <w:numPr>
          <w:ilvl w:val="0"/>
          <w:numId w:val="42"/>
        </w:numPr>
        <w:jc w:val="both"/>
        <w:rPr>
          <w:rFonts w:ascii="Century Gothic" w:hAnsi="Century Gothic"/>
          <w:sz w:val="22"/>
          <w:szCs w:val="22"/>
        </w:rPr>
      </w:pPr>
      <w:bookmarkStart w:id="47" w:name="_Toc157432279"/>
      <w:r w:rsidRPr="00F95993">
        <w:rPr>
          <w:rFonts w:ascii="Century Gothic" w:hAnsi="Century Gothic"/>
          <w:sz w:val="22"/>
          <w:szCs w:val="22"/>
        </w:rPr>
        <w:t>Dirección Departamental de Educación de</w:t>
      </w:r>
      <w:r w:rsidRPr="00382FB6">
        <w:t xml:space="preserve"> </w:t>
      </w:r>
      <w:r w:rsidRPr="00382FB6">
        <w:rPr>
          <w:rFonts w:ascii="Century Gothic" w:hAnsi="Century Gothic"/>
          <w:sz w:val="22"/>
          <w:szCs w:val="22"/>
        </w:rPr>
        <w:t>Quetzaltenango</w:t>
      </w:r>
      <w:bookmarkEnd w:id="47"/>
    </w:p>
    <w:p w14:paraId="2864A1DF" w14:textId="77777777" w:rsidR="00AD4E3F" w:rsidRDefault="00AD4E3F" w:rsidP="00B354B4">
      <w:pPr>
        <w:jc w:val="both"/>
        <w:rPr>
          <w:rFonts w:ascii="Century Gothic" w:hAnsi="Century Gothic"/>
          <w:sz w:val="22"/>
          <w:szCs w:val="22"/>
        </w:rPr>
      </w:pPr>
    </w:p>
    <w:p w14:paraId="7EC2A248" w14:textId="185D450A" w:rsidR="00B62F76" w:rsidRDefault="00382FB6" w:rsidP="00B354B4">
      <w:pPr>
        <w:jc w:val="both"/>
        <w:rPr>
          <w:rFonts w:ascii="Century Gothic" w:hAnsi="Century Gothic"/>
          <w:sz w:val="22"/>
          <w:szCs w:val="22"/>
        </w:rPr>
      </w:pPr>
      <w:r w:rsidRPr="00382FB6">
        <w:rPr>
          <w:rFonts w:ascii="Century Gothic" w:hAnsi="Century Gothic"/>
          <w:sz w:val="22"/>
          <w:szCs w:val="22"/>
        </w:rPr>
        <w:t>241 docentes de</w:t>
      </w:r>
      <w:r w:rsidR="008961B4">
        <w:rPr>
          <w:rFonts w:ascii="Century Gothic" w:hAnsi="Century Gothic"/>
          <w:sz w:val="22"/>
          <w:szCs w:val="22"/>
        </w:rPr>
        <w:t xml:space="preserve"> la comunidad </w:t>
      </w:r>
      <w:r w:rsidR="001C7554" w:rsidRPr="00382FB6">
        <w:rPr>
          <w:rFonts w:ascii="Century Gothic" w:hAnsi="Century Gothic"/>
          <w:sz w:val="22"/>
          <w:szCs w:val="22"/>
        </w:rPr>
        <w:t xml:space="preserve">lingüística </w:t>
      </w:r>
      <w:proofErr w:type="spellStart"/>
      <w:r w:rsidRPr="00382FB6">
        <w:rPr>
          <w:rFonts w:ascii="Century Gothic" w:hAnsi="Century Gothic"/>
          <w:sz w:val="22"/>
          <w:szCs w:val="22"/>
        </w:rPr>
        <w:t>Mam</w:t>
      </w:r>
      <w:proofErr w:type="spellEnd"/>
      <w:r>
        <w:rPr>
          <w:rFonts w:ascii="Century Gothic" w:hAnsi="Century Gothic"/>
          <w:sz w:val="22"/>
          <w:szCs w:val="22"/>
        </w:rPr>
        <w:t xml:space="preserve"> y </w:t>
      </w:r>
      <w:r w:rsidRPr="00382FB6">
        <w:rPr>
          <w:rFonts w:ascii="Century Gothic" w:hAnsi="Century Gothic"/>
          <w:sz w:val="22"/>
          <w:szCs w:val="22"/>
        </w:rPr>
        <w:t xml:space="preserve">137 docentes del área Lingüística </w:t>
      </w:r>
      <w:proofErr w:type="spellStart"/>
      <w:r w:rsidRPr="00382FB6">
        <w:rPr>
          <w:rFonts w:ascii="Century Gothic" w:hAnsi="Century Gothic"/>
          <w:sz w:val="22"/>
          <w:szCs w:val="22"/>
        </w:rPr>
        <w:t>K’iche</w:t>
      </w:r>
      <w:proofErr w:type="spellEnd"/>
      <w:r w:rsidRPr="00382FB6">
        <w:rPr>
          <w:rFonts w:ascii="Century Gothic" w:hAnsi="Century Gothic"/>
          <w:sz w:val="22"/>
          <w:szCs w:val="22"/>
        </w:rPr>
        <w:t xml:space="preserve"> </w:t>
      </w:r>
      <w:r w:rsidR="008961B4">
        <w:rPr>
          <w:rFonts w:ascii="Century Gothic" w:hAnsi="Century Gothic"/>
          <w:sz w:val="22"/>
          <w:szCs w:val="22"/>
        </w:rPr>
        <w:t>se c</w:t>
      </w:r>
      <w:r w:rsidR="008961B4" w:rsidRPr="008961B4">
        <w:rPr>
          <w:rFonts w:ascii="Century Gothic" w:hAnsi="Century Gothic"/>
          <w:sz w:val="22"/>
          <w:szCs w:val="22"/>
        </w:rPr>
        <w:t>apacita</w:t>
      </w:r>
      <w:r w:rsidR="008961B4">
        <w:rPr>
          <w:rFonts w:ascii="Century Gothic" w:hAnsi="Century Gothic"/>
          <w:sz w:val="22"/>
          <w:szCs w:val="22"/>
        </w:rPr>
        <w:t xml:space="preserve">ron </w:t>
      </w:r>
      <w:r w:rsidRPr="00382FB6">
        <w:rPr>
          <w:rFonts w:ascii="Century Gothic" w:hAnsi="Century Gothic"/>
          <w:sz w:val="22"/>
          <w:szCs w:val="22"/>
        </w:rPr>
        <w:t xml:space="preserve">sobre el uso y aplicación del libro </w:t>
      </w:r>
      <w:proofErr w:type="spellStart"/>
      <w:r w:rsidRPr="00382FB6">
        <w:rPr>
          <w:rFonts w:ascii="Century Gothic" w:hAnsi="Century Gothic"/>
          <w:sz w:val="22"/>
          <w:szCs w:val="22"/>
        </w:rPr>
        <w:t>Kemom</w:t>
      </w:r>
      <w:proofErr w:type="spellEnd"/>
      <w:r w:rsidRPr="00382FB6">
        <w:rPr>
          <w:rFonts w:ascii="Century Gothic" w:hAnsi="Century Gothic"/>
          <w:sz w:val="22"/>
          <w:szCs w:val="22"/>
        </w:rPr>
        <w:t xml:space="preserve"> </w:t>
      </w:r>
      <w:proofErr w:type="spellStart"/>
      <w:r w:rsidRPr="00382FB6">
        <w:rPr>
          <w:rFonts w:ascii="Century Gothic" w:hAnsi="Century Gothic"/>
          <w:sz w:val="22"/>
          <w:szCs w:val="22"/>
        </w:rPr>
        <w:t>Ch’ab’al</w:t>
      </w:r>
      <w:proofErr w:type="spellEnd"/>
      <w:r w:rsidRPr="00382FB6">
        <w:rPr>
          <w:rFonts w:ascii="Century Gothic" w:hAnsi="Century Gothic"/>
          <w:sz w:val="22"/>
          <w:szCs w:val="22"/>
        </w:rPr>
        <w:t>, para realizar los momentos de la lectura con pertinencia cultural y lingüística, en el ciclo I y II del nivel primario.</w:t>
      </w:r>
    </w:p>
    <w:p w14:paraId="472C99FB" w14:textId="4D2E5A83" w:rsidR="00DD389C" w:rsidRDefault="006332A0" w:rsidP="00B354B4">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687936" behindDoc="0" locked="0" layoutInCell="1" allowOverlap="1" wp14:anchorId="19C7632B" wp14:editId="3759F445">
                <wp:simplePos x="0" y="0"/>
                <wp:positionH relativeFrom="column">
                  <wp:posOffset>43815</wp:posOffset>
                </wp:positionH>
                <wp:positionV relativeFrom="paragraph">
                  <wp:posOffset>78106</wp:posOffset>
                </wp:positionV>
                <wp:extent cx="5538470" cy="1409700"/>
                <wp:effectExtent l="0" t="0" r="0" b="0"/>
                <wp:wrapNone/>
                <wp:docPr id="54" name="Cuadro de texto 54"/>
                <wp:cNvGraphicFramePr/>
                <a:graphic xmlns:a="http://schemas.openxmlformats.org/drawingml/2006/main">
                  <a:graphicData uri="http://schemas.microsoft.com/office/word/2010/wordprocessingShape">
                    <wps:wsp>
                      <wps:cNvSpPr txBox="1"/>
                      <wps:spPr>
                        <a:xfrm>
                          <a:off x="0" y="0"/>
                          <a:ext cx="5538470" cy="1409700"/>
                        </a:xfrm>
                        <a:prstGeom prst="rect">
                          <a:avLst/>
                        </a:prstGeom>
                        <a:noFill/>
                        <a:ln w="6350">
                          <a:noFill/>
                        </a:ln>
                      </wps:spPr>
                      <wps:txbx>
                        <w:txbxContent>
                          <w:p w14:paraId="1AD59256" w14:textId="1C942148" w:rsidR="009B5842" w:rsidRDefault="009B5842">
                            <w:r>
                              <w:rPr>
                                <w:noProof/>
                              </w:rPr>
                              <w:drawing>
                                <wp:inline distT="0" distB="0" distL="0" distR="0" wp14:anchorId="2FC1EC64" wp14:editId="684AE5DA">
                                  <wp:extent cx="1869440" cy="1284051"/>
                                  <wp:effectExtent l="0" t="0" r="0" b="0"/>
                                  <wp:docPr id="62" name="Picture 21"/>
                                  <wp:cNvGraphicFramePr/>
                                  <a:graphic xmlns:a="http://schemas.openxmlformats.org/drawingml/2006/main">
                                    <a:graphicData uri="http://schemas.openxmlformats.org/drawingml/2006/picture">
                                      <pic:pic xmlns:pic="http://schemas.openxmlformats.org/drawingml/2006/picture">
                                        <pic:nvPicPr>
                                          <pic:cNvPr id="30" name="Picture 21"/>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1891476" cy="129918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E2A01E7" wp14:editId="1C60CE8A">
                                  <wp:extent cx="1710998" cy="1281268"/>
                                  <wp:effectExtent l="0" t="0" r="3810" b="0"/>
                                  <wp:docPr id="63" name="Picture 23"/>
                                  <wp:cNvGraphicFramePr/>
                                  <a:graphic xmlns:a="http://schemas.openxmlformats.org/drawingml/2006/main">
                                    <a:graphicData uri="http://schemas.openxmlformats.org/drawingml/2006/picture">
                                      <pic:pic xmlns:pic="http://schemas.openxmlformats.org/drawingml/2006/picture">
                                        <pic:nvPicPr>
                                          <pic:cNvPr id="32" name="Picture 23"/>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1748577" cy="1309408"/>
                                          </a:xfrm>
                                          <a:prstGeom prst="rect">
                                            <a:avLst/>
                                          </a:prstGeom>
                                          <a:noFill/>
                                          <a:ln>
                                            <a:noFill/>
                                          </a:ln>
                                          <a:extLst/>
                                        </pic:spPr>
                                      </pic:pic>
                                    </a:graphicData>
                                  </a:graphic>
                                </wp:inline>
                              </w:drawing>
                            </w:r>
                            <w:r>
                              <w:rPr>
                                <w:noProof/>
                              </w:rPr>
                              <w:drawing>
                                <wp:inline distT="0" distB="0" distL="0" distR="0" wp14:anchorId="79CD7F6D" wp14:editId="48E03EA7">
                                  <wp:extent cx="1738938" cy="1276188"/>
                                  <wp:effectExtent l="0" t="0" r="0" b="635"/>
                                  <wp:docPr id="64" name="Picture 22"/>
                                  <wp:cNvGraphicFramePr/>
                                  <a:graphic xmlns:a="http://schemas.openxmlformats.org/drawingml/2006/main">
                                    <a:graphicData uri="http://schemas.openxmlformats.org/drawingml/2006/picture">
                                      <pic:pic xmlns:pic="http://schemas.openxmlformats.org/drawingml/2006/picture">
                                        <pic:nvPicPr>
                                          <pic:cNvPr id="31" name="Picture 22"/>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1790592" cy="1314096"/>
                                          </a:xfrm>
                                          <a:prstGeom prst="rect">
                                            <a:avLst/>
                                          </a:prstGeom>
                                          <a:noFill/>
                                          <a:ln>
                                            <a:noFill/>
                                          </a:ln>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C7632B" id="Cuadro de texto 54" o:spid="_x0000_s1067" type="#_x0000_t202" style="position:absolute;left:0;text-align:left;margin-left:3.45pt;margin-top:6.15pt;width:436.1pt;height:111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" filled="f" stroked="f" strokeweight=".5pt">
                <v:textbox>
                  <w:txbxContent>
                    <w:p w14:paraId="1AD59256" w14:textId="1C942148" w:rsidR="009B5842" w:rsidRDefault="009B5842">
                      <w:r>
                        <w:rPr>
                          <w:noProof/>
                        </w:rPr>
                        <w:drawing>
                          <wp:inline distT="0" distB="0" distL="0" distR="0" wp14:anchorId="2FC1EC64" wp14:editId="684AE5DA">
                            <wp:extent cx="1869440" cy="1284051"/>
                            <wp:effectExtent l="0" t="0" r="0" b="0"/>
                            <wp:docPr id="62" name="Picture 21"/>
                            <wp:cNvGraphicFramePr/>
                            <a:graphic xmlns:a="http://schemas.openxmlformats.org/drawingml/2006/main">
                              <a:graphicData uri="http://schemas.openxmlformats.org/drawingml/2006/picture">
                                <pic:pic xmlns:pic="http://schemas.openxmlformats.org/drawingml/2006/picture">
                                  <pic:nvPicPr>
                                    <pic:cNvPr id="30" name="Picture 21"/>
                                    <pic:cNvPicPr/>
                                  </pic:nvPicPr>
                                  <pic:blipFill rotWithShape="1">
                                    <a:blip r:embed="rId158" cstate="email">
                                      <a:extLst>
                                        <a:ext uri="{28A0092B-C50C-407E-A947-70E740481C1C}">
                                          <a14:useLocalDpi xmlns:a14="http://schemas.microsoft.com/office/drawing/2010/main"/>
                                        </a:ext>
                                      </a:extLst>
                                    </a:blip>
                                    <a:srcRect/>
                                    <a:stretch/>
                                  </pic:blipFill>
                                  <pic:spPr bwMode="auto">
                                    <a:xfrm>
                                      <a:off x="0" y="0"/>
                                      <a:ext cx="1891476" cy="1299187"/>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E2A01E7" wp14:editId="1C60CE8A">
                            <wp:extent cx="1710998" cy="1281268"/>
                            <wp:effectExtent l="0" t="0" r="3810" b="0"/>
                            <wp:docPr id="63" name="Picture 23"/>
                            <wp:cNvGraphicFramePr/>
                            <a:graphic xmlns:a="http://schemas.openxmlformats.org/drawingml/2006/main">
                              <a:graphicData uri="http://schemas.openxmlformats.org/drawingml/2006/picture">
                                <pic:pic xmlns:pic="http://schemas.openxmlformats.org/drawingml/2006/picture">
                                  <pic:nvPicPr>
                                    <pic:cNvPr id="32" name="Picture 23"/>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1748577" cy="1309408"/>
                                    </a:xfrm>
                                    <a:prstGeom prst="rect">
                                      <a:avLst/>
                                    </a:prstGeom>
                                    <a:noFill/>
                                    <a:ln>
                                      <a:noFill/>
                                    </a:ln>
                                    <a:extLst/>
                                  </pic:spPr>
                                </pic:pic>
                              </a:graphicData>
                            </a:graphic>
                          </wp:inline>
                        </w:drawing>
                      </w:r>
                      <w:r>
                        <w:rPr>
                          <w:noProof/>
                        </w:rPr>
                        <w:drawing>
                          <wp:inline distT="0" distB="0" distL="0" distR="0" wp14:anchorId="79CD7F6D" wp14:editId="48E03EA7">
                            <wp:extent cx="1738938" cy="1276188"/>
                            <wp:effectExtent l="0" t="0" r="0" b="635"/>
                            <wp:docPr id="64" name="Picture 22"/>
                            <wp:cNvGraphicFramePr/>
                            <a:graphic xmlns:a="http://schemas.openxmlformats.org/drawingml/2006/main">
                              <a:graphicData uri="http://schemas.openxmlformats.org/drawingml/2006/picture">
                                <pic:pic xmlns:pic="http://schemas.openxmlformats.org/drawingml/2006/picture">
                                  <pic:nvPicPr>
                                    <pic:cNvPr id="31" name="Picture 22"/>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1790592" cy="1314096"/>
                                    </a:xfrm>
                                    <a:prstGeom prst="rect">
                                      <a:avLst/>
                                    </a:prstGeom>
                                    <a:noFill/>
                                    <a:ln>
                                      <a:noFill/>
                                    </a:ln>
                                    <a:extLst/>
                                  </pic:spPr>
                                </pic:pic>
                              </a:graphicData>
                            </a:graphic>
                          </wp:inline>
                        </w:drawing>
                      </w:r>
                    </w:p>
                  </w:txbxContent>
                </v:textbox>
              </v:shape>
            </w:pict>
          </mc:Fallback>
        </mc:AlternateContent>
      </w:r>
    </w:p>
    <w:p w14:paraId="5DDBAE28" w14:textId="730016C1" w:rsidR="0020263B" w:rsidRDefault="0020263B" w:rsidP="00B354B4">
      <w:pPr>
        <w:jc w:val="both"/>
        <w:rPr>
          <w:rFonts w:ascii="Century Gothic" w:hAnsi="Century Gothic"/>
          <w:sz w:val="22"/>
          <w:szCs w:val="22"/>
        </w:rPr>
      </w:pPr>
    </w:p>
    <w:p w14:paraId="427F026A" w14:textId="2B372E13" w:rsidR="008961B4" w:rsidRDefault="008961B4" w:rsidP="00B354B4">
      <w:pPr>
        <w:jc w:val="both"/>
        <w:rPr>
          <w:rFonts w:ascii="Century Gothic" w:hAnsi="Century Gothic"/>
          <w:sz w:val="22"/>
          <w:szCs w:val="22"/>
        </w:rPr>
      </w:pPr>
    </w:p>
    <w:p w14:paraId="2CB876BE" w14:textId="7281EEAA" w:rsidR="0087797F" w:rsidRDefault="0087797F" w:rsidP="00B354B4">
      <w:pPr>
        <w:jc w:val="both"/>
        <w:rPr>
          <w:rFonts w:ascii="Century Gothic" w:hAnsi="Century Gothic"/>
          <w:sz w:val="22"/>
          <w:szCs w:val="22"/>
        </w:rPr>
      </w:pPr>
    </w:p>
    <w:p w14:paraId="7004CED4" w14:textId="56C53D19" w:rsidR="0087797F" w:rsidRDefault="0087797F" w:rsidP="00B354B4">
      <w:pPr>
        <w:jc w:val="both"/>
        <w:rPr>
          <w:rFonts w:ascii="Century Gothic" w:hAnsi="Century Gothic"/>
          <w:sz w:val="22"/>
          <w:szCs w:val="22"/>
        </w:rPr>
      </w:pPr>
    </w:p>
    <w:p w14:paraId="2D2E4325" w14:textId="752262FE" w:rsidR="0087797F" w:rsidRDefault="0087797F" w:rsidP="00B354B4">
      <w:pPr>
        <w:jc w:val="both"/>
        <w:rPr>
          <w:rFonts w:ascii="Century Gothic" w:hAnsi="Century Gothic"/>
          <w:sz w:val="22"/>
          <w:szCs w:val="22"/>
        </w:rPr>
      </w:pPr>
    </w:p>
    <w:p w14:paraId="472F631E" w14:textId="6A11C2C9" w:rsidR="0087797F" w:rsidRDefault="0087797F" w:rsidP="00B354B4">
      <w:pPr>
        <w:jc w:val="both"/>
        <w:rPr>
          <w:rFonts w:ascii="Century Gothic" w:hAnsi="Century Gothic"/>
          <w:sz w:val="22"/>
          <w:szCs w:val="22"/>
        </w:rPr>
      </w:pPr>
    </w:p>
    <w:p w14:paraId="0209E8F8" w14:textId="58B6F4F4" w:rsidR="00D02E43" w:rsidRDefault="00D02E43" w:rsidP="00D02E43">
      <w:pPr>
        <w:jc w:val="both"/>
        <w:rPr>
          <w:rFonts w:ascii="Century Gothic" w:hAnsi="Century Gothic"/>
          <w:sz w:val="22"/>
          <w:szCs w:val="22"/>
        </w:rPr>
      </w:pPr>
      <w:r w:rsidRPr="009366CD">
        <w:rPr>
          <w:rFonts w:ascii="Century Gothic" w:hAnsi="Century Gothic"/>
          <w:sz w:val="22"/>
          <w:szCs w:val="22"/>
        </w:rPr>
        <w:lastRenderedPageBreak/>
        <w:t xml:space="preserve">651 docentes de primaria bilingüe, participaron en un taller de entrega técnica para el uso del Libro paso 1, paso 2, </w:t>
      </w:r>
      <w:proofErr w:type="spellStart"/>
      <w:r w:rsidRPr="009366CD">
        <w:rPr>
          <w:rFonts w:ascii="Century Gothic" w:hAnsi="Century Gothic"/>
          <w:sz w:val="22"/>
          <w:szCs w:val="22"/>
        </w:rPr>
        <w:t>Kemom</w:t>
      </w:r>
      <w:proofErr w:type="spellEnd"/>
      <w:r w:rsidRPr="009366CD">
        <w:rPr>
          <w:rFonts w:ascii="Century Gothic" w:hAnsi="Century Gothic"/>
          <w:sz w:val="22"/>
          <w:szCs w:val="22"/>
        </w:rPr>
        <w:t xml:space="preserve"> </w:t>
      </w:r>
      <w:proofErr w:type="spellStart"/>
      <w:r w:rsidRPr="009366CD">
        <w:rPr>
          <w:rFonts w:ascii="Century Gothic" w:hAnsi="Century Gothic"/>
          <w:sz w:val="22"/>
          <w:szCs w:val="22"/>
        </w:rPr>
        <w:t>Ch’ab’al</w:t>
      </w:r>
      <w:proofErr w:type="spellEnd"/>
      <w:r w:rsidRPr="009366CD">
        <w:rPr>
          <w:rFonts w:ascii="Century Gothic" w:hAnsi="Century Gothic"/>
          <w:sz w:val="22"/>
          <w:szCs w:val="22"/>
        </w:rPr>
        <w:t xml:space="preserve">, Libro de Áreas Integradas en Idioma </w:t>
      </w:r>
      <w:proofErr w:type="spellStart"/>
      <w:r w:rsidRPr="009366CD">
        <w:rPr>
          <w:rFonts w:ascii="Century Gothic" w:hAnsi="Century Gothic"/>
          <w:sz w:val="22"/>
          <w:szCs w:val="22"/>
        </w:rPr>
        <w:t>K’iche</w:t>
      </w:r>
      <w:proofErr w:type="spellEnd"/>
      <w:r w:rsidRPr="009366CD">
        <w:rPr>
          <w:rFonts w:ascii="Century Gothic" w:hAnsi="Century Gothic"/>
          <w:sz w:val="22"/>
          <w:szCs w:val="22"/>
        </w:rPr>
        <w:t xml:space="preserve">’ y </w:t>
      </w:r>
      <w:proofErr w:type="spellStart"/>
      <w:r w:rsidRPr="009366CD">
        <w:rPr>
          <w:rFonts w:ascii="Century Gothic" w:hAnsi="Century Gothic"/>
          <w:sz w:val="22"/>
          <w:szCs w:val="22"/>
        </w:rPr>
        <w:t>Mam</w:t>
      </w:r>
      <w:proofErr w:type="spellEnd"/>
      <w:r w:rsidRPr="009366CD">
        <w:rPr>
          <w:rFonts w:ascii="Century Gothic" w:hAnsi="Century Gothic"/>
          <w:sz w:val="22"/>
          <w:szCs w:val="22"/>
        </w:rPr>
        <w:t>.  Con la realización del taller, se brindó orientaciones para el uso pedagógico de los textos.</w:t>
      </w:r>
    </w:p>
    <w:p w14:paraId="479C37B6" w14:textId="7514090F" w:rsidR="00A426A1" w:rsidRDefault="006332A0" w:rsidP="00D02E43">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743232" behindDoc="0" locked="0" layoutInCell="1" allowOverlap="1" wp14:anchorId="79621DFC" wp14:editId="1DDA88B1">
                <wp:simplePos x="0" y="0"/>
                <wp:positionH relativeFrom="column">
                  <wp:posOffset>139065</wp:posOffset>
                </wp:positionH>
                <wp:positionV relativeFrom="paragraph">
                  <wp:posOffset>67945</wp:posOffset>
                </wp:positionV>
                <wp:extent cx="6153150" cy="1581150"/>
                <wp:effectExtent l="0" t="0" r="0" b="0"/>
                <wp:wrapNone/>
                <wp:docPr id="287867348" name="Cuadro de texto 287867348"/>
                <wp:cNvGraphicFramePr/>
                <a:graphic xmlns:a="http://schemas.openxmlformats.org/drawingml/2006/main">
                  <a:graphicData uri="http://schemas.microsoft.com/office/word/2010/wordprocessingShape">
                    <wps:wsp>
                      <wps:cNvSpPr txBox="1"/>
                      <wps:spPr>
                        <a:xfrm>
                          <a:off x="0" y="0"/>
                          <a:ext cx="6153150" cy="1581150"/>
                        </a:xfrm>
                        <a:prstGeom prst="rect">
                          <a:avLst/>
                        </a:prstGeom>
                        <a:solidFill>
                          <a:schemeClr val="lt1"/>
                        </a:solidFill>
                        <a:ln w="6350">
                          <a:noFill/>
                        </a:ln>
                      </wps:spPr>
                      <wps:txbx>
                        <w:txbxContent>
                          <w:p w14:paraId="6670514D" w14:textId="77777777" w:rsidR="009B5842" w:rsidRDefault="009B5842" w:rsidP="00D02E43">
                            <w:r>
                              <w:rPr>
                                <w:noProof/>
                                <w:sz w:val="18"/>
                                <w:szCs w:val="22"/>
                                <w:lang w:val="es-GT"/>
                              </w:rPr>
                              <w:drawing>
                                <wp:inline distT="0" distB="0" distL="0" distR="0" wp14:anchorId="5FFAB094" wp14:editId="5DD06130">
                                  <wp:extent cx="2985265" cy="1414780"/>
                                  <wp:effectExtent l="0" t="0" r="5715" b="0"/>
                                  <wp:docPr id="287867349" name="Imagen 28786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990912" cy="1417456"/>
                                          </a:xfrm>
                                          <a:prstGeom prst="rect">
                                            <a:avLst/>
                                          </a:prstGeom>
                                          <a:noFill/>
                                        </pic:spPr>
                                      </pic:pic>
                                    </a:graphicData>
                                  </a:graphic>
                                </wp:inline>
                              </w:drawing>
                            </w:r>
                            <w:r>
                              <w:rPr>
                                <w:noProof/>
                              </w:rPr>
                              <w:drawing>
                                <wp:inline distT="0" distB="0" distL="0" distR="0" wp14:anchorId="6D2C9EA1" wp14:editId="1E2D4415">
                                  <wp:extent cx="2750185" cy="1235710"/>
                                  <wp:effectExtent l="76200" t="76200" r="126365" b="135890"/>
                                  <wp:docPr id="287867352" name="Imagen 287867352"/>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2750185" cy="12357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621DFC" id="Cuadro de texto 287867348" o:spid="_x0000_s1068" type="#_x0000_t202" style="position:absolute;left:0;text-align:left;margin-left:10.95pt;margin-top:5.35pt;width:484.5pt;height:124.5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" fillcolor="white [3201]" stroked="f" strokeweight=".5pt">
                <v:textbox>
                  <w:txbxContent>
                    <w:p w14:paraId="6670514D" w14:textId="77777777" w:rsidR="009B5842" w:rsidRDefault="009B5842" w:rsidP="00D02E43">
                      <w:r>
                        <w:rPr>
                          <w:noProof/>
                          <w:sz w:val="18"/>
                          <w:szCs w:val="22"/>
                          <w:lang w:val="es-GT"/>
                        </w:rPr>
                        <w:drawing>
                          <wp:inline distT="0" distB="0" distL="0" distR="0" wp14:anchorId="5FFAB094" wp14:editId="5DD06130">
                            <wp:extent cx="2985265" cy="1414780"/>
                            <wp:effectExtent l="0" t="0" r="5715" b="0"/>
                            <wp:docPr id="287867349" name="Imagen 287867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990912" cy="1417456"/>
                                    </a:xfrm>
                                    <a:prstGeom prst="rect">
                                      <a:avLst/>
                                    </a:prstGeom>
                                    <a:noFill/>
                                  </pic:spPr>
                                </pic:pic>
                              </a:graphicData>
                            </a:graphic>
                          </wp:inline>
                        </w:drawing>
                      </w:r>
                      <w:r>
                        <w:rPr>
                          <w:noProof/>
                        </w:rPr>
                        <w:drawing>
                          <wp:inline distT="0" distB="0" distL="0" distR="0" wp14:anchorId="6D2C9EA1" wp14:editId="1E2D4415">
                            <wp:extent cx="2750185" cy="1235710"/>
                            <wp:effectExtent l="76200" t="76200" r="126365" b="135890"/>
                            <wp:docPr id="287867352" name="Imagen 287867352"/>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162" cstate="email">
                                      <a:extLst>
                                        <a:ext uri="{28A0092B-C50C-407E-A947-70E740481C1C}">
                                          <a14:useLocalDpi xmlns:a14="http://schemas.microsoft.com/office/drawing/2010/main"/>
                                        </a:ext>
                                      </a:extLst>
                                    </a:blip>
                                    <a:srcRect/>
                                    <a:stretch/>
                                  </pic:blipFill>
                                  <pic:spPr bwMode="auto">
                                    <a:xfrm>
                                      <a:off x="0" y="0"/>
                                      <a:ext cx="2750185" cy="123571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661CF834" w14:textId="5B8AC0D1" w:rsidR="00D02E43" w:rsidRDefault="00D02E43" w:rsidP="00D02E43">
      <w:pPr>
        <w:jc w:val="both"/>
        <w:rPr>
          <w:rFonts w:ascii="Century Gothic" w:hAnsi="Century Gothic"/>
        </w:rPr>
      </w:pPr>
    </w:p>
    <w:p w14:paraId="006ABDC8" w14:textId="120F3F25" w:rsidR="00D02E43" w:rsidRDefault="00D02E43" w:rsidP="00D02E43">
      <w:pPr>
        <w:jc w:val="both"/>
        <w:rPr>
          <w:rFonts w:ascii="Century Gothic" w:hAnsi="Century Gothic"/>
        </w:rPr>
      </w:pPr>
    </w:p>
    <w:p w14:paraId="19FF61CC" w14:textId="5CFF0A50" w:rsidR="00D02E43" w:rsidRDefault="00D02E43" w:rsidP="00D02E43">
      <w:pPr>
        <w:jc w:val="both"/>
        <w:rPr>
          <w:rFonts w:ascii="Century Gothic" w:hAnsi="Century Gothic"/>
        </w:rPr>
      </w:pPr>
    </w:p>
    <w:p w14:paraId="7557952A" w14:textId="4CDE8AA3" w:rsidR="00D02E43" w:rsidRDefault="00D02E43" w:rsidP="00D02E43">
      <w:pPr>
        <w:jc w:val="both"/>
        <w:rPr>
          <w:rFonts w:ascii="Century Gothic" w:hAnsi="Century Gothic"/>
        </w:rPr>
      </w:pPr>
    </w:p>
    <w:p w14:paraId="3C027198" w14:textId="33167DFD" w:rsidR="00D02E43" w:rsidRDefault="00D02E43" w:rsidP="00D02E43">
      <w:pPr>
        <w:jc w:val="both"/>
        <w:rPr>
          <w:rFonts w:ascii="Century Gothic" w:hAnsi="Century Gothic"/>
        </w:rPr>
      </w:pPr>
    </w:p>
    <w:p w14:paraId="44CCA3B8" w14:textId="2FD57189" w:rsidR="00D02E43" w:rsidRDefault="00D02E43" w:rsidP="00D02E43">
      <w:pPr>
        <w:jc w:val="both"/>
        <w:rPr>
          <w:rFonts w:ascii="Century Gothic" w:hAnsi="Century Gothic"/>
        </w:rPr>
      </w:pPr>
    </w:p>
    <w:p w14:paraId="79B198F7" w14:textId="0E648BBA" w:rsidR="00D02E43" w:rsidRDefault="00D02E43" w:rsidP="00D02E43">
      <w:pPr>
        <w:jc w:val="both"/>
        <w:rPr>
          <w:rFonts w:ascii="Century Gothic" w:hAnsi="Century Gothic"/>
        </w:rPr>
      </w:pPr>
    </w:p>
    <w:p w14:paraId="3D29B257" w14:textId="77777777" w:rsidR="00D02E43" w:rsidRDefault="00D02E43" w:rsidP="00827254">
      <w:pPr>
        <w:jc w:val="both"/>
        <w:rPr>
          <w:rFonts w:ascii="Century Gothic" w:hAnsi="Century Gothic"/>
          <w:sz w:val="22"/>
          <w:szCs w:val="22"/>
        </w:rPr>
      </w:pPr>
    </w:p>
    <w:p w14:paraId="217E2323" w14:textId="7BDF7BA6" w:rsidR="00827254" w:rsidRPr="009366CD" w:rsidRDefault="00827254" w:rsidP="00827254">
      <w:pPr>
        <w:jc w:val="both"/>
        <w:rPr>
          <w:rFonts w:ascii="Century Gothic" w:hAnsi="Century Gothic"/>
          <w:sz w:val="22"/>
          <w:szCs w:val="22"/>
        </w:rPr>
      </w:pPr>
      <w:r w:rsidRPr="009366CD">
        <w:rPr>
          <w:rFonts w:ascii="Century Gothic" w:hAnsi="Century Gothic"/>
          <w:sz w:val="22"/>
          <w:szCs w:val="22"/>
        </w:rPr>
        <w:t xml:space="preserve">Docentes de preprimaria bilingüe, participaron en la capacitación de la estructura y metodología del texto Descubro y Aprendo y Kit de </w:t>
      </w:r>
      <w:proofErr w:type="spellStart"/>
      <w:r w:rsidRPr="009366CD">
        <w:rPr>
          <w:rFonts w:ascii="Century Gothic" w:hAnsi="Century Gothic"/>
          <w:sz w:val="22"/>
          <w:szCs w:val="22"/>
        </w:rPr>
        <w:t>Megalibros</w:t>
      </w:r>
      <w:proofErr w:type="spellEnd"/>
      <w:r w:rsidRPr="009366CD">
        <w:rPr>
          <w:rFonts w:ascii="Century Gothic" w:hAnsi="Century Gothic"/>
          <w:sz w:val="22"/>
          <w:szCs w:val="22"/>
        </w:rPr>
        <w:t xml:space="preserve"> en idiomas </w:t>
      </w:r>
      <w:proofErr w:type="spellStart"/>
      <w:r w:rsidRPr="009366CD">
        <w:rPr>
          <w:rFonts w:ascii="Century Gothic" w:hAnsi="Century Gothic"/>
          <w:sz w:val="22"/>
          <w:szCs w:val="22"/>
        </w:rPr>
        <w:t>Mam</w:t>
      </w:r>
      <w:proofErr w:type="spellEnd"/>
      <w:r w:rsidRPr="009366CD">
        <w:rPr>
          <w:rFonts w:ascii="Century Gothic" w:hAnsi="Century Gothic"/>
          <w:sz w:val="22"/>
          <w:szCs w:val="22"/>
        </w:rPr>
        <w:t xml:space="preserve"> y </w:t>
      </w:r>
      <w:proofErr w:type="spellStart"/>
      <w:r w:rsidRPr="009366CD">
        <w:rPr>
          <w:rFonts w:ascii="Century Gothic" w:hAnsi="Century Gothic"/>
          <w:sz w:val="22"/>
          <w:szCs w:val="22"/>
        </w:rPr>
        <w:t>K’iche</w:t>
      </w:r>
      <w:proofErr w:type="spellEnd"/>
      <w:r w:rsidRPr="009366CD">
        <w:rPr>
          <w:rFonts w:ascii="Century Gothic" w:hAnsi="Century Gothic"/>
          <w:sz w:val="22"/>
          <w:szCs w:val="22"/>
        </w:rPr>
        <w:t>’ a través de la capacitación, se logró fortalecer el liderazgo de los docentes para el uso y aplicación de los materiales.</w:t>
      </w:r>
    </w:p>
    <w:p w14:paraId="7F16CB34" w14:textId="47978671" w:rsidR="00827254" w:rsidRDefault="006332A0" w:rsidP="00827254">
      <w:pPr>
        <w:jc w:val="both"/>
        <w:rPr>
          <w:rFonts w:ascii="Century Gothic" w:hAnsi="Century Gothic"/>
        </w:rPr>
      </w:pPr>
      <w:r>
        <w:rPr>
          <w:rFonts w:ascii="Century Gothic" w:hAnsi="Century Gothic"/>
          <w:noProof/>
        </w:rPr>
        <mc:AlternateContent>
          <mc:Choice Requires="wps">
            <w:drawing>
              <wp:anchor distT="0" distB="0" distL="114300" distR="114300" simplePos="0" relativeHeight="251741184" behindDoc="0" locked="0" layoutInCell="1" allowOverlap="1" wp14:anchorId="37C32428" wp14:editId="6F37D341">
                <wp:simplePos x="0" y="0"/>
                <wp:positionH relativeFrom="column">
                  <wp:posOffset>551815</wp:posOffset>
                </wp:positionH>
                <wp:positionV relativeFrom="paragraph">
                  <wp:posOffset>66675</wp:posOffset>
                </wp:positionV>
                <wp:extent cx="5048250" cy="1276350"/>
                <wp:effectExtent l="0" t="0" r="0" b="0"/>
                <wp:wrapNone/>
                <wp:docPr id="287867340" name="Cuadro de texto 287867340"/>
                <wp:cNvGraphicFramePr/>
                <a:graphic xmlns:a="http://schemas.openxmlformats.org/drawingml/2006/main">
                  <a:graphicData uri="http://schemas.microsoft.com/office/word/2010/wordprocessingShape">
                    <wps:wsp>
                      <wps:cNvSpPr txBox="1"/>
                      <wps:spPr>
                        <a:xfrm>
                          <a:off x="0" y="0"/>
                          <a:ext cx="5048250" cy="1276350"/>
                        </a:xfrm>
                        <a:prstGeom prst="rect">
                          <a:avLst/>
                        </a:prstGeom>
                        <a:solidFill>
                          <a:schemeClr val="lt1"/>
                        </a:solidFill>
                        <a:ln w="6350">
                          <a:noFill/>
                        </a:ln>
                      </wps:spPr>
                      <wps:txbx>
                        <w:txbxContent>
                          <w:p w14:paraId="185708C2" w14:textId="77777777" w:rsidR="009B5842" w:rsidRDefault="009B5842" w:rsidP="00827254">
                            <w:r>
                              <w:rPr>
                                <w:noProof/>
                              </w:rPr>
                              <w:drawing>
                                <wp:inline distT="0" distB="0" distL="0" distR="0" wp14:anchorId="05825128" wp14:editId="4999A4B5">
                                  <wp:extent cx="2266950" cy="1038225"/>
                                  <wp:effectExtent l="76200" t="76200" r="133350" b="142875"/>
                                  <wp:docPr id="287867345" name="Imagen 287867345"/>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2266950" cy="10382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2F346378" wp14:editId="26508DBF">
                                  <wp:extent cx="2124075" cy="1038225"/>
                                  <wp:effectExtent l="76200" t="76200" r="142875" b="142875"/>
                                  <wp:docPr id="287867346" name="Imagen 287867346"/>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2124075" cy="10382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7C32428" id="Cuadro de texto 287867340" o:spid="_x0000_s1069" type="#_x0000_t202" style="position:absolute;left:0;text-align:left;margin-left:43.45pt;margin-top:5.25pt;width:397.5pt;height:100.5pt;z-index:251741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" fillcolor="white [3201]" stroked="f" strokeweight=".5pt">
                <v:textbox>
                  <w:txbxContent>
                    <w:p w14:paraId="185708C2" w14:textId="77777777" w:rsidR="009B5842" w:rsidRDefault="009B5842" w:rsidP="00827254">
                      <w:r>
                        <w:rPr>
                          <w:noProof/>
                        </w:rPr>
                        <w:drawing>
                          <wp:inline distT="0" distB="0" distL="0" distR="0" wp14:anchorId="05825128" wp14:editId="4999A4B5">
                            <wp:extent cx="2266950" cy="1038225"/>
                            <wp:effectExtent l="76200" t="76200" r="133350" b="142875"/>
                            <wp:docPr id="287867345" name="Imagen 287867345"/>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rotWithShape="1">
                                    <a:blip r:embed="rId163" cstate="email">
                                      <a:extLst>
                                        <a:ext uri="{28A0092B-C50C-407E-A947-70E740481C1C}">
                                          <a14:useLocalDpi xmlns:a14="http://schemas.microsoft.com/office/drawing/2010/main"/>
                                        </a:ext>
                                      </a:extLst>
                                    </a:blip>
                                    <a:srcRect/>
                                    <a:stretch/>
                                  </pic:blipFill>
                                  <pic:spPr bwMode="auto">
                                    <a:xfrm>
                                      <a:off x="0" y="0"/>
                                      <a:ext cx="2266950" cy="10382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Pr>
                          <w:noProof/>
                        </w:rPr>
                        <w:drawing>
                          <wp:inline distT="0" distB="0" distL="0" distR="0" wp14:anchorId="2F346378" wp14:editId="26508DBF">
                            <wp:extent cx="2124075" cy="1038225"/>
                            <wp:effectExtent l="76200" t="76200" r="142875" b="142875"/>
                            <wp:docPr id="287867346" name="Imagen 287867346"/>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rotWithShape="1">
                                    <a:blip r:embed="rId164" cstate="email">
                                      <a:extLst>
                                        <a:ext uri="{28A0092B-C50C-407E-A947-70E740481C1C}">
                                          <a14:useLocalDpi xmlns:a14="http://schemas.microsoft.com/office/drawing/2010/main"/>
                                        </a:ext>
                                      </a:extLst>
                                    </a:blip>
                                    <a:srcRect/>
                                    <a:stretch/>
                                  </pic:blipFill>
                                  <pic:spPr bwMode="auto">
                                    <a:xfrm>
                                      <a:off x="0" y="0"/>
                                      <a:ext cx="2124075" cy="1038225"/>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287E93C3" w14:textId="43F15050" w:rsidR="00827254" w:rsidRDefault="00827254" w:rsidP="00827254">
      <w:pPr>
        <w:jc w:val="both"/>
        <w:rPr>
          <w:rFonts w:ascii="Century Gothic" w:hAnsi="Century Gothic"/>
        </w:rPr>
      </w:pPr>
    </w:p>
    <w:p w14:paraId="1AF75BB6" w14:textId="6CF50225" w:rsidR="00827254" w:rsidRDefault="00827254" w:rsidP="00827254">
      <w:pPr>
        <w:jc w:val="both"/>
        <w:rPr>
          <w:rFonts w:ascii="Century Gothic" w:hAnsi="Century Gothic"/>
        </w:rPr>
      </w:pPr>
    </w:p>
    <w:p w14:paraId="1E860D9E" w14:textId="55D87898" w:rsidR="00827254" w:rsidRDefault="00827254" w:rsidP="00827254">
      <w:pPr>
        <w:jc w:val="both"/>
        <w:rPr>
          <w:rFonts w:ascii="Century Gothic" w:hAnsi="Century Gothic"/>
        </w:rPr>
      </w:pPr>
    </w:p>
    <w:p w14:paraId="1ED674F4" w14:textId="183F7F18" w:rsidR="00827254" w:rsidRDefault="00D02E43" w:rsidP="00D02E43">
      <w:pPr>
        <w:tabs>
          <w:tab w:val="left" w:pos="975"/>
        </w:tabs>
        <w:jc w:val="both"/>
        <w:rPr>
          <w:rFonts w:ascii="Century Gothic" w:hAnsi="Century Gothic"/>
          <w:sz w:val="22"/>
          <w:szCs w:val="22"/>
        </w:rPr>
      </w:pPr>
      <w:r>
        <w:rPr>
          <w:rFonts w:ascii="Century Gothic" w:hAnsi="Century Gothic"/>
        </w:rPr>
        <w:tab/>
      </w:r>
    </w:p>
    <w:p w14:paraId="19EEB562" w14:textId="1A7A3145" w:rsidR="0057200C" w:rsidRDefault="0057200C" w:rsidP="00D02E43">
      <w:pPr>
        <w:tabs>
          <w:tab w:val="left" w:pos="6649"/>
        </w:tabs>
        <w:jc w:val="both"/>
        <w:rPr>
          <w:rFonts w:ascii="Century Gothic" w:hAnsi="Century Gothic"/>
          <w:sz w:val="22"/>
          <w:szCs w:val="22"/>
        </w:rPr>
      </w:pPr>
    </w:p>
    <w:p w14:paraId="29E6EC3D" w14:textId="6176047B" w:rsidR="0057200C" w:rsidRDefault="0057200C" w:rsidP="00D02E43">
      <w:pPr>
        <w:tabs>
          <w:tab w:val="left" w:pos="6649"/>
        </w:tabs>
        <w:jc w:val="both"/>
        <w:rPr>
          <w:rFonts w:ascii="Century Gothic" w:hAnsi="Century Gothic"/>
          <w:sz w:val="22"/>
          <w:szCs w:val="22"/>
        </w:rPr>
      </w:pPr>
    </w:p>
    <w:p w14:paraId="29414697" w14:textId="2DA63B06" w:rsidR="0057200C" w:rsidRDefault="0057200C" w:rsidP="00D02E43">
      <w:pPr>
        <w:tabs>
          <w:tab w:val="left" w:pos="6649"/>
        </w:tabs>
        <w:jc w:val="both"/>
        <w:rPr>
          <w:rFonts w:ascii="Century Gothic" w:hAnsi="Century Gothic"/>
          <w:sz w:val="22"/>
          <w:szCs w:val="22"/>
        </w:rPr>
      </w:pPr>
    </w:p>
    <w:p w14:paraId="4D37A30D" w14:textId="7C7D733B" w:rsidR="00D02E43" w:rsidRPr="009366CD" w:rsidRDefault="006332A0" w:rsidP="00D02E43">
      <w:pPr>
        <w:tabs>
          <w:tab w:val="left" w:pos="6649"/>
        </w:tabs>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688960" behindDoc="0" locked="0" layoutInCell="1" allowOverlap="1" wp14:anchorId="2E314891" wp14:editId="00EB106F">
                <wp:simplePos x="0" y="0"/>
                <wp:positionH relativeFrom="column">
                  <wp:posOffset>1443990</wp:posOffset>
                </wp:positionH>
                <wp:positionV relativeFrom="paragraph">
                  <wp:posOffset>1184275</wp:posOffset>
                </wp:positionV>
                <wp:extent cx="3305175" cy="1457325"/>
                <wp:effectExtent l="0" t="0" r="0" b="0"/>
                <wp:wrapNone/>
                <wp:docPr id="56" name="Cuadro de texto 56"/>
                <wp:cNvGraphicFramePr/>
                <a:graphic xmlns:a="http://schemas.openxmlformats.org/drawingml/2006/main">
                  <a:graphicData uri="http://schemas.microsoft.com/office/word/2010/wordprocessingShape">
                    <wps:wsp>
                      <wps:cNvSpPr txBox="1"/>
                      <wps:spPr>
                        <a:xfrm>
                          <a:off x="0" y="0"/>
                          <a:ext cx="3305175" cy="1457325"/>
                        </a:xfrm>
                        <a:prstGeom prst="rect">
                          <a:avLst/>
                        </a:prstGeom>
                        <a:noFill/>
                        <a:ln w="6350">
                          <a:noFill/>
                        </a:ln>
                      </wps:spPr>
                      <wps:txbx>
                        <w:txbxContent>
                          <w:p w14:paraId="76D8343E" w14:textId="2AB63E69" w:rsidR="009B5842" w:rsidRDefault="009B5842">
                            <w:r w:rsidRPr="00C13046">
                              <w:rPr>
                                <w:noProof/>
                                <w:sz w:val="18"/>
                                <w:szCs w:val="22"/>
                                <w:lang w:val="es-GT"/>
                              </w:rPr>
                              <w:drawing>
                                <wp:inline distT="0" distB="0" distL="0" distR="0" wp14:anchorId="3A385206" wp14:editId="7B5A91A1">
                                  <wp:extent cx="1590675" cy="1344134"/>
                                  <wp:effectExtent l="0" t="0" r="0" b="889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flipH="1">
                                            <a:off x="0" y="0"/>
                                            <a:ext cx="1695670" cy="1432855"/>
                                          </a:xfrm>
                                          <a:prstGeom prst="rect">
                                            <a:avLst/>
                                          </a:prstGeom>
                                          <a:noFill/>
                                        </pic:spPr>
                                      </pic:pic>
                                    </a:graphicData>
                                  </a:graphic>
                                </wp:inline>
                              </w:drawing>
                            </w:r>
                            <w:r w:rsidRPr="00C13046">
                              <w:rPr>
                                <w:noProof/>
                                <w:sz w:val="18"/>
                                <w:szCs w:val="22"/>
                                <w:lang w:val="es-GT"/>
                              </w:rPr>
                              <w:drawing>
                                <wp:inline distT="0" distB="0" distL="0" distR="0" wp14:anchorId="2C85123F" wp14:editId="5C91C4FF">
                                  <wp:extent cx="1485900" cy="1373919"/>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1555369" cy="1438152"/>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314891" id="Cuadro de texto 56" o:spid="_x0000_s1070" type="#_x0000_t202" style="position:absolute;left:0;text-align:left;margin-left:113.7pt;margin-top:93.25pt;width:260.25pt;height:114.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" filled="f" stroked="f" strokeweight=".5pt">
                <v:textbox>
                  <w:txbxContent>
                    <w:p w14:paraId="76D8343E" w14:textId="2AB63E69" w:rsidR="009B5842" w:rsidRDefault="009B5842">
                      <w:r w:rsidRPr="00C13046">
                        <w:rPr>
                          <w:noProof/>
                          <w:sz w:val="18"/>
                          <w:szCs w:val="22"/>
                          <w:lang w:val="es-GT"/>
                        </w:rPr>
                        <w:drawing>
                          <wp:inline distT="0" distB="0" distL="0" distR="0" wp14:anchorId="3A385206" wp14:editId="7B5A91A1">
                            <wp:extent cx="1590675" cy="1344134"/>
                            <wp:effectExtent l="0" t="0" r="0" b="889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flipH="1">
                                      <a:off x="0" y="0"/>
                                      <a:ext cx="1695670" cy="1432855"/>
                                    </a:xfrm>
                                    <a:prstGeom prst="rect">
                                      <a:avLst/>
                                    </a:prstGeom>
                                    <a:noFill/>
                                  </pic:spPr>
                                </pic:pic>
                              </a:graphicData>
                            </a:graphic>
                          </wp:inline>
                        </w:drawing>
                      </w:r>
                      <w:r w:rsidRPr="00C13046">
                        <w:rPr>
                          <w:noProof/>
                          <w:sz w:val="18"/>
                          <w:szCs w:val="22"/>
                          <w:lang w:val="es-GT"/>
                        </w:rPr>
                        <w:drawing>
                          <wp:inline distT="0" distB="0" distL="0" distR="0" wp14:anchorId="2C85123F" wp14:editId="5C91C4FF">
                            <wp:extent cx="1485900" cy="1373919"/>
                            <wp:effectExtent l="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1555369" cy="1438152"/>
                                    </a:xfrm>
                                    <a:prstGeom prst="rect">
                                      <a:avLst/>
                                    </a:prstGeom>
                                    <a:noFill/>
                                  </pic:spPr>
                                </pic:pic>
                              </a:graphicData>
                            </a:graphic>
                          </wp:inline>
                        </w:drawing>
                      </w:r>
                    </w:p>
                  </w:txbxContent>
                </v:textbox>
              </v:shape>
            </w:pict>
          </mc:Fallback>
        </mc:AlternateContent>
      </w:r>
      <w:r w:rsidR="00D02E43" w:rsidRPr="009366CD">
        <w:rPr>
          <w:rFonts w:ascii="Century Gothic" w:hAnsi="Century Gothic"/>
          <w:sz w:val="22"/>
          <w:szCs w:val="22"/>
        </w:rPr>
        <w:t xml:space="preserve">Realización de un diplomado presencial y virtual con la participación de 80 docentes del nivel primario, de la comunidad lingüística </w:t>
      </w:r>
      <w:proofErr w:type="spellStart"/>
      <w:r w:rsidR="00D02E43" w:rsidRPr="009366CD">
        <w:rPr>
          <w:rFonts w:ascii="Century Gothic" w:hAnsi="Century Gothic"/>
          <w:sz w:val="22"/>
          <w:szCs w:val="22"/>
        </w:rPr>
        <w:t>Mam</w:t>
      </w:r>
      <w:proofErr w:type="spellEnd"/>
      <w:r w:rsidR="00D02E43" w:rsidRPr="009366CD">
        <w:rPr>
          <w:rFonts w:ascii="Century Gothic" w:hAnsi="Century Gothic"/>
          <w:sz w:val="22"/>
          <w:szCs w:val="22"/>
        </w:rPr>
        <w:t xml:space="preserve">  y 92 docentes del nivel medio ciclo básico de la comunidad lingüística </w:t>
      </w:r>
      <w:proofErr w:type="spellStart"/>
      <w:r w:rsidR="00D02E43" w:rsidRPr="009366CD">
        <w:rPr>
          <w:rFonts w:ascii="Century Gothic" w:hAnsi="Century Gothic"/>
          <w:sz w:val="22"/>
          <w:szCs w:val="22"/>
        </w:rPr>
        <w:t>K’iche</w:t>
      </w:r>
      <w:proofErr w:type="spellEnd"/>
      <w:r w:rsidR="00D02E43" w:rsidRPr="009366CD">
        <w:rPr>
          <w:rFonts w:ascii="Century Gothic" w:hAnsi="Century Gothic"/>
          <w:sz w:val="22"/>
          <w:szCs w:val="22"/>
        </w:rPr>
        <w:t>’, de 16 municipios.  El objetivo del diplomado es fortalecer las capacidades lingüísticas de los docentes. Se realizó en coordinación interinstitucional entre la Dirección Departamental de Educación de Quetzaltenango y la Academia de Lenguas Mayas de Guatemala -ALMG-.</w:t>
      </w:r>
    </w:p>
    <w:p w14:paraId="3939271D" w14:textId="5906FF50" w:rsidR="00772C20" w:rsidRDefault="00772C20" w:rsidP="00B354B4">
      <w:pPr>
        <w:rPr>
          <w:rFonts w:ascii="Century Gothic" w:hAnsi="Century Gothic"/>
          <w:sz w:val="22"/>
          <w:szCs w:val="22"/>
        </w:rPr>
      </w:pPr>
    </w:p>
    <w:p w14:paraId="35B071AD" w14:textId="3EBD1613" w:rsidR="00772C20" w:rsidRDefault="00772C20" w:rsidP="00B354B4">
      <w:pPr>
        <w:rPr>
          <w:rFonts w:ascii="Century Gothic" w:hAnsi="Century Gothic"/>
          <w:sz w:val="22"/>
          <w:szCs w:val="22"/>
        </w:rPr>
      </w:pPr>
    </w:p>
    <w:p w14:paraId="73745A29" w14:textId="70E9460C" w:rsidR="00772C20" w:rsidRDefault="00772C20" w:rsidP="00B354B4">
      <w:pPr>
        <w:rPr>
          <w:rFonts w:ascii="Century Gothic" w:hAnsi="Century Gothic"/>
          <w:sz w:val="22"/>
          <w:szCs w:val="22"/>
        </w:rPr>
      </w:pPr>
    </w:p>
    <w:p w14:paraId="37DED62D" w14:textId="34EE6473" w:rsidR="0099669B" w:rsidRDefault="0099669B" w:rsidP="00B354B4">
      <w:pPr>
        <w:rPr>
          <w:rFonts w:ascii="Century Gothic" w:hAnsi="Century Gothic"/>
          <w:sz w:val="22"/>
          <w:szCs w:val="22"/>
        </w:rPr>
      </w:pPr>
    </w:p>
    <w:p w14:paraId="65548581" w14:textId="2DAD2D3A" w:rsidR="0099669B" w:rsidRDefault="0099669B" w:rsidP="00B354B4">
      <w:pPr>
        <w:rPr>
          <w:rFonts w:ascii="Century Gothic" w:hAnsi="Century Gothic"/>
          <w:sz w:val="22"/>
          <w:szCs w:val="22"/>
        </w:rPr>
      </w:pPr>
    </w:p>
    <w:p w14:paraId="6E3A288B" w14:textId="7E6B8324" w:rsidR="00DD389C" w:rsidRDefault="00DD389C" w:rsidP="004A015E">
      <w:pPr>
        <w:jc w:val="both"/>
        <w:rPr>
          <w:rFonts w:ascii="Century Gothic" w:hAnsi="Century Gothic"/>
          <w:sz w:val="22"/>
          <w:szCs w:val="22"/>
        </w:rPr>
      </w:pPr>
    </w:p>
    <w:p w14:paraId="4A5E0759" w14:textId="72D9AED1" w:rsidR="00DD389C" w:rsidRDefault="00DD389C" w:rsidP="004A015E">
      <w:pPr>
        <w:jc w:val="both"/>
        <w:rPr>
          <w:rFonts w:ascii="Century Gothic" w:hAnsi="Century Gothic"/>
          <w:sz w:val="22"/>
          <w:szCs w:val="22"/>
        </w:rPr>
      </w:pPr>
    </w:p>
    <w:p w14:paraId="0922942B" w14:textId="6D16F640" w:rsidR="001A2A61" w:rsidRDefault="001A2A61" w:rsidP="004A015E">
      <w:pPr>
        <w:jc w:val="both"/>
        <w:rPr>
          <w:rFonts w:ascii="Century Gothic" w:hAnsi="Century Gothic"/>
          <w:sz w:val="22"/>
          <w:szCs w:val="22"/>
        </w:rPr>
      </w:pPr>
    </w:p>
    <w:p w14:paraId="6C5840F5" w14:textId="0C55B50B" w:rsidR="00510E3C" w:rsidRDefault="00510E3C" w:rsidP="004A015E">
      <w:pPr>
        <w:jc w:val="both"/>
        <w:rPr>
          <w:rFonts w:ascii="Century Gothic" w:hAnsi="Century Gothic"/>
          <w:sz w:val="22"/>
          <w:szCs w:val="22"/>
        </w:rPr>
      </w:pPr>
    </w:p>
    <w:p w14:paraId="7D0BC96E" w14:textId="4A01AC3A" w:rsidR="00A426A1" w:rsidRDefault="001C7554" w:rsidP="00A426A1">
      <w:pPr>
        <w:jc w:val="both"/>
        <w:rPr>
          <w:rFonts w:ascii="Century Gothic" w:hAnsi="Century Gothic"/>
          <w:sz w:val="22"/>
          <w:szCs w:val="22"/>
        </w:rPr>
      </w:pPr>
      <w:r>
        <w:rPr>
          <w:rFonts w:ascii="Century Gothic" w:hAnsi="Century Gothic"/>
          <w:sz w:val="22"/>
          <w:szCs w:val="22"/>
        </w:rPr>
        <w:lastRenderedPageBreak/>
        <w:t xml:space="preserve">Estudiantes y docentes </w:t>
      </w:r>
      <w:r w:rsidRPr="00382FB6">
        <w:rPr>
          <w:rFonts w:ascii="Century Gothic" w:hAnsi="Century Gothic"/>
          <w:sz w:val="22"/>
          <w:szCs w:val="22"/>
        </w:rPr>
        <w:t>de</w:t>
      </w:r>
      <w:r>
        <w:rPr>
          <w:rFonts w:ascii="Century Gothic" w:hAnsi="Century Gothic"/>
          <w:sz w:val="22"/>
          <w:szCs w:val="22"/>
        </w:rPr>
        <w:t xml:space="preserve"> la comunidad </w:t>
      </w:r>
      <w:r w:rsidRPr="00382FB6">
        <w:rPr>
          <w:rFonts w:ascii="Century Gothic" w:hAnsi="Century Gothic"/>
          <w:sz w:val="22"/>
          <w:szCs w:val="22"/>
        </w:rPr>
        <w:t xml:space="preserve">lingüística </w:t>
      </w:r>
      <w:proofErr w:type="spellStart"/>
      <w:r w:rsidRPr="001C7554">
        <w:rPr>
          <w:rFonts w:ascii="Century Gothic" w:hAnsi="Century Gothic"/>
          <w:sz w:val="22"/>
          <w:szCs w:val="22"/>
        </w:rPr>
        <w:t>K’iche</w:t>
      </w:r>
      <w:proofErr w:type="spellEnd"/>
      <w:r w:rsidRPr="001C7554">
        <w:rPr>
          <w:rFonts w:ascii="Century Gothic" w:hAnsi="Century Gothic"/>
          <w:sz w:val="22"/>
          <w:szCs w:val="22"/>
        </w:rPr>
        <w:t xml:space="preserve">’ y </w:t>
      </w:r>
      <w:proofErr w:type="spellStart"/>
      <w:r w:rsidRPr="001C7554">
        <w:rPr>
          <w:rFonts w:ascii="Century Gothic" w:hAnsi="Century Gothic"/>
          <w:sz w:val="22"/>
          <w:szCs w:val="22"/>
        </w:rPr>
        <w:t>Mam</w:t>
      </w:r>
      <w:proofErr w:type="spellEnd"/>
      <w:r>
        <w:rPr>
          <w:rFonts w:ascii="Century Gothic" w:hAnsi="Century Gothic"/>
          <w:sz w:val="22"/>
          <w:szCs w:val="22"/>
        </w:rPr>
        <w:t>, de</w:t>
      </w:r>
      <w:r w:rsidRPr="00B354B4">
        <w:rPr>
          <w:rFonts w:ascii="Century Gothic" w:hAnsi="Century Gothic"/>
          <w:sz w:val="22"/>
          <w:szCs w:val="22"/>
        </w:rPr>
        <w:t xml:space="preserve"> los centros educativos</w:t>
      </w:r>
      <w:r>
        <w:rPr>
          <w:rFonts w:ascii="Century Gothic" w:hAnsi="Century Gothic"/>
          <w:sz w:val="22"/>
          <w:szCs w:val="22"/>
        </w:rPr>
        <w:t xml:space="preserve"> del nivel primario en</w:t>
      </w:r>
      <w:r w:rsidRPr="001C7554">
        <w:rPr>
          <w:rFonts w:ascii="Century Gothic" w:hAnsi="Century Gothic"/>
          <w:sz w:val="22"/>
          <w:szCs w:val="22"/>
        </w:rPr>
        <w:t xml:space="preserve"> 16 municipios </w:t>
      </w:r>
      <w:r>
        <w:rPr>
          <w:rFonts w:ascii="Century Gothic" w:hAnsi="Century Gothic"/>
          <w:sz w:val="22"/>
          <w:szCs w:val="22"/>
        </w:rPr>
        <w:t xml:space="preserve">desarrollaron actividades de aprendizaje para Conmemorar </w:t>
      </w:r>
      <w:r w:rsidR="00B354B4" w:rsidRPr="00B354B4">
        <w:rPr>
          <w:rFonts w:ascii="Century Gothic" w:hAnsi="Century Gothic"/>
          <w:sz w:val="22"/>
          <w:szCs w:val="22"/>
        </w:rPr>
        <w:t xml:space="preserve">el </w:t>
      </w:r>
      <w:r w:rsidRPr="00B354B4">
        <w:rPr>
          <w:rFonts w:ascii="Century Gothic" w:hAnsi="Century Gothic"/>
          <w:sz w:val="22"/>
          <w:szCs w:val="22"/>
        </w:rPr>
        <w:t xml:space="preserve">Día </w:t>
      </w:r>
      <w:r w:rsidR="00B354B4" w:rsidRPr="00B354B4">
        <w:rPr>
          <w:rFonts w:ascii="Century Gothic" w:hAnsi="Century Gothic"/>
          <w:sz w:val="22"/>
          <w:szCs w:val="22"/>
        </w:rPr>
        <w:t xml:space="preserve">de la </w:t>
      </w:r>
      <w:r w:rsidRPr="00B354B4">
        <w:rPr>
          <w:rFonts w:ascii="Century Gothic" w:hAnsi="Century Gothic"/>
          <w:sz w:val="22"/>
          <w:szCs w:val="22"/>
        </w:rPr>
        <w:t>Lengua Materna</w:t>
      </w:r>
      <w:r w:rsidR="001C4DA3">
        <w:rPr>
          <w:rFonts w:ascii="Century Gothic" w:hAnsi="Century Gothic"/>
          <w:sz w:val="22"/>
          <w:szCs w:val="22"/>
        </w:rPr>
        <w:t>.</w:t>
      </w:r>
    </w:p>
    <w:p w14:paraId="3D3913CC" w14:textId="77777777" w:rsidR="003F4837" w:rsidRDefault="003F4837" w:rsidP="00A426A1">
      <w:pPr>
        <w:jc w:val="both"/>
        <w:rPr>
          <w:rFonts w:ascii="Century Gothic" w:hAnsi="Century Gothic"/>
          <w:sz w:val="22"/>
          <w:szCs w:val="22"/>
        </w:rPr>
      </w:pPr>
    </w:p>
    <w:p w14:paraId="74BC76DC" w14:textId="6A4268B4" w:rsidR="00382FB6" w:rsidRDefault="003F4837" w:rsidP="00A426A1">
      <w:pPr>
        <w:jc w:val="both"/>
        <w:rPr>
          <w:rFonts w:ascii="Century Gothic" w:hAnsi="Century Gothic"/>
          <w:sz w:val="22"/>
          <w:szCs w:val="22"/>
        </w:rPr>
      </w:pPr>
      <w:r>
        <w:rPr>
          <w:noProof/>
        </w:rPr>
        <w:drawing>
          <wp:anchor distT="0" distB="0" distL="114300" distR="114300" simplePos="0" relativeHeight="251829248" behindDoc="0" locked="0" layoutInCell="1" allowOverlap="1" wp14:anchorId="10B7BFB9" wp14:editId="5F3F600C">
            <wp:simplePos x="0" y="0"/>
            <wp:positionH relativeFrom="column">
              <wp:posOffset>0</wp:posOffset>
            </wp:positionH>
            <wp:positionV relativeFrom="paragraph">
              <wp:posOffset>0</wp:posOffset>
            </wp:positionV>
            <wp:extent cx="2314575" cy="1228725"/>
            <wp:effectExtent l="0" t="0" r="9525" b="9525"/>
            <wp:wrapNone/>
            <wp:docPr id="59" name="Picture 43"/>
            <wp:cNvGraphicFramePr/>
            <a:graphic xmlns:a="http://schemas.openxmlformats.org/drawingml/2006/main">
              <a:graphicData uri="http://schemas.openxmlformats.org/drawingml/2006/picture">
                <pic:pic xmlns:pic="http://schemas.openxmlformats.org/drawingml/2006/picture">
                  <pic:nvPicPr>
                    <pic:cNvPr id="50" name="Picture 43"/>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2314575" cy="12287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0272" behindDoc="0" locked="0" layoutInCell="1" allowOverlap="1" wp14:anchorId="43906DF3" wp14:editId="1D549E67">
            <wp:simplePos x="0" y="0"/>
            <wp:positionH relativeFrom="column">
              <wp:posOffset>2314575</wp:posOffset>
            </wp:positionH>
            <wp:positionV relativeFrom="paragraph">
              <wp:posOffset>0</wp:posOffset>
            </wp:positionV>
            <wp:extent cx="1685925" cy="1228725"/>
            <wp:effectExtent l="0" t="0" r="9525" b="9525"/>
            <wp:wrapNone/>
            <wp:docPr id="60" name="Picture 44"/>
            <wp:cNvGraphicFramePr/>
            <a:graphic xmlns:a="http://schemas.openxmlformats.org/drawingml/2006/main">
              <a:graphicData uri="http://schemas.openxmlformats.org/drawingml/2006/picture">
                <pic:pic xmlns:pic="http://schemas.openxmlformats.org/drawingml/2006/picture">
                  <pic:nvPicPr>
                    <pic:cNvPr id="51" name="Picture 44"/>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1685925" cy="12287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1296" behindDoc="0" locked="0" layoutInCell="1" allowOverlap="1" wp14:anchorId="4E887B91" wp14:editId="524D9A6D">
            <wp:simplePos x="0" y="0"/>
            <wp:positionH relativeFrom="column">
              <wp:posOffset>4029075</wp:posOffset>
            </wp:positionH>
            <wp:positionV relativeFrom="paragraph">
              <wp:posOffset>0</wp:posOffset>
            </wp:positionV>
            <wp:extent cx="2009775" cy="1228725"/>
            <wp:effectExtent l="0" t="0" r="9525" b="9525"/>
            <wp:wrapNone/>
            <wp:docPr id="61" name="Picture 45"/>
            <wp:cNvGraphicFramePr/>
            <a:graphic xmlns:a="http://schemas.openxmlformats.org/drawingml/2006/main">
              <a:graphicData uri="http://schemas.openxmlformats.org/drawingml/2006/picture">
                <pic:pic xmlns:pic="http://schemas.openxmlformats.org/drawingml/2006/picture">
                  <pic:nvPicPr>
                    <pic:cNvPr id="52" name="Picture 45"/>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009775" cy="12287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14:paraId="076A089C" w14:textId="79FAB4D1" w:rsidR="007453F0" w:rsidRDefault="007453F0" w:rsidP="00B354B4">
      <w:pPr>
        <w:rPr>
          <w:rFonts w:ascii="Century Gothic" w:hAnsi="Century Gothic"/>
          <w:sz w:val="22"/>
          <w:szCs w:val="22"/>
        </w:rPr>
      </w:pPr>
    </w:p>
    <w:p w14:paraId="21F7BAC7" w14:textId="77777777" w:rsidR="003F4837" w:rsidRDefault="003F4837" w:rsidP="00B354B4">
      <w:pPr>
        <w:rPr>
          <w:rFonts w:ascii="Century Gothic" w:hAnsi="Century Gothic"/>
          <w:sz w:val="22"/>
          <w:szCs w:val="22"/>
        </w:rPr>
      </w:pPr>
    </w:p>
    <w:p w14:paraId="61383BA0" w14:textId="421A7D9B" w:rsidR="007453F0" w:rsidRDefault="007453F0" w:rsidP="00B354B4">
      <w:pPr>
        <w:rPr>
          <w:rFonts w:ascii="Century Gothic" w:hAnsi="Century Gothic"/>
          <w:sz w:val="22"/>
          <w:szCs w:val="22"/>
        </w:rPr>
      </w:pPr>
    </w:p>
    <w:p w14:paraId="5014E750" w14:textId="3C190FA2" w:rsidR="007453F0" w:rsidRDefault="007453F0" w:rsidP="00B354B4">
      <w:pPr>
        <w:rPr>
          <w:rFonts w:ascii="Century Gothic" w:hAnsi="Century Gothic"/>
          <w:sz w:val="22"/>
          <w:szCs w:val="22"/>
        </w:rPr>
      </w:pPr>
    </w:p>
    <w:p w14:paraId="4921A148" w14:textId="4A0F7131" w:rsidR="007453F0" w:rsidRDefault="007453F0" w:rsidP="00B354B4">
      <w:pPr>
        <w:rPr>
          <w:rFonts w:ascii="Century Gothic" w:hAnsi="Century Gothic"/>
          <w:sz w:val="22"/>
          <w:szCs w:val="22"/>
        </w:rPr>
      </w:pPr>
    </w:p>
    <w:p w14:paraId="54425CAB" w14:textId="3CFF1BDD" w:rsidR="007453F0" w:rsidRDefault="007453F0" w:rsidP="00B354B4">
      <w:pPr>
        <w:rPr>
          <w:rFonts w:ascii="Century Gothic" w:hAnsi="Century Gothic"/>
          <w:sz w:val="22"/>
          <w:szCs w:val="22"/>
        </w:rPr>
      </w:pPr>
    </w:p>
    <w:p w14:paraId="21C67B73" w14:textId="0F6ED411" w:rsidR="0001077A" w:rsidRDefault="0001077A" w:rsidP="00B354B4">
      <w:pPr>
        <w:rPr>
          <w:rFonts w:ascii="Century Gothic" w:hAnsi="Century Gothic"/>
          <w:sz w:val="22"/>
          <w:szCs w:val="22"/>
        </w:rPr>
      </w:pPr>
    </w:p>
    <w:p w14:paraId="13C7A5E2" w14:textId="7794A6AB" w:rsidR="00E35885" w:rsidRDefault="00E35885" w:rsidP="008B3EC9">
      <w:pPr>
        <w:pStyle w:val="Ttulo2"/>
        <w:numPr>
          <w:ilvl w:val="0"/>
          <w:numId w:val="42"/>
        </w:numPr>
        <w:jc w:val="both"/>
        <w:rPr>
          <w:rFonts w:ascii="Century Gothic" w:hAnsi="Century Gothic"/>
          <w:sz w:val="22"/>
          <w:szCs w:val="22"/>
        </w:rPr>
      </w:pPr>
      <w:bookmarkStart w:id="48" w:name="_Toc157431193"/>
      <w:bookmarkStart w:id="49" w:name="_Toc157432280"/>
      <w:r w:rsidRPr="00E35885">
        <w:rPr>
          <w:rFonts w:ascii="Century Gothic" w:hAnsi="Century Gothic"/>
          <w:sz w:val="22"/>
          <w:szCs w:val="22"/>
        </w:rPr>
        <w:t>Dirección Departamental de Educación de Quiché</w:t>
      </w:r>
      <w:bookmarkEnd w:id="48"/>
      <w:bookmarkEnd w:id="49"/>
    </w:p>
    <w:p w14:paraId="5B4CFBA8" w14:textId="16E9235C" w:rsidR="00D02E43" w:rsidRDefault="00D02E43" w:rsidP="004A015E">
      <w:pPr>
        <w:jc w:val="both"/>
        <w:rPr>
          <w:rFonts w:ascii="Century Gothic" w:hAnsi="Century Gothic"/>
          <w:sz w:val="22"/>
          <w:szCs w:val="22"/>
        </w:rPr>
      </w:pPr>
    </w:p>
    <w:p w14:paraId="3827A523" w14:textId="023C386A" w:rsidR="00E35885" w:rsidRDefault="00B72927" w:rsidP="004A015E">
      <w:pPr>
        <w:jc w:val="both"/>
        <w:rPr>
          <w:rFonts w:ascii="Century Gothic" w:hAnsi="Century Gothic"/>
          <w:sz w:val="22"/>
          <w:szCs w:val="22"/>
        </w:rPr>
      </w:pPr>
      <w:r>
        <w:rPr>
          <w:rFonts w:ascii="Century Gothic" w:hAnsi="Century Gothic"/>
          <w:sz w:val="22"/>
          <w:szCs w:val="22"/>
        </w:rPr>
        <w:t xml:space="preserve">Realización de </w:t>
      </w:r>
      <w:r w:rsidRPr="00B72927">
        <w:rPr>
          <w:rFonts w:ascii="Century Gothic" w:hAnsi="Century Gothic"/>
          <w:sz w:val="22"/>
          <w:szCs w:val="22"/>
        </w:rPr>
        <w:t xml:space="preserve">Diplomado </w:t>
      </w:r>
      <w:r w:rsidR="00E447B5">
        <w:rPr>
          <w:rFonts w:ascii="Century Gothic" w:hAnsi="Century Gothic"/>
          <w:sz w:val="22"/>
          <w:szCs w:val="22"/>
        </w:rPr>
        <w:t>con</w:t>
      </w:r>
      <w:r w:rsidRPr="00B72927">
        <w:rPr>
          <w:rFonts w:ascii="Century Gothic" w:hAnsi="Century Gothic"/>
          <w:sz w:val="22"/>
          <w:szCs w:val="22"/>
        </w:rPr>
        <w:t xml:space="preserve"> 50 docentes </w:t>
      </w:r>
      <w:r w:rsidR="00E447B5" w:rsidRPr="00B72927">
        <w:rPr>
          <w:rFonts w:ascii="Century Gothic" w:hAnsi="Century Gothic"/>
          <w:sz w:val="22"/>
          <w:szCs w:val="22"/>
        </w:rPr>
        <w:t>de preprimaria</w:t>
      </w:r>
      <w:r w:rsidR="00E447B5">
        <w:rPr>
          <w:rFonts w:ascii="Century Gothic" w:hAnsi="Century Gothic"/>
          <w:sz w:val="22"/>
          <w:szCs w:val="22"/>
        </w:rPr>
        <w:t>,</w:t>
      </w:r>
      <w:r w:rsidR="00E447B5" w:rsidRPr="00B72927">
        <w:rPr>
          <w:rFonts w:ascii="Century Gothic" w:hAnsi="Century Gothic"/>
          <w:sz w:val="22"/>
          <w:szCs w:val="22"/>
        </w:rPr>
        <w:t xml:space="preserve"> </w:t>
      </w:r>
      <w:r w:rsidR="00E447B5">
        <w:rPr>
          <w:rFonts w:ascii="Century Gothic" w:hAnsi="Century Gothic"/>
          <w:sz w:val="22"/>
          <w:szCs w:val="22"/>
        </w:rPr>
        <w:t xml:space="preserve">de la comunidad lingüística </w:t>
      </w:r>
      <w:r w:rsidR="00E447B5" w:rsidRPr="00B72927">
        <w:rPr>
          <w:rFonts w:ascii="Century Gothic" w:hAnsi="Century Gothic"/>
          <w:sz w:val="22"/>
          <w:szCs w:val="22"/>
        </w:rPr>
        <w:t>Ixil</w:t>
      </w:r>
      <w:r w:rsidR="00E447B5">
        <w:rPr>
          <w:rFonts w:ascii="Century Gothic" w:hAnsi="Century Gothic"/>
          <w:sz w:val="22"/>
          <w:szCs w:val="22"/>
        </w:rPr>
        <w:t>, en c</w:t>
      </w:r>
      <w:r w:rsidRPr="00B72927">
        <w:rPr>
          <w:rFonts w:ascii="Century Gothic" w:hAnsi="Century Gothic"/>
          <w:sz w:val="22"/>
          <w:szCs w:val="22"/>
        </w:rPr>
        <w:t xml:space="preserve">oordinación interinstitucional </w:t>
      </w:r>
      <w:r w:rsidR="00E447B5">
        <w:rPr>
          <w:rFonts w:ascii="Century Gothic" w:hAnsi="Century Gothic"/>
          <w:sz w:val="22"/>
          <w:szCs w:val="22"/>
        </w:rPr>
        <w:t xml:space="preserve">entre  la </w:t>
      </w:r>
      <w:r w:rsidR="00E447B5" w:rsidRPr="00B72927">
        <w:rPr>
          <w:rFonts w:ascii="Century Gothic" w:hAnsi="Century Gothic"/>
          <w:sz w:val="22"/>
          <w:szCs w:val="22"/>
        </w:rPr>
        <w:t>Academia de Lenguas Mayas de Guatemala -ALMG-</w:t>
      </w:r>
      <w:r w:rsidR="00E447B5" w:rsidRPr="00E447B5">
        <w:rPr>
          <w:rFonts w:ascii="Century Gothic" w:hAnsi="Century Gothic"/>
          <w:sz w:val="22"/>
          <w:szCs w:val="22"/>
        </w:rPr>
        <w:t xml:space="preserve"> </w:t>
      </w:r>
      <w:r w:rsidR="00E447B5" w:rsidRPr="00B72927">
        <w:rPr>
          <w:rFonts w:ascii="Century Gothic" w:hAnsi="Century Gothic"/>
          <w:sz w:val="22"/>
          <w:szCs w:val="22"/>
        </w:rPr>
        <w:t xml:space="preserve">y </w:t>
      </w:r>
      <w:r w:rsidRPr="00B72927">
        <w:rPr>
          <w:rFonts w:ascii="Century Gothic" w:hAnsi="Century Gothic"/>
          <w:sz w:val="22"/>
          <w:szCs w:val="22"/>
        </w:rPr>
        <w:t>Dirección Departamental de Educación</w:t>
      </w:r>
      <w:r w:rsidR="00E447B5">
        <w:rPr>
          <w:rFonts w:ascii="Century Gothic" w:hAnsi="Century Gothic"/>
          <w:sz w:val="22"/>
          <w:szCs w:val="22"/>
        </w:rPr>
        <w:t>.</w:t>
      </w:r>
      <w:r w:rsidRPr="00B72927">
        <w:rPr>
          <w:rFonts w:ascii="Century Gothic" w:hAnsi="Century Gothic"/>
          <w:sz w:val="22"/>
          <w:szCs w:val="22"/>
        </w:rPr>
        <w:t xml:space="preserve">  </w:t>
      </w:r>
    </w:p>
    <w:p w14:paraId="7311C129" w14:textId="3B44216F" w:rsidR="00B72927" w:rsidRDefault="00B72927" w:rsidP="004A015E">
      <w:pPr>
        <w:jc w:val="both"/>
        <w:rPr>
          <w:rFonts w:ascii="Century Gothic" w:hAnsi="Century Gothic"/>
          <w:sz w:val="22"/>
          <w:szCs w:val="22"/>
        </w:rPr>
      </w:pPr>
    </w:p>
    <w:p w14:paraId="3FC36A2E" w14:textId="6122DBC9" w:rsidR="00B72927" w:rsidRDefault="0015335B" w:rsidP="004A015E">
      <w:pPr>
        <w:jc w:val="both"/>
        <w:rPr>
          <w:rFonts w:ascii="Century Gothic" w:hAnsi="Century Gothic"/>
          <w:sz w:val="22"/>
          <w:szCs w:val="22"/>
        </w:rPr>
      </w:pPr>
      <w:r w:rsidRPr="00B72927">
        <w:rPr>
          <w:rFonts w:ascii="Century Gothic" w:hAnsi="Century Gothic"/>
          <w:sz w:val="22"/>
          <w:szCs w:val="22"/>
        </w:rPr>
        <w:t>1</w:t>
      </w:r>
      <w:r>
        <w:rPr>
          <w:rFonts w:ascii="Century Gothic" w:hAnsi="Century Gothic"/>
          <w:sz w:val="22"/>
          <w:szCs w:val="22"/>
        </w:rPr>
        <w:t>,</w:t>
      </w:r>
      <w:r w:rsidRPr="00B72927">
        <w:rPr>
          <w:rFonts w:ascii="Century Gothic" w:hAnsi="Century Gothic"/>
          <w:sz w:val="22"/>
          <w:szCs w:val="22"/>
        </w:rPr>
        <w:t>000</w:t>
      </w:r>
      <w:r>
        <w:rPr>
          <w:rFonts w:ascii="Century Gothic" w:hAnsi="Century Gothic"/>
          <w:sz w:val="22"/>
          <w:szCs w:val="22"/>
        </w:rPr>
        <w:t xml:space="preserve"> </w:t>
      </w:r>
      <w:r w:rsidRPr="00B72927">
        <w:rPr>
          <w:rFonts w:ascii="Century Gothic" w:hAnsi="Century Gothic"/>
          <w:sz w:val="22"/>
          <w:szCs w:val="22"/>
        </w:rPr>
        <w:t xml:space="preserve">docentes </w:t>
      </w:r>
      <w:r>
        <w:rPr>
          <w:rFonts w:ascii="Century Gothic" w:hAnsi="Century Gothic"/>
          <w:sz w:val="22"/>
          <w:szCs w:val="22"/>
        </w:rPr>
        <w:t>r</w:t>
      </w:r>
      <w:r w:rsidR="00B72927" w:rsidRPr="00B72927">
        <w:rPr>
          <w:rFonts w:ascii="Century Gothic" w:hAnsi="Century Gothic"/>
          <w:sz w:val="22"/>
          <w:szCs w:val="22"/>
        </w:rPr>
        <w:t>ealiza</w:t>
      </w:r>
      <w:r>
        <w:rPr>
          <w:rFonts w:ascii="Century Gothic" w:hAnsi="Century Gothic"/>
          <w:sz w:val="22"/>
          <w:szCs w:val="22"/>
        </w:rPr>
        <w:t xml:space="preserve">ron la </w:t>
      </w:r>
      <w:proofErr w:type="spellStart"/>
      <w:r w:rsidR="00B72927" w:rsidRPr="00B72927">
        <w:rPr>
          <w:rFonts w:ascii="Century Gothic" w:hAnsi="Century Gothic"/>
          <w:sz w:val="22"/>
          <w:szCs w:val="22"/>
        </w:rPr>
        <w:t>evaluacion</w:t>
      </w:r>
      <w:proofErr w:type="spellEnd"/>
      <w:r w:rsidR="00B72927" w:rsidRPr="00B72927">
        <w:rPr>
          <w:rFonts w:ascii="Century Gothic" w:hAnsi="Century Gothic"/>
          <w:sz w:val="22"/>
          <w:szCs w:val="22"/>
        </w:rPr>
        <w:t xml:space="preserve"> lingüística en los idiomas</w:t>
      </w:r>
      <w:r w:rsidR="00B72927">
        <w:rPr>
          <w:rFonts w:ascii="Century Gothic" w:hAnsi="Century Gothic"/>
          <w:sz w:val="22"/>
          <w:szCs w:val="22"/>
        </w:rPr>
        <w:t xml:space="preserve"> </w:t>
      </w:r>
      <w:proofErr w:type="spellStart"/>
      <w:r w:rsidR="00B72927" w:rsidRPr="00B72927">
        <w:rPr>
          <w:rFonts w:ascii="Century Gothic" w:hAnsi="Century Gothic"/>
          <w:sz w:val="22"/>
          <w:szCs w:val="22"/>
        </w:rPr>
        <w:t>K’iche</w:t>
      </w:r>
      <w:proofErr w:type="spellEnd"/>
      <w:r w:rsidR="00B72927" w:rsidRPr="00B72927">
        <w:rPr>
          <w:rFonts w:ascii="Century Gothic" w:hAnsi="Century Gothic"/>
          <w:sz w:val="22"/>
          <w:szCs w:val="22"/>
        </w:rPr>
        <w:t xml:space="preserve">’, Ixil, </w:t>
      </w:r>
      <w:proofErr w:type="spellStart"/>
      <w:r w:rsidR="00B72927" w:rsidRPr="00B72927">
        <w:rPr>
          <w:rFonts w:ascii="Century Gothic" w:hAnsi="Century Gothic"/>
          <w:sz w:val="22"/>
          <w:szCs w:val="22"/>
        </w:rPr>
        <w:t>Uspanteko</w:t>
      </w:r>
      <w:proofErr w:type="spellEnd"/>
      <w:r w:rsidR="00B72927" w:rsidRPr="00B72927">
        <w:rPr>
          <w:rFonts w:ascii="Century Gothic" w:hAnsi="Century Gothic"/>
          <w:sz w:val="22"/>
          <w:szCs w:val="22"/>
        </w:rPr>
        <w:t xml:space="preserve">, </w:t>
      </w:r>
      <w:proofErr w:type="spellStart"/>
      <w:r w:rsidR="00953AA2" w:rsidRPr="00B72927">
        <w:rPr>
          <w:rFonts w:ascii="Century Gothic" w:hAnsi="Century Gothic"/>
          <w:sz w:val="22"/>
          <w:szCs w:val="22"/>
        </w:rPr>
        <w:t>Sakapulteko</w:t>
      </w:r>
      <w:proofErr w:type="spellEnd"/>
      <w:r w:rsidR="00B72927" w:rsidRPr="00B72927">
        <w:rPr>
          <w:rFonts w:ascii="Century Gothic" w:hAnsi="Century Gothic"/>
          <w:sz w:val="22"/>
          <w:szCs w:val="22"/>
        </w:rPr>
        <w:t xml:space="preserve"> y </w:t>
      </w:r>
      <w:proofErr w:type="spellStart"/>
      <w:r w:rsidR="00B72927" w:rsidRPr="00B72927">
        <w:rPr>
          <w:rFonts w:ascii="Century Gothic" w:hAnsi="Century Gothic"/>
          <w:sz w:val="22"/>
          <w:szCs w:val="22"/>
        </w:rPr>
        <w:t>Q’eqchi</w:t>
      </w:r>
      <w:proofErr w:type="spellEnd"/>
      <w:r w:rsidR="00B72927" w:rsidRPr="00B72927">
        <w:rPr>
          <w:rFonts w:ascii="Century Gothic" w:hAnsi="Century Gothic"/>
          <w:sz w:val="22"/>
          <w:szCs w:val="22"/>
        </w:rPr>
        <w:t>’</w:t>
      </w:r>
      <w:r w:rsidR="00B72927" w:rsidRPr="00B72927">
        <w:t xml:space="preserve"> </w:t>
      </w:r>
      <w:r>
        <w:rPr>
          <w:rFonts w:ascii="Century Gothic" w:hAnsi="Century Gothic"/>
          <w:sz w:val="22"/>
          <w:szCs w:val="22"/>
        </w:rPr>
        <w:t>para</w:t>
      </w:r>
      <w:r w:rsidR="00B72927" w:rsidRPr="00B72927">
        <w:rPr>
          <w:rFonts w:ascii="Century Gothic" w:hAnsi="Century Gothic"/>
          <w:sz w:val="22"/>
          <w:szCs w:val="22"/>
        </w:rPr>
        <w:t xml:space="preserve"> aplicar a la gestión del bono por bilingüismo.  </w:t>
      </w:r>
    </w:p>
    <w:p w14:paraId="14591CC8" w14:textId="335F469F" w:rsidR="0020263B" w:rsidRDefault="0020263B" w:rsidP="004A015E">
      <w:pPr>
        <w:jc w:val="both"/>
        <w:rPr>
          <w:rFonts w:ascii="Century Gothic" w:hAnsi="Century Gothic"/>
          <w:sz w:val="22"/>
          <w:szCs w:val="22"/>
        </w:rPr>
      </w:pPr>
    </w:p>
    <w:p w14:paraId="5FCC5884" w14:textId="77777777" w:rsidR="00D02E43" w:rsidRDefault="00D02E43" w:rsidP="00D02E43">
      <w:pPr>
        <w:jc w:val="both"/>
        <w:rPr>
          <w:rFonts w:ascii="Century Gothic" w:hAnsi="Century Gothic"/>
          <w:sz w:val="22"/>
          <w:szCs w:val="22"/>
        </w:rPr>
      </w:pPr>
      <w:r w:rsidRPr="009366CD">
        <w:rPr>
          <w:rFonts w:ascii="Century Gothic" w:hAnsi="Century Gothic"/>
          <w:sz w:val="22"/>
          <w:szCs w:val="22"/>
        </w:rPr>
        <w:t>Realización del primer encuentro con 77 docentes bilingües del nivel primario de 24 municipios sobre el fortalecimiento de la EBI, en la actividad se hicieron entrega de</w:t>
      </w:r>
      <w:r w:rsidRPr="009366CD">
        <w:rPr>
          <w:sz w:val="22"/>
          <w:szCs w:val="22"/>
        </w:rPr>
        <w:t xml:space="preserve"> </w:t>
      </w:r>
      <w:r w:rsidRPr="009366CD">
        <w:rPr>
          <w:rFonts w:ascii="Century Gothic" w:hAnsi="Century Gothic"/>
          <w:sz w:val="22"/>
          <w:szCs w:val="22"/>
        </w:rPr>
        <w:t xml:space="preserve">diccionarios </w:t>
      </w:r>
      <w:proofErr w:type="spellStart"/>
      <w:r w:rsidRPr="009366CD">
        <w:rPr>
          <w:rFonts w:ascii="Century Gothic" w:hAnsi="Century Gothic"/>
          <w:sz w:val="22"/>
          <w:szCs w:val="22"/>
        </w:rPr>
        <w:t>K’iche</w:t>
      </w:r>
      <w:proofErr w:type="spellEnd"/>
      <w:r w:rsidRPr="009366CD">
        <w:rPr>
          <w:rFonts w:ascii="Century Gothic" w:hAnsi="Century Gothic"/>
          <w:sz w:val="22"/>
          <w:szCs w:val="22"/>
        </w:rPr>
        <w:t>’.</w:t>
      </w:r>
    </w:p>
    <w:p w14:paraId="6AA3D041" w14:textId="77777777" w:rsidR="00D02E43" w:rsidRDefault="00D02E43" w:rsidP="00D02E43">
      <w:pPr>
        <w:jc w:val="both"/>
        <w:rPr>
          <w:rFonts w:ascii="Century Gothic" w:hAnsi="Century Gothic"/>
        </w:rPr>
      </w:pPr>
      <w:r>
        <w:rPr>
          <w:rFonts w:ascii="Century Gothic" w:hAnsi="Century Gothic"/>
          <w:noProof/>
        </w:rPr>
        <mc:AlternateContent>
          <mc:Choice Requires="wps">
            <w:drawing>
              <wp:anchor distT="0" distB="0" distL="114300" distR="114300" simplePos="0" relativeHeight="251745280" behindDoc="0" locked="0" layoutInCell="1" allowOverlap="1" wp14:anchorId="56890738" wp14:editId="61E6D505">
                <wp:simplePos x="0" y="0"/>
                <wp:positionH relativeFrom="column">
                  <wp:posOffset>1434465</wp:posOffset>
                </wp:positionH>
                <wp:positionV relativeFrom="paragraph">
                  <wp:posOffset>29845</wp:posOffset>
                </wp:positionV>
                <wp:extent cx="3190875" cy="1304925"/>
                <wp:effectExtent l="0" t="0" r="9525" b="9525"/>
                <wp:wrapNone/>
                <wp:docPr id="287867353" name="Cuadro de texto 287867353"/>
                <wp:cNvGraphicFramePr/>
                <a:graphic xmlns:a="http://schemas.openxmlformats.org/drawingml/2006/main">
                  <a:graphicData uri="http://schemas.microsoft.com/office/word/2010/wordprocessingShape">
                    <wps:wsp>
                      <wps:cNvSpPr txBox="1"/>
                      <wps:spPr>
                        <a:xfrm>
                          <a:off x="0" y="0"/>
                          <a:ext cx="3190875" cy="1304925"/>
                        </a:xfrm>
                        <a:prstGeom prst="rect">
                          <a:avLst/>
                        </a:prstGeom>
                        <a:solidFill>
                          <a:schemeClr val="lt1"/>
                        </a:solidFill>
                        <a:ln w="6350">
                          <a:noFill/>
                        </a:ln>
                      </wps:spPr>
                      <wps:txbx>
                        <w:txbxContent>
                          <w:p w14:paraId="4CA6F6E3" w14:textId="77777777" w:rsidR="009B5842" w:rsidRDefault="009B5842" w:rsidP="00D02E43">
                            <w:r>
                              <w:rPr>
                                <w:noProof/>
                              </w:rPr>
                              <w:drawing>
                                <wp:inline distT="0" distB="0" distL="0" distR="0" wp14:anchorId="6F660FDF" wp14:editId="062A2C9B">
                                  <wp:extent cx="2886075" cy="1162050"/>
                                  <wp:effectExtent l="0" t="0" r="9525" b="0"/>
                                  <wp:docPr id="287867354" name="Imagen 287867354"/>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2886075" cy="116205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890738" id="Cuadro de texto 287867353" o:spid="_x0000_s1071" type="#_x0000_t202" style="position:absolute;left:0;text-align:left;margin-left:112.95pt;margin-top:2.35pt;width:251.25pt;height:102.75pt;z-index:251745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" fillcolor="white [3201]" stroked="f" strokeweight=".5pt">
                <v:textbox>
                  <w:txbxContent>
                    <w:p w14:paraId="4CA6F6E3" w14:textId="77777777" w:rsidR="009B5842" w:rsidRDefault="009B5842" w:rsidP="00D02E43">
                      <w:r>
                        <w:rPr>
                          <w:noProof/>
                        </w:rPr>
                        <w:drawing>
                          <wp:inline distT="0" distB="0" distL="0" distR="0" wp14:anchorId="6F660FDF" wp14:editId="062A2C9B">
                            <wp:extent cx="2886075" cy="1162050"/>
                            <wp:effectExtent l="0" t="0" r="9525" b="0"/>
                            <wp:docPr id="287867354" name="Imagen 287867354"/>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rotWithShape="1">
                                    <a:blip r:embed="rId170" cstate="email">
                                      <a:extLst>
                                        <a:ext uri="{28A0092B-C50C-407E-A947-70E740481C1C}">
                                          <a14:useLocalDpi xmlns:a14="http://schemas.microsoft.com/office/drawing/2010/main"/>
                                        </a:ext>
                                      </a:extLst>
                                    </a:blip>
                                    <a:srcRect/>
                                    <a:stretch/>
                                  </pic:blipFill>
                                  <pic:spPr bwMode="auto">
                                    <a:xfrm>
                                      <a:off x="0" y="0"/>
                                      <a:ext cx="2886075" cy="116205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97943A1" w14:textId="77777777" w:rsidR="00D02E43" w:rsidRDefault="00D02E43" w:rsidP="00D02E43">
      <w:pPr>
        <w:tabs>
          <w:tab w:val="left" w:pos="6649"/>
        </w:tabs>
        <w:jc w:val="both"/>
        <w:rPr>
          <w:rFonts w:ascii="Century Gothic" w:hAnsi="Century Gothic"/>
        </w:rPr>
      </w:pPr>
    </w:p>
    <w:p w14:paraId="2C242E30" w14:textId="77777777" w:rsidR="00D02E43" w:rsidRDefault="00D02E43" w:rsidP="00D02E43">
      <w:pPr>
        <w:tabs>
          <w:tab w:val="left" w:pos="6649"/>
        </w:tabs>
        <w:jc w:val="both"/>
        <w:rPr>
          <w:rFonts w:ascii="Century Gothic" w:hAnsi="Century Gothic"/>
        </w:rPr>
      </w:pPr>
    </w:p>
    <w:p w14:paraId="6EF20E2A" w14:textId="77777777" w:rsidR="0057200C" w:rsidRDefault="0057200C" w:rsidP="00D02E43">
      <w:pPr>
        <w:tabs>
          <w:tab w:val="left" w:pos="6649"/>
        </w:tabs>
        <w:jc w:val="both"/>
        <w:rPr>
          <w:rFonts w:ascii="Century Gothic" w:hAnsi="Century Gothic"/>
          <w:sz w:val="22"/>
          <w:szCs w:val="22"/>
        </w:rPr>
      </w:pPr>
    </w:p>
    <w:p w14:paraId="10947E65" w14:textId="77777777" w:rsidR="0057200C" w:rsidRDefault="0057200C" w:rsidP="00D02E43">
      <w:pPr>
        <w:tabs>
          <w:tab w:val="left" w:pos="6649"/>
        </w:tabs>
        <w:jc w:val="both"/>
        <w:rPr>
          <w:rFonts w:ascii="Century Gothic" w:hAnsi="Century Gothic"/>
          <w:sz w:val="22"/>
          <w:szCs w:val="22"/>
        </w:rPr>
      </w:pPr>
    </w:p>
    <w:p w14:paraId="3C7FDB94" w14:textId="77777777" w:rsidR="0057200C" w:rsidRDefault="0057200C" w:rsidP="00D02E43">
      <w:pPr>
        <w:tabs>
          <w:tab w:val="left" w:pos="6649"/>
        </w:tabs>
        <w:jc w:val="both"/>
        <w:rPr>
          <w:rFonts w:ascii="Century Gothic" w:hAnsi="Century Gothic"/>
          <w:sz w:val="22"/>
          <w:szCs w:val="22"/>
        </w:rPr>
      </w:pPr>
    </w:p>
    <w:p w14:paraId="75161D2D" w14:textId="77777777" w:rsidR="0057200C" w:rsidRDefault="0057200C" w:rsidP="00D02E43">
      <w:pPr>
        <w:tabs>
          <w:tab w:val="left" w:pos="6649"/>
        </w:tabs>
        <w:jc w:val="both"/>
        <w:rPr>
          <w:rFonts w:ascii="Century Gothic" w:hAnsi="Century Gothic"/>
          <w:sz w:val="22"/>
          <w:szCs w:val="22"/>
        </w:rPr>
      </w:pPr>
    </w:p>
    <w:p w14:paraId="409048B4" w14:textId="77777777" w:rsidR="0057200C" w:rsidRDefault="0057200C" w:rsidP="00D02E43">
      <w:pPr>
        <w:tabs>
          <w:tab w:val="left" w:pos="6649"/>
        </w:tabs>
        <w:jc w:val="both"/>
        <w:rPr>
          <w:rFonts w:ascii="Century Gothic" w:hAnsi="Century Gothic"/>
          <w:sz w:val="22"/>
          <w:szCs w:val="22"/>
        </w:rPr>
      </w:pPr>
    </w:p>
    <w:p w14:paraId="03EDC3A7" w14:textId="6C6A2EBF" w:rsidR="00D02E43" w:rsidRPr="009366CD" w:rsidRDefault="00D02E43" w:rsidP="00D02E43">
      <w:pPr>
        <w:tabs>
          <w:tab w:val="left" w:pos="6649"/>
        </w:tabs>
        <w:jc w:val="both"/>
        <w:rPr>
          <w:rFonts w:ascii="Century Gothic" w:hAnsi="Century Gothic"/>
          <w:sz w:val="22"/>
          <w:szCs w:val="22"/>
        </w:rPr>
      </w:pPr>
      <w:r w:rsidRPr="009366CD">
        <w:rPr>
          <w:rFonts w:ascii="Century Gothic" w:hAnsi="Century Gothic"/>
          <w:sz w:val="22"/>
          <w:szCs w:val="22"/>
        </w:rPr>
        <w:t xml:space="preserve">Entrega de Diccionarios en Idioma Maya </w:t>
      </w:r>
      <w:proofErr w:type="spellStart"/>
      <w:r w:rsidRPr="009366CD">
        <w:rPr>
          <w:rFonts w:ascii="Century Gothic" w:hAnsi="Century Gothic"/>
          <w:sz w:val="22"/>
          <w:szCs w:val="22"/>
        </w:rPr>
        <w:t>K’iche</w:t>
      </w:r>
      <w:proofErr w:type="spellEnd"/>
      <w:r w:rsidRPr="009366CD">
        <w:rPr>
          <w:rFonts w:ascii="Century Gothic" w:hAnsi="Century Gothic"/>
          <w:sz w:val="22"/>
          <w:szCs w:val="22"/>
        </w:rPr>
        <w:t xml:space="preserve">’  y </w:t>
      </w:r>
      <w:proofErr w:type="spellStart"/>
      <w:r w:rsidRPr="009366CD">
        <w:rPr>
          <w:rFonts w:ascii="Century Gothic" w:hAnsi="Century Gothic"/>
          <w:sz w:val="22"/>
          <w:szCs w:val="22"/>
        </w:rPr>
        <w:t>Mam</w:t>
      </w:r>
      <w:proofErr w:type="spellEnd"/>
      <w:r w:rsidRPr="009366CD">
        <w:rPr>
          <w:rFonts w:ascii="Century Gothic" w:hAnsi="Century Gothic"/>
          <w:sz w:val="22"/>
          <w:szCs w:val="22"/>
        </w:rPr>
        <w:t xml:space="preserve"> a docentes monolingües.</w:t>
      </w:r>
    </w:p>
    <w:p w14:paraId="537788C0" w14:textId="77777777" w:rsidR="00D02E43" w:rsidRPr="00B72927" w:rsidRDefault="00D02E43" w:rsidP="00D02E43">
      <w:pPr>
        <w:tabs>
          <w:tab w:val="left" w:pos="6649"/>
        </w:tabs>
        <w:jc w:val="both"/>
        <w:rPr>
          <w:rFonts w:ascii="Century Gothic" w:hAnsi="Century Gothic"/>
          <w:sz w:val="22"/>
          <w:szCs w:val="22"/>
        </w:rPr>
      </w:pPr>
    </w:p>
    <w:p w14:paraId="2192FFB6" w14:textId="3B3F6018" w:rsidR="000D74C9" w:rsidRDefault="003F4837" w:rsidP="003F4837">
      <w:pPr>
        <w:pStyle w:val="Ttulo2"/>
      </w:pPr>
      <w:bookmarkStart w:id="50" w:name="_Toc157432281"/>
      <w:r>
        <w:rPr>
          <w:rFonts w:ascii="Century Gothic" w:hAnsi="Century Gothic"/>
          <w:sz w:val="22"/>
          <w:szCs w:val="22"/>
        </w:rPr>
        <w:t xml:space="preserve">ñ. </w:t>
      </w:r>
      <w:r w:rsidR="000D74C9" w:rsidRPr="00F95993">
        <w:rPr>
          <w:rFonts w:ascii="Century Gothic" w:hAnsi="Century Gothic"/>
          <w:sz w:val="22"/>
          <w:szCs w:val="22"/>
        </w:rPr>
        <w:t>Dirección Departamental de Educación de</w:t>
      </w:r>
      <w:r w:rsidR="000D74C9" w:rsidRPr="00382FB6">
        <w:t xml:space="preserve"> </w:t>
      </w:r>
      <w:r w:rsidR="000D74C9" w:rsidRPr="000D74C9">
        <w:rPr>
          <w:rFonts w:ascii="Century Gothic" w:hAnsi="Century Gothic"/>
          <w:sz w:val="22"/>
          <w:szCs w:val="22"/>
        </w:rPr>
        <w:t>Quiché Norte</w:t>
      </w:r>
      <w:bookmarkEnd w:id="50"/>
      <w:r w:rsidR="000D74C9" w:rsidRPr="000D74C9">
        <w:t xml:space="preserve"> </w:t>
      </w:r>
    </w:p>
    <w:p w14:paraId="39B4CE9A" w14:textId="77777777" w:rsidR="00D00A8B" w:rsidRDefault="00D00A8B" w:rsidP="004A015E">
      <w:pPr>
        <w:jc w:val="both"/>
        <w:rPr>
          <w:rFonts w:ascii="Century Gothic" w:hAnsi="Century Gothic"/>
          <w:sz w:val="22"/>
          <w:szCs w:val="22"/>
        </w:rPr>
      </w:pPr>
    </w:p>
    <w:p w14:paraId="69AA802B" w14:textId="03933390" w:rsidR="00D02E43" w:rsidRDefault="00D02E43" w:rsidP="00D02E43">
      <w:pPr>
        <w:jc w:val="both"/>
        <w:rPr>
          <w:rFonts w:ascii="Century Gothic" w:hAnsi="Century Gothic"/>
          <w:sz w:val="22"/>
          <w:szCs w:val="22"/>
        </w:rPr>
      </w:pPr>
      <w:r w:rsidRPr="00CF2B9C">
        <w:rPr>
          <w:rFonts w:ascii="Century Gothic" w:hAnsi="Century Gothic"/>
          <w:sz w:val="22"/>
          <w:szCs w:val="22"/>
        </w:rPr>
        <w:t xml:space="preserve">5 facilitadores </w:t>
      </w:r>
      <w:r>
        <w:rPr>
          <w:rFonts w:ascii="Century Gothic" w:hAnsi="Century Gothic"/>
          <w:sz w:val="22"/>
          <w:szCs w:val="22"/>
        </w:rPr>
        <w:t xml:space="preserve">y </w:t>
      </w:r>
      <w:r w:rsidRPr="00CF2B9C">
        <w:rPr>
          <w:rFonts w:ascii="Century Gothic" w:hAnsi="Century Gothic"/>
          <w:sz w:val="22"/>
          <w:szCs w:val="22"/>
        </w:rPr>
        <w:t>1</w:t>
      </w:r>
      <w:r>
        <w:rPr>
          <w:rFonts w:ascii="Century Gothic" w:hAnsi="Century Gothic"/>
          <w:sz w:val="22"/>
          <w:szCs w:val="22"/>
        </w:rPr>
        <w:t>8</w:t>
      </w:r>
      <w:r w:rsidRPr="00CF2B9C">
        <w:rPr>
          <w:rFonts w:ascii="Century Gothic" w:hAnsi="Century Gothic"/>
          <w:sz w:val="22"/>
          <w:szCs w:val="22"/>
        </w:rPr>
        <w:t>6 docentes</w:t>
      </w:r>
      <w:r>
        <w:rPr>
          <w:rFonts w:ascii="Century Gothic" w:hAnsi="Century Gothic"/>
          <w:sz w:val="22"/>
          <w:szCs w:val="22"/>
        </w:rPr>
        <w:t>,  f</w:t>
      </w:r>
      <w:r w:rsidRPr="00CF2B9C">
        <w:rPr>
          <w:rFonts w:ascii="Century Gothic" w:hAnsi="Century Gothic"/>
          <w:sz w:val="22"/>
          <w:szCs w:val="22"/>
        </w:rPr>
        <w:t>ortalece</w:t>
      </w:r>
      <w:r>
        <w:rPr>
          <w:rFonts w:ascii="Century Gothic" w:hAnsi="Century Gothic"/>
          <w:sz w:val="22"/>
          <w:szCs w:val="22"/>
        </w:rPr>
        <w:t>n sus</w:t>
      </w:r>
      <w:r w:rsidRPr="00CF2B9C">
        <w:rPr>
          <w:rFonts w:ascii="Century Gothic" w:hAnsi="Century Gothic"/>
          <w:sz w:val="22"/>
          <w:szCs w:val="22"/>
        </w:rPr>
        <w:t xml:space="preserve"> habilidades lingüísticas </w:t>
      </w:r>
      <w:r>
        <w:rPr>
          <w:rFonts w:ascii="Century Gothic" w:hAnsi="Century Gothic"/>
          <w:sz w:val="22"/>
          <w:szCs w:val="22"/>
        </w:rPr>
        <w:t>y</w:t>
      </w:r>
      <w:r w:rsidRPr="00CF2B9C">
        <w:rPr>
          <w:rFonts w:ascii="Century Gothic" w:hAnsi="Century Gothic"/>
          <w:sz w:val="22"/>
          <w:szCs w:val="22"/>
        </w:rPr>
        <w:t xml:space="preserve"> mejora</w:t>
      </w:r>
      <w:r>
        <w:rPr>
          <w:rFonts w:ascii="Century Gothic" w:hAnsi="Century Gothic"/>
          <w:sz w:val="22"/>
          <w:szCs w:val="22"/>
        </w:rPr>
        <w:t>n</w:t>
      </w:r>
      <w:r w:rsidRPr="00CF2B9C">
        <w:rPr>
          <w:rFonts w:ascii="Century Gothic" w:hAnsi="Century Gothic"/>
          <w:sz w:val="22"/>
          <w:szCs w:val="22"/>
        </w:rPr>
        <w:t xml:space="preserve"> los procesos de enseñanza aprendizaje en L1 del idioma </w:t>
      </w:r>
      <w:proofErr w:type="spellStart"/>
      <w:r>
        <w:rPr>
          <w:rFonts w:ascii="Century Gothic" w:hAnsi="Century Gothic"/>
          <w:sz w:val="22"/>
          <w:szCs w:val="22"/>
        </w:rPr>
        <w:t>Q</w:t>
      </w:r>
      <w:r w:rsidRPr="00CF2B9C">
        <w:rPr>
          <w:rFonts w:ascii="Century Gothic" w:hAnsi="Century Gothic"/>
          <w:sz w:val="22"/>
          <w:szCs w:val="22"/>
        </w:rPr>
        <w:t>’eqchi</w:t>
      </w:r>
      <w:proofErr w:type="spellEnd"/>
      <w:r w:rsidRPr="00CF2B9C">
        <w:rPr>
          <w:rFonts w:ascii="Century Gothic" w:hAnsi="Century Gothic"/>
          <w:sz w:val="22"/>
          <w:szCs w:val="22"/>
        </w:rPr>
        <w:t xml:space="preserve">’ y </w:t>
      </w:r>
      <w:proofErr w:type="spellStart"/>
      <w:r w:rsidRPr="00CF2B9C">
        <w:rPr>
          <w:rFonts w:ascii="Century Gothic" w:hAnsi="Century Gothic"/>
          <w:sz w:val="22"/>
          <w:szCs w:val="22"/>
        </w:rPr>
        <w:t>Mam</w:t>
      </w:r>
      <w:proofErr w:type="spellEnd"/>
      <w:r>
        <w:rPr>
          <w:rFonts w:ascii="Century Gothic" w:hAnsi="Century Gothic"/>
          <w:sz w:val="22"/>
          <w:szCs w:val="22"/>
        </w:rPr>
        <w:t xml:space="preserve">, a través de la participación en el </w:t>
      </w:r>
      <w:r w:rsidRPr="00CF2B9C">
        <w:rPr>
          <w:rFonts w:ascii="Century Gothic" w:hAnsi="Century Gothic"/>
          <w:sz w:val="22"/>
          <w:szCs w:val="22"/>
        </w:rPr>
        <w:t>diplomado en idiomas maya</w:t>
      </w:r>
      <w:r>
        <w:rPr>
          <w:rFonts w:ascii="Century Gothic" w:hAnsi="Century Gothic"/>
          <w:sz w:val="22"/>
          <w:szCs w:val="22"/>
        </w:rPr>
        <w:t>s. El desarrollo de los temas se realizó en c</w:t>
      </w:r>
      <w:r w:rsidRPr="00CF2B9C">
        <w:rPr>
          <w:rFonts w:ascii="Century Gothic" w:hAnsi="Century Gothic"/>
          <w:sz w:val="22"/>
          <w:szCs w:val="22"/>
        </w:rPr>
        <w:t xml:space="preserve">oordinación interinstitucional </w:t>
      </w:r>
      <w:r>
        <w:rPr>
          <w:rFonts w:ascii="Century Gothic" w:hAnsi="Century Gothic"/>
          <w:sz w:val="22"/>
          <w:szCs w:val="22"/>
        </w:rPr>
        <w:t xml:space="preserve">entre </w:t>
      </w:r>
      <w:r w:rsidRPr="00CF2B9C">
        <w:rPr>
          <w:rFonts w:ascii="Century Gothic" w:hAnsi="Century Gothic"/>
          <w:sz w:val="22"/>
          <w:szCs w:val="22"/>
        </w:rPr>
        <w:t>la Dirección Departamental de Educación de Quiché Norte</w:t>
      </w:r>
      <w:r>
        <w:rPr>
          <w:rFonts w:ascii="Century Gothic" w:hAnsi="Century Gothic"/>
          <w:sz w:val="22"/>
          <w:szCs w:val="22"/>
        </w:rPr>
        <w:t xml:space="preserve"> y</w:t>
      </w:r>
      <w:r w:rsidRPr="00CF2B9C">
        <w:rPr>
          <w:rFonts w:ascii="Century Gothic" w:hAnsi="Century Gothic"/>
          <w:sz w:val="22"/>
          <w:szCs w:val="22"/>
        </w:rPr>
        <w:t xml:space="preserve"> la Comunidad Lingüística </w:t>
      </w:r>
      <w:proofErr w:type="spellStart"/>
      <w:r w:rsidRPr="00CF2B9C">
        <w:rPr>
          <w:rFonts w:ascii="Century Gothic" w:hAnsi="Century Gothic"/>
          <w:sz w:val="22"/>
          <w:szCs w:val="22"/>
        </w:rPr>
        <w:t>Q’eqchi</w:t>
      </w:r>
      <w:proofErr w:type="spellEnd"/>
      <w:r w:rsidRPr="00CF2B9C">
        <w:rPr>
          <w:rFonts w:ascii="Century Gothic" w:hAnsi="Century Gothic"/>
          <w:sz w:val="22"/>
          <w:szCs w:val="22"/>
        </w:rPr>
        <w:t>’</w:t>
      </w:r>
      <w:r>
        <w:rPr>
          <w:rFonts w:ascii="Century Gothic" w:hAnsi="Century Gothic"/>
          <w:sz w:val="22"/>
          <w:szCs w:val="22"/>
        </w:rPr>
        <w:t xml:space="preserve"> </w:t>
      </w:r>
      <w:r w:rsidRPr="00CF2B9C">
        <w:rPr>
          <w:rFonts w:ascii="Century Gothic" w:hAnsi="Century Gothic"/>
          <w:sz w:val="22"/>
          <w:szCs w:val="22"/>
        </w:rPr>
        <w:t xml:space="preserve">de la Academia de Lenguas Mayas de Guatemala -ALMG- </w:t>
      </w:r>
      <w:r>
        <w:rPr>
          <w:rFonts w:ascii="Century Gothic" w:hAnsi="Century Gothic"/>
          <w:sz w:val="22"/>
          <w:szCs w:val="22"/>
        </w:rPr>
        <w:t>.</w:t>
      </w:r>
    </w:p>
    <w:p w14:paraId="5A62235D" w14:textId="77777777" w:rsidR="00815C01" w:rsidRDefault="00815C01" w:rsidP="00815C01">
      <w:pPr>
        <w:jc w:val="both"/>
        <w:rPr>
          <w:rFonts w:ascii="Century Gothic" w:hAnsi="Century Gothic"/>
          <w:sz w:val="22"/>
          <w:szCs w:val="22"/>
        </w:rPr>
      </w:pPr>
      <w:r w:rsidRPr="005E527F">
        <w:rPr>
          <w:rFonts w:ascii="Century Gothic" w:hAnsi="Century Gothic"/>
          <w:sz w:val="22"/>
          <w:szCs w:val="22"/>
        </w:rPr>
        <w:lastRenderedPageBreak/>
        <w:t>300 estudiantes del Nivel Medio</w:t>
      </w:r>
      <w:r>
        <w:rPr>
          <w:rFonts w:ascii="Century Gothic" w:hAnsi="Century Gothic"/>
          <w:sz w:val="22"/>
          <w:szCs w:val="22"/>
        </w:rPr>
        <w:t>,</w:t>
      </w:r>
      <w:r w:rsidRPr="005E527F">
        <w:rPr>
          <w:rFonts w:ascii="Century Gothic" w:hAnsi="Century Gothic"/>
          <w:sz w:val="22"/>
          <w:szCs w:val="22"/>
        </w:rPr>
        <w:t xml:space="preserve"> </w:t>
      </w:r>
      <w:r>
        <w:rPr>
          <w:rFonts w:ascii="Century Gothic" w:hAnsi="Century Gothic"/>
          <w:sz w:val="22"/>
          <w:szCs w:val="22"/>
        </w:rPr>
        <w:t xml:space="preserve">participaron en una actividad educativa en el marco de la </w:t>
      </w:r>
      <w:r w:rsidRPr="005E527F">
        <w:rPr>
          <w:rFonts w:ascii="Century Gothic" w:hAnsi="Century Gothic"/>
          <w:sz w:val="22"/>
          <w:szCs w:val="22"/>
        </w:rPr>
        <w:t xml:space="preserve">Conmemoración </w:t>
      </w:r>
      <w:r>
        <w:rPr>
          <w:rFonts w:ascii="Century Gothic" w:hAnsi="Century Gothic"/>
          <w:sz w:val="22"/>
          <w:szCs w:val="22"/>
        </w:rPr>
        <w:t xml:space="preserve">del Dia </w:t>
      </w:r>
      <w:r w:rsidRPr="005E527F">
        <w:rPr>
          <w:rFonts w:ascii="Century Gothic" w:hAnsi="Century Gothic"/>
          <w:sz w:val="22"/>
          <w:szCs w:val="22"/>
        </w:rPr>
        <w:t>Internacional de los Pueblos Indígenas</w:t>
      </w:r>
      <w:r>
        <w:rPr>
          <w:rFonts w:ascii="Century Gothic" w:hAnsi="Century Gothic"/>
          <w:sz w:val="22"/>
          <w:szCs w:val="22"/>
        </w:rPr>
        <w:t xml:space="preserve"> a celebrarse el 9 de agosto.  L</w:t>
      </w:r>
      <w:r w:rsidRPr="005E527F">
        <w:rPr>
          <w:rFonts w:ascii="Century Gothic" w:hAnsi="Century Gothic"/>
          <w:sz w:val="22"/>
          <w:szCs w:val="22"/>
        </w:rPr>
        <w:t>a actividad cont</w:t>
      </w:r>
      <w:r>
        <w:rPr>
          <w:rFonts w:ascii="Century Gothic" w:hAnsi="Century Gothic"/>
          <w:sz w:val="22"/>
          <w:szCs w:val="22"/>
        </w:rPr>
        <w:t>ó</w:t>
      </w:r>
      <w:r w:rsidRPr="005E527F">
        <w:rPr>
          <w:rFonts w:ascii="Century Gothic" w:hAnsi="Century Gothic"/>
          <w:sz w:val="22"/>
          <w:szCs w:val="22"/>
        </w:rPr>
        <w:t xml:space="preserve"> con la participación</w:t>
      </w:r>
      <w:r>
        <w:rPr>
          <w:rFonts w:ascii="Century Gothic" w:hAnsi="Century Gothic"/>
          <w:sz w:val="22"/>
          <w:szCs w:val="22"/>
        </w:rPr>
        <w:t xml:space="preserve"> del </w:t>
      </w:r>
      <w:r w:rsidRPr="005E527F">
        <w:rPr>
          <w:rFonts w:ascii="Century Gothic" w:hAnsi="Century Gothic"/>
          <w:sz w:val="22"/>
          <w:szCs w:val="22"/>
        </w:rPr>
        <w:t>coordinador de la Comisión Juventud de la Municipalidad y docentes</w:t>
      </w:r>
      <w:r>
        <w:rPr>
          <w:rFonts w:ascii="Century Gothic" w:hAnsi="Century Gothic"/>
          <w:sz w:val="22"/>
          <w:szCs w:val="22"/>
        </w:rPr>
        <w:t xml:space="preserve"> del establecimiento educativo.</w:t>
      </w:r>
    </w:p>
    <w:p w14:paraId="794361A2" w14:textId="77777777" w:rsidR="00815C01" w:rsidRDefault="00815C01" w:rsidP="004A015E">
      <w:pPr>
        <w:jc w:val="both"/>
        <w:rPr>
          <w:rFonts w:ascii="Century Gothic" w:hAnsi="Century Gothic"/>
          <w:sz w:val="22"/>
          <w:szCs w:val="22"/>
        </w:rPr>
      </w:pPr>
    </w:p>
    <w:p w14:paraId="23F6479D" w14:textId="77777777" w:rsidR="007B7567" w:rsidRDefault="00A95AA3" w:rsidP="004A015E">
      <w:pPr>
        <w:jc w:val="both"/>
        <w:rPr>
          <w:rFonts w:ascii="Century Gothic" w:hAnsi="Century Gothic"/>
          <w:sz w:val="22"/>
          <w:szCs w:val="22"/>
        </w:rPr>
      </w:pPr>
      <w:r w:rsidRPr="00E35885">
        <w:rPr>
          <w:rFonts w:ascii="Century Gothic" w:hAnsi="Century Gothic"/>
          <w:sz w:val="22"/>
          <w:szCs w:val="22"/>
        </w:rPr>
        <w:t xml:space="preserve">300 docentes </w:t>
      </w:r>
      <w:r>
        <w:rPr>
          <w:rFonts w:ascii="Century Gothic" w:hAnsi="Century Gothic"/>
          <w:sz w:val="22"/>
          <w:szCs w:val="22"/>
        </w:rPr>
        <w:t>r</w:t>
      </w:r>
      <w:r w:rsidR="00E35885" w:rsidRPr="00E35885">
        <w:rPr>
          <w:rFonts w:ascii="Century Gothic" w:hAnsi="Century Gothic"/>
          <w:sz w:val="22"/>
          <w:szCs w:val="22"/>
        </w:rPr>
        <w:t>ealiza</w:t>
      </w:r>
      <w:r>
        <w:rPr>
          <w:rFonts w:ascii="Century Gothic" w:hAnsi="Century Gothic"/>
          <w:sz w:val="22"/>
          <w:szCs w:val="22"/>
        </w:rPr>
        <w:t xml:space="preserve">ron </w:t>
      </w:r>
      <w:r w:rsidR="009648EF">
        <w:rPr>
          <w:rFonts w:ascii="Century Gothic" w:hAnsi="Century Gothic"/>
          <w:sz w:val="22"/>
          <w:szCs w:val="22"/>
        </w:rPr>
        <w:t>la</w:t>
      </w:r>
      <w:r w:rsidR="009648EF" w:rsidRPr="00E35885">
        <w:rPr>
          <w:rFonts w:ascii="Century Gothic" w:hAnsi="Century Gothic"/>
          <w:sz w:val="22"/>
          <w:szCs w:val="22"/>
        </w:rPr>
        <w:t>s evaluaciones lingüísticas</w:t>
      </w:r>
      <w:r w:rsidR="00E35885" w:rsidRPr="00E35885">
        <w:rPr>
          <w:rFonts w:ascii="Century Gothic" w:hAnsi="Century Gothic"/>
          <w:sz w:val="22"/>
          <w:szCs w:val="22"/>
        </w:rPr>
        <w:t xml:space="preserve"> en los idiomas </w:t>
      </w:r>
      <w:proofErr w:type="spellStart"/>
      <w:r w:rsidR="00E35885" w:rsidRPr="00E35885">
        <w:rPr>
          <w:rFonts w:ascii="Century Gothic" w:hAnsi="Century Gothic"/>
          <w:sz w:val="22"/>
          <w:szCs w:val="22"/>
        </w:rPr>
        <w:t>Q’eqchi</w:t>
      </w:r>
      <w:proofErr w:type="spellEnd"/>
      <w:r w:rsidR="00E35885" w:rsidRPr="00E35885">
        <w:rPr>
          <w:rFonts w:ascii="Century Gothic" w:hAnsi="Century Gothic"/>
          <w:sz w:val="22"/>
          <w:szCs w:val="22"/>
        </w:rPr>
        <w:t xml:space="preserve">’, </w:t>
      </w:r>
      <w:proofErr w:type="spellStart"/>
      <w:r w:rsidR="00E35885" w:rsidRPr="00E35885">
        <w:rPr>
          <w:rFonts w:ascii="Century Gothic" w:hAnsi="Century Gothic"/>
          <w:sz w:val="22"/>
          <w:szCs w:val="22"/>
        </w:rPr>
        <w:t>Mam</w:t>
      </w:r>
      <w:proofErr w:type="spellEnd"/>
      <w:r w:rsidR="00E35885" w:rsidRPr="00E35885">
        <w:rPr>
          <w:rFonts w:ascii="Century Gothic" w:hAnsi="Century Gothic"/>
          <w:sz w:val="22"/>
          <w:szCs w:val="22"/>
        </w:rPr>
        <w:t xml:space="preserve">, </w:t>
      </w:r>
      <w:proofErr w:type="spellStart"/>
      <w:r w:rsidR="00E35885" w:rsidRPr="00E35885">
        <w:rPr>
          <w:rFonts w:ascii="Century Gothic" w:hAnsi="Century Gothic"/>
          <w:sz w:val="22"/>
          <w:szCs w:val="22"/>
        </w:rPr>
        <w:t>Q’anjob’al</w:t>
      </w:r>
      <w:proofErr w:type="spellEnd"/>
      <w:r w:rsidR="00E35885" w:rsidRPr="00E35885">
        <w:rPr>
          <w:rFonts w:ascii="Century Gothic" w:hAnsi="Century Gothic"/>
          <w:sz w:val="22"/>
          <w:szCs w:val="22"/>
        </w:rPr>
        <w:t xml:space="preserve">, </w:t>
      </w:r>
      <w:proofErr w:type="spellStart"/>
      <w:r w:rsidR="00E35885" w:rsidRPr="00E35885">
        <w:rPr>
          <w:rFonts w:ascii="Century Gothic" w:hAnsi="Century Gothic"/>
          <w:sz w:val="22"/>
          <w:szCs w:val="22"/>
        </w:rPr>
        <w:t>K’iche</w:t>
      </w:r>
      <w:proofErr w:type="spellEnd"/>
      <w:r w:rsidR="00E35885" w:rsidRPr="00E35885">
        <w:rPr>
          <w:rFonts w:ascii="Century Gothic" w:hAnsi="Century Gothic"/>
          <w:sz w:val="22"/>
          <w:szCs w:val="22"/>
        </w:rPr>
        <w:t xml:space="preserve">’, </w:t>
      </w:r>
      <w:proofErr w:type="spellStart"/>
      <w:r w:rsidR="00E35885" w:rsidRPr="00E35885">
        <w:rPr>
          <w:rFonts w:ascii="Century Gothic" w:hAnsi="Century Gothic"/>
          <w:sz w:val="22"/>
          <w:szCs w:val="22"/>
        </w:rPr>
        <w:t>Achi</w:t>
      </w:r>
      <w:proofErr w:type="spellEnd"/>
      <w:r w:rsidR="00E35885" w:rsidRPr="00E35885">
        <w:rPr>
          <w:rFonts w:ascii="Century Gothic" w:hAnsi="Century Gothic"/>
          <w:sz w:val="22"/>
          <w:szCs w:val="22"/>
        </w:rPr>
        <w:t xml:space="preserve"> y </w:t>
      </w:r>
      <w:proofErr w:type="spellStart"/>
      <w:r w:rsidR="00E35885" w:rsidRPr="00E35885">
        <w:rPr>
          <w:rFonts w:ascii="Century Gothic" w:hAnsi="Century Gothic"/>
          <w:sz w:val="22"/>
          <w:szCs w:val="22"/>
        </w:rPr>
        <w:t>Popti</w:t>
      </w:r>
      <w:proofErr w:type="spellEnd"/>
      <w:r w:rsidR="00E35885" w:rsidRPr="00E35885">
        <w:rPr>
          <w:rFonts w:ascii="Century Gothic" w:hAnsi="Century Gothic"/>
          <w:sz w:val="22"/>
          <w:szCs w:val="22"/>
        </w:rPr>
        <w:t xml:space="preserve">’ </w:t>
      </w:r>
      <w:r>
        <w:rPr>
          <w:rFonts w:ascii="Century Gothic" w:hAnsi="Century Gothic"/>
          <w:sz w:val="22"/>
          <w:szCs w:val="22"/>
        </w:rPr>
        <w:t>para</w:t>
      </w:r>
      <w:r w:rsidR="00E35885" w:rsidRPr="00E35885">
        <w:rPr>
          <w:rFonts w:ascii="Century Gothic" w:hAnsi="Century Gothic"/>
          <w:sz w:val="22"/>
          <w:szCs w:val="22"/>
        </w:rPr>
        <w:t xml:space="preserve"> aplicar a la gestión del bono por bilingüismo. </w:t>
      </w:r>
    </w:p>
    <w:p w14:paraId="610454DF" w14:textId="77777777" w:rsidR="007B7567" w:rsidRDefault="007B7567" w:rsidP="004A015E">
      <w:pPr>
        <w:jc w:val="both"/>
        <w:rPr>
          <w:rFonts w:ascii="Century Gothic" w:hAnsi="Century Gothic"/>
          <w:sz w:val="22"/>
          <w:szCs w:val="22"/>
        </w:rPr>
      </w:pPr>
    </w:p>
    <w:p w14:paraId="7E38D0B7" w14:textId="23FEBE50" w:rsidR="007B7567" w:rsidRPr="00DD4E5F" w:rsidRDefault="007B7567" w:rsidP="007B7567">
      <w:pPr>
        <w:jc w:val="both"/>
        <w:rPr>
          <w:rFonts w:ascii="Century Gothic" w:hAnsi="Century Gothic"/>
          <w:sz w:val="22"/>
          <w:szCs w:val="22"/>
        </w:rPr>
      </w:pPr>
      <w:r w:rsidRPr="00DD4E5F">
        <w:rPr>
          <w:rFonts w:ascii="Century Gothic" w:hAnsi="Century Gothic"/>
          <w:sz w:val="22"/>
          <w:szCs w:val="22"/>
        </w:rPr>
        <w:t>102 docentes</w:t>
      </w:r>
      <w:r>
        <w:rPr>
          <w:rFonts w:ascii="Century Gothic" w:hAnsi="Century Gothic"/>
          <w:sz w:val="22"/>
          <w:szCs w:val="22"/>
        </w:rPr>
        <w:t xml:space="preserve">, </w:t>
      </w:r>
      <w:r w:rsidRPr="0047538C">
        <w:rPr>
          <w:rFonts w:ascii="Century Gothic" w:hAnsi="Century Gothic"/>
          <w:sz w:val="22"/>
          <w:szCs w:val="22"/>
        </w:rPr>
        <w:t xml:space="preserve">4 </w:t>
      </w:r>
      <w:r>
        <w:rPr>
          <w:rFonts w:ascii="Century Gothic" w:hAnsi="Century Gothic"/>
          <w:sz w:val="22"/>
          <w:szCs w:val="22"/>
        </w:rPr>
        <w:t>técnicos de la</w:t>
      </w:r>
      <w:r w:rsidRPr="0047538C">
        <w:rPr>
          <w:rFonts w:ascii="Century Gothic" w:hAnsi="Century Gothic"/>
          <w:sz w:val="22"/>
          <w:szCs w:val="22"/>
        </w:rPr>
        <w:t xml:space="preserve"> Dirección Departamental </w:t>
      </w:r>
      <w:r>
        <w:rPr>
          <w:rFonts w:ascii="Century Gothic" w:hAnsi="Century Gothic"/>
          <w:sz w:val="22"/>
          <w:szCs w:val="22"/>
        </w:rPr>
        <w:t xml:space="preserve"> y 5 f</w:t>
      </w:r>
      <w:r w:rsidRPr="00DD4E5F">
        <w:rPr>
          <w:rFonts w:ascii="Century Gothic" w:hAnsi="Century Gothic"/>
          <w:sz w:val="22"/>
          <w:szCs w:val="22"/>
        </w:rPr>
        <w:t xml:space="preserve">acilitadores </w:t>
      </w:r>
      <w:proofErr w:type="spellStart"/>
      <w:r w:rsidRPr="00DD4E5F">
        <w:rPr>
          <w:rFonts w:ascii="Century Gothic" w:hAnsi="Century Gothic"/>
          <w:sz w:val="22"/>
          <w:szCs w:val="22"/>
        </w:rPr>
        <w:t>Q’eqchi</w:t>
      </w:r>
      <w:proofErr w:type="spellEnd"/>
      <w:r w:rsidRPr="00DD4E5F">
        <w:t xml:space="preserve"> </w:t>
      </w:r>
      <w:r>
        <w:rPr>
          <w:rFonts w:ascii="Century Gothic" w:hAnsi="Century Gothic"/>
          <w:sz w:val="22"/>
          <w:szCs w:val="22"/>
        </w:rPr>
        <w:t>f</w:t>
      </w:r>
      <w:r w:rsidRPr="00DD4E5F">
        <w:rPr>
          <w:rFonts w:ascii="Century Gothic" w:hAnsi="Century Gothic"/>
          <w:sz w:val="22"/>
          <w:szCs w:val="22"/>
        </w:rPr>
        <w:t>ortalece</w:t>
      </w:r>
      <w:r>
        <w:rPr>
          <w:rFonts w:ascii="Century Gothic" w:hAnsi="Century Gothic"/>
          <w:sz w:val="22"/>
          <w:szCs w:val="22"/>
        </w:rPr>
        <w:t>n sus</w:t>
      </w:r>
      <w:r w:rsidRPr="00DD4E5F">
        <w:rPr>
          <w:rFonts w:ascii="Century Gothic" w:hAnsi="Century Gothic"/>
          <w:sz w:val="22"/>
          <w:szCs w:val="22"/>
        </w:rPr>
        <w:t xml:space="preserve"> habilidades lingüísticas </w:t>
      </w:r>
      <w:r>
        <w:rPr>
          <w:rFonts w:ascii="Century Gothic" w:hAnsi="Century Gothic"/>
          <w:sz w:val="22"/>
          <w:szCs w:val="22"/>
        </w:rPr>
        <w:t xml:space="preserve">y </w:t>
      </w:r>
      <w:r w:rsidRPr="00DD4E5F">
        <w:rPr>
          <w:rFonts w:ascii="Century Gothic" w:hAnsi="Century Gothic"/>
          <w:sz w:val="22"/>
          <w:szCs w:val="22"/>
        </w:rPr>
        <w:t>mejora</w:t>
      </w:r>
      <w:r>
        <w:rPr>
          <w:rFonts w:ascii="Century Gothic" w:hAnsi="Century Gothic"/>
          <w:sz w:val="22"/>
          <w:szCs w:val="22"/>
        </w:rPr>
        <w:t>n</w:t>
      </w:r>
      <w:r w:rsidRPr="00DD4E5F">
        <w:rPr>
          <w:rFonts w:ascii="Century Gothic" w:hAnsi="Century Gothic"/>
          <w:sz w:val="22"/>
          <w:szCs w:val="22"/>
        </w:rPr>
        <w:t xml:space="preserve"> procesos de enseñanza aprendizaje en L1 del idioma </w:t>
      </w:r>
      <w:proofErr w:type="spellStart"/>
      <w:r w:rsidRPr="00DD4E5F">
        <w:rPr>
          <w:rFonts w:ascii="Century Gothic" w:hAnsi="Century Gothic"/>
          <w:sz w:val="22"/>
          <w:szCs w:val="22"/>
        </w:rPr>
        <w:t>Q’eqchi</w:t>
      </w:r>
      <w:proofErr w:type="spellEnd"/>
      <w:r w:rsidRPr="00DD4E5F">
        <w:rPr>
          <w:rFonts w:ascii="Century Gothic" w:hAnsi="Century Gothic"/>
          <w:sz w:val="22"/>
          <w:szCs w:val="22"/>
        </w:rPr>
        <w:t xml:space="preserve">’ y </w:t>
      </w:r>
      <w:proofErr w:type="spellStart"/>
      <w:r w:rsidRPr="00DD4E5F">
        <w:rPr>
          <w:rFonts w:ascii="Century Gothic" w:hAnsi="Century Gothic"/>
          <w:sz w:val="22"/>
          <w:szCs w:val="22"/>
        </w:rPr>
        <w:t>Mam</w:t>
      </w:r>
      <w:proofErr w:type="spellEnd"/>
      <w:r>
        <w:rPr>
          <w:rFonts w:ascii="Century Gothic" w:hAnsi="Century Gothic"/>
          <w:sz w:val="22"/>
          <w:szCs w:val="22"/>
        </w:rPr>
        <w:t xml:space="preserve"> a través de </w:t>
      </w:r>
      <w:r w:rsidRPr="00DD4E5F">
        <w:rPr>
          <w:rFonts w:ascii="Century Gothic" w:hAnsi="Century Gothic"/>
          <w:sz w:val="22"/>
          <w:szCs w:val="22"/>
        </w:rPr>
        <w:t xml:space="preserve">diplomado en idiomas maya </w:t>
      </w:r>
      <w:proofErr w:type="spellStart"/>
      <w:r w:rsidRPr="00DD4E5F">
        <w:rPr>
          <w:rFonts w:ascii="Century Gothic" w:hAnsi="Century Gothic"/>
          <w:sz w:val="22"/>
          <w:szCs w:val="22"/>
        </w:rPr>
        <w:t>Q’eqchi</w:t>
      </w:r>
      <w:proofErr w:type="spellEnd"/>
      <w:r w:rsidRPr="00DD4E5F">
        <w:rPr>
          <w:rFonts w:ascii="Century Gothic" w:hAnsi="Century Gothic"/>
          <w:sz w:val="22"/>
          <w:szCs w:val="22"/>
        </w:rPr>
        <w:t>’</w:t>
      </w:r>
      <w:r>
        <w:rPr>
          <w:rFonts w:ascii="Century Gothic" w:hAnsi="Century Gothic"/>
          <w:sz w:val="22"/>
          <w:szCs w:val="22"/>
        </w:rPr>
        <w:t>, el cual se desarrolló en c</w:t>
      </w:r>
      <w:r w:rsidRPr="00DD4E5F">
        <w:rPr>
          <w:rFonts w:ascii="Century Gothic" w:hAnsi="Century Gothic"/>
          <w:sz w:val="22"/>
          <w:szCs w:val="22"/>
        </w:rPr>
        <w:t xml:space="preserve">oordinación interinstitucional </w:t>
      </w:r>
      <w:r>
        <w:rPr>
          <w:rFonts w:ascii="Century Gothic" w:hAnsi="Century Gothic"/>
          <w:sz w:val="22"/>
          <w:szCs w:val="22"/>
        </w:rPr>
        <w:t xml:space="preserve">con la </w:t>
      </w:r>
      <w:r w:rsidRPr="00DD4E5F">
        <w:rPr>
          <w:rFonts w:ascii="Century Gothic" w:hAnsi="Century Gothic"/>
          <w:sz w:val="22"/>
          <w:szCs w:val="22"/>
        </w:rPr>
        <w:t xml:space="preserve">Dirección Departamental de Educación </w:t>
      </w:r>
      <w:r>
        <w:rPr>
          <w:rFonts w:ascii="Century Gothic" w:hAnsi="Century Gothic"/>
          <w:sz w:val="22"/>
          <w:szCs w:val="22"/>
        </w:rPr>
        <w:t xml:space="preserve"> y la</w:t>
      </w:r>
      <w:r w:rsidRPr="00DD4E5F">
        <w:rPr>
          <w:rFonts w:ascii="Century Gothic" w:hAnsi="Century Gothic"/>
          <w:sz w:val="22"/>
          <w:szCs w:val="22"/>
        </w:rPr>
        <w:t xml:space="preserve"> Comunidades lingüísticas </w:t>
      </w:r>
      <w:proofErr w:type="spellStart"/>
      <w:r w:rsidRPr="00DD4E5F">
        <w:rPr>
          <w:rFonts w:ascii="Century Gothic" w:hAnsi="Century Gothic"/>
          <w:sz w:val="22"/>
          <w:szCs w:val="22"/>
        </w:rPr>
        <w:t>Q’eqchi</w:t>
      </w:r>
      <w:proofErr w:type="spellEnd"/>
      <w:r w:rsidRPr="00DD4E5F">
        <w:rPr>
          <w:rFonts w:ascii="Century Gothic" w:hAnsi="Century Gothic"/>
          <w:sz w:val="22"/>
          <w:szCs w:val="22"/>
        </w:rPr>
        <w:t>’</w:t>
      </w:r>
      <w:r>
        <w:rPr>
          <w:rFonts w:ascii="Century Gothic" w:hAnsi="Century Gothic"/>
          <w:sz w:val="22"/>
          <w:szCs w:val="22"/>
        </w:rPr>
        <w:t xml:space="preserve"> de </w:t>
      </w:r>
      <w:r w:rsidRPr="00DD4E5F">
        <w:rPr>
          <w:rFonts w:ascii="Century Gothic" w:hAnsi="Century Gothic"/>
          <w:sz w:val="22"/>
          <w:szCs w:val="22"/>
        </w:rPr>
        <w:t>la Academia de Lenguas Mayas de Guatemala -ALMG</w:t>
      </w:r>
      <w:r>
        <w:rPr>
          <w:rFonts w:ascii="Century Gothic" w:hAnsi="Century Gothic"/>
          <w:sz w:val="22"/>
          <w:szCs w:val="22"/>
        </w:rPr>
        <w:t xml:space="preserve">-. </w:t>
      </w:r>
    </w:p>
    <w:p w14:paraId="64ABF749" w14:textId="77777777" w:rsidR="007B7567" w:rsidRDefault="007B7567" w:rsidP="007B7567">
      <w:pPr>
        <w:jc w:val="both"/>
        <w:rPr>
          <w:rFonts w:ascii="Century Gothic" w:hAnsi="Century Gothic"/>
          <w:sz w:val="22"/>
          <w:szCs w:val="22"/>
        </w:rPr>
      </w:pPr>
    </w:p>
    <w:p w14:paraId="343AA0A2" w14:textId="77777777" w:rsidR="007B7567" w:rsidRDefault="007B7567" w:rsidP="007B7567">
      <w:pPr>
        <w:jc w:val="both"/>
        <w:rPr>
          <w:rFonts w:ascii="Century Gothic" w:hAnsi="Century Gothic"/>
          <w:sz w:val="22"/>
          <w:szCs w:val="22"/>
        </w:rPr>
      </w:pPr>
      <w:r w:rsidRPr="0047538C">
        <w:rPr>
          <w:rFonts w:ascii="Century Gothic" w:hAnsi="Century Gothic"/>
          <w:sz w:val="22"/>
          <w:szCs w:val="22"/>
        </w:rPr>
        <w:t>Entrega</w:t>
      </w:r>
      <w:r>
        <w:rPr>
          <w:rFonts w:ascii="Century Gothic" w:hAnsi="Century Gothic"/>
          <w:sz w:val="22"/>
          <w:szCs w:val="22"/>
        </w:rPr>
        <w:t xml:space="preserve"> de </w:t>
      </w:r>
      <w:r w:rsidRPr="0047538C">
        <w:rPr>
          <w:rFonts w:ascii="Century Gothic" w:hAnsi="Century Gothic"/>
          <w:sz w:val="22"/>
          <w:szCs w:val="22"/>
        </w:rPr>
        <w:t>110 ejemplares del abordaje de las inteligencias múltiples desde la cosmovisión maya</w:t>
      </w:r>
      <w:r>
        <w:rPr>
          <w:rFonts w:ascii="Century Gothic" w:hAnsi="Century Gothic"/>
          <w:sz w:val="22"/>
          <w:szCs w:val="22"/>
        </w:rPr>
        <w:t xml:space="preserve"> como parte de los </w:t>
      </w:r>
      <w:r w:rsidRPr="0047538C">
        <w:rPr>
          <w:rFonts w:ascii="Century Gothic" w:hAnsi="Century Gothic"/>
          <w:sz w:val="22"/>
          <w:szCs w:val="22"/>
        </w:rPr>
        <w:t xml:space="preserve">materiales </w:t>
      </w:r>
      <w:r>
        <w:rPr>
          <w:rFonts w:ascii="Century Gothic" w:hAnsi="Century Gothic"/>
          <w:sz w:val="22"/>
          <w:szCs w:val="22"/>
        </w:rPr>
        <w:t>b</w:t>
      </w:r>
      <w:r w:rsidRPr="0047538C">
        <w:rPr>
          <w:rFonts w:ascii="Century Gothic" w:hAnsi="Century Gothic"/>
          <w:sz w:val="22"/>
          <w:szCs w:val="22"/>
        </w:rPr>
        <w:t xml:space="preserve">ilingües a docentes </w:t>
      </w:r>
      <w:r>
        <w:rPr>
          <w:rFonts w:ascii="Century Gothic" w:hAnsi="Century Gothic"/>
          <w:sz w:val="22"/>
          <w:szCs w:val="22"/>
        </w:rPr>
        <w:t>de</w:t>
      </w:r>
      <w:r w:rsidRPr="0047538C">
        <w:rPr>
          <w:rFonts w:ascii="Century Gothic" w:hAnsi="Century Gothic"/>
          <w:sz w:val="22"/>
          <w:szCs w:val="22"/>
        </w:rPr>
        <w:t xml:space="preserve"> </w:t>
      </w:r>
      <w:r>
        <w:rPr>
          <w:rFonts w:ascii="Century Gothic" w:hAnsi="Century Gothic"/>
          <w:sz w:val="22"/>
          <w:szCs w:val="22"/>
        </w:rPr>
        <w:t xml:space="preserve"> primaria.</w:t>
      </w:r>
    </w:p>
    <w:p w14:paraId="3E2299A9" w14:textId="6E4C2EE9" w:rsidR="0090422C" w:rsidRDefault="00E35885" w:rsidP="004A015E">
      <w:pPr>
        <w:jc w:val="both"/>
        <w:rPr>
          <w:rFonts w:ascii="Century Gothic" w:hAnsi="Century Gothic"/>
          <w:sz w:val="22"/>
          <w:szCs w:val="22"/>
        </w:rPr>
      </w:pPr>
      <w:r w:rsidRPr="00E35885">
        <w:rPr>
          <w:rFonts w:ascii="Century Gothic" w:hAnsi="Century Gothic"/>
          <w:sz w:val="22"/>
          <w:szCs w:val="22"/>
        </w:rPr>
        <w:t xml:space="preserve"> </w:t>
      </w:r>
    </w:p>
    <w:p w14:paraId="11B54461" w14:textId="70ADC422" w:rsidR="002A2F03" w:rsidRPr="00F95993" w:rsidRDefault="002A2F03" w:rsidP="003F4837">
      <w:pPr>
        <w:pStyle w:val="Ttulo2"/>
        <w:numPr>
          <w:ilvl w:val="0"/>
          <w:numId w:val="42"/>
        </w:numPr>
        <w:jc w:val="both"/>
        <w:rPr>
          <w:rFonts w:ascii="Century Gothic" w:hAnsi="Century Gothic"/>
          <w:sz w:val="22"/>
          <w:szCs w:val="22"/>
        </w:rPr>
      </w:pPr>
      <w:bookmarkStart w:id="51" w:name="_Toc157432282"/>
      <w:r w:rsidRPr="00F95993">
        <w:rPr>
          <w:rFonts w:ascii="Century Gothic" w:hAnsi="Century Gothic"/>
          <w:sz w:val="22"/>
          <w:szCs w:val="22"/>
        </w:rPr>
        <w:t>Dirección Departamental de Educación de Sacatepéquez</w:t>
      </w:r>
      <w:bookmarkEnd w:id="51"/>
    </w:p>
    <w:p w14:paraId="5879F6A3" w14:textId="77777777" w:rsidR="00AD4E3F" w:rsidRDefault="00AD4E3F" w:rsidP="00CC521E">
      <w:pPr>
        <w:jc w:val="both"/>
        <w:rPr>
          <w:rFonts w:ascii="Century Gothic" w:hAnsi="Century Gothic"/>
          <w:sz w:val="22"/>
          <w:szCs w:val="22"/>
        </w:rPr>
      </w:pPr>
    </w:p>
    <w:p w14:paraId="17B44647" w14:textId="38B37AC7" w:rsidR="006A0BD6" w:rsidRDefault="00256578" w:rsidP="00CC521E">
      <w:pPr>
        <w:jc w:val="both"/>
        <w:rPr>
          <w:rFonts w:ascii="Century Gothic" w:hAnsi="Century Gothic"/>
          <w:sz w:val="22"/>
          <w:szCs w:val="22"/>
        </w:rPr>
      </w:pPr>
      <w:r w:rsidRPr="009648EF">
        <w:rPr>
          <w:rFonts w:ascii="Century Gothic" w:hAnsi="Century Gothic"/>
          <w:sz w:val="22"/>
          <w:szCs w:val="22"/>
        </w:rPr>
        <w:t xml:space="preserve">20 docentes bilingües </w:t>
      </w:r>
      <w:r w:rsidR="0072311D">
        <w:rPr>
          <w:rFonts w:ascii="Century Gothic" w:hAnsi="Century Gothic"/>
          <w:sz w:val="22"/>
          <w:szCs w:val="22"/>
        </w:rPr>
        <w:t>participaron en el</w:t>
      </w:r>
      <w:r w:rsidR="008A580A" w:rsidRPr="009648EF">
        <w:rPr>
          <w:rFonts w:ascii="Century Gothic" w:hAnsi="Century Gothic"/>
          <w:sz w:val="22"/>
          <w:szCs w:val="22"/>
        </w:rPr>
        <w:t xml:space="preserve"> Diplomado sobre Derechos Lingüísticos y Culturales</w:t>
      </w:r>
      <w:r w:rsidR="0072311D">
        <w:rPr>
          <w:rFonts w:ascii="Century Gothic" w:hAnsi="Century Gothic"/>
          <w:sz w:val="22"/>
          <w:szCs w:val="22"/>
        </w:rPr>
        <w:t xml:space="preserve">.  Así mismo se realizó </w:t>
      </w:r>
      <w:r w:rsidR="008A580A" w:rsidRPr="009648EF">
        <w:rPr>
          <w:rFonts w:ascii="Century Gothic" w:hAnsi="Century Gothic"/>
          <w:sz w:val="22"/>
          <w:szCs w:val="22"/>
        </w:rPr>
        <w:t xml:space="preserve">Acompañamiento </w:t>
      </w:r>
      <w:r w:rsidR="0072311D" w:rsidRPr="009648EF">
        <w:rPr>
          <w:rFonts w:ascii="Century Gothic" w:hAnsi="Century Gothic"/>
          <w:sz w:val="22"/>
          <w:szCs w:val="22"/>
        </w:rPr>
        <w:t xml:space="preserve">Técnico Pedagógico </w:t>
      </w:r>
      <w:r w:rsidR="008A580A" w:rsidRPr="009648EF">
        <w:rPr>
          <w:rFonts w:ascii="Century Gothic" w:hAnsi="Century Gothic"/>
          <w:sz w:val="22"/>
          <w:szCs w:val="22"/>
        </w:rPr>
        <w:t>a 20 docentes bilingües.</w:t>
      </w:r>
    </w:p>
    <w:p w14:paraId="610916D8" w14:textId="7DE0D83C" w:rsidR="00965F25" w:rsidRDefault="00965F25" w:rsidP="00CC521E">
      <w:pPr>
        <w:jc w:val="both"/>
        <w:rPr>
          <w:rFonts w:ascii="Century Gothic" w:hAnsi="Century Gothic"/>
          <w:sz w:val="22"/>
          <w:szCs w:val="22"/>
        </w:rPr>
      </w:pPr>
    </w:p>
    <w:p w14:paraId="38DC18A2" w14:textId="77777777" w:rsidR="00815C01" w:rsidRDefault="00815C01" w:rsidP="00815C01">
      <w:pPr>
        <w:jc w:val="both"/>
        <w:rPr>
          <w:rFonts w:ascii="Century Gothic" w:hAnsi="Century Gothic"/>
          <w:sz w:val="22"/>
          <w:szCs w:val="22"/>
        </w:rPr>
      </w:pPr>
      <w:r w:rsidRPr="00DC1793">
        <w:rPr>
          <w:rFonts w:ascii="Century Gothic" w:hAnsi="Century Gothic"/>
          <w:sz w:val="22"/>
          <w:szCs w:val="22"/>
        </w:rPr>
        <w:t>53 docentes del Nivel Preprimario y Primario</w:t>
      </w:r>
      <w:r>
        <w:rPr>
          <w:rFonts w:ascii="Century Gothic" w:hAnsi="Century Gothic"/>
          <w:sz w:val="22"/>
          <w:szCs w:val="22"/>
        </w:rPr>
        <w:t xml:space="preserve"> participaron en talleres de fortalecimiento de </w:t>
      </w:r>
      <w:r w:rsidRPr="00827A22">
        <w:rPr>
          <w:rFonts w:ascii="Century Gothic" w:hAnsi="Century Gothic"/>
          <w:sz w:val="22"/>
          <w:szCs w:val="22"/>
        </w:rPr>
        <w:t>estrategias de enseñanza aprendizaje en ambientes bilingües e interculturales</w:t>
      </w:r>
      <w:r>
        <w:rPr>
          <w:rFonts w:ascii="Century Gothic" w:hAnsi="Century Gothic"/>
          <w:sz w:val="22"/>
          <w:szCs w:val="22"/>
        </w:rPr>
        <w:t>.</w:t>
      </w:r>
      <w:r w:rsidRPr="00827A22">
        <w:rPr>
          <w:rFonts w:ascii="Century Gothic" w:hAnsi="Century Gothic"/>
          <w:sz w:val="22"/>
          <w:szCs w:val="22"/>
        </w:rPr>
        <w:t xml:space="preserve"> </w:t>
      </w:r>
      <w:r>
        <w:rPr>
          <w:rFonts w:ascii="Century Gothic" w:hAnsi="Century Gothic"/>
          <w:sz w:val="22"/>
          <w:szCs w:val="22"/>
        </w:rPr>
        <w:t>Dentro de los temas desarrollados están: l</w:t>
      </w:r>
      <w:r w:rsidRPr="00DC1793">
        <w:rPr>
          <w:rFonts w:ascii="Century Gothic" w:hAnsi="Century Gothic"/>
          <w:sz w:val="22"/>
          <w:szCs w:val="22"/>
        </w:rPr>
        <w:t>ectoescritura emergente</w:t>
      </w:r>
      <w:r>
        <w:rPr>
          <w:rFonts w:ascii="Century Gothic" w:hAnsi="Century Gothic"/>
          <w:sz w:val="22"/>
          <w:szCs w:val="22"/>
        </w:rPr>
        <w:t>, h</w:t>
      </w:r>
      <w:r w:rsidRPr="00DC1793">
        <w:rPr>
          <w:rFonts w:ascii="Century Gothic" w:hAnsi="Century Gothic"/>
          <w:sz w:val="22"/>
          <w:szCs w:val="22"/>
        </w:rPr>
        <w:t>abilidades lingüísticas</w:t>
      </w:r>
      <w:r>
        <w:rPr>
          <w:rFonts w:ascii="Century Gothic" w:hAnsi="Century Gothic"/>
          <w:sz w:val="22"/>
          <w:szCs w:val="22"/>
        </w:rPr>
        <w:t>, d</w:t>
      </w:r>
      <w:r w:rsidRPr="00DC1793">
        <w:rPr>
          <w:rFonts w:ascii="Century Gothic" w:hAnsi="Century Gothic"/>
          <w:sz w:val="22"/>
          <w:szCs w:val="22"/>
        </w:rPr>
        <w:t xml:space="preserve">esarrollo de la </w:t>
      </w:r>
      <w:r>
        <w:rPr>
          <w:rFonts w:ascii="Century Gothic" w:hAnsi="Century Gothic"/>
          <w:sz w:val="22"/>
          <w:szCs w:val="22"/>
        </w:rPr>
        <w:t>l</w:t>
      </w:r>
      <w:r w:rsidRPr="00DC1793">
        <w:rPr>
          <w:rFonts w:ascii="Century Gothic" w:hAnsi="Century Gothic"/>
          <w:sz w:val="22"/>
          <w:szCs w:val="22"/>
        </w:rPr>
        <w:t>ectoescritura del idioma Kaqchikel como L2</w:t>
      </w:r>
      <w:r>
        <w:rPr>
          <w:rFonts w:ascii="Century Gothic" w:hAnsi="Century Gothic"/>
          <w:sz w:val="22"/>
          <w:szCs w:val="22"/>
        </w:rPr>
        <w:t>, m</w:t>
      </w:r>
      <w:r w:rsidRPr="00DC1793">
        <w:rPr>
          <w:rFonts w:ascii="Century Gothic" w:hAnsi="Century Gothic"/>
          <w:sz w:val="22"/>
          <w:szCs w:val="22"/>
        </w:rPr>
        <w:t>etodología para la enseñanza del idioma</w:t>
      </w:r>
      <w:r>
        <w:rPr>
          <w:rFonts w:ascii="Century Gothic" w:hAnsi="Century Gothic"/>
          <w:sz w:val="22"/>
          <w:szCs w:val="22"/>
        </w:rPr>
        <w:t>; matemática</w:t>
      </w:r>
      <w:r w:rsidRPr="00DC1793">
        <w:rPr>
          <w:rFonts w:ascii="Century Gothic" w:hAnsi="Century Gothic"/>
          <w:sz w:val="22"/>
          <w:szCs w:val="22"/>
        </w:rPr>
        <w:t xml:space="preserve"> </w:t>
      </w:r>
      <w:r>
        <w:rPr>
          <w:rFonts w:ascii="Century Gothic" w:hAnsi="Century Gothic"/>
          <w:sz w:val="22"/>
          <w:szCs w:val="22"/>
        </w:rPr>
        <w:t>y</w:t>
      </w:r>
      <w:r w:rsidRPr="00DC1793">
        <w:rPr>
          <w:rFonts w:ascii="Century Gothic" w:hAnsi="Century Gothic"/>
          <w:sz w:val="22"/>
          <w:szCs w:val="22"/>
        </w:rPr>
        <w:t xml:space="preserve"> </w:t>
      </w:r>
      <w:r>
        <w:rPr>
          <w:rFonts w:ascii="Century Gothic" w:hAnsi="Century Gothic"/>
          <w:sz w:val="22"/>
          <w:szCs w:val="22"/>
        </w:rPr>
        <w:t>n</w:t>
      </w:r>
      <w:r w:rsidRPr="00DC1793">
        <w:rPr>
          <w:rFonts w:ascii="Century Gothic" w:hAnsi="Century Gothic"/>
          <w:sz w:val="22"/>
          <w:szCs w:val="22"/>
        </w:rPr>
        <w:t>umeración</w:t>
      </w:r>
      <w:r>
        <w:rPr>
          <w:rFonts w:ascii="Century Gothic" w:hAnsi="Century Gothic"/>
          <w:sz w:val="22"/>
          <w:szCs w:val="22"/>
        </w:rPr>
        <w:t xml:space="preserve"> m</w:t>
      </w:r>
      <w:r w:rsidRPr="00DC1793">
        <w:rPr>
          <w:rFonts w:ascii="Century Gothic" w:hAnsi="Century Gothic"/>
          <w:sz w:val="22"/>
          <w:szCs w:val="22"/>
        </w:rPr>
        <w:t>aya</w:t>
      </w:r>
      <w:r>
        <w:rPr>
          <w:rFonts w:ascii="Century Gothic" w:hAnsi="Century Gothic"/>
          <w:sz w:val="22"/>
          <w:szCs w:val="22"/>
        </w:rPr>
        <w:t>, c</w:t>
      </w:r>
      <w:r w:rsidRPr="00DC1793">
        <w:rPr>
          <w:rFonts w:ascii="Century Gothic" w:hAnsi="Century Gothic"/>
          <w:sz w:val="22"/>
          <w:szCs w:val="22"/>
        </w:rPr>
        <w:t xml:space="preserve">alendario </w:t>
      </w:r>
      <w:proofErr w:type="spellStart"/>
      <w:r w:rsidRPr="00DC1793">
        <w:rPr>
          <w:rFonts w:ascii="Century Gothic" w:hAnsi="Century Gothic"/>
          <w:sz w:val="22"/>
          <w:szCs w:val="22"/>
        </w:rPr>
        <w:t>Cholq’ij-Cholab</w:t>
      </w:r>
      <w:proofErr w:type="spellEnd"/>
      <w:r w:rsidRPr="00DC1793">
        <w:rPr>
          <w:rFonts w:ascii="Century Gothic" w:hAnsi="Century Gothic"/>
          <w:sz w:val="22"/>
          <w:szCs w:val="22"/>
        </w:rPr>
        <w:t>’</w:t>
      </w:r>
      <w:r>
        <w:rPr>
          <w:rFonts w:ascii="Century Gothic" w:hAnsi="Century Gothic"/>
          <w:sz w:val="22"/>
          <w:szCs w:val="22"/>
        </w:rPr>
        <w:t>, d</w:t>
      </w:r>
      <w:r w:rsidRPr="00DC1793">
        <w:rPr>
          <w:rFonts w:ascii="Century Gothic" w:hAnsi="Century Gothic"/>
          <w:sz w:val="22"/>
          <w:szCs w:val="22"/>
        </w:rPr>
        <w:t>esarrollo de los conocimientos de la ciencia, arte y tecnología de los pueblos</w:t>
      </w:r>
      <w:r>
        <w:rPr>
          <w:rFonts w:ascii="Century Gothic" w:hAnsi="Century Gothic"/>
          <w:sz w:val="22"/>
          <w:szCs w:val="22"/>
        </w:rPr>
        <w:t>, c</w:t>
      </w:r>
      <w:r w:rsidRPr="00DC1793">
        <w:rPr>
          <w:rFonts w:ascii="Century Gothic" w:hAnsi="Century Gothic"/>
          <w:sz w:val="22"/>
          <w:szCs w:val="22"/>
        </w:rPr>
        <w:t xml:space="preserve">oncreción </w:t>
      </w:r>
      <w:r>
        <w:rPr>
          <w:rFonts w:ascii="Century Gothic" w:hAnsi="Century Gothic"/>
          <w:sz w:val="22"/>
          <w:szCs w:val="22"/>
        </w:rPr>
        <w:t>c</w:t>
      </w:r>
      <w:r w:rsidRPr="00DC1793">
        <w:rPr>
          <w:rFonts w:ascii="Century Gothic" w:hAnsi="Century Gothic"/>
          <w:sz w:val="22"/>
          <w:szCs w:val="22"/>
        </w:rPr>
        <w:t>urricular</w:t>
      </w:r>
      <w:r>
        <w:rPr>
          <w:rFonts w:ascii="Century Gothic" w:hAnsi="Century Gothic"/>
          <w:sz w:val="22"/>
          <w:szCs w:val="22"/>
        </w:rPr>
        <w:t xml:space="preserve"> y f</w:t>
      </w:r>
      <w:r w:rsidRPr="00DC1793">
        <w:rPr>
          <w:rFonts w:ascii="Century Gothic" w:hAnsi="Century Gothic"/>
          <w:sz w:val="22"/>
          <w:szCs w:val="22"/>
        </w:rPr>
        <w:t xml:space="preserve">ormación de ejes culturales. </w:t>
      </w:r>
      <w:r w:rsidRPr="009648EF">
        <w:rPr>
          <w:rFonts w:ascii="Century Gothic" w:hAnsi="Century Gothic"/>
          <w:sz w:val="22"/>
          <w:szCs w:val="22"/>
        </w:rPr>
        <w:t xml:space="preserve"> </w:t>
      </w:r>
      <w:r>
        <w:rPr>
          <w:rFonts w:ascii="Century Gothic" w:hAnsi="Century Gothic"/>
          <w:sz w:val="22"/>
          <w:szCs w:val="22"/>
        </w:rPr>
        <w:t xml:space="preserve">El objetivo del taller es </w:t>
      </w:r>
      <w:r w:rsidRPr="00827A22">
        <w:rPr>
          <w:rFonts w:ascii="Century Gothic" w:hAnsi="Century Gothic"/>
          <w:sz w:val="22"/>
          <w:szCs w:val="22"/>
        </w:rPr>
        <w:t>respond</w:t>
      </w:r>
      <w:r>
        <w:rPr>
          <w:rFonts w:ascii="Century Gothic" w:hAnsi="Century Gothic"/>
          <w:sz w:val="22"/>
          <w:szCs w:val="22"/>
        </w:rPr>
        <w:t>er</w:t>
      </w:r>
      <w:r w:rsidRPr="00827A22">
        <w:rPr>
          <w:rFonts w:ascii="Century Gothic" w:hAnsi="Century Gothic"/>
          <w:sz w:val="22"/>
          <w:szCs w:val="22"/>
        </w:rPr>
        <w:t xml:space="preserve">  a las características culturales y lingüísticas de la población escolar del departamento de Sacatepéquez</w:t>
      </w:r>
      <w:r>
        <w:rPr>
          <w:rFonts w:ascii="Century Gothic" w:hAnsi="Century Gothic"/>
          <w:sz w:val="22"/>
          <w:szCs w:val="22"/>
        </w:rPr>
        <w:t>; así como v</w:t>
      </w:r>
      <w:r w:rsidRPr="007C5626">
        <w:rPr>
          <w:rFonts w:ascii="Century Gothic" w:hAnsi="Century Gothic"/>
          <w:sz w:val="22"/>
          <w:szCs w:val="22"/>
        </w:rPr>
        <w:t xml:space="preserve">alorar, promover y vivenciar la expresión artística cultural en los </w:t>
      </w:r>
      <w:r>
        <w:rPr>
          <w:rFonts w:ascii="Century Gothic" w:hAnsi="Century Gothic"/>
          <w:sz w:val="22"/>
          <w:szCs w:val="22"/>
        </w:rPr>
        <w:t>estudiantes</w:t>
      </w:r>
      <w:r w:rsidRPr="007C5626">
        <w:rPr>
          <w:rFonts w:ascii="Century Gothic" w:hAnsi="Century Gothic"/>
          <w:sz w:val="22"/>
          <w:szCs w:val="22"/>
        </w:rPr>
        <w:t>.</w:t>
      </w:r>
    </w:p>
    <w:p w14:paraId="6EA9DADC" w14:textId="77777777" w:rsidR="00815C01" w:rsidRDefault="00815C01" w:rsidP="00815C01">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47328" behindDoc="0" locked="0" layoutInCell="1" allowOverlap="1" wp14:anchorId="126B7D41" wp14:editId="40B0D67E">
                <wp:simplePos x="0" y="0"/>
                <wp:positionH relativeFrom="column">
                  <wp:posOffset>501015</wp:posOffset>
                </wp:positionH>
                <wp:positionV relativeFrom="paragraph">
                  <wp:posOffset>96520</wp:posOffset>
                </wp:positionV>
                <wp:extent cx="5200650" cy="1209675"/>
                <wp:effectExtent l="0" t="0" r="0" b="9525"/>
                <wp:wrapNone/>
                <wp:docPr id="287867355" name="Cuadro de texto 287867355"/>
                <wp:cNvGraphicFramePr/>
                <a:graphic xmlns:a="http://schemas.openxmlformats.org/drawingml/2006/main">
                  <a:graphicData uri="http://schemas.microsoft.com/office/word/2010/wordprocessingShape">
                    <wps:wsp>
                      <wps:cNvSpPr txBox="1"/>
                      <wps:spPr>
                        <a:xfrm>
                          <a:off x="0" y="0"/>
                          <a:ext cx="5200650" cy="1209675"/>
                        </a:xfrm>
                        <a:prstGeom prst="rect">
                          <a:avLst/>
                        </a:prstGeom>
                        <a:solidFill>
                          <a:schemeClr val="lt1"/>
                        </a:solidFill>
                        <a:ln w="6350">
                          <a:noFill/>
                        </a:ln>
                      </wps:spPr>
                      <wps:txbx>
                        <w:txbxContent>
                          <w:p w14:paraId="30B7673B" w14:textId="77777777" w:rsidR="009B5842" w:rsidRDefault="009B5842" w:rsidP="00815C01">
                            <w:r>
                              <w:rPr>
                                <w:noProof/>
                              </w:rPr>
                              <w:drawing>
                                <wp:inline distT="0" distB="0" distL="0" distR="0" wp14:anchorId="291BA8AF" wp14:editId="1AFDE418">
                                  <wp:extent cx="2790825" cy="1066800"/>
                                  <wp:effectExtent l="0" t="0" r="9525" b="0"/>
                                  <wp:docPr id="42" name="Imagen 42" descr="C:\Users\aruyan\Downloads\IMG-20230803-WA0002 (7).jpg"/>
                                  <wp:cNvGraphicFramePr/>
                                  <a:graphic xmlns:a="http://schemas.openxmlformats.org/drawingml/2006/main">
                                    <a:graphicData uri="http://schemas.openxmlformats.org/drawingml/2006/picture">
                                      <pic:pic xmlns:pic="http://schemas.openxmlformats.org/drawingml/2006/picture">
                                        <pic:nvPicPr>
                                          <pic:cNvPr id="5" name="Imagen 5" descr="C:\Users\aruyan\Downloads\IMG-20230803-WA0002 (7).jpg"/>
                                          <pic:cNvPicPr/>
                                        </pic:nvPicPr>
                                        <pic:blipFill rotWithShape="1">
                                          <a:blip r:embed="rId171" cstate="email">
                                            <a:extLst>
                                              <a:ext uri="{28A0092B-C50C-407E-A947-70E740481C1C}">
                                                <a14:useLocalDpi xmlns:a14="http://schemas.microsoft.com/office/drawing/2010/main"/>
                                              </a:ext>
                                            </a:extLst>
                                          </a:blip>
                                          <a:srcRect l="-391"/>
                                          <a:stretch/>
                                        </pic:blipFill>
                                        <pic:spPr bwMode="auto">
                                          <a:xfrm>
                                            <a:off x="0" y="0"/>
                                            <a:ext cx="2790825" cy="106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GT" w:eastAsia="es-GT"/>
                              </w:rPr>
                              <w:drawing>
                                <wp:inline distT="0" distB="0" distL="0" distR="0" wp14:anchorId="4AA993AD" wp14:editId="19241F86">
                                  <wp:extent cx="2179939" cy="993775"/>
                                  <wp:effectExtent l="0" t="0" r="0" b="0"/>
                                  <wp:docPr id="287867356" name="Imagen 287867356" descr="C:\Users\aruyan\AppData\Local\Microsoft\Windows\INetCache\Content.Word\20230713_12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uyan\AppData\Local\Microsoft\Windows\INetCache\Content.Word\20230713_123146.jpg"/>
                                          <pic:cNvPicPr>
                                            <a:picLocks noChangeAspect="1" noChangeArrowheads="1"/>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2212618" cy="100867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6B7D41" id="Cuadro de texto 287867355" o:spid="_x0000_s1072" type="#_x0000_t202" style="position:absolute;left:0;text-align:left;margin-left:39.45pt;margin-top:7.6pt;width:409.5pt;height:95.2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" fillcolor="white [3201]" stroked="f" strokeweight=".5pt">
                <v:textbox>
                  <w:txbxContent>
                    <w:p w14:paraId="30B7673B" w14:textId="77777777" w:rsidR="009B5842" w:rsidRDefault="009B5842" w:rsidP="00815C01">
                      <w:r>
                        <w:rPr>
                          <w:noProof/>
                        </w:rPr>
                        <w:drawing>
                          <wp:inline distT="0" distB="0" distL="0" distR="0" wp14:anchorId="291BA8AF" wp14:editId="1AFDE418">
                            <wp:extent cx="2790825" cy="1066800"/>
                            <wp:effectExtent l="0" t="0" r="9525" b="0"/>
                            <wp:docPr id="42" name="Imagen 42" descr="C:\Users\aruyan\Downloads\IMG-20230803-WA0002 (7).jpg"/>
                            <wp:cNvGraphicFramePr/>
                            <a:graphic xmlns:a="http://schemas.openxmlformats.org/drawingml/2006/main">
                              <a:graphicData uri="http://schemas.openxmlformats.org/drawingml/2006/picture">
                                <pic:pic xmlns:pic="http://schemas.openxmlformats.org/drawingml/2006/picture">
                                  <pic:nvPicPr>
                                    <pic:cNvPr id="5" name="Imagen 5" descr="C:\Users\aruyan\Downloads\IMG-20230803-WA0002 (7).jpg"/>
                                    <pic:cNvPicPr/>
                                  </pic:nvPicPr>
                                  <pic:blipFill rotWithShape="1">
                                    <a:blip r:embed="rId171" cstate="email">
                                      <a:extLst>
                                        <a:ext uri="{28A0092B-C50C-407E-A947-70E740481C1C}">
                                          <a14:useLocalDpi xmlns:a14="http://schemas.microsoft.com/office/drawing/2010/main"/>
                                        </a:ext>
                                      </a:extLst>
                                    </a:blip>
                                    <a:srcRect l="-391"/>
                                    <a:stretch/>
                                  </pic:blipFill>
                                  <pic:spPr bwMode="auto">
                                    <a:xfrm>
                                      <a:off x="0" y="0"/>
                                      <a:ext cx="2790825" cy="1066800"/>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es-GT" w:eastAsia="es-GT"/>
                        </w:rPr>
                        <w:drawing>
                          <wp:inline distT="0" distB="0" distL="0" distR="0" wp14:anchorId="4AA993AD" wp14:editId="19241F86">
                            <wp:extent cx="2179939" cy="993775"/>
                            <wp:effectExtent l="0" t="0" r="0" b="0"/>
                            <wp:docPr id="287867356" name="Imagen 287867356" descr="C:\Users\aruyan\AppData\Local\Microsoft\Windows\INetCache\Content.Word\20230713_12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ruyan\AppData\Local\Microsoft\Windows\INetCache\Content.Word\20230713_123146.jpg"/>
                                    <pic:cNvPicPr>
                                      <a:picLocks noChangeAspect="1" noChangeArrowheads="1"/>
                                    </pic:cNvPicPr>
                                  </pic:nvPicPr>
                                  <pic:blipFill rotWithShape="1">
                                    <a:blip r:embed="rId172" cstate="email">
                                      <a:extLst>
                                        <a:ext uri="{28A0092B-C50C-407E-A947-70E740481C1C}">
                                          <a14:useLocalDpi xmlns:a14="http://schemas.microsoft.com/office/drawing/2010/main"/>
                                        </a:ext>
                                      </a:extLst>
                                    </a:blip>
                                    <a:srcRect/>
                                    <a:stretch/>
                                  </pic:blipFill>
                                  <pic:spPr bwMode="auto">
                                    <a:xfrm>
                                      <a:off x="0" y="0"/>
                                      <a:ext cx="2212618" cy="100867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53E2C3A" w14:textId="77777777" w:rsidR="00815C01" w:rsidRDefault="00815C01" w:rsidP="00815C01">
      <w:pPr>
        <w:jc w:val="both"/>
        <w:rPr>
          <w:rFonts w:ascii="Century Gothic" w:hAnsi="Century Gothic"/>
          <w:sz w:val="22"/>
          <w:szCs w:val="22"/>
        </w:rPr>
      </w:pPr>
    </w:p>
    <w:p w14:paraId="3D335BC0" w14:textId="77777777" w:rsidR="00815C01" w:rsidRDefault="00815C01" w:rsidP="00815C01">
      <w:pPr>
        <w:jc w:val="both"/>
        <w:rPr>
          <w:rFonts w:ascii="Century Gothic" w:hAnsi="Century Gothic"/>
          <w:sz w:val="22"/>
          <w:szCs w:val="22"/>
        </w:rPr>
      </w:pPr>
    </w:p>
    <w:p w14:paraId="7653B4CE" w14:textId="77777777" w:rsidR="00815C01" w:rsidRDefault="00815C01" w:rsidP="00815C01">
      <w:pPr>
        <w:jc w:val="both"/>
        <w:rPr>
          <w:rFonts w:ascii="Century Gothic" w:hAnsi="Century Gothic"/>
          <w:sz w:val="22"/>
          <w:szCs w:val="22"/>
        </w:rPr>
      </w:pPr>
    </w:p>
    <w:p w14:paraId="044C3DCC" w14:textId="77777777" w:rsidR="00815C01" w:rsidRDefault="00815C01" w:rsidP="00815C01">
      <w:pPr>
        <w:jc w:val="both"/>
        <w:rPr>
          <w:rFonts w:ascii="Century Gothic" w:hAnsi="Century Gothic"/>
          <w:sz w:val="22"/>
          <w:szCs w:val="22"/>
        </w:rPr>
      </w:pPr>
    </w:p>
    <w:p w14:paraId="7BEB716E" w14:textId="77777777" w:rsidR="00815C01" w:rsidRDefault="00815C01" w:rsidP="00815C01">
      <w:pPr>
        <w:jc w:val="both"/>
        <w:rPr>
          <w:rFonts w:ascii="Century Gothic" w:hAnsi="Century Gothic"/>
          <w:sz w:val="22"/>
          <w:szCs w:val="22"/>
        </w:rPr>
      </w:pPr>
    </w:p>
    <w:p w14:paraId="35D46870" w14:textId="0B42C7C9" w:rsidR="00815C01" w:rsidRDefault="00815C01" w:rsidP="00CC521E">
      <w:pPr>
        <w:jc w:val="both"/>
        <w:rPr>
          <w:rFonts w:ascii="Century Gothic" w:hAnsi="Century Gothic"/>
          <w:sz w:val="22"/>
          <w:szCs w:val="22"/>
        </w:rPr>
      </w:pPr>
    </w:p>
    <w:p w14:paraId="1BF71837" w14:textId="7168BBEC" w:rsidR="00815C01" w:rsidRDefault="00815C01" w:rsidP="00CC521E">
      <w:pPr>
        <w:jc w:val="both"/>
        <w:rPr>
          <w:rFonts w:ascii="Century Gothic" w:hAnsi="Century Gothic"/>
          <w:sz w:val="22"/>
          <w:szCs w:val="22"/>
        </w:rPr>
      </w:pPr>
    </w:p>
    <w:p w14:paraId="0313290C" w14:textId="77777777" w:rsidR="00815C01" w:rsidRDefault="00815C01" w:rsidP="00815C01">
      <w:pPr>
        <w:jc w:val="both"/>
        <w:rPr>
          <w:rFonts w:ascii="Century Gothic" w:hAnsi="Century Gothic"/>
          <w:sz w:val="22"/>
          <w:szCs w:val="22"/>
        </w:rPr>
      </w:pPr>
      <w:r w:rsidRPr="007C5626">
        <w:rPr>
          <w:rFonts w:ascii="Century Gothic" w:hAnsi="Century Gothic"/>
          <w:sz w:val="22"/>
          <w:szCs w:val="22"/>
        </w:rPr>
        <w:lastRenderedPageBreak/>
        <w:t>43 docentes del</w:t>
      </w:r>
      <w:r>
        <w:rPr>
          <w:rFonts w:ascii="Century Gothic" w:hAnsi="Century Gothic"/>
          <w:sz w:val="22"/>
          <w:szCs w:val="22"/>
        </w:rPr>
        <w:t xml:space="preserve"> </w:t>
      </w:r>
      <w:r w:rsidRPr="007C5626">
        <w:rPr>
          <w:rFonts w:ascii="Century Gothic" w:hAnsi="Century Gothic"/>
          <w:sz w:val="22"/>
          <w:szCs w:val="22"/>
        </w:rPr>
        <w:t xml:space="preserve">Nivel Preprimario y Primario, </w:t>
      </w:r>
      <w:r>
        <w:rPr>
          <w:rFonts w:ascii="Century Gothic" w:hAnsi="Century Gothic"/>
          <w:sz w:val="22"/>
          <w:szCs w:val="22"/>
        </w:rPr>
        <w:t xml:space="preserve">provenientes </w:t>
      </w:r>
      <w:r w:rsidRPr="007C5626">
        <w:rPr>
          <w:rFonts w:ascii="Century Gothic" w:hAnsi="Century Gothic"/>
          <w:sz w:val="22"/>
          <w:szCs w:val="22"/>
        </w:rPr>
        <w:t>de los</w:t>
      </w:r>
      <w:r>
        <w:rPr>
          <w:rFonts w:ascii="Century Gothic" w:hAnsi="Century Gothic"/>
          <w:sz w:val="22"/>
          <w:szCs w:val="22"/>
        </w:rPr>
        <w:t xml:space="preserve"> siguientes </w:t>
      </w:r>
      <w:r w:rsidRPr="007C5626">
        <w:rPr>
          <w:rFonts w:ascii="Century Gothic" w:hAnsi="Century Gothic"/>
          <w:sz w:val="22"/>
          <w:szCs w:val="22"/>
        </w:rPr>
        <w:t>municipios:  Santiago Sacatepéquez</w:t>
      </w:r>
      <w:r>
        <w:rPr>
          <w:rFonts w:ascii="Century Gothic" w:hAnsi="Century Gothic"/>
          <w:sz w:val="22"/>
          <w:szCs w:val="22"/>
        </w:rPr>
        <w:t>,</w:t>
      </w:r>
      <w:r w:rsidRPr="007C5626">
        <w:rPr>
          <w:rFonts w:ascii="Century Gothic" w:hAnsi="Century Gothic"/>
          <w:sz w:val="22"/>
          <w:szCs w:val="22"/>
        </w:rPr>
        <w:t xml:space="preserve"> Santa María de Jesús</w:t>
      </w:r>
      <w:r>
        <w:rPr>
          <w:rFonts w:ascii="Century Gothic" w:hAnsi="Century Gothic"/>
          <w:sz w:val="22"/>
          <w:szCs w:val="22"/>
        </w:rPr>
        <w:t xml:space="preserve">, </w:t>
      </w:r>
      <w:r w:rsidRPr="007C5626">
        <w:rPr>
          <w:rFonts w:ascii="Century Gothic" w:hAnsi="Century Gothic"/>
          <w:sz w:val="22"/>
          <w:szCs w:val="22"/>
        </w:rPr>
        <w:t>Sumpango</w:t>
      </w:r>
      <w:r>
        <w:rPr>
          <w:rFonts w:ascii="Century Gothic" w:hAnsi="Century Gothic"/>
          <w:sz w:val="22"/>
          <w:szCs w:val="22"/>
        </w:rPr>
        <w:t xml:space="preserve"> y </w:t>
      </w:r>
      <w:r w:rsidRPr="007C5626">
        <w:rPr>
          <w:rFonts w:ascii="Century Gothic" w:hAnsi="Century Gothic"/>
          <w:sz w:val="22"/>
          <w:szCs w:val="22"/>
        </w:rPr>
        <w:t xml:space="preserve">Santo Domingo </w:t>
      </w:r>
      <w:proofErr w:type="spellStart"/>
      <w:r w:rsidRPr="007C5626">
        <w:rPr>
          <w:rFonts w:ascii="Century Gothic" w:hAnsi="Century Gothic"/>
          <w:sz w:val="22"/>
          <w:szCs w:val="22"/>
        </w:rPr>
        <w:t>Xenacoj</w:t>
      </w:r>
      <w:proofErr w:type="spellEnd"/>
      <w:r>
        <w:rPr>
          <w:rFonts w:ascii="Century Gothic" w:hAnsi="Century Gothic"/>
          <w:sz w:val="22"/>
          <w:szCs w:val="22"/>
        </w:rPr>
        <w:t>;</w:t>
      </w:r>
      <w:r w:rsidRPr="007C5626">
        <w:t xml:space="preserve"> </w:t>
      </w:r>
      <w:r w:rsidRPr="007C5626">
        <w:rPr>
          <w:rFonts w:ascii="Century Gothic" w:hAnsi="Century Gothic"/>
          <w:sz w:val="22"/>
          <w:szCs w:val="22"/>
        </w:rPr>
        <w:t>participaron en un taller para fortalecer y desarrollar las habilidades de lectoescritura kaqchikel</w:t>
      </w:r>
      <w:r>
        <w:rPr>
          <w:rFonts w:ascii="Century Gothic" w:hAnsi="Century Gothic"/>
          <w:sz w:val="22"/>
          <w:szCs w:val="22"/>
        </w:rPr>
        <w:t xml:space="preserve">, con el propósito que </w:t>
      </w:r>
      <w:r w:rsidRPr="007C5626">
        <w:rPr>
          <w:rFonts w:ascii="Century Gothic" w:hAnsi="Century Gothic"/>
          <w:sz w:val="22"/>
          <w:szCs w:val="22"/>
        </w:rPr>
        <w:t>los estudiantes alcan</w:t>
      </w:r>
      <w:r>
        <w:rPr>
          <w:rFonts w:ascii="Century Gothic" w:hAnsi="Century Gothic"/>
          <w:sz w:val="22"/>
          <w:szCs w:val="22"/>
        </w:rPr>
        <w:t>cen</w:t>
      </w:r>
      <w:r w:rsidRPr="007C5626">
        <w:rPr>
          <w:rFonts w:ascii="Century Gothic" w:hAnsi="Century Gothic"/>
          <w:sz w:val="22"/>
          <w:szCs w:val="22"/>
        </w:rPr>
        <w:t xml:space="preserve"> las competencias</w:t>
      </w:r>
      <w:r>
        <w:rPr>
          <w:rFonts w:ascii="Century Gothic" w:hAnsi="Century Gothic"/>
          <w:sz w:val="22"/>
          <w:szCs w:val="22"/>
        </w:rPr>
        <w:t xml:space="preserve"> en el dominio del idioma.</w:t>
      </w:r>
    </w:p>
    <w:p w14:paraId="111A54E1" w14:textId="77777777" w:rsidR="00815C01" w:rsidRDefault="00815C01" w:rsidP="00815C01">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49376" behindDoc="0" locked="0" layoutInCell="1" allowOverlap="1" wp14:anchorId="2BBAFA4D" wp14:editId="3F212687">
                <wp:simplePos x="0" y="0"/>
                <wp:positionH relativeFrom="column">
                  <wp:posOffset>-118110</wp:posOffset>
                </wp:positionH>
                <wp:positionV relativeFrom="paragraph">
                  <wp:posOffset>81916</wp:posOffset>
                </wp:positionV>
                <wp:extent cx="6391275" cy="1143000"/>
                <wp:effectExtent l="0" t="0" r="9525" b="0"/>
                <wp:wrapNone/>
                <wp:docPr id="287867357" name="Cuadro de texto 287867357"/>
                <wp:cNvGraphicFramePr/>
                <a:graphic xmlns:a="http://schemas.openxmlformats.org/drawingml/2006/main">
                  <a:graphicData uri="http://schemas.microsoft.com/office/word/2010/wordprocessingShape">
                    <wps:wsp>
                      <wps:cNvSpPr txBox="1"/>
                      <wps:spPr>
                        <a:xfrm>
                          <a:off x="0" y="0"/>
                          <a:ext cx="6391275" cy="1143000"/>
                        </a:xfrm>
                        <a:prstGeom prst="rect">
                          <a:avLst/>
                        </a:prstGeom>
                        <a:solidFill>
                          <a:schemeClr val="lt1"/>
                        </a:solidFill>
                        <a:ln w="6350">
                          <a:noFill/>
                        </a:ln>
                      </wps:spPr>
                      <wps:txbx>
                        <w:txbxContent>
                          <w:p w14:paraId="3B5DB983" w14:textId="77777777" w:rsidR="009B5842" w:rsidRDefault="009B5842" w:rsidP="00815C01">
                            <w:r>
                              <w:rPr>
                                <w:noProof/>
                                <w:lang w:val="es-GT" w:eastAsia="es-GT"/>
                              </w:rPr>
                              <w:drawing>
                                <wp:inline distT="0" distB="0" distL="0" distR="0" wp14:anchorId="1BEFEDCD" wp14:editId="19DA1101">
                                  <wp:extent cx="2559645" cy="971550"/>
                                  <wp:effectExtent l="0" t="0" r="0" b="0"/>
                                  <wp:docPr id="287867358" name="Imagen 287867358" descr="C:\Users\aruyan\AppData\Local\Microsoft\Windows\INetCache\Content.Word\20230609_08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uyan\AppData\Local\Microsoft\Windows\INetCache\Content.Word\20230609_085344.jpg"/>
                                          <pic:cNvPicPr>
                                            <a:picLocks noChangeAspect="1" noChangeArrowheads="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2609702" cy="9905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2977467" wp14:editId="5DCB051D">
                                  <wp:extent cx="2028825" cy="962025"/>
                                  <wp:effectExtent l="0" t="0" r="9525" b="9525"/>
                                  <wp:docPr id="287867359" name="Imagen 287867359" descr="C:\Users\mcaceres\Desktop\a2883b5f-fda6-4233-ad07-3866b9223277 (1).jpg"/>
                                  <wp:cNvGraphicFramePr/>
                                  <a:graphic xmlns:a="http://schemas.openxmlformats.org/drawingml/2006/main">
                                    <a:graphicData uri="http://schemas.openxmlformats.org/drawingml/2006/picture">
                                      <pic:pic xmlns:pic="http://schemas.openxmlformats.org/drawingml/2006/picture">
                                        <pic:nvPicPr>
                                          <pic:cNvPr id="1" name="Imagen 1" descr="C:\Users\mcaceres\Desktop\a2883b5f-fda6-4233-ad07-3866b9223277 (1).jpg"/>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2028825" cy="962025"/>
                                          </a:xfrm>
                                          <a:prstGeom prst="rect">
                                            <a:avLst/>
                                          </a:prstGeom>
                                          <a:noFill/>
                                          <a:ln>
                                            <a:noFill/>
                                          </a:ln>
                                          <a:extLst>
                                            <a:ext uri="{53640926-AAD7-44D8-BBD7-CCE9431645EC}">
                                              <a14:shadowObscured xmlns:a14="http://schemas.microsoft.com/office/drawing/2010/main"/>
                                            </a:ext>
                                          </a:extLst>
                                        </pic:spPr>
                                      </pic:pic>
                                    </a:graphicData>
                                  </a:graphic>
                                </wp:inline>
                              </w:drawing>
                            </w:r>
                            <w:r w:rsidRPr="00E75E2C">
                              <w:rPr>
                                <w:noProof/>
                                <w:lang w:val="es-GT" w:eastAsia="es-GT"/>
                              </w:rPr>
                              <w:drawing>
                                <wp:inline distT="0" distB="0" distL="0" distR="0" wp14:anchorId="5D5F6789" wp14:editId="50901AC0">
                                  <wp:extent cx="1517015" cy="962025"/>
                                  <wp:effectExtent l="0" t="0" r="6985" b="9525"/>
                                  <wp:docPr id="287867360" name="Imagen 287867360" descr="C:\Users\mcaceres\Desktop\91125e77-8003-40a3-8bd2-e02f547476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aceres\Desktop\91125e77-8003-40a3-8bd2-e02f5474768b.jpg"/>
                                          <pic:cNvPicPr>
                                            <a:picLocks noChangeAspect="1" noChangeArrowheads="1"/>
                                          </pic:cNvPicPr>
                                        </pic:nvPicPr>
                                        <pic:blipFill rotWithShape="1">
                                          <a:blip r:embed="rId175" cstate="email">
                                            <a:extLst>
                                              <a:ext uri="{28A0092B-C50C-407E-A947-70E740481C1C}">
                                                <a14:useLocalDpi xmlns:a14="http://schemas.microsoft.com/office/drawing/2010/main"/>
                                              </a:ext>
                                            </a:extLst>
                                          </a:blip>
                                          <a:srcRect/>
                                          <a:stretch/>
                                        </pic:blipFill>
                                        <pic:spPr bwMode="auto">
                                          <a:xfrm flipH="1">
                                            <a:off x="0" y="0"/>
                                            <a:ext cx="1561250" cy="990077"/>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BAFA4D" id="Cuadro de texto 287867357" o:spid="_x0000_s1073" type="#_x0000_t202" style="position:absolute;left:0;text-align:left;margin-left:-9.3pt;margin-top:6.45pt;width:503.25pt;height:90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" fillcolor="white [3201]" stroked="f" strokeweight=".5pt">
                <v:textbox>
                  <w:txbxContent>
                    <w:p w14:paraId="3B5DB983" w14:textId="77777777" w:rsidR="009B5842" w:rsidRDefault="009B5842" w:rsidP="00815C01">
                      <w:r>
                        <w:rPr>
                          <w:noProof/>
                          <w:lang w:val="es-GT" w:eastAsia="es-GT"/>
                        </w:rPr>
                        <w:drawing>
                          <wp:inline distT="0" distB="0" distL="0" distR="0" wp14:anchorId="1BEFEDCD" wp14:editId="19DA1101">
                            <wp:extent cx="2559645" cy="971550"/>
                            <wp:effectExtent l="0" t="0" r="0" b="0"/>
                            <wp:docPr id="287867358" name="Imagen 287867358" descr="C:\Users\aruyan\AppData\Local\Microsoft\Windows\INetCache\Content.Word\20230609_085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uyan\AppData\Local\Microsoft\Windows\INetCache\Content.Word\20230609_085344.jpg"/>
                                    <pic:cNvPicPr>
                                      <a:picLocks noChangeAspect="1" noChangeArrowheads="1"/>
                                    </pic:cNvPicPr>
                                  </pic:nvPicPr>
                                  <pic:blipFill rotWithShape="1">
                                    <a:blip r:embed="rId173" cstate="email">
                                      <a:extLst>
                                        <a:ext uri="{28A0092B-C50C-407E-A947-70E740481C1C}">
                                          <a14:useLocalDpi xmlns:a14="http://schemas.microsoft.com/office/drawing/2010/main"/>
                                        </a:ext>
                                      </a:extLst>
                                    </a:blip>
                                    <a:srcRect/>
                                    <a:stretch/>
                                  </pic:blipFill>
                                  <pic:spPr bwMode="auto">
                                    <a:xfrm>
                                      <a:off x="0" y="0"/>
                                      <a:ext cx="2609702" cy="990550"/>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2977467" wp14:editId="5DCB051D">
                            <wp:extent cx="2028825" cy="962025"/>
                            <wp:effectExtent l="0" t="0" r="9525" b="9525"/>
                            <wp:docPr id="287867359" name="Imagen 287867359" descr="C:\Users\mcaceres\Desktop\a2883b5f-fda6-4233-ad07-3866b9223277 (1).jpg"/>
                            <wp:cNvGraphicFramePr/>
                            <a:graphic xmlns:a="http://schemas.openxmlformats.org/drawingml/2006/main">
                              <a:graphicData uri="http://schemas.openxmlformats.org/drawingml/2006/picture">
                                <pic:pic xmlns:pic="http://schemas.openxmlformats.org/drawingml/2006/picture">
                                  <pic:nvPicPr>
                                    <pic:cNvPr id="1" name="Imagen 1" descr="C:\Users\mcaceres\Desktop\a2883b5f-fda6-4233-ad07-3866b9223277 (1).jpg"/>
                                    <pic:cNvPicPr/>
                                  </pic:nvPicPr>
                                  <pic:blipFill rotWithShape="1">
                                    <a:blip r:embed="rId174" cstate="email">
                                      <a:extLst>
                                        <a:ext uri="{28A0092B-C50C-407E-A947-70E740481C1C}">
                                          <a14:useLocalDpi xmlns:a14="http://schemas.microsoft.com/office/drawing/2010/main"/>
                                        </a:ext>
                                      </a:extLst>
                                    </a:blip>
                                    <a:srcRect/>
                                    <a:stretch/>
                                  </pic:blipFill>
                                  <pic:spPr bwMode="auto">
                                    <a:xfrm>
                                      <a:off x="0" y="0"/>
                                      <a:ext cx="2028825" cy="962025"/>
                                    </a:xfrm>
                                    <a:prstGeom prst="rect">
                                      <a:avLst/>
                                    </a:prstGeom>
                                    <a:noFill/>
                                    <a:ln>
                                      <a:noFill/>
                                    </a:ln>
                                    <a:extLst>
                                      <a:ext uri="{53640926-AAD7-44D8-BBD7-CCE9431645EC}">
                                        <a14:shadowObscured xmlns:a14="http://schemas.microsoft.com/office/drawing/2010/main"/>
                                      </a:ext>
                                    </a:extLst>
                                  </pic:spPr>
                                </pic:pic>
                              </a:graphicData>
                            </a:graphic>
                          </wp:inline>
                        </w:drawing>
                      </w:r>
                      <w:r w:rsidRPr="00E75E2C">
                        <w:rPr>
                          <w:noProof/>
                          <w:lang w:val="es-GT" w:eastAsia="es-GT"/>
                        </w:rPr>
                        <w:drawing>
                          <wp:inline distT="0" distB="0" distL="0" distR="0" wp14:anchorId="5D5F6789" wp14:editId="50901AC0">
                            <wp:extent cx="1517015" cy="962025"/>
                            <wp:effectExtent l="0" t="0" r="6985" b="9525"/>
                            <wp:docPr id="287867360" name="Imagen 287867360" descr="C:\Users\mcaceres\Desktop\91125e77-8003-40a3-8bd2-e02f547476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caceres\Desktop\91125e77-8003-40a3-8bd2-e02f5474768b.jpg"/>
                                    <pic:cNvPicPr>
                                      <a:picLocks noChangeAspect="1" noChangeArrowheads="1"/>
                                    </pic:cNvPicPr>
                                  </pic:nvPicPr>
                                  <pic:blipFill rotWithShape="1">
                                    <a:blip r:embed="rId175" cstate="email">
                                      <a:extLst>
                                        <a:ext uri="{28A0092B-C50C-407E-A947-70E740481C1C}">
                                          <a14:useLocalDpi xmlns:a14="http://schemas.microsoft.com/office/drawing/2010/main"/>
                                        </a:ext>
                                      </a:extLst>
                                    </a:blip>
                                    <a:srcRect/>
                                    <a:stretch/>
                                  </pic:blipFill>
                                  <pic:spPr bwMode="auto">
                                    <a:xfrm flipH="1">
                                      <a:off x="0" y="0"/>
                                      <a:ext cx="1561250" cy="990077"/>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3A36F2F7" w14:textId="77777777" w:rsidR="00815C01" w:rsidRDefault="00815C01" w:rsidP="00815C01">
      <w:pPr>
        <w:jc w:val="both"/>
        <w:rPr>
          <w:rFonts w:ascii="Century Gothic" w:hAnsi="Century Gothic"/>
          <w:sz w:val="22"/>
          <w:szCs w:val="22"/>
        </w:rPr>
      </w:pPr>
    </w:p>
    <w:p w14:paraId="6913B330" w14:textId="77777777" w:rsidR="00815C01" w:rsidRDefault="00815C01" w:rsidP="00815C01">
      <w:pPr>
        <w:jc w:val="both"/>
        <w:rPr>
          <w:rFonts w:ascii="Century Gothic" w:hAnsi="Century Gothic"/>
          <w:sz w:val="22"/>
          <w:szCs w:val="22"/>
        </w:rPr>
      </w:pPr>
    </w:p>
    <w:p w14:paraId="33CE20E3" w14:textId="77777777" w:rsidR="00815C01" w:rsidRDefault="00815C01" w:rsidP="00815C01">
      <w:pPr>
        <w:jc w:val="both"/>
        <w:rPr>
          <w:rFonts w:ascii="Century Gothic" w:hAnsi="Century Gothic"/>
          <w:sz w:val="22"/>
          <w:szCs w:val="22"/>
        </w:rPr>
      </w:pPr>
    </w:p>
    <w:p w14:paraId="05D08640" w14:textId="77777777" w:rsidR="00815C01" w:rsidRDefault="00815C01" w:rsidP="00815C01">
      <w:pPr>
        <w:jc w:val="both"/>
        <w:rPr>
          <w:rFonts w:ascii="Century Gothic" w:hAnsi="Century Gothic"/>
          <w:sz w:val="22"/>
          <w:szCs w:val="22"/>
        </w:rPr>
      </w:pPr>
    </w:p>
    <w:p w14:paraId="59FE4F4C" w14:textId="75CFD89D" w:rsidR="00815C01" w:rsidRDefault="00815C01" w:rsidP="00CC521E">
      <w:pPr>
        <w:jc w:val="both"/>
        <w:rPr>
          <w:rFonts w:ascii="Century Gothic" w:hAnsi="Century Gothic"/>
          <w:sz w:val="22"/>
          <w:szCs w:val="22"/>
        </w:rPr>
      </w:pPr>
    </w:p>
    <w:p w14:paraId="41B5FB7E" w14:textId="7D7DDF5F" w:rsidR="00815C01" w:rsidRDefault="00815C01" w:rsidP="00CC521E">
      <w:pPr>
        <w:jc w:val="both"/>
        <w:rPr>
          <w:rFonts w:ascii="Century Gothic" w:hAnsi="Century Gothic"/>
          <w:sz w:val="22"/>
          <w:szCs w:val="22"/>
        </w:rPr>
      </w:pPr>
    </w:p>
    <w:p w14:paraId="35F56D1F" w14:textId="77777777" w:rsidR="007B7567" w:rsidRDefault="007B7567" w:rsidP="007B7567">
      <w:pPr>
        <w:jc w:val="both"/>
        <w:rPr>
          <w:rFonts w:ascii="Century Gothic" w:hAnsi="Century Gothic"/>
          <w:sz w:val="22"/>
          <w:szCs w:val="22"/>
        </w:rPr>
      </w:pPr>
      <w:r w:rsidRPr="00441EAE">
        <w:rPr>
          <w:rFonts w:ascii="Century Gothic" w:hAnsi="Century Gothic"/>
          <w:sz w:val="22"/>
          <w:szCs w:val="22"/>
        </w:rPr>
        <w:t>1</w:t>
      </w:r>
      <w:r>
        <w:rPr>
          <w:rFonts w:ascii="Century Gothic" w:hAnsi="Century Gothic"/>
          <w:sz w:val="22"/>
          <w:szCs w:val="22"/>
        </w:rPr>
        <w:t>00</w:t>
      </w:r>
      <w:r w:rsidRPr="00441EAE">
        <w:rPr>
          <w:rFonts w:ascii="Century Gothic" w:hAnsi="Century Gothic"/>
          <w:sz w:val="22"/>
          <w:szCs w:val="22"/>
        </w:rPr>
        <w:t xml:space="preserve"> docentes en servicios aplicaron instrumento de evaluación lingüística en idioma Kaqchikel, para aplicar al bono por bilingüismo.  La evaluación confirma el dominio de las cuatro habilidades escuchar, hablar, leer y escribir en los docentes.</w:t>
      </w:r>
    </w:p>
    <w:p w14:paraId="2EE544C8" w14:textId="77777777" w:rsidR="003F4837" w:rsidRPr="003F4837" w:rsidRDefault="003F4837" w:rsidP="003F4837"/>
    <w:p w14:paraId="3930A34F" w14:textId="733FD172" w:rsidR="00E90BAC" w:rsidRPr="00CA65C2" w:rsidRDefault="00552C47" w:rsidP="003F4837">
      <w:pPr>
        <w:pStyle w:val="Ttulo2"/>
        <w:numPr>
          <w:ilvl w:val="0"/>
          <w:numId w:val="42"/>
        </w:numPr>
        <w:jc w:val="both"/>
        <w:rPr>
          <w:rFonts w:ascii="Century Gothic" w:hAnsi="Century Gothic"/>
          <w:sz w:val="22"/>
          <w:szCs w:val="22"/>
        </w:rPr>
      </w:pPr>
      <w:bookmarkStart w:id="52" w:name="_Toc157432283"/>
      <w:r w:rsidRPr="00FD17B0">
        <w:rPr>
          <w:rFonts w:ascii="Century Gothic" w:hAnsi="Century Gothic"/>
          <w:sz w:val="22"/>
          <w:szCs w:val="22"/>
        </w:rPr>
        <w:t xml:space="preserve">Dirección Departamental de Educación </w:t>
      </w:r>
      <w:r w:rsidRPr="00CA65C2">
        <w:rPr>
          <w:rFonts w:ascii="Century Gothic" w:hAnsi="Century Gothic"/>
          <w:sz w:val="22"/>
          <w:szCs w:val="22"/>
        </w:rPr>
        <w:t>de Santa Rosa</w:t>
      </w:r>
      <w:bookmarkEnd w:id="52"/>
      <w:r w:rsidRPr="00CA65C2">
        <w:rPr>
          <w:rFonts w:ascii="Century Gothic" w:hAnsi="Century Gothic"/>
          <w:sz w:val="22"/>
          <w:szCs w:val="22"/>
        </w:rPr>
        <w:t xml:space="preserve"> </w:t>
      </w:r>
    </w:p>
    <w:p w14:paraId="324B1718" w14:textId="77777777" w:rsidR="00AD4E3F" w:rsidRDefault="00AD4E3F" w:rsidP="00CC4A88">
      <w:pPr>
        <w:jc w:val="both"/>
        <w:rPr>
          <w:rFonts w:ascii="Century Gothic" w:hAnsi="Century Gothic"/>
          <w:sz w:val="22"/>
          <w:szCs w:val="22"/>
        </w:rPr>
      </w:pPr>
    </w:p>
    <w:p w14:paraId="49225309" w14:textId="0D0FCD7E" w:rsidR="00E90BAC" w:rsidRPr="0072311D" w:rsidRDefault="0072311D" w:rsidP="00CC4A88">
      <w:pPr>
        <w:jc w:val="both"/>
        <w:rPr>
          <w:rFonts w:ascii="Century Gothic" w:hAnsi="Century Gothic"/>
          <w:sz w:val="22"/>
          <w:szCs w:val="22"/>
        </w:rPr>
      </w:pPr>
      <w:r w:rsidRPr="0072311D">
        <w:rPr>
          <w:rFonts w:ascii="Century Gothic" w:hAnsi="Century Gothic"/>
          <w:sz w:val="22"/>
          <w:szCs w:val="22"/>
        </w:rPr>
        <w:t>1,000 estudiantes</w:t>
      </w:r>
      <w:r>
        <w:rPr>
          <w:rFonts w:ascii="Century Gothic" w:hAnsi="Century Gothic"/>
          <w:sz w:val="22"/>
          <w:szCs w:val="22"/>
        </w:rPr>
        <w:t xml:space="preserve"> y </w:t>
      </w:r>
      <w:r w:rsidRPr="0072311D">
        <w:rPr>
          <w:rFonts w:ascii="Century Gothic" w:hAnsi="Century Gothic"/>
          <w:sz w:val="22"/>
          <w:szCs w:val="22"/>
        </w:rPr>
        <w:t xml:space="preserve">27 docentes </w:t>
      </w:r>
      <w:r>
        <w:rPr>
          <w:rFonts w:ascii="Century Gothic" w:hAnsi="Century Gothic"/>
          <w:sz w:val="22"/>
          <w:szCs w:val="22"/>
        </w:rPr>
        <w:t xml:space="preserve">participaron en </w:t>
      </w:r>
      <w:r w:rsidRPr="0072311D">
        <w:rPr>
          <w:rFonts w:ascii="Century Gothic" w:hAnsi="Century Gothic"/>
          <w:sz w:val="22"/>
          <w:szCs w:val="22"/>
        </w:rPr>
        <w:t xml:space="preserve">Talleres  “Aprendo </w:t>
      </w:r>
      <w:proofErr w:type="spellStart"/>
      <w:r w:rsidRPr="0072311D">
        <w:rPr>
          <w:rFonts w:ascii="Century Gothic" w:hAnsi="Century Gothic"/>
          <w:sz w:val="22"/>
          <w:szCs w:val="22"/>
        </w:rPr>
        <w:t>Xinka</w:t>
      </w:r>
      <w:proofErr w:type="spellEnd"/>
      <w:r w:rsidRPr="0072311D">
        <w:rPr>
          <w:rFonts w:ascii="Century Gothic" w:hAnsi="Century Gothic"/>
          <w:sz w:val="22"/>
          <w:szCs w:val="22"/>
        </w:rPr>
        <w:t xml:space="preserve"> en Casa”, Primer Módulo con </w:t>
      </w:r>
      <w:r w:rsidR="00261670" w:rsidRPr="0072311D">
        <w:rPr>
          <w:rFonts w:ascii="Century Gothic" w:hAnsi="Century Gothic"/>
          <w:sz w:val="22"/>
          <w:szCs w:val="22"/>
        </w:rPr>
        <w:t xml:space="preserve">el objetivo de proporcionar conocimientos ancestrales, culturales y lingüísticos sobre la Cultura </w:t>
      </w:r>
      <w:proofErr w:type="spellStart"/>
      <w:r w:rsidR="00261670" w:rsidRPr="0072311D">
        <w:rPr>
          <w:rFonts w:ascii="Century Gothic" w:hAnsi="Century Gothic"/>
          <w:sz w:val="22"/>
          <w:szCs w:val="22"/>
        </w:rPr>
        <w:t>Xinka</w:t>
      </w:r>
      <w:proofErr w:type="spellEnd"/>
      <w:r w:rsidR="00261670" w:rsidRPr="0072311D">
        <w:rPr>
          <w:rFonts w:ascii="Century Gothic" w:hAnsi="Century Gothic"/>
          <w:sz w:val="22"/>
          <w:szCs w:val="22"/>
        </w:rPr>
        <w:t xml:space="preserve"> a docentes y estudiantes de 4to. Diversificado</w:t>
      </w:r>
      <w:r>
        <w:rPr>
          <w:rFonts w:ascii="Century Gothic" w:hAnsi="Century Gothic"/>
          <w:sz w:val="22"/>
          <w:szCs w:val="22"/>
        </w:rPr>
        <w:t>.</w:t>
      </w:r>
      <w:r w:rsidR="00261670" w:rsidRPr="0072311D">
        <w:rPr>
          <w:rFonts w:ascii="Century Gothic" w:hAnsi="Century Gothic"/>
          <w:sz w:val="22"/>
          <w:szCs w:val="22"/>
        </w:rPr>
        <w:t xml:space="preserve"> </w:t>
      </w:r>
    </w:p>
    <w:p w14:paraId="036AE1CB" w14:textId="77777777" w:rsidR="00EC1BD2" w:rsidRPr="0072311D" w:rsidRDefault="00EC1BD2" w:rsidP="00CC4A88">
      <w:pPr>
        <w:jc w:val="both"/>
        <w:rPr>
          <w:rFonts w:ascii="Century Gothic" w:hAnsi="Century Gothic"/>
          <w:sz w:val="22"/>
          <w:szCs w:val="22"/>
        </w:rPr>
      </w:pPr>
    </w:p>
    <w:p w14:paraId="13E0C067" w14:textId="7008C5CA" w:rsidR="00261670" w:rsidRDefault="00261670" w:rsidP="00CC4A88">
      <w:pPr>
        <w:jc w:val="both"/>
        <w:rPr>
          <w:rFonts w:ascii="Century Gothic" w:hAnsi="Century Gothic"/>
          <w:sz w:val="22"/>
          <w:szCs w:val="22"/>
        </w:rPr>
      </w:pPr>
      <w:r w:rsidRPr="0072311D">
        <w:rPr>
          <w:rFonts w:ascii="Century Gothic" w:hAnsi="Century Gothic"/>
          <w:sz w:val="22"/>
          <w:szCs w:val="22"/>
        </w:rPr>
        <w:t>15,727 estudiantes de primaria</w:t>
      </w:r>
      <w:r w:rsidR="00D705CA" w:rsidRPr="0072311D">
        <w:rPr>
          <w:rFonts w:ascii="Century Gothic" w:hAnsi="Century Gothic"/>
          <w:sz w:val="22"/>
          <w:szCs w:val="22"/>
        </w:rPr>
        <w:t xml:space="preserve">, participaron en diferentes actividades de aprendizaje del idioma </w:t>
      </w:r>
      <w:proofErr w:type="spellStart"/>
      <w:r w:rsidR="00D705CA" w:rsidRPr="0072311D">
        <w:rPr>
          <w:rFonts w:ascii="Century Gothic" w:hAnsi="Century Gothic"/>
          <w:sz w:val="22"/>
          <w:szCs w:val="22"/>
        </w:rPr>
        <w:t>xinka</w:t>
      </w:r>
      <w:proofErr w:type="spellEnd"/>
      <w:r w:rsidR="00D705CA" w:rsidRPr="0072311D">
        <w:rPr>
          <w:rFonts w:ascii="Century Gothic" w:hAnsi="Century Gothic"/>
          <w:sz w:val="22"/>
          <w:szCs w:val="22"/>
        </w:rPr>
        <w:t xml:space="preserve"> para alcanzar los siguientes objetivos: Fomentar en los estudiantes el uso de vocabularios </w:t>
      </w:r>
      <w:proofErr w:type="spellStart"/>
      <w:r w:rsidR="00D705CA" w:rsidRPr="0072311D">
        <w:rPr>
          <w:rFonts w:ascii="Century Gothic" w:hAnsi="Century Gothic"/>
          <w:sz w:val="22"/>
          <w:szCs w:val="22"/>
        </w:rPr>
        <w:t>Xinka</w:t>
      </w:r>
      <w:proofErr w:type="spellEnd"/>
      <w:r w:rsidR="00D705CA" w:rsidRPr="0072311D">
        <w:rPr>
          <w:rFonts w:ascii="Century Gothic" w:hAnsi="Century Gothic"/>
          <w:sz w:val="22"/>
          <w:szCs w:val="22"/>
        </w:rPr>
        <w:t xml:space="preserve">, en situaciones de la vida cotidiana. Diseñar y operativizar la Educación Bilingüe </w:t>
      </w:r>
      <w:r w:rsidR="00E461FB" w:rsidRPr="0072311D">
        <w:rPr>
          <w:rFonts w:ascii="Century Gothic" w:hAnsi="Century Gothic"/>
          <w:sz w:val="22"/>
          <w:szCs w:val="22"/>
        </w:rPr>
        <w:t>Intercultural</w:t>
      </w:r>
      <w:r w:rsidR="00D705CA" w:rsidRPr="0072311D">
        <w:rPr>
          <w:rFonts w:ascii="Century Gothic" w:hAnsi="Century Gothic"/>
          <w:sz w:val="22"/>
          <w:szCs w:val="22"/>
        </w:rPr>
        <w:t xml:space="preserve"> en el aula. Promover la Cultura </w:t>
      </w:r>
      <w:proofErr w:type="spellStart"/>
      <w:r w:rsidR="00D705CA" w:rsidRPr="0072311D">
        <w:rPr>
          <w:rFonts w:ascii="Century Gothic" w:hAnsi="Century Gothic"/>
          <w:sz w:val="22"/>
          <w:szCs w:val="22"/>
        </w:rPr>
        <w:t>Xinka</w:t>
      </w:r>
      <w:proofErr w:type="spellEnd"/>
      <w:r w:rsidR="00D705CA" w:rsidRPr="0072311D">
        <w:rPr>
          <w:rFonts w:ascii="Century Gothic" w:hAnsi="Century Gothic"/>
          <w:sz w:val="22"/>
          <w:szCs w:val="22"/>
        </w:rPr>
        <w:t xml:space="preserve"> en la Comunidad Educativa. Aprender y practicar la fonética y diálogos en idioma </w:t>
      </w:r>
      <w:proofErr w:type="spellStart"/>
      <w:r w:rsidR="00D705CA" w:rsidRPr="0072311D">
        <w:rPr>
          <w:rFonts w:ascii="Century Gothic" w:hAnsi="Century Gothic"/>
          <w:sz w:val="22"/>
          <w:szCs w:val="22"/>
        </w:rPr>
        <w:t>Xinka</w:t>
      </w:r>
      <w:proofErr w:type="spellEnd"/>
      <w:r w:rsidR="00D705CA" w:rsidRPr="0072311D">
        <w:rPr>
          <w:rFonts w:ascii="Century Gothic" w:hAnsi="Century Gothic"/>
          <w:sz w:val="22"/>
          <w:szCs w:val="22"/>
        </w:rPr>
        <w:t xml:space="preserve">. Aportar conocimientos creando un medio que facilite los procesos de enseñanza y de aprendizaje. Utilizar diferentes mecanismos para enriquecer el vocabulario en forma oral y escrita. </w:t>
      </w:r>
      <w:r w:rsidR="00E461FB" w:rsidRPr="0072311D">
        <w:rPr>
          <w:rFonts w:ascii="Century Gothic" w:hAnsi="Century Gothic"/>
          <w:sz w:val="22"/>
          <w:szCs w:val="22"/>
        </w:rPr>
        <w:t>Revitalizar</w:t>
      </w:r>
      <w:r w:rsidR="00D705CA" w:rsidRPr="0072311D">
        <w:rPr>
          <w:rFonts w:ascii="Century Gothic" w:hAnsi="Century Gothic"/>
          <w:sz w:val="22"/>
          <w:szCs w:val="22"/>
        </w:rPr>
        <w:t xml:space="preserve"> y transmitir la cultura de </w:t>
      </w:r>
      <w:r w:rsidR="00E461FB" w:rsidRPr="0072311D">
        <w:rPr>
          <w:rFonts w:ascii="Century Gothic" w:hAnsi="Century Gothic"/>
          <w:sz w:val="22"/>
          <w:szCs w:val="22"/>
        </w:rPr>
        <w:t xml:space="preserve">los  </w:t>
      </w:r>
      <w:r w:rsidR="00D705CA" w:rsidRPr="0072311D">
        <w:rPr>
          <w:rFonts w:ascii="Century Gothic" w:hAnsi="Century Gothic"/>
          <w:sz w:val="22"/>
          <w:szCs w:val="22"/>
        </w:rPr>
        <w:t xml:space="preserve">abuelos y abuelas a través de la tradición oral. </w:t>
      </w:r>
      <w:r w:rsidR="00E461FB" w:rsidRPr="0072311D">
        <w:rPr>
          <w:rFonts w:ascii="Century Gothic" w:hAnsi="Century Gothic"/>
          <w:sz w:val="22"/>
          <w:szCs w:val="22"/>
        </w:rPr>
        <w:t>Animar</w:t>
      </w:r>
      <w:r w:rsidR="00D705CA" w:rsidRPr="0072311D">
        <w:rPr>
          <w:rFonts w:ascii="Century Gothic" w:hAnsi="Century Gothic"/>
          <w:sz w:val="22"/>
          <w:szCs w:val="22"/>
        </w:rPr>
        <w:t xml:space="preserve"> la convivencia armónica en el entorno natural.</w:t>
      </w:r>
    </w:p>
    <w:p w14:paraId="16D1DF76" w14:textId="4DE2ACBE" w:rsidR="00965F25" w:rsidRDefault="00510E3C" w:rsidP="007B7567">
      <w:pPr>
        <w:tabs>
          <w:tab w:val="left" w:pos="3375"/>
        </w:tabs>
        <w:jc w:val="both"/>
        <w:rPr>
          <w:rFonts w:ascii="Century Gothic" w:hAnsi="Century Gothic"/>
          <w:sz w:val="22"/>
          <w:szCs w:val="22"/>
        </w:rPr>
      </w:pPr>
      <w:r w:rsidRPr="009E1313">
        <w:rPr>
          <w:rFonts w:ascii="CG Omega" w:hAnsi="CG Omega"/>
          <w:noProof/>
          <w:lang w:eastAsia="es-GT"/>
        </w:rPr>
        <w:drawing>
          <wp:anchor distT="0" distB="0" distL="114300" distR="114300" simplePos="0" relativeHeight="251807744" behindDoc="1" locked="0" layoutInCell="1" allowOverlap="1" wp14:anchorId="5A31A2A9" wp14:editId="33D62123">
            <wp:simplePos x="0" y="0"/>
            <wp:positionH relativeFrom="margin">
              <wp:posOffset>2767965</wp:posOffset>
            </wp:positionH>
            <wp:positionV relativeFrom="paragraph">
              <wp:posOffset>168275</wp:posOffset>
            </wp:positionV>
            <wp:extent cx="2076450" cy="1571625"/>
            <wp:effectExtent l="0" t="0" r="0" b="9525"/>
            <wp:wrapTight wrapText="bothSides">
              <wp:wrapPolygon edited="0">
                <wp:start x="0" y="0"/>
                <wp:lineTo x="0" y="21469"/>
                <wp:lineTo x="21402" y="21469"/>
                <wp:lineTo x="21402" y="0"/>
                <wp:lineTo x="0" y="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email">
                      <a:extLst>
                        <a:ext uri="{28A0092B-C50C-407E-A947-70E740481C1C}">
                          <a14:useLocalDpi xmlns:a14="http://schemas.microsoft.com/office/drawing/2010/main"/>
                        </a:ext>
                      </a:extLst>
                    </a:blip>
                    <a:stretch>
                      <a:fillRect/>
                    </a:stretch>
                  </pic:blipFill>
                  <pic:spPr>
                    <a:xfrm>
                      <a:off x="0" y="0"/>
                      <a:ext cx="2076450" cy="1571625"/>
                    </a:xfrm>
                    <a:prstGeom prst="rect">
                      <a:avLst/>
                    </a:prstGeom>
                  </pic:spPr>
                </pic:pic>
              </a:graphicData>
            </a:graphic>
            <wp14:sizeRelH relativeFrom="page">
              <wp14:pctWidth>0</wp14:pctWidth>
            </wp14:sizeRelH>
            <wp14:sizeRelV relativeFrom="page">
              <wp14:pctHeight>0</wp14:pctHeight>
            </wp14:sizeRelV>
          </wp:anchor>
        </w:drawing>
      </w:r>
      <w:r w:rsidR="007B7567" w:rsidRPr="009E1313">
        <w:rPr>
          <w:rFonts w:ascii="CG Omega" w:hAnsi="CG Omega"/>
          <w:noProof/>
          <w:lang w:eastAsia="es-GT"/>
        </w:rPr>
        <w:drawing>
          <wp:anchor distT="0" distB="0" distL="114300" distR="114300" simplePos="0" relativeHeight="251696128" behindDoc="1" locked="0" layoutInCell="1" allowOverlap="1" wp14:anchorId="235722B1" wp14:editId="435F2333">
            <wp:simplePos x="0" y="0"/>
            <wp:positionH relativeFrom="margin">
              <wp:posOffset>605790</wp:posOffset>
            </wp:positionH>
            <wp:positionV relativeFrom="paragraph">
              <wp:posOffset>92075</wp:posOffset>
            </wp:positionV>
            <wp:extent cx="2056765" cy="1666875"/>
            <wp:effectExtent l="0" t="0" r="635" b="9525"/>
            <wp:wrapNone/>
            <wp:docPr id="218607325" name="Imagen 218607325" descr="C:\Users\SECRETARIA_SUPER\Downloads\WhatsApp Image 2023-03-31 at 11.51.43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ECRETARIA_SUPER\Downloads\WhatsApp Image 2023-03-31 at 11.51.43 AM.jpeg"/>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057634" cy="16675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7567">
        <w:rPr>
          <w:rFonts w:ascii="Century Gothic" w:hAnsi="Century Gothic"/>
          <w:sz w:val="22"/>
          <w:szCs w:val="22"/>
        </w:rPr>
        <w:tab/>
      </w:r>
    </w:p>
    <w:p w14:paraId="4A6F1784" w14:textId="5CE2AC36" w:rsidR="00965F25" w:rsidRDefault="00965F25" w:rsidP="00CC4A88">
      <w:pPr>
        <w:jc w:val="both"/>
        <w:rPr>
          <w:rFonts w:ascii="Century Gothic" w:hAnsi="Century Gothic"/>
          <w:sz w:val="22"/>
          <w:szCs w:val="22"/>
        </w:rPr>
      </w:pPr>
    </w:p>
    <w:p w14:paraId="6E0B534D" w14:textId="32C4C2D0" w:rsidR="00965F25" w:rsidRPr="0072311D" w:rsidRDefault="00965F25" w:rsidP="00CC4A88">
      <w:pPr>
        <w:jc w:val="both"/>
        <w:rPr>
          <w:rFonts w:ascii="Century Gothic" w:hAnsi="Century Gothic"/>
          <w:sz w:val="22"/>
          <w:szCs w:val="22"/>
        </w:rPr>
      </w:pPr>
    </w:p>
    <w:p w14:paraId="40BC8C77" w14:textId="343B868A" w:rsidR="002428A6" w:rsidRDefault="002428A6" w:rsidP="00D705CA">
      <w:pPr>
        <w:jc w:val="both"/>
        <w:rPr>
          <w:rFonts w:ascii="Century Gothic" w:hAnsi="Century Gothic"/>
        </w:rPr>
      </w:pPr>
    </w:p>
    <w:p w14:paraId="413A7794" w14:textId="44D35239" w:rsidR="00650172" w:rsidRDefault="00650172" w:rsidP="002428A6">
      <w:pPr>
        <w:jc w:val="both"/>
        <w:rPr>
          <w:rFonts w:ascii="Century Gothic" w:hAnsi="Century Gothic"/>
        </w:rPr>
      </w:pPr>
    </w:p>
    <w:p w14:paraId="555EF252" w14:textId="282401D7" w:rsidR="00650172" w:rsidRDefault="00650172" w:rsidP="002428A6">
      <w:pPr>
        <w:jc w:val="both"/>
        <w:rPr>
          <w:rFonts w:ascii="Century Gothic" w:hAnsi="Century Gothic"/>
        </w:rPr>
      </w:pPr>
    </w:p>
    <w:p w14:paraId="607FFF30" w14:textId="694EE5BF" w:rsidR="00650172" w:rsidRDefault="00650172" w:rsidP="002428A6">
      <w:pPr>
        <w:jc w:val="both"/>
        <w:rPr>
          <w:rFonts w:ascii="Century Gothic" w:hAnsi="Century Gothic"/>
        </w:rPr>
      </w:pPr>
    </w:p>
    <w:p w14:paraId="726FCCAF" w14:textId="30628666" w:rsidR="00650172" w:rsidRDefault="00650172" w:rsidP="002428A6">
      <w:pPr>
        <w:jc w:val="both"/>
        <w:rPr>
          <w:rFonts w:ascii="Century Gothic" w:hAnsi="Century Gothic"/>
        </w:rPr>
      </w:pPr>
    </w:p>
    <w:p w14:paraId="5EF0AB52" w14:textId="7C7D2363" w:rsidR="00650172" w:rsidRDefault="00650172" w:rsidP="002428A6">
      <w:pPr>
        <w:jc w:val="both"/>
        <w:rPr>
          <w:rFonts w:ascii="Century Gothic" w:hAnsi="Century Gothic"/>
        </w:rPr>
      </w:pPr>
    </w:p>
    <w:p w14:paraId="7C7D0E5B" w14:textId="0E58E4A0" w:rsidR="00650172" w:rsidRDefault="00650172" w:rsidP="002428A6">
      <w:pPr>
        <w:jc w:val="both"/>
        <w:rPr>
          <w:rFonts w:ascii="Century Gothic" w:hAnsi="Century Gothic"/>
        </w:rPr>
      </w:pPr>
    </w:p>
    <w:p w14:paraId="7BB24472" w14:textId="483B83B6" w:rsidR="002428A6" w:rsidRPr="007B7567" w:rsidRDefault="002428A6" w:rsidP="007B7567">
      <w:pPr>
        <w:tabs>
          <w:tab w:val="left" w:pos="1965"/>
        </w:tabs>
        <w:jc w:val="both"/>
        <w:rPr>
          <w:rFonts w:ascii="Century Gothic" w:hAnsi="Century Gothic"/>
        </w:rPr>
      </w:pPr>
      <w:r w:rsidRPr="0072311D">
        <w:rPr>
          <w:rFonts w:ascii="Century Gothic" w:hAnsi="Century Gothic"/>
          <w:sz w:val="22"/>
          <w:szCs w:val="22"/>
        </w:rPr>
        <w:lastRenderedPageBreak/>
        <w:t xml:space="preserve">9,869 estudiantes de primaria, participaron en diferentes actividades de aprendizaje del idioma </w:t>
      </w:r>
      <w:proofErr w:type="spellStart"/>
      <w:r w:rsidRPr="0072311D">
        <w:rPr>
          <w:rFonts w:ascii="Century Gothic" w:hAnsi="Century Gothic"/>
          <w:sz w:val="22"/>
          <w:szCs w:val="22"/>
        </w:rPr>
        <w:t>xinka</w:t>
      </w:r>
      <w:proofErr w:type="spellEnd"/>
      <w:r w:rsidRPr="0072311D">
        <w:rPr>
          <w:rFonts w:ascii="Century Gothic" w:hAnsi="Century Gothic"/>
          <w:sz w:val="22"/>
          <w:szCs w:val="22"/>
        </w:rPr>
        <w:t xml:space="preserve"> como la elaboración de material. </w:t>
      </w:r>
      <w:r w:rsidR="00CA65C2" w:rsidRPr="0072311D">
        <w:rPr>
          <w:rFonts w:ascii="Century Gothic" w:hAnsi="Century Gothic"/>
          <w:sz w:val="22"/>
          <w:szCs w:val="22"/>
        </w:rPr>
        <w:t xml:space="preserve"> </w:t>
      </w:r>
      <w:r w:rsidR="0072311D" w:rsidRPr="0072311D">
        <w:rPr>
          <w:rFonts w:ascii="Century Gothic" w:hAnsi="Century Gothic"/>
          <w:sz w:val="22"/>
          <w:szCs w:val="22"/>
        </w:rPr>
        <w:t xml:space="preserve">853 estudiantes de primaria y </w:t>
      </w:r>
      <w:r w:rsidRPr="0072311D">
        <w:rPr>
          <w:rFonts w:ascii="Century Gothic" w:hAnsi="Century Gothic"/>
          <w:sz w:val="22"/>
          <w:szCs w:val="22"/>
        </w:rPr>
        <w:t xml:space="preserve">27 docentes </w:t>
      </w:r>
      <w:r w:rsidR="00CA65C2" w:rsidRPr="0072311D">
        <w:rPr>
          <w:rFonts w:ascii="Century Gothic" w:hAnsi="Century Gothic"/>
          <w:sz w:val="22"/>
          <w:szCs w:val="22"/>
        </w:rPr>
        <w:t xml:space="preserve">fueron fortalecidos con materiales pedagógicos en Idioma </w:t>
      </w:r>
      <w:proofErr w:type="spellStart"/>
      <w:r w:rsidR="00CA65C2" w:rsidRPr="0072311D">
        <w:rPr>
          <w:rFonts w:ascii="Century Gothic" w:hAnsi="Century Gothic"/>
          <w:sz w:val="22"/>
          <w:szCs w:val="22"/>
        </w:rPr>
        <w:t>Xinka</w:t>
      </w:r>
      <w:proofErr w:type="spellEnd"/>
      <w:r w:rsidR="00CA65C2" w:rsidRPr="0072311D">
        <w:rPr>
          <w:rFonts w:ascii="Century Gothic" w:hAnsi="Century Gothic"/>
          <w:sz w:val="22"/>
          <w:szCs w:val="22"/>
        </w:rPr>
        <w:t xml:space="preserve">. </w:t>
      </w:r>
    </w:p>
    <w:p w14:paraId="4B97DAC4" w14:textId="051A3C2A" w:rsidR="00261670" w:rsidRDefault="00510E3C" w:rsidP="00E90BAC">
      <w:pPr>
        <w:rPr>
          <w:rFonts w:ascii="Century Gothic" w:hAnsi="Century Gothic"/>
        </w:rPr>
      </w:pPr>
      <w:r w:rsidRPr="009E1313">
        <w:rPr>
          <w:rFonts w:ascii="CG Omega" w:hAnsi="CG Omega"/>
          <w:noProof/>
          <w:lang w:eastAsia="es-GT"/>
        </w:rPr>
        <w:drawing>
          <wp:anchor distT="0" distB="0" distL="114300" distR="114300" simplePos="0" relativeHeight="251698176" behindDoc="1" locked="0" layoutInCell="1" allowOverlap="1" wp14:anchorId="4A8543EA" wp14:editId="38C20BBD">
            <wp:simplePos x="0" y="0"/>
            <wp:positionH relativeFrom="column">
              <wp:posOffset>-3810</wp:posOffset>
            </wp:positionH>
            <wp:positionV relativeFrom="paragraph">
              <wp:posOffset>185420</wp:posOffset>
            </wp:positionV>
            <wp:extent cx="2425065" cy="1095375"/>
            <wp:effectExtent l="0" t="0" r="0" b="9525"/>
            <wp:wrapTight wrapText="bothSides">
              <wp:wrapPolygon edited="0">
                <wp:start x="0" y="0"/>
                <wp:lineTo x="0" y="21412"/>
                <wp:lineTo x="21379" y="21412"/>
                <wp:lineTo x="21379"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cstate="email">
                      <a:extLst>
                        <a:ext uri="{28A0092B-C50C-407E-A947-70E740481C1C}">
                          <a14:useLocalDpi xmlns:a14="http://schemas.microsoft.com/office/drawing/2010/main"/>
                        </a:ext>
                      </a:extLst>
                    </a:blip>
                    <a:srcRect/>
                    <a:stretch/>
                  </pic:blipFill>
                  <pic:spPr bwMode="auto">
                    <a:xfrm>
                      <a:off x="0" y="0"/>
                      <a:ext cx="2425065" cy="1095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BFD844F" w14:textId="7EBF1F21" w:rsidR="00650172" w:rsidRDefault="00650172" w:rsidP="00E90BAC">
      <w:pPr>
        <w:rPr>
          <w:rFonts w:ascii="Century Gothic" w:hAnsi="Century Gothic"/>
        </w:rPr>
      </w:pPr>
      <w:r w:rsidRPr="009E1313">
        <w:rPr>
          <w:rFonts w:ascii="CG Omega" w:hAnsi="CG Omega" w:cs="Arial"/>
          <w:b/>
          <w:bCs/>
          <w:noProof/>
          <w:sz w:val="32"/>
          <w:szCs w:val="32"/>
          <w:lang w:eastAsia="es-GT"/>
        </w:rPr>
        <w:drawing>
          <wp:inline distT="0" distB="0" distL="0" distR="0" wp14:anchorId="5162A29C" wp14:editId="07492B34">
            <wp:extent cx="2654935" cy="104775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714065" cy="1071085"/>
                    </a:xfrm>
                    <a:prstGeom prst="rect">
                      <a:avLst/>
                    </a:prstGeom>
                    <a:noFill/>
                  </pic:spPr>
                </pic:pic>
              </a:graphicData>
            </a:graphic>
          </wp:inline>
        </w:drawing>
      </w:r>
    </w:p>
    <w:p w14:paraId="0A3D1F73" w14:textId="77777777" w:rsidR="00815C01" w:rsidRDefault="00815C01" w:rsidP="00815C01">
      <w:pPr>
        <w:rPr>
          <w:rFonts w:ascii="Century Gothic" w:hAnsi="Century Gothic"/>
          <w:sz w:val="22"/>
          <w:szCs w:val="22"/>
        </w:rPr>
      </w:pPr>
      <w:r w:rsidRPr="00685E36">
        <w:rPr>
          <w:rFonts w:ascii="Century Gothic" w:hAnsi="Century Gothic"/>
          <w:sz w:val="22"/>
          <w:szCs w:val="22"/>
        </w:rPr>
        <w:t>190 docentes Ciclo Básico, Nivel Medio</w:t>
      </w:r>
      <w:r>
        <w:rPr>
          <w:rFonts w:ascii="Century Gothic" w:hAnsi="Century Gothic"/>
          <w:sz w:val="22"/>
          <w:szCs w:val="22"/>
        </w:rPr>
        <w:t xml:space="preserve"> participaron en una capacitación para f</w:t>
      </w:r>
      <w:r w:rsidRPr="00685E36">
        <w:rPr>
          <w:rFonts w:ascii="Century Gothic" w:hAnsi="Century Gothic"/>
          <w:sz w:val="22"/>
          <w:szCs w:val="22"/>
        </w:rPr>
        <w:t xml:space="preserve">ortalecer </w:t>
      </w:r>
      <w:r>
        <w:rPr>
          <w:rFonts w:ascii="Century Gothic" w:hAnsi="Century Gothic"/>
          <w:sz w:val="22"/>
          <w:szCs w:val="22"/>
        </w:rPr>
        <w:t>sus conocimientos sobre la diversidad cultural</w:t>
      </w:r>
      <w:r w:rsidRPr="00685E36">
        <w:rPr>
          <w:rFonts w:ascii="Century Gothic" w:hAnsi="Century Gothic"/>
          <w:sz w:val="22"/>
          <w:szCs w:val="22"/>
        </w:rPr>
        <w:t>.</w:t>
      </w:r>
    </w:p>
    <w:p w14:paraId="65EC4116" w14:textId="77777777" w:rsidR="00815C01" w:rsidRDefault="00815C01" w:rsidP="00815C01">
      <w:pPr>
        <w:rPr>
          <w:rFonts w:ascii="Century Gothic" w:hAnsi="Century Gothic"/>
        </w:rPr>
      </w:pPr>
    </w:p>
    <w:p w14:paraId="3389DFAE" w14:textId="77777777" w:rsidR="00815C01" w:rsidRDefault="00815C01" w:rsidP="00815C01">
      <w:pPr>
        <w:tabs>
          <w:tab w:val="left" w:pos="360"/>
        </w:tabs>
        <w:contextualSpacing/>
        <w:jc w:val="both"/>
        <w:rPr>
          <w:rFonts w:ascii="Century Gothic" w:hAnsi="Century Gothic"/>
          <w:sz w:val="22"/>
          <w:szCs w:val="22"/>
        </w:rPr>
      </w:pPr>
      <w:r w:rsidRPr="00E01DA3">
        <w:rPr>
          <w:rFonts w:ascii="Century Gothic" w:hAnsi="Century Gothic"/>
          <w:sz w:val="22"/>
          <w:szCs w:val="22"/>
        </w:rPr>
        <w:t>15,727 estudiantes</w:t>
      </w:r>
      <w:r>
        <w:rPr>
          <w:rFonts w:ascii="Century Gothic" w:hAnsi="Century Gothic"/>
          <w:sz w:val="22"/>
          <w:szCs w:val="22"/>
        </w:rPr>
        <w:t xml:space="preserve"> del nivel primario, realizaron actividades de aprendizajes sobre la Cultura</w:t>
      </w:r>
      <w:r w:rsidRPr="00E01DA3">
        <w:rPr>
          <w:rFonts w:ascii="Century Gothic" w:hAnsi="Century Gothic"/>
          <w:sz w:val="22"/>
          <w:szCs w:val="22"/>
        </w:rPr>
        <w:t xml:space="preserve"> </w:t>
      </w:r>
      <w:proofErr w:type="spellStart"/>
      <w:r w:rsidRPr="00E01DA3">
        <w:rPr>
          <w:rFonts w:ascii="Century Gothic" w:hAnsi="Century Gothic"/>
          <w:sz w:val="22"/>
          <w:szCs w:val="22"/>
        </w:rPr>
        <w:t>Xinka</w:t>
      </w:r>
      <w:proofErr w:type="spellEnd"/>
      <w:r>
        <w:rPr>
          <w:rFonts w:ascii="Century Gothic" w:hAnsi="Century Gothic"/>
          <w:sz w:val="22"/>
          <w:szCs w:val="22"/>
        </w:rPr>
        <w:t>.  Durante el desarrollo, de las actividades, los estudiantes fortalecieron el</w:t>
      </w:r>
      <w:r w:rsidRPr="00E01DA3">
        <w:rPr>
          <w:rFonts w:ascii="Century Gothic" w:hAnsi="Century Gothic"/>
          <w:sz w:val="22"/>
          <w:szCs w:val="22"/>
        </w:rPr>
        <w:t xml:space="preserve"> uso de vocabulario</w:t>
      </w:r>
      <w:r>
        <w:rPr>
          <w:rFonts w:ascii="Century Gothic" w:hAnsi="Century Gothic"/>
          <w:sz w:val="22"/>
          <w:szCs w:val="22"/>
        </w:rPr>
        <w:t xml:space="preserve"> y la </w:t>
      </w:r>
      <w:r w:rsidRPr="00E01DA3">
        <w:rPr>
          <w:rFonts w:ascii="Century Gothic" w:hAnsi="Century Gothic"/>
          <w:sz w:val="22"/>
          <w:szCs w:val="22"/>
        </w:rPr>
        <w:t>práctica</w:t>
      </w:r>
      <w:r>
        <w:rPr>
          <w:rFonts w:ascii="Century Gothic" w:hAnsi="Century Gothic"/>
          <w:sz w:val="22"/>
          <w:szCs w:val="22"/>
        </w:rPr>
        <w:t xml:space="preserve"> f</w:t>
      </w:r>
      <w:r w:rsidRPr="00E01DA3">
        <w:rPr>
          <w:rFonts w:ascii="Century Gothic" w:hAnsi="Century Gothic"/>
          <w:sz w:val="22"/>
          <w:szCs w:val="22"/>
        </w:rPr>
        <w:t>onética</w:t>
      </w:r>
      <w:r>
        <w:rPr>
          <w:rFonts w:ascii="Century Gothic" w:hAnsi="Century Gothic"/>
          <w:sz w:val="22"/>
          <w:szCs w:val="22"/>
        </w:rPr>
        <w:t>.</w:t>
      </w:r>
      <w:r w:rsidRPr="00AD5E6F">
        <w:t xml:space="preserve"> </w:t>
      </w:r>
      <w:r>
        <w:rPr>
          <w:rFonts w:ascii="Century Gothic" w:hAnsi="Century Gothic"/>
          <w:sz w:val="22"/>
          <w:szCs w:val="22"/>
        </w:rPr>
        <w:t xml:space="preserve">Así mismo, crearon materiales para el </w:t>
      </w:r>
      <w:r w:rsidRPr="00AD5E6F">
        <w:rPr>
          <w:rFonts w:ascii="Century Gothic" w:hAnsi="Century Gothic"/>
          <w:sz w:val="22"/>
          <w:szCs w:val="22"/>
        </w:rPr>
        <w:t>aprendizaje</w:t>
      </w:r>
      <w:r>
        <w:rPr>
          <w:rFonts w:ascii="Century Gothic" w:hAnsi="Century Gothic"/>
          <w:sz w:val="22"/>
          <w:szCs w:val="22"/>
        </w:rPr>
        <w:t xml:space="preserve"> por medio de ambientes</w:t>
      </w:r>
      <w:r w:rsidRPr="00AD5E6F">
        <w:rPr>
          <w:rFonts w:ascii="Century Gothic" w:hAnsi="Century Gothic"/>
          <w:sz w:val="22"/>
          <w:szCs w:val="22"/>
        </w:rPr>
        <w:t xml:space="preserve"> letrados en </w:t>
      </w:r>
      <w:r>
        <w:rPr>
          <w:rFonts w:ascii="Century Gothic" w:hAnsi="Century Gothic"/>
          <w:sz w:val="22"/>
          <w:szCs w:val="22"/>
        </w:rPr>
        <w:t>i</w:t>
      </w:r>
      <w:r w:rsidRPr="00AD5E6F">
        <w:rPr>
          <w:rFonts w:ascii="Century Gothic" w:hAnsi="Century Gothic"/>
          <w:sz w:val="22"/>
          <w:szCs w:val="22"/>
        </w:rPr>
        <w:t xml:space="preserve">dioma </w:t>
      </w:r>
      <w:proofErr w:type="spellStart"/>
      <w:r w:rsidRPr="00AD5E6F">
        <w:rPr>
          <w:rFonts w:ascii="Century Gothic" w:hAnsi="Century Gothic"/>
          <w:sz w:val="22"/>
          <w:szCs w:val="22"/>
        </w:rPr>
        <w:t>Xinka</w:t>
      </w:r>
      <w:proofErr w:type="spellEnd"/>
      <w:r w:rsidRPr="00AD5E6F">
        <w:rPr>
          <w:rFonts w:ascii="Century Gothic" w:hAnsi="Century Gothic"/>
          <w:sz w:val="22"/>
          <w:szCs w:val="22"/>
        </w:rPr>
        <w:t>.</w:t>
      </w:r>
    </w:p>
    <w:p w14:paraId="5FA60704" w14:textId="77777777" w:rsidR="00815C01" w:rsidRDefault="00815C01" w:rsidP="00815C01">
      <w:pPr>
        <w:tabs>
          <w:tab w:val="left" w:pos="360"/>
        </w:tabs>
        <w:contextualSpacing/>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51424" behindDoc="0" locked="0" layoutInCell="1" allowOverlap="1" wp14:anchorId="7F680FD2" wp14:editId="1157A436">
                <wp:simplePos x="0" y="0"/>
                <wp:positionH relativeFrom="column">
                  <wp:posOffset>986790</wp:posOffset>
                </wp:positionH>
                <wp:positionV relativeFrom="paragraph">
                  <wp:posOffset>92075</wp:posOffset>
                </wp:positionV>
                <wp:extent cx="4210050" cy="1247775"/>
                <wp:effectExtent l="0" t="0" r="0" b="9525"/>
                <wp:wrapNone/>
                <wp:docPr id="287867361" name="Cuadro de texto 287867361"/>
                <wp:cNvGraphicFramePr/>
                <a:graphic xmlns:a="http://schemas.openxmlformats.org/drawingml/2006/main">
                  <a:graphicData uri="http://schemas.microsoft.com/office/word/2010/wordprocessingShape">
                    <wps:wsp>
                      <wps:cNvSpPr txBox="1"/>
                      <wps:spPr>
                        <a:xfrm>
                          <a:off x="0" y="0"/>
                          <a:ext cx="4210050" cy="1247775"/>
                        </a:xfrm>
                        <a:prstGeom prst="rect">
                          <a:avLst/>
                        </a:prstGeom>
                        <a:solidFill>
                          <a:schemeClr val="lt1"/>
                        </a:solidFill>
                        <a:ln w="6350">
                          <a:noFill/>
                        </a:ln>
                      </wps:spPr>
                      <wps:txbx>
                        <w:txbxContent>
                          <w:p w14:paraId="0C68C921" w14:textId="77777777" w:rsidR="009B5842" w:rsidRDefault="009B5842" w:rsidP="00815C01">
                            <w:r w:rsidRPr="004444FD">
                              <w:rPr>
                                <w:noProof/>
                              </w:rPr>
                              <w:drawing>
                                <wp:inline distT="0" distB="0" distL="0" distR="0" wp14:anchorId="2076EB7E" wp14:editId="1D0B1FB1">
                                  <wp:extent cx="799389" cy="113347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818598" cy="1160713"/>
                                          </a:xfrm>
                                          <a:prstGeom prst="rect">
                                            <a:avLst/>
                                          </a:prstGeom>
                                          <a:ln>
                                            <a:noFill/>
                                          </a:ln>
                                          <a:extLst>
                                            <a:ext uri="{53640926-AAD7-44D8-BBD7-CCE9431645EC}">
                                              <a14:shadowObscured xmlns:a14="http://schemas.microsoft.com/office/drawing/2010/main"/>
                                            </a:ext>
                                          </a:extLst>
                                        </pic:spPr>
                                      </pic:pic>
                                    </a:graphicData>
                                  </a:graphic>
                                </wp:inline>
                              </w:drawing>
                            </w:r>
                            <w:r w:rsidRPr="00B5197D">
                              <w:rPr>
                                <w:noProof/>
                              </w:rPr>
                              <w:drawing>
                                <wp:inline distT="0" distB="0" distL="0" distR="0" wp14:anchorId="445443DE" wp14:editId="4ECB8CD0">
                                  <wp:extent cx="1310806" cy="1085850"/>
                                  <wp:effectExtent l="0" t="0" r="3810" b="0"/>
                                  <wp:docPr id="287867362" name="Imagen 28786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1319074" cy="1092699"/>
                                          </a:xfrm>
                                          <a:prstGeom prst="rect">
                                            <a:avLst/>
                                          </a:prstGeom>
                                          <a:ln>
                                            <a:noFill/>
                                          </a:ln>
                                          <a:extLst>
                                            <a:ext uri="{53640926-AAD7-44D8-BBD7-CCE9431645EC}">
                                              <a14:shadowObscured xmlns:a14="http://schemas.microsoft.com/office/drawing/2010/main"/>
                                            </a:ext>
                                          </a:extLst>
                                        </pic:spPr>
                                      </pic:pic>
                                    </a:graphicData>
                                  </a:graphic>
                                </wp:inline>
                              </w:drawing>
                            </w:r>
                            <w:r w:rsidRPr="00B5197D">
                              <w:rPr>
                                <w:noProof/>
                              </w:rPr>
                              <w:drawing>
                                <wp:inline distT="0" distB="0" distL="0" distR="0" wp14:anchorId="2EA5EF0C" wp14:editId="71E5D449">
                                  <wp:extent cx="1903730" cy="1066800"/>
                                  <wp:effectExtent l="0" t="0" r="1270" b="0"/>
                                  <wp:docPr id="287867363" name="Imagen 28786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email">
                                            <a:extLst>
                                              <a:ext uri="{28A0092B-C50C-407E-A947-70E740481C1C}">
                                                <a14:useLocalDpi xmlns:a14="http://schemas.microsoft.com/office/drawing/2010/main"/>
                                              </a:ext>
                                            </a:extLst>
                                          </a:blip>
                                          <a:stretch>
                                            <a:fillRect/>
                                          </a:stretch>
                                        </pic:blipFill>
                                        <pic:spPr>
                                          <a:xfrm>
                                            <a:off x="0" y="0"/>
                                            <a:ext cx="1910459" cy="10705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80FD2" id="Cuadro de texto 287867361" o:spid="_x0000_s1074" type="#_x0000_t202" style="position:absolute;left:0;text-align:left;margin-left:77.7pt;margin-top:7.25pt;width:331.5pt;height:98.2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" fillcolor="white [3201]" stroked="f" strokeweight=".5pt">
                <v:textbox>
                  <w:txbxContent>
                    <w:p w14:paraId="0C68C921" w14:textId="77777777" w:rsidR="009B5842" w:rsidRDefault="009B5842" w:rsidP="00815C01">
                      <w:r w:rsidRPr="004444FD">
                        <w:rPr>
                          <w:noProof/>
                        </w:rPr>
                        <w:drawing>
                          <wp:inline distT="0" distB="0" distL="0" distR="0" wp14:anchorId="2076EB7E" wp14:editId="1D0B1FB1">
                            <wp:extent cx="799389" cy="113347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cstate="email">
                                      <a:extLst>
                                        <a:ext uri="{28A0092B-C50C-407E-A947-70E740481C1C}">
                                          <a14:useLocalDpi xmlns:a14="http://schemas.microsoft.com/office/drawing/2010/main"/>
                                        </a:ext>
                                      </a:extLst>
                                    </a:blip>
                                    <a:srcRect/>
                                    <a:stretch/>
                                  </pic:blipFill>
                                  <pic:spPr bwMode="auto">
                                    <a:xfrm>
                                      <a:off x="0" y="0"/>
                                      <a:ext cx="818598" cy="1160713"/>
                                    </a:xfrm>
                                    <a:prstGeom prst="rect">
                                      <a:avLst/>
                                    </a:prstGeom>
                                    <a:ln>
                                      <a:noFill/>
                                    </a:ln>
                                    <a:extLst>
                                      <a:ext uri="{53640926-AAD7-44D8-BBD7-CCE9431645EC}">
                                        <a14:shadowObscured xmlns:a14="http://schemas.microsoft.com/office/drawing/2010/main"/>
                                      </a:ext>
                                    </a:extLst>
                                  </pic:spPr>
                                </pic:pic>
                              </a:graphicData>
                            </a:graphic>
                          </wp:inline>
                        </w:drawing>
                      </w:r>
                      <w:r w:rsidRPr="00B5197D">
                        <w:rPr>
                          <w:noProof/>
                        </w:rPr>
                        <w:drawing>
                          <wp:inline distT="0" distB="0" distL="0" distR="0" wp14:anchorId="445443DE" wp14:editId="4ECB8CD0">
                            <wp:extent cx="1310806" cy="1085850"/>
                            <wp:effectExtent l="0" t="0" r="3810" b="0"/>
                            <wp:docPr id="287867362" name="Imagen 287867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cstate="email">
                                      <a:extLst>
                                        <a:ext uri="{28A0092B-C50C-407E-A947-70E740481C1C}">
                                          <a14:useLocalDpi xmlns:a14="http://schemas.microsoft.com/office/drawing/2010/main"/>
                                        </a:ext>
                                      </a:extLst>
                                    </a:blip>
                                    <a:srcRect/>
                                    <a:stretch/>
                                  </pic:blipFill>
                                  <pic:spPr bwMode="auto">
                                    <a:xfrm>
                                      <a:off x="0" y="0"/>
                                      <a:ext cx="1319074" cy="1092699"/>
                                    </a:xfrm>
                                    <a:prstGeom prst="rect">
                                      <a:avLst/>
                                    </a:prstGeom>
                                    <a:ln>
                                      <a:noFill/>
                                    </a:ln>
                                    <a:extLst>
                                      <a:ext uri="{53640926-AAD7-44D8-BBD7-CCE9431645EC}">
                                        <a14:shadowObscured xmlns:a14="http://schemas.microsoft.com/office/drawing/2010/main"/>
                                      </a:ext>
                                    </a:extLst>
                                  </pic:spPr>
                                </pic:pic>
                              </a:graphicData>
                            </a:graphic>
                          </wp:inline>
                        </w:drawing>
                      </w:r>
                      <w:r w:rsidRPr="00B5197D">
                        <w:rPr>
                          <w:noProof/>
                        </w:rPr>
                        <w:drawing>
                          <wp:inline distT="0" distB="0" distL="0" distR="0" wp14:anchorId="2EA5EF0C" wp14:editId="71E5D449">
                            <wp:extent cx="1903730" cy="1066800"/>
                            <wp:effectExtent l="0" t="0" r="1270" b="0"/>
                            <wp:docPr id="287867363" name="Imagen 287867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email">
                                      <a:extLst>
                                        <a:ext uri="{28A0092B-C50C-407E-A947-70E740481C1C}">
                                          <a14:useLocalDpi xmlns:a14="http://schemas.microsoft.com/office/drawing/2010/main"/>
                                        </a:ext>
                                      </a:extLst>
                                    </a:blip>
                                    <a:stretch>
                                      <a:fillRect/>
                                    </a:stretch>
                                  </pic:blipFill>
                                  <pic:spPr>
                                    <a:xfrm>
                                      <a:off x="0" y="0"/>
                                      <a:ext cx="1910459" cy="1070571"/>
                                    </a:xfrm>
                                    <a:prstGeom prst="rect">
                                      <a:avLst/>
                                    </a:prstGeom>
                                  </pic:spPr>
                                </pic:pic>
                              </a:graphicData>
                            </a:graphic>
                          </wp:inline>
                        </w:drawing>
                      </w:r>
                    </w:p>
                  </w:txbxContent>
                </v:textbox>
              </v:shape>
            </w:pict>
          </mc:Fallback>
        </mc:AlternateContent>
      </w:r>
    </w:p>
    <w:p w14:paraId="43685FFF" w14:textId="228A5F2E" w:rsidR="00815C01" w:rsidRDefault="00815C01" w:rsidP="00E90BAC">
      <w:pPr>
        <w:rPr>
          <w:rFonts w:ascii="Century Gothic" w:hAnsi="Century Gothic"/>
        </w:rPr>
      </w:pPr>
    </w:p>
    <w:p w14:paraId="31721A83" w14:textId="016FF347" w:rsidR="00815C01" w:rsidRDefault="00815C01" w:rsidP="00E90BAC">
      <w:pPr>
        <w:rPr>
          <w:rFonts w:ascii="Century Gothic" w:hAnsi="Century Gothic"/>
        </w:rPr>
      </w:pPr>
    </w:p>
    <w:p w14:paraId="3ED49C8C" w14:textId="10B5D293" w:rsidR="00815C01" w:rsidRDefault="00815C01" w:rsidP="00E90BAC">
      <w:pPr>
        <w:rPr>
          <w:rFonts w:ascii="Century Gothic" w:hAnsi="Century Gothic"/>
        </w:rPr>
      </w:pPr>
    </w:p>
    <w:p w14:paraId="2A5C17B0" w14:textId="5B0EBEE3" w:rsidR="00815C01" w:rsidRDefault="00815C01" w:rsidP="00E90BAC">
      <w:pPr>
        <w:rPr>
          <w:rFonts w:ascii="Century Gothic" w:hAnsi="Century Gothic"/>
        </w:rPr>
      </w:pPr>
    </w:p>
    <w:p w14:paraId="5FBDFB01" w14:textId="4ADC8E90" w:rsidR="00815C01" w:rsidRDefault="00815C01" w:rsidP="00E90BAC">
      <w:pPr>
        <w:rPr>
          <w:rFonts w:ascii="Century Gothic" w:hAnsi="Century Gothic"/>
        </w:rPr>
      </w:pPr>
    </w:p>
    <w:p w14:paraId="0A55FD30" w14:textId="4A85A581" w:rsidR="00815C01" w:rsidRDefault="00815C01" w:rsidP="00E90BAC">
      <w:pPr>
        <w:rPr>
          <w:rFonts w:ascii="Century Gothic" w:hAnsi="Century Gothic"/>
        </w:rPr>
      </w:pPr>
    </w:p>
    <w:p w14:paraId="35730F97" w14:textId="77777777" w:rsidR="003F4837" w:rsidRDefault="003F4837" w:rsidP="00815C01">
      <w:pPr>
        <w:tabs>
          <w:tab w:val="left" w:pos="360"/>
        </w:tabs>
        <w:contextualSpacing/>
        <w:jc w:val="both"/>
        <w:rPr>
          <w:rFonts w:ascii="Century Gothic" w:hAnsi="Century Gothic"/>
          <w:sz w:val="22"/>
          <w:szCs w:val="22"/>
        </w:rPr>
      </w:pPr>
    </w:p>
    <w:p w14:paraId="07A8C48C" w14:textId="6A435DD1" w:rsidR="00815C01" w:rsidRPr="00700635" w:rsidRDefault="00815C01" w:rsidP="00815C01">
      <w:pPr>
        <w:tabs>
          <w:tab w:val="left" w:pos="360"/>
        </w:tabs>
        <w:contextualSpacing/>
        <w:jc w:val="both"/>
        <w:rPr>
          <w:rFonts w:ascii="Century Gothic" w:hAnsi="Century Gothic"/>
          <w:sz w:val="22"/>
          <w:szCs w:val="22"/>
        </w:rPr>
      </w:pPr>
      <w:r w:rsidRPr="00AD5E6F">
        <w:rPr>
          <w:rFonts w:ascii="Century Gothic" w:hAnsi="Century Gothic"/>
          <w:sz w:val="22"/>
          <w:szCs w:val="22"/>
        </w:rPr>
        <w:t>12,019 estudiantes</w:t>
      </w:r>
      <w:r w:rsidRPr="00AD5E6F">
        <w:t xml:space="preserve"> </w:t>
      </w:r>
      <w:r w:rsidRPr="00AD5E6F">
        <w:rPr>
          <w:rFonts w:ascii="Century Gothic" w:hAnsi="Century Gothic"/>
          <w:sz w:val="22"/>
          <w:szCs w:val="22"/>
        </w:rPr>
        <w:t>del nivel primari</w:t>
      </w:r>
      <w:r>
        <w:rPr>
          <w:rFonts w:ascii="Century Gothic" w:hAnsi="Century Gothic"/>
          <w:sz w:val="22"/>
          <w:szCs w:val="22"/>
        </w:rPr>
        <w:t>o</w:t>
      </w:r>
      <w:r w:rsidRPr="00AD5E6F">
        <w:rPr>
          <w:rFonts w:ascii="Century Gothic" w:hAnsi="Century Gothic"/>
          <w:sz w:val="22"/>
          <w:szCs w:val="22"/>
        </w:rPr>
        <w:t>, han fortalecido sus conocimientos</w:t>
      </w:r>
      <w:r>
        <w:rPr>
          <w:rFonts w:ascii="Century Gothic" w:hAnsi="Century Gothic"/>
          <w:sz w:val="22"/>
          <w:szCs w:val="22"/>
        </w:rPr>
        <w:t xml:space="preserve"> y han sido sensibilizados en la importancia de la</w:t>
      </w:r>
      <w:r w:rsidRPr="00AD5E6F">
        <w:rPr>
          <w:rFonts w:ascii="Century Gothic" w:hAnsi="Century Gothic"/>
          <w:sz w:val="22"/>
          <w:szCs w:val="22"/>
        </w:rPr>
        <w:t xml:space="preserve"> tradición oral. Además de desarrollar conocimiento</w:t>
      </w:r>
      <w:r>
        <w:rPr>
          <w:rFonts w:ascii="Century Gothic" w:hAnsi="Century Gothic"/>
          <w:sz w:val="22"/>
          <w:szCs w:val="22"/>
        </w:rPr>
        <w:t xml:space="preserve">s en </w:t>
      </w:r>
      <w:r w:rsidRPr="00AD5E6F">
        <w:rPr>
          <w:rFonts w:ascii="Century Gothic" w:hAnsi="Century Gothic"/>
          <w:sz w:val="22"/>
          <w:szCs w:val="22"/>
        </w:rPr>
        <w:t>la ciencia y la tecnología</w:t>
      </w:r>
      <w:r>
        <w:rPr>
          <w:rFonts w:ascii="Century Gothic" w:hAnsi="Century Gothic"/>
          <w:sz w:val="22"/>
          <w:szCs w:val="22"/>
        </w:rPr>
        <w:t>.</w:t>
      </w:r>
    </w:p>
    <w:p w14:paraId="5084D636" w14:textId="5FCA5D79" w:rsidR="00815C01" w:rsidRDefault="00815C01" w:rsidP="00815C01">
      <w:pPr>
        <w:rPr>
          <w:rFonts w:ascii="Century Gothic" w:hAnsi="Century Gothic"/>
        </w:rPr>
      </w:pPr>
      <w:r>
        <w:rPr>
          <w:rFonts w:ascii="Century Gothic" w:hAnsi="Century Gothic"/>
          <w:noProof/>
        </w:rPr>
        <mc:AlternateContent>
          <mc:Choice Requires="wps">
            <w:drawing>
              <wp:anchor distT="0" distB="0" distL="114300" distR="114300" simplePos="0" relativeHeight="251753472" behindDoc="0" locked="0" layoutInCell="1" allowOverlap="1" wp14:anchorId="4658E1F4" wp14:editId="73A1D3F5">
                <wp:simplePos x="0" y="0"/>
                <wp:positionH relativeFrom="column">
                  <wp:posOffset>-22860</wp:posOffset>
                </wp:positionH>
                <wp:positionV relativeFrom="paragraph">
                  <wp:posOffset>162561</wp:posOffset>
                </wp:positionV>
                <wp:extent cx="5800725" cy="1352550"/>
                <wp:effectExtent l="0" t="0" r="9525" b="0"/>
                <wp:wrapNone/>
                <wp:docPr id="287867364" name="Cuadro de texto 287867364"/>
                <wp:cNvGraphicFramePr/>
                <a:graphic xmlns:a="http://schemas.openxmlformats.org/drawingml/2006/main">
                  <a:graphicData uri="http://schemas.microsoft.com/office/word/2010/wordprocessingShape">
                    <wps:wsp>
                      <wps:cNvSpPr txBox="1"/>
                      <wps:spPr>
                        <a:xfrm>
                          <a:off x="0" y="0"/>
                          <a:ext cx="5800725" cy="1352550"/>
                        </a:xfrm>
                        <a:prstGeom prst="rect">
                          <a:avLst/>
                        </a:prstGeom>
                        <a:solidFill>
                          <a:schemeClr val="lt1"/>
                        </a:solidFill>
                        <a:ln w="6350">
                          <a:noFill/>
                        </a:ln>
                      </wps:spPr>
                      <wps:txbx>
                        <w:txbxContent>
                          <w:p w14:paraId="5C83B824" w14:textId="77777777" w:rsidR="009B5842" w:rsidRDefault="009B5842" w:rsidP="00815C01">
                            <w:r>
                              <w:rPr>
                                <w:rFonts w:cstheme="minorHAnsi"/>
                                <w:noProof/>
                                <w:sz w:val="20"/>
                                <w:szCs w:val="20"/>
                              </w:rPr>
                              <w:drawing>
                                <wp:inline distT="0" distB="0" distL="0" distR="0" wp14:anchorId="51283CF4" wp14:editId="190DF4B9">
                                  <wp:extent cx="1407385" cy="1200150"/>
                                  <wp:effectExtent l="0" t="0" r="2540" b="0"/>
                                  <wp:docPr id="287867365" name="Imagen 28786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1463709" cy="1248180"/>
                                          </a:xfrm>
                                          <a:prstGeom prst="rect">
                                            <a:avLst/>
                                          </a:prstGeom>
                                          <a:noFill/>
                                          <a:ln>
                                            <a:noFill/>
                                          </a:ln>
                                          <a:extLst>
                                            <a:ext uri="{53640926-AAD7-44D8-BBD7-CCE9431645EC}">
                                              <a14:shadowObscured xmlns:a14="http://schemas.microsoft.com/office/drawing/2010/main"/>
                                            </a:ext>
                                          </a:extLst>
                                        </pic:spPr>
                                      </pic:pic>
                                    </a:graphicData>
                                  </a:graphic>
                                </wp:inline>
                              </w:drawing>
                            </w:r>
                            <w:r w:rsidRPr="00F3645E">
                              <w:rPr>
                                <w:noProof/>
                              </w:rPr>
                              <w:drawing>
                                <wp:inline distT="0" distB="0" distL="0" distR="0" wp14:anchorId="0632B602" wp14:editId="47722EF4">
                                  <wp:extent cx="1056640" cy="1200150"/>
                                  <wp:effectExtent l="0" t="0" r="0" b="0"/>
                                  <wp:docPr id="287867366" name="Imagen 28786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email">
                                            <a:extLst>
                                              <a:ext uri="{28A0092B-C50C-407E-A947-70E740481C1C}">
                                                <a14:useLocalDpi xmlns:a14="http://schemas.microsoft.com/office/drawing/2010/main"/>
                                              </a:ext>
                                            </a:extLst>
                                          </a:blip>
                                          <a:stretch>
                                            <a:fillRect/>
                                          </a:stretch>
                                        </pic:blipFill>
                                        <pic:spPr>
                                          <a:xfrm>
                                            <a:off x="0" y="0"/>
                                            <a:ext cx="1068255" cy="1213343"/>
                                          </a:xfrm>
                                          <a:prstGeom prst="rect">
                                            <a:avLst/>
                                          </a:prstGeom>
                                        </pic:spPr>
                                      </pic:pic>
                                    </a:graphicData>
                                  </a:graphic>
                                </wp:inline>
                              </w:drawing>
                            </w:r>
                            <w:r w:rsidRPr="00F3645E">
                              <w:rPr>
                                <w:noProof/>
                              </w:rPr>
                              <w:drawing>
                                <wp:inline distT="0" distB="0" distL="0" distR="0" wp14:anchorId="77B42343" wp14:editId="02802701">
                                  <wp:extent cx="1985252" cy="11906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email">
                                            <a:extLst>
                                              <a:ext uri="{28A0092B-C50C-407E-A947-70E740481C1C}">
                                                <a14:useLocalDpi xmlns:a14="http://schemas.microsoft.com/office/drawing/2010/main"/>
                                              </a:ext>
                                            </a:extLst>
                                          </a:blip>
                                          <a:srcRect/>
                                          <a:stretch/>
                                        </pic:blipFill>
                                        <pic:spPr bwMode="auto">
                                          <a:xfrm>
                                            <a:off x="0" y="0"/>
                                            <a:ext cx="2010369" cy="1205689"/>
                                          </a:xfrm>
                                          <a:prstGeom prst="rect">
                                            <a:avLst/>
                                          </a:prstGeom>
                                          <a:ln>
                                            <a:noFill/>
                                          </a:ln>
                                          <a:extLst>
                                            <a:ext uri="{53640926-AAD7-44D8-BBD7-CCE9431645EC}">
                                              <a14:shadowObscured xmlns:a14="http://schemas.microsoft.com/office/drawing/2010/main"/>
                                            </a:ext>
                                          </a:extLst>
                                        </pic:spPr>
                                      </pic:pic>
                                    </a:graphicData>
                                  </a:graphic>
                                </wp:inline>
                              </w:drawing>
                            </w:r>
                            <w:r w:rsidRPr="008F5E23">
                              <w:rPr>
                                <w:noProof/>
                              </w:rPr>
                              <w:drawing>
                                <wp:inline distT="0" distB="0" distL="0" distR="0" wp14:anchorId="753743C2" wp14:editId="0964F51C">
                                  <wp:extent cx="1009015" cy="1162050"/>
                                  <wp:effectExtent l="0" t="0" r="63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1057620" cy="1218027"/>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8E1F4" id="Cuadro de texto 287867364" o:spid="_x0000_s1075" type="#_x0000_t202" style="position:absolute;margin-left:-1.8pt;margin-top:12.8pt;width:456.75pt;height:106.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" fillcolor="white [3201]" stroked="f" strokeweight=".5pt">
                <v:textbox>
                  <w:txbxContent>
                    <w:p w14:paraId="5C83B824" w14:textId="77777777" w:rsidR="009B5842" w:rsidRDefault="009B5842" w:rsidP="00815C01">
                      <w:r>
                        <w:rPr>
                          <w:rFonts w:cstheme="minorHAnsi"/>
                          <w:noProof/>
                          <w:sz w:val="20"/>
                          <w:szCs w:val="20"/>
                        </w:rPr>
                        <w:drawing>
                          <wp:inline distT="0" distB="0" distL="0" distR="0" wp14:anchorId="51283CF4" wp14:editId="190DF4B9">
                            <wp:extent cx="1407385" cy="1200150"/>
                            <wp:effectExtent l="0" t="0" r="2540" b="0"/>
                            <wp:docPr id="287867365" name="Imagen 287867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83" cstate="email">
                                      <a:extLst>
                                        <a:ext uri="{28A0092B-C50C-407E-A947-70E740481C1C}">
                                          <a14:useLocalDpi xmlns:a14="http://schemas.microsoft.com/office/drawing/2010/main"/>
                                        </a:ext>
                                      </a:extLst>
                                    </a:blip>
                                    <a:srcRect/>
                                    <a:stretch/>
                                  </pic:blipFill>
                                  <pic:spPr bwMode="auto">
                                    <a:xfrm>
                                      <a:off x="0" y="0"/>
                                      <a:ext cx="1463709" cy="1248180"/>
                                    </a:xfrm>
                                    <a:prstGeom prst="rect">
                                      <a:avLst/>
                                    </a:prstGeom>
                                    <a:noFill/>
                                    <a:ln>
                                      <a:noFill/>
                                    </a:ln>
                                    <a:extLst>
                                      <a:ext uri="{53640926-AAD7-44D8-BBD7-CCE9431645EC}">
                                        <a14:shadowObscured xmlns:a14="http://schemas.microsoft.com/office/drawing/2010/main"/>
                                      </a:ext>
                                    </a:extLst>
                                  </pic:spPr>
                                </pic:pic>
                              </a:graphicData>
                            </a:graphic>
                          </wp:inline>
                        </w:drawing>
                      </w:r>
                      <w:r w:rsidRPr="00F3645E">
                        <w:rPr>
                          <w:noProof/>
                        </w:rPr>
                        <w:drawing>
                          <wp:inline distT="0" distB="0" distL="0" distR="0" wp14:anchorId="0632B602" wp14:editId="47722EF4">
                            <wp:extent cx="1056640" cy="1200150"/>
                            <wp:effectExtent l="0" t="0" r="0" b="0"/>
                            <wp:docPr id="287867366" name="Imagen 287867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email">
                                      <a:extLst>
                                        <a:ext uri="{28A0092B-C50C-407E-A947-70E740481C1C}">
                                          <a14:useLocalDpi xmlns:a14="http://schemas.microsoft.com/office/drawing/2010/main"/>
                                        </a:ext>
                                      </a:extLst>
                                    </a:blip>
                                    <a:stretch>
                                      <a:fillRect/>
                                    </a:stretch>
                                  </pic:blipFill>
                                  <pic:spPr>
                                    <a:xfrm>
                                      <a:off x="0" y="0"/>
                                      <a:ext cx="1068255" cy="1213343"/>
                                    </a:xfrm>
                                    <a:prstGeom prst="rect">
                                      <a:avLst/>
                                    </a:prstGeom>
                                  </pic:spPr>
                                </pic:pic>
                              </a:graphicData>
                            </a:graphic>
                          </wp:inline>
                        </w:drawing>
                      </w:r>
                      <w:r w:rsidRPr="00F3645E">
                        <w:rPr>
                          <w:noProof/>
                        </w:rPr>
                        <w:drawing>
                          <wp:inline distT="0" distB="0" distL="0" distR="0" wp14:anchorId="77B42343" wp14:editId="02802701">
                            <wp:extent cx="1985252" cy="1190625"/>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cstate="email">
                                      <a:extLst>
                                        <a:ext uri="{28A0092B-C50C-407E-A947-70E740481C1C}">
                                          <a14:useLocalDpi xmlns:a14="http://schemas.microsoft.com/office/drawing/2010/main"/>
                                        </a:ext>
                                      </a:extLst>
                                    </a:blip>
                                    <a:srcRect/>
                                    <a:stretch/>
                                  </pic:blipFill>
                                  <pic:spPr bwMode="auto">
                                    <a:xfrm>
                                      <a:off x="0" y="0"/>
                                      <a:ext cx="2010369" cy="1205689"/>
                                    </a:xfrm>
                                    <a:prstGeom prst="rect">
                                      <a:avLst/>
                                    </a:prstGeom>
                                    <a:ln>
                                      <a:noFill/>
                                    </a:ln>
                                    <a:extLst>
                                      <a:ext uri="{53640926-AAD7-44D8-BBD7-CCE9431645EC}">
                                        <a14:shadowObscured xmlns:a14="http://schemas.microsoft.com/office/drawing/2010/main"/>
                                      </a:ext>
                                    </a:extLst>
                                  </pic:spPr>
                                </pic:pic>
                              </a:graphicData>
                            </a:graphic>
                          </wp:inline>
                        </w:drawing>
                      </w:r>
                      <w:r w:rsidRPr="008F5E23">
                        <w:rPr>
                          <w:noProof/>
                        </w:rPr>
                        <w:drawing>
                          <wp:inline distT="0" distB="0" distL="0" distR="0" wp14:anchorId="753743C2" wp14:editId="0964F51C">
                            <wp:extent cx="1009015" cy="1162050"/>
                            <wp:effectExtent l="0" t="0" r="63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email">
                                      <a:extLst>
                                        <a:ext uri="{28A0092B-C50C-407E-A947-70E740481C1C}">
                                          <a14:useLocalDpi xmlns:a14="http://schemas.microsoft.com/office/drawing/2010/main"/>
                                        </a:ext>
                                      </a:extLst>
                                    </a:blip>
                                    <a:srcRect/>
                                    <a:stretch/>
                                  </pic:blipFill>
                                  <pic:spPr bwMode="auto">
                                    <a:xfrm>
                                      <a:off x="0" y="0"/>
                                      <a:ext cx="1057620" cy="1218027"/>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170D8CD" w14:textId="77777777" w:rsidR="003F4837" w:rsidRDefault="003F4837" w:rsidP="00815C01">
      <w:pPr>
        <w:rPr>
          <w:rFonts w:ascii="Century Gothic" w:hAnsi="Century Gothic"/>
        </w:rPr>
      </w:pPr>
    </w:p>
    <w:p w14:paraId="131AC198" w14:textId="77777777" w:rsidR="00815C01" w:rsidRDefault="00815C01" w:rsidP="00815C01">
      <w:pPr>
        <w:rPr>
          <w:rFonts w:ascii="Century Gothic" w:hAnsi="Century Gothic"/>
        </w:rPr>
      </w:pPr>
    </w:p>
    <w:p w14:paraId="04818DE2" w14:textId="77777777" w:rsidR="00815C01" w:rsidRDefault="00815C01" w:rsidP="00815C01">
      <w:pPr>
        <w:rPr>
          <w:rFonts w:ascii="Century Gothic" w:hAnsi="Century Gothic"/>
        </w:rPr>
      </w:pPr>
    </w:p>
    <w:p w14:paraId="792CCA46" w14:textId="2A602322" w:rsidR="00815C01" w:rsidRDefault="00815C01" w:rsidP="00815C01">
      <w:pPr>
        <w:rPr>
          <w:rFonts w:ascii="Century Gothic" w:hAnsi="Century Gothic"/>
        </w:rPr>
      </w:pPr>
    </w:p>
    <w:p w14:paraId="4530999B" w14:textId="7481A95F" w:rsidR="0057200C" w:rsidRDefault="0057200C" w:rsidP="00815C01">
      <w:pPr>
        <w:rPr>
          <w:rFonts w:ascii="Century Gothic" w:hAnsi="Century Gothic"/>
        </w:rPr>
      </w:pPr>
    </w:p>
    <w:p w14:paraId="2D4B8817" w14:textId="45B0A775" w:rsidR="0057200C" w:rsidRDefault="0057200C" w:rsidP="00815C01">
      <w:pPr>
        <w:rPr>
          <w:rFonts w:ascii="Century Gothic" w:hAnsi="Century Gothic"/>
        </w:rPr>
      </w:pPr>
    </w:p>
    <w:p w14:paraId="251509D3" w14:textId="77777777" w:rsidR="0057200C" w:rsidRDefault="0057200C" w:rsidP="00815C01">
      <w:pPr>
        <w:rPr>
          <w:rFonts w:ascii="Century Gothic" w:hAnsi="Century Gothic"/>
        </w:rPr>
      </w:pPr>
    </w:p>
    <w:p w14:paraId="14AEC7B4" w14:textId="1A29E694" w:rsidR="008272F6" w:rsidRPr="00C30AD5" w:rsidRDefault="008272F6" w:rsidP="008272F6">
      <w:pPr>
        <w:contextualSpacing/>
        <w:jc w:val="both"/>
        <w:rPr>
          <w:rFonts w:ascii="Century Gothic" w:hAnsi="Century Gothic"/>
          <w:sz w:val="22"/>
          <w:szCs w:val="22"/>
        </w:rPr>
      </w:pPr>
      <w:r w:rsidRPr="00C30AD5">
        <w:rPr>
          <w:rFonts w:ascii="Century Gothic" w:hAnsi="Century Gothic"/>
          <w:sz w:val="22"/>
          <w:szCs w:val="22"/>
        </w:rPr>
        <w:t xml:space="preserve">Para promover el uso adecuado del Calendario Maya  en el aula, se hizo entrega de 5,520 Afiche Calendario Maya. Así mismo se hizo distribución de mobiliario (escritorio y silla) a 14 directores  de la comunidad lingüística </w:t>
      </w:r>
      <w:proofErr w:type="spellStart"/>
      <w:r w:rsidRPr="00C30AD5">
        <w:rPr>
          <w:rFonts w:ascii="Century Gothic" w:hAnsi="Century Gothic"/>
          <w:sz w:val="22"/>
          <w:szCs w:val="22"/>
        </w:rPr>
        <w:t>K’iche</w:t>
      </w:r>
      <w:proofErr w:type="spellEnd"/>
      <w:r w:rsidRPr="00C30AD5">
        <w:rPr>
          <w:rFonts w:ascii="Century Gothic" w:hAnsi="Century Gothic"/>
          <w:sz w:val="22"/>
          <w:szCs w:val="22"/>
        </w:rPr>
        <w:t>’ .</w:t>
      </w:r>
    </w:p>
    <w:p w14:paraId="102FF7CB" w14:textId="77777777" w:rsidR="008272F6" w:rsidRPr="00C30AD5" w:rsidRDefault="008272F6" w:rsidP="008272F6">
      <w:pPr>
        <w:contextualSpacing/>
        <w:jc w:val="both"/>
        <w:rPr>
          <w:rFonts w:ascii="Century Gothic" w:hAnsi="Century Gothic"/>
          <w:sz w:val="22"/>
          <w:szCs w:val="22"/>
        </w:rPr>
      </w:pPr>
    </w:p>
    <w:p w14:paraId="1B41F174" w14:textId="77777777" w:rsidR="008272F6" w:rsidRPr="00C30AD5" w:rsidRDefault="008272F6" w:rsidP="008272F6">
      <w:pPr>
        <w:contextualSpacing/>
        <w:jc w:val="both"/>
        <w:rPr>
          <w:rFonts w:ascii="Century Gothic" w:hAnsi="Century Gothic"/>
          <w:sz w:val="22"/>
          <w:szCs w:val="22"/>
        </w:rPr>
      </w:pPr>
      <w:r w:rsidRPr="00C30AD5">
        <w:rPr>
          <w:rFonts w:ascii="Century Gothic" w:hAnsi="Century Gothic"/>
          <w:sz w:val="22"/>
          <w:szCs w:val="22"/>
        </w:rPr>
        <w:lastRenderedPageBreak/>
        <w:t xml:space="preserve">522 estudiantes fueron beneficiados con la implementación de Educación bilingüe a través de la elaboración de los murales y rotulación de los ambientes educativos en las catorce comunidades de la Antigua Santa Catarina </w:t>
      </w:r>
      <w:proofErr w:type="spellStart"/>
      <w:r w:rsidRPr="00C30AD5">
        <w:rPr>
          <w:rFonts w:ascii="Century Gothic" w:hAnsi="Century Gothic"/>
          <w:sz w:val="22"/>
          <w:szCs w:val="22"/>
        </w:rPr>
        <w:t>Ixtahuacán</w:t>
      </w:r>
      <w:proofErr w:type="spellEnd"/>
      <w:r w:rsidRPr="00C30AD5">
        <w:rPr>
          <w:rFonts w:ascii="Century Gothic" w:hAnsi="Century Gothic"/>
          <w:sz w:val="22"/>
          <w:szCs w:val="22"/>
        </w:rPr>
        <w:t>.</w:t>
      </w:r>
    </w:p>
    <w:p w14:paraId="4BD8A64A" w14:textId="77777777" w:rsidR="008272F6" w:rsidRPr="00017402" w:rsidRDefault="008272F6" w:rsidP="008272F6">
      <w:pPr>
        <w:rPr>
          <w:rFonts w:ascii="Century Gothic" w:hAnsi="Century Gothic"/>
          <w:sz w:val="22"/>
          <w:szCs w:val="22"/>
        </w:rPr>
      </w:pPr>
    </w:p>
    <w:p w14:paraId="517032BC" w14:textId="77777777" w:rsidR="008272F6" w:rsidRDefault="008272F6" w:rsidP="008272F6">
      <w:pPr>
        <w:contextualSpacing/>
        <w:jc w:val="both"/>
        <w:rPr>
          <w:rFonts w:ascii="Century Gothic" w:hAnsi="Century Gothic" w:cs="Times New Roman"/>
        </w:rPr>
      </w:pPr>
      <w:r w:rsidRPr="00C30AD5">
        <w:rPr>
          <w:rFonts w:ascii="Century Gothic" w:hAnsi="Century Gothic"/>
          <w:sz w:val="22"/>
          <w:szCs w:val="22"/>
        </w:rPr>
        <w:t xml:space="preserve">Implementación del Programa Modalidad Flexible del nivel medio, para beneficiar a jóvenes y adultos ,que por distintas razones, no continuaron con sus estudios en el subsistema escolar, a través de una beca a 7 estudiantes de la comunidad lingüística </w:t>
      </w:r>
      <w:proofErr w:type="spellStart"/>
      <w:r w:rsidRPr="00C30AD5">
        <w:rPr>
          <w:rFonts w:ascii="Century Gothic" w:hAnsi="Century Gothic"/>
          <w:sz w:val="22"/>
          <w:szCs w:val="22"/>
        </w:rPr>
        <w:t>K’iche</w:t>
      </w:r>
      <w:proofErr w:type="spellEnd"/>
      <w:r w:rsidRPr="00C30AD5">
        <w:rPr>
          <w:rFonts w:ascii="Century Gothic" w:hAnsi="Century Gothic"/>
          <w:sz w:val="22"/>
          <w:szCs w:val="22"/>
        </w:rPr>
        <w:t>’, de tercero y 3 estudiantes beneficiados con una beca de estudios para el Ciclo Diversificados.</w:t>
      </w:r>
    </w:p>
    <w:p w14:paraId="58572592" w14:textId="77777777" w:rsidR="008272F6" w:rsidRDefault="008272F6" w:rsidP="008272F6">
      <w:pPr>
        <w:jc w:val="both"/>
        <w:rPr>
          <w:rFonts w:ascii="Century Gothic" w:hAnsi="Century Gothic" w:cs="Times New Roman"/>
        </w:rPr>
      </w:pPr>
      <w:r>
        <w:rPr>
          <w:rFonts w:ascii="Century Gothic" w:hAnsi="Century Gothic" w:cs="Times New Roman"/>
          <w:noProof/>
        </w:rPr>
        <mc:AlternateContent>
          <mc:Choice Requires="wps">
            <w:drawing>
              <wp:anchor distT="0" distB="0" distL="114300" distR="114300" simplePos="0" relativeHeight="251809792" behindDoc="0" locked="0" layoutInCell="1" allowOverlap="1" wp14:anchorId="2AF35094" wp14:editId="53670745">
                <wp:simplePos x="0" y="0"/>
                <wp:positionH relativeFrom="column">
                  <wp:posOffset>1320165</wp:posOffset>
                </wp:positionH>
                <wp:positionV relativeFrom="paragraph">
                  <wp:posOffset>121920</wp:posOffset>
                </wp:positionV>
                <wp:extent cx="3867150" cy="1143000"/>
                <wp:effectExtent l="0" t="0" r="0" b="0"/>
                <wp:wrapNone/>
                <wp:docPr id="218607326" name="Cuadro de texto 218607326"/>
                <wp:cNvGraphicFramePr/>
                <a:graphic xmlns:a="http://schemas.openxmlformats.org/drawingml/2006/main">
                  <a:graphicData uri="http://schemas.microsoft.com/office/word/2010/wordprocessingShape">
                    <wps:wsp>
                      <wps:cNvSpPr txBox="1"/>
                      <wps:spPr>
                        <a:xfrm>
                          <a:off x="0" y="0"/>
                          <a:ext cx="3867150" cy="1143000"/>
                        </a:xfrm>
                        <a:prstGeom prst="rect">
                          <a:avLst/>
                        </a:prstGeom>
                        <a:solidFill>
                          <a:schemeClr val="lt1"/>
                        </a:solidFill>
                        <a:ln w="6350">
                          <a:noFill/>
                        </a:ln>
                      </wps:spPr>
                      <wps:txbx>
                        <w:txbxContent>
                          <w:p w14:paraId="18DB2757" w14:textId="77777777" w:rsidR="009B5842" w:rsidRDefault="009B5842" w:rsidP="008272F6">
                            <w:r>
                              <w:rPr>
                                <w:noProof/>
                              </w:rPr>
                              <w:drawing>
                                <wp:inline distT="0" distB="0" distL="0" distR="0" wp14:anchorId="31341E32" wp14:editId="011BD8F1">
                                  <wp:extent cx="1800225" cy="1038225"/>
                                  <wp:effectExtent l="0" t="0" r="9525" b="9525"/>
                                  <wp:docPr id="218607331" name="Imagen 21860733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00225" cy="1038225"/>
                                          </a:xfrm>
                                          <a:prstGeom prst="rect">
                                            <a:avLst/>
                                          </a:prstGeom>
                                          <a:noFill/>
                                          <a:ln>
                                            <a:noFill/>
                                          </a:ln>
                                        </pic:spPr>
                                      </pic:pic>
                                    </a:graphicData>
                                  </a:graphic>
                                </wp:inline>
                              </w:drawing>
                            </w:r>
                            <w:r>
                              <w:rPr>
                                <w:noProof/>
                              </w:rPr>
                              <w:drawing>
                                <wp:inline distT="0" distB="0" distL="0" distR="0" wp14:anchorId="71A15FEA" wp14:editId="245E4EA4">
                                  <wp:extent cx="1847850" cy="1047750"/>
                                  <wp:effectExtent l="0" t="0" r="0" b="0"/>
                                  <wp:docPr id="218607332" name="Imagen 218607332"/>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47850" cy="10477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AF35094" id="Cuadro de texto 218607326" o:spid="_x0000_s1076" type="#_x0000_t202" style="position:absolute;left:0;text-align:left;margin-left:103.95pt;margin-top:9.6pt;width:304.5pt;height:90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" fillcolor="white [3201]" stroked="f" strokeweight=".5pt">
                <v:textbox>
                  <w:txbxContent>
                    <w:p w14:paraId="18DB2757" w14:textId="77777777" w:rsidR="009B5842" w:rsidRDefault="009B5842" w:rsidP="008272F6">
                      <w:r>
                        <w:rPr>
                          <w:noProof/>
                        </w:rPr>
                        <w:drawing>
                          <wp:inline distT="0" distB="0" distL="0" distR="0" wp14:anchorId="31341E32" wp14:editId="011BD8F1">
                            <wp:extent cx="1800225" cy="1038225"/>
                            <wp:effectExtent l="0" t="0" r="9525" b="9525"/>
                            <wp:docPr id="218607331" name="Imagen 21860733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800225" cy="1038225"/>
                                    </a:xfrm>
                                    <a:prstGeom prst="rect">
                                      <a:avLst/>
                                    </a:prstGeom>
                                    <a:noFill/>
                                    <a:ln>
                                      <a:noFill/>
                                    </a:ln>
                                  </pic:spPr>
                                </pic:pic>
                              </a:graphicData>
                            </a:graphic>
                          </wp:inline>
                        </w:drawing>
                      </w:r>
                      <w:r>
                        <w:rPr>
                          <w:noProof/>
                        </w:rPr>
                        <w:drawing>
                          <wp:inline distT="0" distB="0" distL="0" distR="0" wp14:anchorId="71A15FEA" wp14:editId="245E4EA4">
                            <wp:extent cx="1847850" cy="1047750"/>
                            <wp:effectExtent l="0" t="0" r="0" b="0"/>
                            <wp:docPr id="218607332" name="Imagen 218607332"/>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847850" cy="1047750"/>
                                    </a:xfrm>
                                    <a:prstGeom prst="rect">
                                      <a:avLst/>
                                    </a:prstGeom>
                                    <a:noFill/>
                                    <a:ln>
                                      <a:noFill/>
                                    </a:ln>
                                  </pic:spPr>
                                </pic:pic>
                              </a:graphicData>
                            </a:graphic>
                          </wp:inline>
                        </w:drawing>
                      </w:r>
                    </w:p>
                  </w:txbxContent>
                </v:textbox>
              </v:shape>
            </w:pict>
          </mc:Fallback>
        </mc:AlternateContent>
      </w:r>
    </w:p>
    <w:p w14:paraId="224932A0" w14:textId="77777777" w:rsidR="008272F6" w:rsidRDefault="008272F6" w:rsidP="008272F6">
      <w:pPr>
        <w:jc w:val="both"/>
        <w:rPr>
          <w:rFonts w:ascii="Century Gothic" w:hAnsi="Century Gothic" w:cs="Times New Roman"/>
        </w:rPr>
      </w:pPr>
    </w:p>
    <w:p w14:paraId="6D27DCC5" w14:textId="77777777" w:rsidR="008272F6" w:rsidRDefault="008272F6" w:rsidP="008272F6">
      <w:pPr>
        <w:jc w:val="both"/>
        <w:rPr>
          <w:rFonts w:ascii="Century Gothic" w:hAnsi="Century Gothic" w:cs="Times New Roman"/>
        </w:rPr>
      </w:pPr>
    </w:p>
    <w:p w14:paraId="2D4D57B2" w14:textId="77777777" w:rsidR="008272F6" w:rsidRDefault="008272F6" w:rsidP="008272F6">
      <w:pPr>
        <w:jc w:val="both"/>
        <w:rPr>
          <w:rFonts w:ascii="Century Gothic" w:hAnsi="Century Gothic" w:cs="Times New Roman"/>
        </w:rPr>
      </w:pPr>
    </w:p>
    <w:p w14:paraId="0B2A1152" w14:textId="77777777" w:rsidR="008272F6" w:rsidRDefault="008272F6" w:rsidP="008272F6">
      <w:pPr>
        <w:jc w:val="both"/>
        <w:rPr>
          <w:rFonts w:ascii="Century Gothic" w:hAnsi="Century Gothic" w:cs="Times New Roman"/>
        </w:rPr>
      </w:pPr>
    </w:p>
    <w:p w14:paraId="67E73F78" w14:textId="77777777" w:rsidR="008272F6" w:rsidRDefault="008272F6" w:rsidP="008272F6">
      <w:pPr>
        <w:jc w:val="both"/>
        <w:rPr>
          <w:rFonts w:ascii="Century Gothic" w:hAnsi="Century Gothic" w:cs="Times New Roman"/>
        </w:rPr>
      </w:pPr>
    </w:p>
    <w:p w14:paraId="3F7DE712" w14:textId="77777777" w:rsidR="00EE0DBA" w:rsidRDefault="00EE0DBA" w:rsidP="008272F6">
      <w:pPr>
        <w:jc w:val="both"/>
        <w:rPr>
          <w:rFonts w:ascii="Century Gothic" w:hAnsi="Century Gothic"/>
          <w:sz w:val="22"/>
          <w:szCs w:val="22"/>
        </w:rPr>
      </w:pPr>
    </w:p>
    <w:p w14:paraId="221ED850" w14:textId="5C166F22" w:rsidR="008272F6" w:rsidRPr="00C30AD5" w:rsidRDefault="008272F6" w:rsidP="008272F6">
      <w:pPr>
        <w:jc w:val="both"/>
        <w:rPr>
          <w:rFonts w:ascii="Century Gothic" w:hAnsi="Century Gothic"/>
          <w:sz w:val="22"/>
          <w:szCs w:val="22"/>
        </w:rPr>
      </w:pPr>
      <w:r w:rsidRPr="00C30AD5">
        <w:rPr>
          <w:rFonts w:ascii="Century Gothic" w:hAnsi="Century Gothic"/>
          <w:sz w:val="22"/>
          <w:szCs w:val="22"/>
        </w:rPr>
        <w:t>Taller “Implementación de Estrategias de EBI en el aula, con 50 directores liberados del nivel primario de escuela bilingües 50 directores liberados del nivel primario de escuela bilingües de las comunidades lingüísticas Kaqchikel</w:t>
      </w:r>
    </w:p>
    <w:p w14:paraId="2F39686C" w14:textId="77777777" w:rsidR="00405E55" w:rsidRPr="00C30AD5" w:rsidRDefault="008272F6" w:rsidP="008272F6">
      <w:pPr>
        <w:jc w:val="both"/>
        <w:rPr>
          <w:rFonts w:ascii="Century Gothic" w:hAnsi="Century Gothic"/>
          <w:sz w:val="22"/>
          <w:szCs w:val="22"/>
        </w:rPr>
      </w:pPr>
      <w:r w:rsidRPr="00C30AD5">
        <w:rPr>
          <w:rFonts w:ascii="Century Gothic" w:hAnsi="Century Gothic"/>
          <w:sz w:val="22"/>
          <w:szCs w:val="22"/>
        </w:rPr>
        <w:t xml:space="preserve">y </w:t>
      </w:r>
      <w:proofErr w:type="spellStart"/>
      <w:r w:rsidRPr="00C30AD5">
        <w:rPr>
          <w:rFonts w:ascii="Century Gothic" w:hAnsi="Century Gothic"/>
          <w:sz w:val="22"/>
          <w:szCs w:val="22"/>
        </w:rPr>
        <w:t>K’iche</w:t>
      </w:r>
      <w:proofErr w:type="spellEnd"/>
      <w:r w:rsidRPr="00C30AD5">
        <w:rPr>
          <w:rFonts w:ascii="Century Gothic" w:hAnsi="Century Gothic"/>
          <w:sz w:val="22"/>
          <w:szCs w:val="22"/>
        </w:rPr>
        <w:t xml:space="preserve">’ Los directores pudieron desarrollar las siguientes temáticas: Implementación de plan estratégico por situaciones de riesgo. </w:t>
      </w:r>
    </w:p>
    <w:p w14:paraId="4DB366C7" w14:textId="77777777" w:rsidR="00405E55" w:rsidRPr="00C30AD5" w:rsidRDefault="00405E55" w:rsidP="008272F6">
      <w:pPr>
        <w:jc w:val="both"/>
        <w:rPr>
          <w:rFonts w:ascii="Century Gothic" w:hAnsi="Century Gothic"/>
          <w:sz w:val="22"/>
          <w:szCs w:val="22"/>
        </w:rPr>
      </w:pPr>
    </w:p>
    <w:p w14:paraId="145D41A4" w14:textId="2E30F51E" w:rsidR="008272F6" w:rsidRPr="00C30AD5" w:rsidRDefault="008272F6" w:rsidP="008272F6">
      <w:pPr>
        <w:jc w:val="both"/>
        <w:rPr>
          <w:rFonts w:ascii="Century Gothic" w:hAnsi="Century Gothic"/>
          <w:sz w:val="22"/>
          <w:szCs w:val="22"/>
        </w:rPr>
      </w:pPr>
      <w:r w:rsidRPr="00C30AD5">
        <w:rPr>
          <w:rFonts w:ascii="Century Gothic" w:hAnsi="Century Gothic"/>
          <w:sz w:val="22"/>
          <w:szCs w:val="22"/>
        </w:rPr>
        <w:t xml:space="preserve">Desarrollo de la lectoescritura en idioma materno según los textos escolares. Estrategias lingüísticas para el desarrollo de aprendizajes de L1 y L2. Caracterización sociolingüística de las escuelas para la atención de la EBI en el aula. Metodología del Programa </w:t>
      </w:r>
      <w:proofErr w:type="spellStart"/>
      <w:r w:rsidRPr="00C30AD5">
        <w:rPr>
          <w:rFonts w:ascii="Century Gothic" w:hAnsi="Century Gothic"/>
          <w:sz w:val="22"/>
          <w:szCs w:val="22"/>
        </w:rPr>
        <w:t>Kemon</w:t>
      </w:r>
      <w:proofErr w:type="spellEnd"/>
      <w:r w:rsidRPr="00C30AD5">
        <w:rPr>
          <w:rFonts w:ascii="Century Gothic" w:hAnsi="Century Gothic"/>
          <w:sz w:val="22"/>
          <w:szCs w:val="22"/>
        </w:rPr>
        <w:t xml:space="preserve"> </w:t>
      </w:r>
      <w:proofErr w:type="spellStart"/>
      <w:r w:rsidRPr="00C30AD5">
        <w:rPr>
          <w:rFonts w:ascii="Century Gothic" w:hAnsi="Century Gothic"/>
          <w:sz w:val="22"/>
          <w:szCs w:val="22"/>
        </w:rPr>
        <w:t>Ch’ab’al</w:t>
      </w:r>
      <w:proofErr w:type="spellEnd"/>
      <w:r w:rsidRPr="00C30AD5">
        <w:rPr>
          <w:rFonts w:ascii="Century Gothic" w:hAnsi="Century Gothic"/>
          <w:sz w:val="22"/>
          <w:szCs w:val="22"/>
        </w:rPr>
        <w:t xml:space="preserve"> y Boleta de acompañamiento en aula.</w:t>
      </w:r>
    </w:p>
    <w:p w14:paraId="58ABFC7B" w14:textId="745A0BA1" w:rsidR="008272F6" w:rsidRDefault="00A212E9" w:rsidP="008272F6">
      <w:pPr>
        <w:jc w:val="both"/>
        <w:rPr>
          <w:rFonts w:ascii="Century Gothic" w:hAnsi="Century Gothic" w:cs="Times New Roman"/>
        </w:rPr>
      </w:pPr>
      <w:r>
        <w:rPr>
          <w:rFonts w:ascii="Century Gothic" w:hAnsi="Century Gothic" w:cs="Times New Roman"/>
          <w:noProof/>
        </w:rPr>
        <mc:AlternateContent>
          <mc:Choice Requires="wps">
            <w:drawing>
              <wp:anchor distT="0" distB="0" distL="114300" distR="114300" simplePos="0" relativeHeight="251810816" behindDoc="0" locked="0" layoutInCell="1" allowOverlap="1" wp14:anchorId="328EC32D" wp14:editId="6136EE71">
                <wp:simplePos x="0" y="0"/>
                <wp:positionH relativeFrom="column">
                  <wp:posOffset>424815</wp:posOffset>
                </wp:positionH>
                <wp:positionV relativeFrom="paragraph">
                  <wp:posOffset>32385</wp:posOffset>
                </wp:positionV>
                <wp:extent cx="5038725" cy="1200150"/>
                <wp:effectExtent l="0" t="0" r="9525" b="0"/>
                <wp:wrapNone/>
                <wp:docPr id="218607327" name="Cuadro de texto 218607327"/>
                <wp:cNvGraphicFramePr/>
                <a:graphic xmlns:a="http://schemas.openxmlformats.org/drawingml/2006/main">
                  <a:graphicData uri="http://schemas.microsoft.com/office/word/2010/wordprocessingShape">
                    <wps:wsp>
                      <wps:cNvSpPr txBox="1"/>
                      <wps:spPr>
                        <a:xfrm>
                          <a:off x="0" y="0"/>
                          <a:ext cx="5038725" cy="1200150"/>
                        </a:xfrm>
                        <a:prstGeom prst="rect">
                          <a:avLst/>
                        </a:prstGeom>
                        <a:solidFill>
                          <a:schemeClr val="lt1"/>
                        </a:solidFill>
                        <a:ln w="6350">
                          <a:noFill/>
                        </a:ln>
                      </wps:spPr>
                      <wps:txbx>
                        <w:txbxContent>
                          <w:p w14:paraId="5AAB2492" w14:textId="77777777" w:rsidR="009B5842" w:rsidRDefault="009B5842" w:rsidP="008272F6">
                            <w:r>
                              <w:rPr>
                                <w:noProof/>
                              </w:rPr>
                              <w:drawing>
                                <wp:inline distT="0" distB="0" distL="0" distR="0" wp14:anchorId="03950856" wp14:editId="50FB9D88">
                                  <wp:extent cx="2066925" cy="876300"/>
                                  <wp:effectExtent l="95250" t="95250" r="104775" b="95250"/>
                                  <wp:docPr id="218607333" name="Imagen 21860733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89" cstate="email">
                                            <a:extLst>
                                              <a:ext uri="{28A0092B-C50C-407E-A947-70E740481C1C}">
                                                <a14:useLocalDpi xmlns:a14="http://schemas.microsoft.com/office/drawing/2010/main"/>
                                              </a:ext>
                                            </a:extLst>
                                          </a:blip>
                                          <a:stretch>
                                            <a:fillRect/>
                                          </a:stretch>
                                        </pic:blipFill>
                                        <pic:spPr>
                                          <a:xfrm>
                                            <a:off x="0" y="0"/>
                                            <a:ext cx="2066925" cy="876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rPr>
                              <w:drawing>
                                <wp:inline distT="0" distB="0" distL="0" distR="0" wp14:anchorId="10F34FE1" wp14:editId="5FD75271">
                                  <wp:extent cx="2314575" cy="895350"/>
                                  <wp:effectExtent l="95250" t="95250" r="104775" b="95250"/>
                                  <wp:docPr id="218607334" name="Imagen 218607334"/>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90" cstate="email">
                                            <a:extLst>
                                              <a:ext uri="{28A0092B-C50C-407E-A947-70E740481C1C}">
                                                <a14:useLocalDpi xmlns:a14="http://schemas.microsoft.com/office/drawing/2010/main"/>
                                              </a:ext>
                                            </a:extLst>
                                          </a:blip>
                                          <a:stretch>
                                            <a:fillRect/>
                                          </a:stretch>
                                        </pic:blipFill>
                                        <pic:spPr>
                                          <a:xfrm>
                                            <a:off x="0" y="0"/>
                                            <a:ext cx="2314575" cy="895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EC32D" id="Cuadro de texto 218607327" o:spid="_x0000_s1077" type="#_x0000_t202" style="position:absolute;left:0;text-align:left;margin-left:33.45pt;margin-top:2.55pt;width:396.75pt;height:94.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" fillcolor="white [3201]" stroked="f" strokeweight=".5pt">
                <v:textbox>
                  <w:txbxContent>
                    <w:p w14:paraId="5AAB2492" w14:textId="77777777" w:rsidR="009B5842" w:rsidRDefault="009B5842" w:rsidP="008272F6">
                      <w:r>
                        <w:rPr>
                          <w:noProof/>
                        </w:rPr>
                        <w:drawing>
                          <wp:inline distT="0" distB="0" distL="0" distR="0" wp14:anchorId="03950856" wp14:editId="50FB9D88">
                            <wp:extent cx="2066925" cy="876300"/>
                            <wp:effectExtent l="95250" t="95250" r="104775" b="95250"/>
                            <wp:docPr id="218607333" name="Imagen 218607333"/>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89" cstate="email">
                                      <a:extLst>
                                        <a:ext uri="{28A0092B-C50C-407E-A947-70E740481C1C}">
                                          <a14:useLocalDpi xmlns:a14="http://schemas.microsoft.com/office/drawing/2010/main"/>
                                        </a:ext>
                                      </a:extLst>
                                    </a:blip>
                                    <a:stretch>
                                      <a:fillRect/>
                                    </a:stretch>
                                  </pic:blipFill>
                                  <pic:spPr>
                                    <a:xfrm>
                                      <a:off x="0" y="0"/>
                                      <a:ext cx="2066925" cy="876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Pr>
                          <w:noProof/>
                        </w:rPr>
                        <w:drawing>
                          <wp:inline distT="0" distB="0" distL="0" distR="0" wp14:anchorId="10F34FE1" wp14:editId="5FD75271">
                            <wp:extent cx="2314575" cy="895350"/>
                            <wp:effectExtent l="95250" t="95250" r="104775" b="95250"/>
                            <wp:docPr id="218607334" name="Imagen 218607334"/>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90" cstate="email">
                                      <a:extLst>
                                        <a:ext uri="{28A0092B-C50C-407E-A947-70E740481C1C}">
                                          <a14:useLocalDpi xmlns:a14="http://schemas.microsoft.com/office/drawing/2010/main"/>
                                        </a:ext>
                                      </a:extLst>
                                    </a:blip>
                                    <a:stretch>
                                      <a:fillRect/>
                                    </a:stretch>
                                  </pic:blipFill>
                                  <pic:spPr>
                                    <a:xfrm>
                                      <a:off x="0" y="0"/>
                                      <a:ext cx="2314575" cy="8953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xbxContent>
                </v:textbox>
              </v:shape>
            </w:pict>
          </mc:Fallback>
        </mc:AlternateContent>
      </w:r>
    </w:p>
    <w:p w14:paraId="5901D499" w14:textId="76F6C7C0" w:rsidR="008272F6" w:rsidRDefault="008272F6" w:rsidP="008272F6">
      <w:pPr>
        <w:jc w:val="both"/>
        <w:rPr>
          <w:rFonts w:ascii="Century Gothic" w:hAnsi="Century Gothic" w:cs="Times New Roman"/>
        </w:rPr>
      </w:pPr>
    </w:p>
    <w:p w14:paraId="3645CA39" w14:textId="0A3939F0" w:rsidR="008272F6" w:rsidRDefault="008272F6" w:rsidP="008272F6">
      <w:pPr>
        <w:jc w:val="both"/>
        <w:rPr>
          <w:rFonts w:ascii="Century Gothic" w:hAnsi="Century Gothic" w:cs="Times New Roman"/>
        </w:rPr>
      </w:pPr>
    </w:p>
    <w:p w14:paraId="2E6BC1FA" w14:textId="77777777" w:rsidR="008272F6" w:rsidRDefault="008272F6" w:rsidP="008272F6">
      <w:pPr>
        <w:jc w:val="both"/>
        <w:rPr>
          <w:rFonts w:ascii="Century Gothic" w:hAnsi="Century Gothic" w:cs="Times New Roman"/>
        </w:rPr>
      </w:pPr>
    </w:p>
    <w:p w14:paraId="76FD626B" w14:textId="77777777" w:rsidR="008272F6" w:rsidRDefault="008272F6" w:rsidP="008272F6">
      <w:pPr>
        <w:jc w:val="both"/>
        <w:rPr>
          <w:rFonts w:ascii="Century Gothic" w:hAnsi="Century Gothic" w:cs="Times New Roman"/>
        </w:rPr>
      </w:pPr>
    </w:p>
    <w:p w14:paraId="71B59176" w14:textId="77777777" w:rsidR="008272F6" w:rsidRDefault="008272F6" w:rsidP="008272F6">
      <w:pPr>
        <w:jc w:val="both"/>
        <w:rPr>
          <w:rFonts w:ascii="Century Gothic" w:hAnsi="Century Gothic" w:cs="Times New Roman"/>
        </w:rPr>
      </w:pPr>
    </w:p>
    <w:p w14:paraId="5D9A5FF7" w14:textId="77777777" w:rsidR="008272F6" w:rsidRPr="00EE0DBA" w:rsidRDefault="008272F6" w:rsidP="008272F6">
      <w:pPr>
        <w:jc w:val="both"/>
        <w:rPr>
          <w:rFonts w:ascii="Century Gothic" w:hAnsi="Century Gothic" w:cs="Times New Roman"/>
          <w:sz w:val="22"/>
          <w:szCs w:val="22"/>
        </w:rPr>
      </w:pPr>
    </w:p>
    <w:p w14:paraId="3BBE8331" w14:textId="509BE901" w:rsidR="008272F6" w:rsidRPr="00EE0DBA" w:rsidRDefault="00A212E9" w:rsidP="008272F6">
      <w:pPr>
        <w:jc w:val="both"/>
        <w:rPr>
          <w:rFonts w:ascii="Century Gothic" w:hAnsi="Century Gothic" w:cs="Times New Roman"/>
          <w:sz w:val="22"/>
          <w:szCs w:val="22"/>
        </w:rPr>
      </w:pPr>
      <w:r w:rsidRPr="00EE0DBA">
        <w:rPr>
          <w:rFonts w:ascii="Century Gothic" w:hAnsi="Century Gothic" w:cs="Times New Roman"/>
          <w:sz w:val="22"/>
          <w:szCs w:val="22"/>
        </w:rPr>
        <w:t>E</w:t>
      </w:r>
      <w:r w:rsidR="008272F6" w:rsidRPr="00EE0DBA">
        <w:rPr>
          <w:rFonts w:ascii="Century Gothic" w:hAnsi="Century Gothic" w:cs="Times New Roman"/>
          <w:sz w:val="22"/>
          <w:szCs w:val="22"/>
        </w:rPr>
        <w:t>ntrega técnica del Currículo Nacional Base -CNB- del nivel de educación preprimaria con 75 docentes y estudiantes de las comunidades lingüísticas</w:t>
      </w:r>
      <w:r w:rsidR="008272F6" w:rsidRPr="00EE0DBA">
        <w:rPr>
          <w:sz w:val="22"/>
          <w:szCs w:val="22"/>
        </w:rPr>
        <w:t xml:space="preserve"> </w:t>
      </w:r>
      <w:proofErr w:type="spellStart"/>
      <w:r w:rsidR="008272F6" w:rsidRPr="00EE0DBA">
        <w:rPr>
          <w:rFonts w:ascii="Century Gothic" w:hAnsi="Century Gothic" w:cs="Times New Roman"/>
          <w:sz w:val="22"/>
          <w:szCs w:val="22"/>
        </w:rPr>
        <w:t>K’iché</w:t>
      </w:r>
      <w:proofErr w:type="spellEnd"/>
      <w:r w:rsidR="008272F6" w:rsidRPr="00EE0DBA">
        <w:rPr>
          <w:rFonts w:ascii="Century Gothic" w:hAnsi="Century Gothic" w:cs="Times New Roman"/>
          <w:sz w:val="22"/>
          <w:szCs w:val="22"/>
        </w:rPr>
        <w:t xml:space="preserve"> y </w:t>
      </w:r>
      <w:proofErr w:type="spellStart"/>
      <w:r w:rsidR="008272F6" w:rsidRPr="00EE0DBA">
        <w:rPr>
          <w:rFonts w:ascii="Century Gothic" w:hAnsi="Century Gothic" w:cs="Times New Roman"/>
          <w:sz w:val="22"/>
          <w:szCs w:val="22"/>
        </w:rPr>
        <w:t>Tz’utujil</w:t>
      </w:r>
      <w:proofErr w:type="spellEnd"/>
      <w:r w:rsidR="008272F6" w:rsidRPr="00EE0DBA">
        <w:rPr>
          <w:rFonts w:ascii="Century Gothic" w:hAnsi="Century Gothic" w:cs="Times New Roman"/>
          <w:sz w:val="22"/>
          <w:szCs w:val="22"/>
        </w:rPr>
        <w:t xml:space="preserve"> de las Escuelas Normales Bilingües Interculturales – ENBI-. </w:t>
      </w:r>
    </w:p>
    <w:p w14:paraId="0846A235" w14:textId="62F5D52C" w:rsidR="00A426A1" w:rsidRDefault="00D60DBA" w:rsidP="008272F6">
      <w:pPr>
        <w:jc w:val="both"/>
        <w:rPr>
          <w:rFonts w:ascii="Century Gothic" w:hAnsi="Century Gothic" w:cs="Times New Roman"/>
        </w:rPr>
      </w:pPr>
      <w:r>
        <w:rPr>
          <w:rFonts w:ascii="Century Gothic" w:hAnsi="Century Gothic" w:cs="Times New Roman"/>
          <w:noProof/>
        </w:rPr>
        <mc:AlternateContent>
          <mc:Choice Requires="wps">
            <w:drawing>
              <wp:anchor distT="0" distB="0" distL="114300" distR="114300" simplePos="0" relativeHeight="251811840" behindDoc="0" locked="0" layoutInCell="1" allowOverlap="1" wp14:anchorId="6B667D6C" wp14:editId="3722B44E">
                <wp:simplePos x="0" y="0"/>
                <wp:positionH relativeFrom="column">
                  <wp:posOffset>53340</wp:posOffset>
                </wp:positionH>
                <wp:positionV relativeFrom="paragraph">
                  <wp:posOffset>19050</wp:posOffset>
                </wp:positionV>
                <wp:extent cx="5895975" cy="1257300"/>
                <wp:effectExtent l="0" t="0" r="9525" b="0"/>
                <wp:wrapNone/>
                <wp:docPr id="218607328" name="Cuadro de texto 218607328"/>
                <wp:cNvGraphicFramePr/>
                <a:graphic xmlns:a="http://schemas.openxmlformats.org/drawingml/2006/main">
                  <a:graphicData uri="http://schemas.microsoft.com/office/word/2010/wordprocessingShape">
                    <wps:wsp>
                      <wps:cNvSpPr txBox="1"/>
                      <wps:spPr>
                        <a:xfrm>
                          <a:off x="0" y="0"/>
                          <a:ext cx="5895975" cy="1257300"/>
                        </a:xfrm>
                        <a:prstGeom prst="rect">
                          <a:avLst/>
                        </a:prstGeom>
                        <a:solidFill>
                          <a:schemeClr val="lt1"/>
                        </a:solidFill>
                        <a:ln w="6350">
                          <a:noFill/>
                        </a:ln>
                      </wps:spPr>
                      <wps:txbx>
                        <w:txbxContent>
                          <w:p w14:paraId="3F60FEF7" w14:textId="77777777" w:rsidR="009B5842" w:rsidRDefault="009B5842" w:rsidP="008272F6">
                            <w:r w:rsidRPr="002177FF">
                              <w:rPr>
                                <w:rFonts w:ascii="Arial" w:hAnsi="Arial" w:cs="Arial"/>
                                <w:noProof/>
                                <w:lang w:val="es-GT" w:eastAsia="es-GT"/>
                              </w:rPr>
                              <w:drawing>
                                <wp:inline distT="0" distB="0" distL="0" distR="0" wp14:anchorId="42233C13" wp14:editId="6282AE16">
                                  <wp:extent cx="2371725" cy="1162050"/>
                                  <wp:effectExtent l="0" t="0" r="9525" b="0"/>
                                  <wp:docPr id="1147718415" name="Imagen 1" descr="Captura de pantalla de un celular de 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18415" name="Imagen 1" descr="Captura de pantalla de un celular de un grupo de personas en un parque&#10;&#10;Descripción generada automáticamente"/>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2371725" cy="1162050"/>
                                          </a:xfrm>
                                          <a:prstGeom prst="rect">
                                            <a:avLst/>
                                          </a:prstGeom>
                                          <a:ln>
                                            <a:noFill/>
                                          </a:ln>
                                          <a:extLst>
                                            <a:ext uri="{53640926-AAD7-44D8-BBD7-CCE9431645EC}">
                                              <a14:shadowObscured xmlns:a14="http://schemas.microsoft.com/office/drawing/2010/main"/>
                                            </a:ext>
                                          </a:extLst>
                                        </pic:spPr>
                                      </pic:pic>
                                    </a:graphicData>
                                  </a:graphic>
                                </wp:inline>
                              </w:drawing>
                            </w:r>
                            <w:r w:rsidRPr="002177FF">
                              <w:rPr>
                                <w:rFonts w:ascii="Arial" w:hAnsi="Arial" w:cs="Arial"/>
                                <w:noProof/>
                                <w:lang w:val="es-GT" w:eastAsia="es-GT"/>
                              </w:rPr>
                              <w:drawing>
                                <wp:inline distT="0" distB="0" distL="0" distR="0" wp14:anchorId="7AA380A8" wp14:editId="4A5D778E">
                                  <wp:extent cx="3295650" cy="1152525"/>
                                  <wp:effectExtent l="0" t="0" r="0" b="9525"/>
                                  <wp:docPr id="252394971" name="Imagen 1"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94971" name="Imagen 1" descr="Una captura de pantalla de una red social&#10;&#10;Descripción generada automáticamente"/>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3295650" cy="11525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667D6C" id="Cuadro de texto 218607328" o:spid="_x0000_s1078" type="#_x0000_t202" style="position:absolute;left:0;text-align:left;margin-left:4.2pt;margin-top:1.5pt;width:464.25pt;height:99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" fillcolor="white [3201]" stroked="f" strokeweight=".5pt">
                <v:textbox>
                  <w:txbxContent>
                    <w:p w14:paraId="3F60FEF7" w14:textId="77777777" w:rsidR="009B5842" w:rsidRDefault="009B5842" w:rsidP="008272F6">
                      <w:r w:rsidRPr="002177FF">
                        <w:rPr>
                          <w:rFonts w:ascii="Arial" w:hAnsi="Arial" w:cs="Arial"/>
                          <w:noProof/>
                          <w:lang w:val="es-GT" w:eastAsia="es-GT"/>
                        </w:rPr>
                        <w:drawing>
                          <wp:inline distT="0" distB="0" distL="0" distR="0" wp14:anchorId="42233C13" wp14:editId="6282AE16">
                            <wp:extent cx="2371725" cy="1162050"/>
                            <wp:effectExtent l="0" t="0" r="9525" b="0"/>
                            <wp:docPr id="1147718415" name="Imagen 1" descr="Captura de pantalla de un celular de un grupo de personas en un parqu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718415" name="Imagen 1" descr="Captura de pantalla de un celular de un grupo de personas en un parque&#10;&#10;Descripción generada automáticamente"/>
                                    <pic:cNvPicPr/>
                                  </pic:nvPicPr>
                                  <pic:blipFill rotWithShape="1">
                                    <a:blip r:embed="rId191" cstate="email">
                                      <a:extLst>
                                        <a:ext uri="{28A0092B-C50C-407E-A947-70E740481C1C}">
                                          <a14:useLocalDpi xmlns:a14="http://schemas.microsoft.com/office/drawing/2010/main"/>
                                        </a:ext>
                                      </a:extLst>
                                    </a:blip>
                                    <a:srcRect/>
                                    <a:stretch/>
                                  </pic:blipFill>
                                  <pic:spPr bwMode="auto">
                                    <a:xfrm>
                                      <a:off x="0" y="0"/>
                                      <a:ext cx="2371725" cy="1162050"/>
                                    </a:xfrm>
                                    <a:prstGeom prst="rect">
                                      <a:avLst/>
                                    </a:prstGeom>
                                    <a:ln>
                                      <a:noFill/>
                                    </a:ln>
                                    <a:extLst>
                                      <a:ext uri="{53640926-AAD7-44D8-BBD7-CCE9431645EC}">
                                        <a14:shadowObscured xmlns:a14="http://schemas.microsoft.com/office/drawing/2010/main"/>
                                      </a:ext>
                                    </a:extLst>
                                  </pic:spPr>
                                </pic:pic>
                              </a:graphicData>
                            </a:graphic>
                          </wp:inline>
                        </w:drawing>
                      </w:r>
                      <w:r w:rsidRPr="002177FF">
                        <w:rPr>
                          <w:rFonts w:ascii="Arial" w:hAnsi="Arial" w:cs="Arial"/>
                          <w:noProof/>
                          <w:lang w:val="es-GT" w:eastAsia="es-GT"/>
                        </w:rPr>
                        <w:drawing>
                          <wp:inline distT="0" distB="0" distL="0" distR="0" wp14:anchorId="7AA380A8" wp14:editId="4A5D778E">
                            <wp:extent cx="3295650" cy="1152525"/>
                            <wp:effectExtent l="0" t="0" r="0" b="9525"/>
                            <wp:docPr id="252394971" name="Imagen 1"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94971" name="Imagen 1" descr="Una captura de pantalla de una red social&#10;&#10;Descripción generada automáticamente"/>
                                    <pic:cNvPicPr/>
                                  </pic:nvPicPr>
                                  <pic:blipFill rotWithShape="1">
                                    <a:blip r:embed="rId192" cstate="email">
                                      <a:extLst>
                                        <a:ext uri="{28A0092B-C50C-407E-A947-70E740481C1C}">
                                          <a14:useLocalDpi xmlns:a14="http://schemas.microsoft.com/office/drawing/2010/main"/>
                                        </a:ext>
                                      </a:extLst>
                                    </a:blip>
                                    <a:srcRect/>
                                    <a:stretch/>
                                  </pic:blipFill>
                                  <pic:spPr bwMode="auto">
                                    <a:xfrm>
                                      <a:off x="0" y="0"/>
                                      <a:ext cx="3295650" cy="115252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80F1B14" w14:textId="6A0EEE6B" w:rsidR="00A426A1" w:rsidRDefault="00A426A1" w:rsidP="008272F6">
      <w:pPr>
        <w:jc w:val="both"/>
        <w:rPr>
          <w:rFonts w:ascii="Century Gothic" w:hAnsi="Century Gothic" w:cs="Times New Roman"/>
        </w:rPr>
      </w:pPr>
    </w:p>
    <w:p w14:paraId="48F18415" w14:textId="34A96E36" w:rsidR="00A212E9" w:rsidRDefault="00A212E9" w:rsidP="008272F6">
      <w:pPr>
        <w:jc w:val="both"/>
        <w:rPr>
          <w:rFonts w:ascii="Century Gothic" w:hAnsi="Century Gothic" w:cs="Times New Roman"/>
        </w:rPr>
      </w:pPr>
    </w:p>
    <w:p w14:paraId="16BBCC64" w14:textId="6BCC4070" w:rsidR="008272F6" w:rsidRDefault="008272F6" w:rsidP="008272F6">
      <w:pPr>
        <w:jc w:val="both"/>
        <w:rPr>
          <w:rFonts w:ascii="Century Gothic" w:hAnsi="Century Gothic" w:cs="Times New Roman"/>
        </w:rPr>
      </w:pPr>
    </w:p>
    <w:p w14:paraId="7A7E2602" w14:textId="77777777" w:rsidR="00A426A1" w:rsidRDefault="00A426A1" w:rsidP="008272F6">
      <w:pPr>
        <w:jc w:val="both"/>
        <w:rPr>
          <w:rFonts w:ascii="Century Gothic" w:hAnsi="Century Gothic" w:cs="Times New Roman"/>
        </w:rPr>
      </w:pPr>
    </w:p>
    <w:p w14:paraId="1027DC7E" w14:textId="77777777" w:rsidR="00A426A1" w:rsidRDefault="00A426A1" w:rsidP="008272F6">
      <w:pPr>
        <w:jc w:val="both"/>
        <w:rPr>
          <w:rFonts w:ascii="Century Gothic" w:hAnsi="Century Gothic" w:cs="Times New Roman"/>
        </w:rPr>
      </w:pPr>
    </w:p>
    <w:p w14:paraId="0DE76036" w14:textId="77777777" w:rsidR="003F4837" w:rsidRDefault="003F4837" w:rsidP="008272F6">
      <w:pPr>
        <w:jc w:val="both"/>
        <w:rPr>
          <w:rFonts w:ascii="Century Gothic" w:hAnsi="Century Gothic" w:cs="Times New Roman"/>
        </w:rPr>
      </w:pPr>
    </w:p>
    <w:p w14:paraId="5E65CEF6" w14:textId="0062A5ED" w:rsidR="00405E55" w:rsidRPr="00EE0DBA" w:rsidRDefault="008272F6" w:rsidP="008272F6">
      <w:pPr>
        <w:jc w:val="both"/>
        <w:rPr>
          <w:rFonts w:ascii="Century Gothic" w:hAnsi="Century Gothic" w:cs="Times New Roman"/>
          <w:sz w:val="22"/>
          <w:szCs w:val="22"/>
        </w:rPr>
      </w:pPr>
      <w:r w:rsidRPr="00EE0DBA">
        <w:rPr>
          <w:rFonts w:ascii="Century Gothic" w:hAnsi="Century Gothic" w:cs="Times New Roman"/>
          <w:sz w:val="22"/>
          <w:szCs w:val="22"/>
        </w:rPr>
        <w:t xml:space="preserve">Realización de campaña de promoción y divulgación de la ruta de atención y seguimiento de casos de violencia en idioma </w:t>
      </w:r>
      <w:proofErr w:type="spellStart"/>
      <w:r w:rsidRPr="00EE0DBA">
        <w:rPr>
          <w:rFonts w:ascii="Century Gothic" w:hAnsi="Century Gothic" w:cs="Times New Roman"/>
          <w:sz w:val="22"/>
          <w:szCs w:val="22"/>
        </w:rPr>
        <w:t>k’iche</w:t>
      </w:r>
      <w:proofErr w:type="spellEnd"/>
      <w:r w:rsidRPr="00EE0DBA">
        <w:rPr>
          <w:rFonts w:ascii="Century Gothic" w:hAnsi="Century Gothic" w:cs="Times New Roman"/>
          <w:sz w:val="22"/>
          <w:szCs w:val="22"/>
        </w:rPr>
        <w:t>’ y español. La actividad se desarrolló a través de Afiches, redes Sociales y grupos estratégicos.</w:t>
      </w:r>
      <w:r w:rsidRPr="00EE0DBA">
        <w:rPr>
          <w:sz w:val="22"/>
          <w:szCs w:val="22"/>
        </w:rPr>
        <w:t xml:space="preserve"> </w:t>
      </w:r>
      <w:r w:rsidRPr="00EE0DBA">
        <w:rPr>
          <w:rFonts w:ascii="Century Gothic" w:hAnsi="Century Gothic" w:cs="Times New Roman"/>
          <w:sz w:val="22"/>
          <w:szCs w:val="22"/>
        </w:rPr>
        <w:t xml:space="preserve">Pauta publicitaria en Radio Nahual </w:t>
      </w:r>
      <w:proofErr w:type="spellStart"/>
      <w:r w:rsidRPr="00EE0DBA">
        <w:rPr>
          <w:rFonts w:ascii="Century Gothic" w:hAnsi="Century Gothic" w:cs="Times New Roman"/>
          <w:sz w:val="22"/>
          <w:szCs w:val="22"/>
        </w:rPr>
        <w:t>Stereo</w:t>
      </w:r>
      <w:proofErr w:type="spellEnd"/>
      <w:r w:rsidRPr="00EE0DBA">
        <w:rPr>
          <w:rFonts w:ascii="Century Gothic" w:hAnsi="Century Gothic" w:cs="Times New Roman"/>
          <w:sz w:val="22"/>
          <w:szCs w:val="22"/>
        </w:rPr>
        <w:t xml:space="preserve"> con cobertura en Quetzaltenango, Totonicapán, Sololá y a través de redes sociales</w:t>
      </w:r>
      <w:r w:rsidRPr="00EE0DBA">
        <w:rPr>
          <w:sz w:val="22"/>
          <w:szCs w:val="22"/>
        </w:rPr>
        <w:t xml:space="preserve"> </w:t>
      </w:r>
      <w:r w:rsidRPr="00EE0DBA">
        <w:rPr>
          <w:rFonts w:ascii="Century Gothic" w:hAnsi="Century Gothic" w:cs="Times New Roman"/>
          <w:sz w:val="22"/>
          <w:szCs w:val="22"/>
        </w:rPr>
        <w:t xml:space="preserve"> para informar a la población de Santa Catarina </w:t>
      </w:r>
      <w:proofErr w:type="spellStart"/>
      <w:r w:rsidRPr="00EE0DBA">
        <w:rPr>
          <w:rFonts w:ascii="Century Gothic" w:hAnsi="Century Gothic" w:cs="Times New Roman"/>
          <w:sz w:val="22"/>
          <w:szCs w:val="22"/>
        </w:rPr>
        <w:t>Ixtahuacán</w:t>
      </w:r>
      <w:proofErr w:type="spellEnd"/>
      <w:r w:rsidRPr="00EE0DBA">
        <w:rPr>
          <w:rFonts w:ascii="Century Gothic" w:hAnsi="Century Gothic" w:cs="Times New Roman"/>
          <w:sz w:val="22"/>
          <w:szCs w:val="22"/>
        </w:rPr>
        <w:t xml:space="preserve"> sobre la importancia de la EBI. </w:t>
      </w:r>
    </w:p>
    <w:p w14:paraId="5721F29D" w14:textId="77777777" w:rsidR="00405E55" w:rsidRPr="00EE0DBA" w:rsidRDefault="00405E55" w:rsidP="008272F6">
      <w:pPr>
        <w:jc w:val="both"/>
        <w:rPr>
          <w:rFonts w:ascii="Century Gothic" w:hAnsi="Century Gothic" w:cs="Times New Roman"/>
          <w:sz w:val="22"/>
          <w:szCs w:val="22"/>
        </w:rPr>
      </w:pPr>
    </w:p>
    <w:p w14:paraId="41E95CB0" w14:textId="3F8E350B" w:rsidR="003F4837" w:rsidRPr="00EE0DBA" w:rsidRDefault="008272F6" w:rsidP="008272F6">
      <w:pPr>
        <w:jc w:val="both"/>
        <w:rPr>
          <w:rFonts w:ascii="Century Gothic" w:hAnsi="Century Gothic" w:cs="Times New Roman"/>
          <w:sz w:val="22"/>
          <w:szCs w:val="22"/>
        </w:rPr>
      </w:pPr>
      <w:r w:rsidRPr="00EE0DBA">
        <w:rPr>
          <w:rFonts w:ascii="Century Gothic" w:hAnsi="Century Gothic" w:cs="Times New Roman"/>
          <w:sz w:val="22"/>
          <w:szCs w:val="22"/>
        </w:rPr>
        <w:t xml:space="preserve">Pauta publicitaria en idioma </w:t>
      </w:r>
      <w:proofErr w:type="spellStart"/>
      <w:r w:rsidRPr="00EE0DBA">
        <w:rPr>
          <w:rFonts w:ascii="Century Gothic" w:hAnsi="Century Gothic" w:cs="Times New Roman"/>
          <w:sz w:val="22"/>
          <w:szCs w:val="22"/>
        </w:rPr>
        <w:t>k’iche</w:t>
      </w:r>
      <w:proofErr w:type="spellEnd"/>
      <w:r w:rsidRPr="00EE0DBA">
        <w:rPr>
          <w:rFonts w:ascii="Century Gothic" w:hAnsi="Century Gothic" w:cs="Times New Roman"/>
          <w:sz w:val="22"/>
          <w:szCs w:val="22"/>
        </w:rPr>
        <w:t xml:space="preserve">’ y español en Radio Sololá con cobertura en Sololá, Chimaltenango, Escuintla, Suchitepéquez y Totonicapán; Radio </w:t>
      </w:r>
      <w:proofErr w:type="spellStart"/>
      <w:r w:rsidRPr="00EE0DBA">
        <w:rPr>
          <w:rFonts w:ascii="Century Gothic" w:hAnsi="Century Gothic" w:cs="Times New Roman"/>
          <w:sz w:val="22"/>
          <w:szCs w:val="22"/>
        </w:rPr>
        <w:t>Xocomil</w:t>
      </w:r>
      <w:proofErr w:type="spellEnd"/>
      <w:r w:rsidRPr="00EE0DBA">
        <w:rPr>
          <w:rFonts w:ascii="Century Gothic" w:hAnsi="Century Gothic" w:cs="Times New Roman"/>
          <w:sz w:val="22"/>
          <w:szCs w:val="22"/>
        </w:rPr>
        <w:t xml:space="preserve"> con cobertura y redes sociales; para promoción y divulgación de los Programas de Educación Extraescolar y Seguro Medico</w:t>
      </w:r>
    </w:p>
    <w:p w14:paraId="5433E649" w14:textId="77777777" w:rsidR="008272F6" w:rsidRDefault="008272F6" w:rsidP="008272F6">
      <w:r>
        <w:rPr>
          <w:rFonts w:ascii="Century Gothic" w:hAnsi="Century Gothic" w:cs="Times New Roman"/>
          <w:noProof/>
        </w:rPr>
        <mc:AlternateContent>
          <mc:Choice Requires="wps">
            <w:drawing>
              <wp:anchor distT="0" distB="0" distL="114300" distR="114300" simplePos="0" relativeHeight="251812864" behindDoc="0" locked="0" layoutInCell="1" allowOverlap="1" wp14:anchorId="0867A9FA" wp14:editId="0BF08496">
                <wp:simplePos x="0" y="0"/>
                <wp:positionH relativeFrom="column">
                  <wp:posOffset>-3810</wp:posOffset>
                </wp:positionH>
                <wp:positionV relativeFrom="paragraph">
                  <wp:posOffset>80010</wp:posOffset>
                </wp:positionV>
                <wp:extent cx="5486400" cy="1638300"/>
                <wp:effectExtent l="0" t="0" r="0" b="0"/>
                <wp:wrapNone/>
                <wp:docPr id="218607329" name="Cuadro de texto 218607329"/>
                <wp:cNvGraphicFramePr/>
                <a:graphic xmlns:a="http://schemas.openxmlformats.org/drawingml/2006/main">
                  <a:graphicData uri="http://schemas.microsoft.com/office/word/2010/wordprocessingShape">
                    <wps:wsp>
                      <wps:cNvSpPr txBox="1"/>
                      <wps:spPr>
                        <a:xfrm>
                          <a:off x="0" y="0"/>
                          <a:ext cx="5486400" cy="1638300"/>
                        </a:xfrm>
                        <a:prstGeom prst="rect">
                          <a:avLst/>
                        </a:prstGeom>
                        <a:solidFill>
                          <a:schemeClr val="lt1"/>
                        </a:solidFill>
                        <a:ln w="6350">
                          <a:noFill/>
                        </a:ln>
                      </wps:spPr>
                      <wps:txbx>
                        <w:txbxContent>
                          <w:p w14:paraId="2098FE88" w14:textId="77777777" w:rsidR="009B5842" w:rsidRDefault="009B5842" w:rsidP="008272F6">
                            <w:r w:rsidRPr="006A3F98">
                              <w:rPr>
                                <w:noProof/>
                                <w:sz w:val="20"/>
                                <w:lang w:val="es-GT" w:eastAsia="es-GT"/>
                              </w:rPr>
                              <w:drawing>
                                <wp:inline distT="0" distB="0" distL="0" distR="0" wp14:anchorId="6F4E850F" wp14:editId="7EC05C32">
                                  <wp:extent cx="1104900" cy="1485900"/>
                                  <wp:effectExtent l="0" t="0" r="0" b="0"/>
                                  <wp:docPr id="96" name="Imagen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1104900" cy="1485900"/>
                                          </a:xfrm>
                                          <a:prstGeom prst="rect">
                                            <a:avLst/>
                                          </a:prstGeom>
                                          <a:noFill/>
                                          <a:ln>
                                            <a:noFill/>
                                          </a:ln>
                                        </pic:spPr>
                                      </pic:pic>
                                    </a:graphicData>
                                  </a:graphic>
                                </wp:inline>
                              </w:drawing>
                            </w:r>
                            <w:r>
                              <w:rPr>
                                <w:noProof/>
                                <w:sz w:val="20"/>
                                <w:lang w:val="es-GT" w:eastAsia="es-GT"/>
                              </w:rPr>
                              <w:t xml:space="preserve">          </w:t>
                            </w:r>
                            <w:r w:rsidRPr="006A3F98">
                              <w:rPr>
                                <w:noProof/>
                                <w:sz w:val="20"/>
                                <w:lang w:val="es-GT" w:eastAsia="es-GT"/>
                              </w:rPr>
                              <w:drawing>
                                <wp:inline distT="0" distB="0" distL="0" distR="0" wp14:anchorId="4BB01F1A" wp14:editId="349DF3A9">
                                  <wp:extent cx="1781175" cy="1504950"/>
                                  <wp:effectExtent l="0" t="0" r="9525" b="0"/>
                                  <wp:docPr id="97" name="Imagen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781175" cy="1504950"/>
                                          </a:xfrm>
                                          <a:prstGeom prst="rect">
                                            <a:avLst/>
                                          </a:prstGeom>
                                          <a:noFill/>
                                          <a:ln>
                                            <a:noFill/>
                                          </a:ln>
                                        </pic:spPr>
                                      </pic:pic>
                                    </a:graphicData>
                                  </a:graphic>
                                </wp:inline>
                              </w:drawing>
                            </w:r>
                            <w:r w:rsidRPr="009210A2">
                              <w:rPr>
                                <w:noProof/>
                              </w:rPr>
                              <w:drawing>
                                <wp:inline distT="0" distB="0" distL="0" distR="0" wp14:anchorId="04337F5B" wp14:editId="2A9959DC">
                                  <wp:extent cx="2019300" cy="1238250"/>
                                  <wp:effectExtent l="0" t="0" r="0" b="0"/>
                                  <wp:docPr id="218607335" name="Imagen 21860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019300" cy="12382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67A9FA" id="Cuadro de texto 218607329" o:spid="_x0000_s1079" type="#_x0000_t202" style="position:absolute;margin-left:-.3pt;margin-top:6.3pt;width:6in;height:129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" fillcolor="white [3201]" stroked="f" strokeweight=".5pt">
                <v:textbox>
                  <w:txbxContent>
                    <w:p w14:paraId="2098FE88" w14:textId="77777777" w:rsidR="009B5842" w:rsidRDefault="009B5842" w:rsidP="008272F6">
                      <w:r w:rsidRPr="006A3F98">
                        <w:rPr>
                          <w:noProof/>
                          <w:sz w:val="20"/>
                          <w:lang w:val="es-GT" w:eastAsia="es-GT"/>
                        </w:rPr>
                        <w:drawing>
                          <wp:inline distT="0" distB="0" distL="0" distR="0" wp14:anchorId="6F4E850F" wp14:editId="7EC05C32">
                            <wp:extent cx="1104900" cy="1485900"/>
                            <wp:effectExtent l="0" t="0" r="0" b="0"/>
                            <wp:docPr id="96" name="Imagen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noChangeArrowheads="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1104900" cy="1485900"/>
                                    </a:xfrm>
                                    <a:prstGeom prst="rect">
                                      <a:avLst/>
                                    </a:prstGeom>
                                    <a:noFill/>
                                    <a:ln>
                                      <a:noFill/>
                                    </a:ln>
                                  </pic:spPr>
                                </pic:pic>
                              </a:graphicData>
                            </a:graphic>
                          </wp:inline>
                        </w:drawing>
                      </w:r>
                      <w:r>
                        <w:rPr>
                          <w:noProof/>
                          <w:sz w:val="20"/>
                          <w:lang w:val="es-GT" w:eastAsia="es-GT"/>
                        </w:rPr>
                        <w:t xml:space="preserve">          </w:t>
                      </w:r>
                      <w:r w:rsidRPr="006A3F98">
                        <w:rPr>
                          <w:noProof/>
                          <w:sz w:val="20"/>
                          <w:lang w:val="es-GT" w:eastAsia="es-GT"/>
                        </w:rPr>
                        <w:drawing>
                          <wp:inline distT="0" distB="0" distL="0" distR="0" wp14:anchorId="4BB01F1A" wp14:editId="349DF3A9">
                            <wp:extent cx="1781175" cy="1504950"/>
                            <wp:effectExtent l="0" t="0" r="9525" b="0"/>
                            <wp:docPr id="97" name="Imagen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6"/>
                                    <pic:cNvPicPr>
                                      <a:picLocks noChangeArrowheads="1"/>
                                    </pic:cNvPicPr>
                                  </pic:nvPicPr>
                                  <pic:blipFill>
                                    <a:blip r:embed="rId194" cstate="email">
                                      <a:extLst>
                                        <a:ext uri="{28A0092B-C50C-407E-A947-70E740481C1C}">
                                          <a14:useLocalDpi xmlns:a14="http://schemas.microsoft.com/office/drawing/2010/main"/>
                                        </a:ext>
                                      </a:extLst>
                                    </a:blip>
                                    <a:srcRect/>
                                    <a:stretch>
                                      <a:fillRect/>
                                    </a:stretch>
                                  </pic:blipFill>
                                  <pic:spPr bwMode="auto">
                                    <a:xfrm>
                                      <a:off x="0" y="0"/>
                                      <a:ext cx="1781175" cy="1504950"/>
                                    </a:xfrm>
                                    <a:prstGeom prst="rect">
                                      <a:avLst/>
                                    </a:prstGeom>
                                    <a:noFill/>
                                    <a:ln>
                                      <a:noFill/>
                                    </a:ln>
                                  </pic:spPr>
                                </pic:pic>
                              </a:graphicData>
                            </a:graphic>
                          </wp:inline>
                        </w:drawing>
                      </w:r>
                      <w:r w:rsidRPr="009210A2">
                        <w:rPr>
                          <w:noProof/>
                        </w:rPr>
                        <w:drawing>
                          <wp:inline distT="0" distB="0" distL="0" distR="0" wp14:anchorId="04337F5B" wp14:editId="2A9959DC">
                            <wp:extent cx="2019300" cy="1238250"/>
                            <wp:effectExtent l="0" t="0" r="0" b="0"/>
                            <wp:docPr id="218607335" name="Imagen 218607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2019300" cy="1238250"/>
                                    </a:xfrm>
                                    <a:prstGeom prst="rect">
                                      <a:avLst/>
                                    </a:prstGeom>
                                    <a:noFill/>
                                    <a:ln>
                                      <a:noFill/>
                                    </a:ln>
                                  </pic:spPr>
                                </pic:pic>
                              </a:graphicData>
                            </a:graphic>
                          </wp:inline>
                        </w:drawing>
                      </w:r>
                    </w:p>
                  </w:txbxContent>
                </v:textbox>
              </v:shape>
            </w:pict>
          </mc:Fallback>
        </mc:AlternateContent>
      </w:r>
    </w:p>
    <w:p w14:paraId="66165E80" w14:textId="77777777" w:rsidR="008272F6" w:rsidRDefault="008272F6" w:rsidP="008272F6"/>
    <w:p w14:paraId="0334487E" w14:textId="77777777" w:rsidR="008272F6" w:rsidRDefault="008272F6" w:rsidP="008272F6"/>
    <w:p w14:paraId="07CDC425" w14:textId="77777777" w:rsidR="008272F6" w:rsidRDefault="008272F6" w:rsidP="008272F6"/>
    <w:p w14:paraId="7BEA8606" w14:textId="77777777" w:rsidR="008272F6" w:rsidRDefault="008272F6" w:rsidP="008272F6"/>
    <w:p w14:paraId="6F24890E" w14:textId="77777777" w:rsidR="008272F6" w:rsidRDefault="008272F6" w:rsidP="008272F6"/>
    <w:p w14:paraId="67AADCF0" w14:textId="77777777" w:rsidR="008272F6" w:rsidRDefault="008272F6" w:rsidP="008272F6"/>
    <w:p w14:paraId="20EAD0F6" w14:textId="77777777" w:rsidR="008272F6" w:rsidRDefault="008272F6" w:rsidP="008272F6"/>
    <w:p w14:paraId="6B5F24D0" w14:textId="77777777" w:rsidR="008272F6" w:rsidRDefault="008272F6" w:rsidP="008272F6"/>
    <w:p w14:paraId="763C8986" w14:textId="77777777" w:rsidR="003F4837" w:rsidRDefault="003F4837" w:rsidP="008272F6">
      <w:pPr>
        <w:rPr>
          <w:rFonts w:ascii="Century Gothic" w:hAnsi="Century Gothic" w:cs="Times New Roman"/>
        </w:rPr>
      </w:pPr>
    </w:p>
    <w:p w14:paraId="23C807A4" w14:textId="309599DD" w:rsidR="008272F6" w:rsidRPr="00EE0DBA" w:rsidRDefault="008272F6" w:rsidP="008272F6">
      <w:pPr>
        <w:rPr>
          <w:rFonts w:ascii="Century Gothic" w:hAnsi="Century Gothic" w:cs="Times New Roman"/>
          <w:sz w:val="22"/>
          <w:szCs w:val="22"/>
        </w:rPr>
      </w:pPr>
      <w:r w:rsidRPr="00EE0DBA">
        <w:rPr>
          <w:rFonts w:ascii="Century Gothic" w:hAnsi="Century Gothic" w:cs="Times New Roman"/>
          <w:sz w:val="22"/>
          <w:szCs w:val="22"/>
        </w:rPr>
        <w:t xml:space="preserve">Grabación y divulgación de testimoniales en idioma Kaqchikel, </w:t>
      </w:r>
      <w:proofErr w:type="spellStart"/>
      <w:r w:rsidRPr="00EE0DBA">
        <w:rPr>
          <w:rFonts w:ascii="Century Gothic" w:hAnsi="Century Gothic" w:cs="Times New Roman"/>
          <w:sz w:val="22"/>
          <w:szCs w:val="22"/>
        </w:rPr>
        <w:t>K’iche</w:t>
      </w:r>
      <w:proofErr w:type="spellEnd"/>
      <w:r w:rsidRPr="00EE0DBA">
        <w:rPr>
          <w:rFonts w:ascii="Century Gothic" w:hAnsi="Century Gothic" w:cs="Times New Roman"/>
          <w:sz w:val="22"/>
          <w:szCs w:val="22"/>
        </w:rPr>
        <w:t>’ y español, para socializar las acciones educativas a favor de la Educación Bilingüe Intercultural y  los diversos programas que impulsa el Ministerio de Educación.</w:t>
      </w:r>
    </w:p>
    <w:p w14:paraId="7BD1EF74" w14:textId="7A144665" w:rsidR="00C30AD5" w:rsidRPr="00296AFF" w:rsidRDefault="00A426A1" w:rsidP="008272F6">
      <w:pPr>
        <w:rPr>
          <w:rFonts w:ascii="Century Gothic" w:hAnsi="Century Gothic" w:cs="Times New Roman"/>
        </w:rPr>
      </w:pPr>
      <w:r>
        <w:rPr>
          <w:rFonts w:ascii="Century Gothic" w:hAnsi="Century Gothic" w:cs="Times New Roman"/>
          <w:noProof/>
        </w:rPr>
        <mc:AlternateContent>
          <mc:Choice Requires="wps">
            <w:drawing>
              <wp:anchor distT="0" distB="0" distL="114300" distR="114300" simplePos="0" relativeHeight="251813888" behindDoc="0" locked="0" layoutInCell="1" allowOverlap="1" wp14:anchorId="251B1AC7" wp14:editId="27E736BE">
                <wp:simplePos x="0" y="0"/>
                <wp:positionH relativeFrom="column">
                  <wp:posOffset>281940</wp:posOffset>
                </wp:positionH>
                <wp:positionV relativeFrom="paragraph">
                  <wp:posOffset>116205</wp:posOffset>
                </wp:positionV>
                <wp:extent cx="5200650" cy="1276350"/>
                <wp:effectExtent l="0" t="0" r="0" b="0"/>
                <wp:wrapNone/>
                <wp:docPr id="218607330" name="Cuadro de texto 218607330"/>
                <wp:cNvGraphicFramePr/>
                <a:graphic xmlns:a="http://schemas.openxmlformats.org/drawingml/2006/main">
                  <a:graphicData uri="http://schemas.microsoft.com/office/word/2010/wordprocessingShape">
                    <wps:wsp>
                      <wps:cNvSpPr txBox="1"/>
                      <wps:spPr>
                        <a:xfrm>
                          <a:off x="0" y="0"/>
                          <a:ext cx="5200650" cy="1276350"/>
                        </a:xfrm>
                        <a:prstGeom prst="rect">
                          <a:avLst/>
                        </a:prstGeom>
                        <a:solidFill>
                          <a:schemeClr val="lt1"/>
                        </a:solidFill>
                        <a:ln w="6350">
                          <a:noFill/>
                        </a:ln>
                      </wps:spPr>
                      <wps:txbx>
                        <w:txbxContent>
                          <w:p w14:paraId="6ED92C3E" w14:textId="77777777" w:rsidR="009B5842" w:rsidRDefault="009B5842" w:rsidP="008272F6">
                            <w:r>
                              <w:rPr>
                                <w:noProof/>
                                <w:sz w:val="20"/>
                                <w:lang w:val="es-GT" w:eastAsia="es-GT"/>
                              </w:rPr>
                              <w:t xml:space="preserve">  </w:t>
                            </w:r>
                            <w:r w:rsidRPr="006A3F98">
                              <w:rPr>
                                <w:noProof/>
                                <w:sz w:val="20"/>
                                <w:lang w:val="es-GT" w:eastAsia="es-GT"/>
                              </w:rPr>
                              <w:drawing>
                                <wp:inline distT="0" distB="0" distL="0" distR="0" wp14:anchorId="6E6BF6DF" wp14:editId="581920FE">
                                  <wp:extent cx="1457325" cy="1143000"/>
                                  <wp:effectExtent l="0" t="0" r="9525" b="0"/>
                                  <wp:docPr id="218607336" name="Imagen 218607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1457325" cy="1143000"/>
                                          </a:xfrm>
                                          <a:prstGeom prst="rect">
                                            <a:avLst/>
                                          </a:prstGeom>
                                          <a:noFill/>
                                          <a:ln>
                                            <a:noFill/>
                                          </a:ln>
                                        </pic:spPr>
                                      </pic:pic>
                                    </a:graphicData>
                                  </a:graphic>
                                </wp:inline>
                              </w:drawing>
                            </w:r>
                            <w:r w:rsidRPr="006A3F98">
                              <w:rPr>
                                <w:noProof/>
                                <w:sz w:val="20"/>
                                <w:lang w:val="es-GT" w:eastAsia="es-GT"/>
                              </w:rPr>
                              <w:drawing>
                                <wp:inline distT="0" distB="0" distL="0" distR="0" wp14:anchorId="4CF75A2D" wp14:editId="57138278">
                                  <wp:extent cx="2171700" cy="1123950"/>
                                  <wp:effectExtent l="0" t="0" r="0" b="0"/>
                                  <wp:docPr id="218607337" name="Imagen 218607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171700" cy="1123950"/>
                                          </a:xfrm>
                                          <a:prstGeom prst="rect">
                                            <a:avLst/>
                                          </a:prstGeom>
                                          <a:noFill/>
                                          <a:ln>
                                            <a:noFill/>
                                          </a:ln>
                                        </pic:spPr>
                                      </pic:pic>
                                    </a:graphicData>
                                  </a:graphic>
                                </wp:inline>
                              </w:drawing>
                            </w:r>
                            <w:r>
                              <w:rPr>
                                <w:noProof/>
                              </w:rPr>
                              <w:drawing>
                                <wp:inline distT="0" distB="0" distL="0" distR="0" wp14:anchorId="0DB16ADC" wp14:editId="22811966">
                                  <wp:extent cx="1242695" cy="1104900"/>
                                  <wp:effectExtent l="0" t="0" r="0" b="0"/>
                                  <wp:docPr id="218607338" name="Imagen 218607338"/>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242695" cy="1104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B1AC7" id="Cuadro de texto 218607330" o:spid="_x0000_s1080" type="#_x0000_t202" style="position:absolute;margin-left:22.2pt;margin-top:9.15pt;width:409.5pt;height:10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" fillcolor="white [3201]" stroked="f" strokeweight=".5pt">
                <v:textbox>
                  <w:txbxContent>
                    <w:p w14:paraId="6ED92C3E" w14:textId="77777777" w:rsidR="009B5842" w:rsidRDefault="009B5842" w:rsidP="008272F6">
                      <w:r>
                        <w:rPr>
                          <w:noProof/>
                          <w:sz w:val="20"/>
                          <w:lang w:val="es-GT" w:eastAsia="es-GT"/>
                        </w:rPr>
                        <w:t xml:space="preserve">  </w:t>
                      </w:r>
                      <w:r w:rsidRPr="006A3F98">
                        <w:rPr>
                          <w:noProof/>
                          <w:sz w:val="20"/>
                          <w:lang w:val="es-GT" w:eastAsia="es-GT"/>
                        </w:rPr>
                        <w:drawing>
                          <wp:inline distT="0" distB="0" distL="0" distR="0" wp14:anchorId="6E6BF6DF" wp14:editId="581920FE">
                            <wp:extent cx="1457325" cy="1143000"/>
                            <wp:effectExtent l="0" t="0" r="9525" b="0"/>
                            <wp:docPr id="218607336" name="Imagen 218607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2"/>
                                    <pic:cNvPicPr>
                                      <a:picLocks noChangeArrowheads="1"/>
                                    </pic:cNvPicPr>
                                  </pic:nvPicPr>
                                  <pic:blipFill>
                                    <a:blip r:embed="rId196" cstate="email">
                                      <a:extLst>
                                        <a:ext uri="{28A0092B-C50C-407E-A947-70E740481C1C}">
                                          <a14:useLocalDpi xmlns:a14="http://schemas.microsoft.com/office/drawing/2010/main"/>
                                        </a:ext>
                                      </a:extLst>
                                    </a:blip>
                                    <a:srcRect/>
                                    <a:stretch>
                                      <a:fillRect/>
                                    </a:stretch>
                                  </pic:blipFill>
                                  <pic:spPr bwMode="auto">
                                    <a:xfrm>
                                      <a:off x="0" y="0"/>
                                      <a:ext cx="1457325" cy="1143000"/>
                                    </a:xfrm>
                                    <a:prstGeom prst="rect">
                                      <a:avLst/>
                                    </a:prstGeom>
                                    <a:noFill/>
                                    <a:ln>
                                      <a:noFill/>
                                    </a:ln>
                                  </pic:spPr>
                                </pic:pic>
                              </a:graphicData>
                            </a:graphic>
                          </wp:inline>
                        </w:drawing>
                      </w:r>
                      <w:r w:rsidRPr="006A3F98">
                        <w:rPr>
                          <w:noProof/>
                          <w:sz w:val="20"/>
                          <w:lang w:val="es-GT" w:eastAsia="es-GT"/>
                        </w:rPr>
                        <w:drawing>
                          <wp:inline distT="0" distB="0" distL="0" distR="0" wp14:anchorId="4CF75A2D" wp14:editId="57138278">
                            <wp:extent cx="2171700" cy="1123950"/>
                            <wp:effectExtent l="0" t="0" r="0" b="0"/>
                            <wp:docPr id="218607337" name="Imagen 218607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noChangeArrowheads="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0" y="0"/>
                                      <a:ext cx="2171700" cy="1123950"/>
                                    </a:xfrm>
                                    <a:prstGeom prst="rect">
                                      <a:avLst/>
                                    </a:prstGeom>
                                    <a:noFill/>
                                    <a:ln>
                                      <a:noFill/>
                                    </a:ln>
                                  </pic:spPr>
                                </pic:pic>
                              </a:graphicData>
                            </a:graphic>
                          </wp:inline>
                        </w:drawing>
                      </w:r>
                      <w:r>
                        <w:rPr>
                          <w:noProof/>
                        </w:rPr>
                        <w:drawing>
                          <wp:inline distT="0" distB="0" distL="0" distR="0" wp14:anchorId="0DB16ADC" wp14:editId="22811966">
                            <wp:extent cx="1242695" cy="1104900"/>
                            <wp:effectExtent l="0" t="0" r="0" b="0"/>
                            <wp:docPr id="218607338" name="Imagen 218607338"/>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98" cstate="email">
                                      <a:extLst>
                                        <a:ext uri="{28A0092B-C50C-407E-A947-70E740481C1C}">
                                          <a14:useLocalDpi xmlns:a14="http://schemas.microsoft.com/office/drawing/2010/main"/>
                                        </a:ext>
                                      </a:extLst>
                                    </a:blip>
                                    <a:srcRect/>
                                    <a:stretch>
                                      <a:fillRect/>
                                    </a:stretch>
                                  </pic:blipFill>
                                  <pic:spPr bwMode="auto">
                                    <a:xfrm>
                                      <a:off x="0" y="0"/>
                                      <a:ext cx="1242695" cy="1104900"/>
                                    </a:xfrm>
                                    <a:prstGeom prst="rect">
                                      <a:avLst/>
                                    </a:prstGeom>
                                    <a:noFill/>
                                    <a:ln>
                                      <a:noFill/>
                                    </a:ln>
                                  </pic:spPr>
                                </pic:pic>
                              </a:graphicData>
                            </a:graphic>
                          </wp:inline>
                        </w:drawing>
                      </w:r>
                    </w:p>
                  </w:txbxContent>
                </v:textbox>
              </v:shape>
            </w:pict>
          </mc:Fallback>
        </mc:AlternateContent>
      </w:r>
    </w:p>
    <w:p w14:paraId="4BD9E6F5" w14:textId="71699209" w:rsidR="008272F6" w:rsidRDefault="008272F6" w:rsidP="008272F6"/>
    <w:p w14:paraId="017E30AE" w14:textId="77777777" w:rsidR="008272F6" w:rsidRDefault="008272F6" w:rsidP="008272F6"/>
    <w:p w14:paraId="611E375C" w14:textId="77777777" w:rsidR="008272F6" w:rsidRDefault="008272F6" w:rsidP="008272F6"/>
    <w:p w14:paraId="5F3EAE72" w14:textId="77777777" w:rsidR="008272F6" w:rsidRDefault="008272F6" w:rsidP="008272F6"/>
    <w:p w14:paraId="02B7318C" w14:textId="77777777" w:rsidR="008272F6" w:rsidRDefault="008272F6" w:rsidP="008272F6"/>
    <w:p w14:paraId="72F6BB6A" w14:textId="77777777" w:rsidR="00D60DBA" w:rsidRDefault="00D60DBA" w:rsidP="00C178CC">
      <w:pPr>
        <w:tabs>
          <w:tab w:val="left" w:pos="2295"/>
        </w:tabs>
        <w:jc w:val="both"/>
        <w:rPr>
          <w:rFonts w:ascii="Century Gothic" w:hAnsi="Century Gothic"/>
          <w:sz w:val="22"/>
          <w:szCs w:val="22"/>
        </w:rPr>
      </w:pPr>
    </w:p>
    <w:p w14:paraId="2B09122F" w14:textId="77777777" w:rsidR="00D60DBA" w:rsidRDefault="00D60DBA" w:rsidP="00C178CC">
      <w:pPr>
        <w:tabs>
          <w:tab w:val="left" w:pos="2295"/>
        </w:tabs>
        <w:jc w:val="both"/>
        <w:rPr>
          <w:rFonts w:ascii="Century Gothic" w:hAnsi="Century Gothic"/>
          <w:sz w:val="22"/>
          <w:szCs w:val="22"/>
        </w:rPr>
      </w:pPr>
    </w:p>
    <w:p w14:paraId="72536569" w14:textId="7E80B768" w:rsidR="00216F14" w:rsidRDefault="00216F14" w:rsidP="00C178CC">
      <w:pPr>
        <w:tabs>
          <w:tab w:val="left" w:pos="2295"/>
        </w:tabs>
        <w:jc w:val="both"/>
        <w:rPr>
          <w:rFonts w:ascii="Century Gothic" w:hAnsi="Century Gothic"/>
          <w:sz w:val="22"/>
          <w:szCs w:val="22"/>
        </w:rPr>
      </w:pPr>
      <w:r>
        <w:rPr>
          <w:rFonts w:ascii="Century Gothic" w:hAnsi="Century Gothic"/>
          <w:sz w:val="22"/>
          <w:szCs w:val="22"/>
        </w:rPr>
        <w:t>28</w:t>
      </w:r>
      <w:r w:rsidRPr="00E8358D">
        <w:rPr>
          <w:rFonts w:ascii="Century Gothic" w:hAnsi="Century Gothic"/>
          <w:sz w:val="22"/>
          <w:szCs w:val="22"/>
        </w:rPr>
        <w:t>0 docentes de todas modalidades educativas</w:t>
      </w:r>
      <w:r>
        <w:rPr>
          <w:rFonts w:ascii="Century Gothic" w:hAnsi="Century Gothic"/>
          <w:sz w:val="22"/>
          <w:szCs w:val="22"/>
        </w:rPr>
        <w:t xml:space="preserve">, </w:t>
      </w:r>
      <w:r w:rsidRPr="00E8358D">
        <w:rPr>
          <w:rFonts w:ascii="Century Gothic" w:hAnsi="Century Gothic"/>
          <w:sz w:val="22"/>
          <w:szCs w:val="22"/>
        </w:rPr>
        <w:t xml:space="preserve">del Nivel Preprimario, Primario y Nivel Medio (Básico y Diversificado) y 05  Profesionales de </w:t>
      </w:r>
      <w:r>
        <w:rPr>
          <w:rFonts w:ascii="Century Gothic" w:hAnsi="Century Gothic"/>
          <w:sz w:val="22"/>
          <w:szCs w:val="22"/>
        </w:rPr>
        <w:t xml:space="preserve">la </w:t>
      </w:r>
      <w:r w:rsidRPr="00D86B65">
        <w:rPr>
          <w:rFonts w:ascii="Century Gothic" w:hAnsi="Century Gothic"/>
          <w:sz w:val="22"/>
          <w:szCs w:val="22"/>
        </w:rPr>
        <w:t>Dirección Departamental de Educación</w:t>
      </w:r>
      <w:r>
        <w:rPr>
          <w:rFonts w:ascii="Century Gothic" w:hAnsi="Century Gothic"/>
          <w:sz w:val="22"/>
          <w:szCs w:val="22"/>
        </w:rPr>
        <w:t>, participaron en diferentes a</w:t>
      </w:r>
      <w:r w:rsidRPr="00E8358D">
        <w:rPr>
          <w:rFonts w:ascii="Century Gothic" w:hAnsi="Century Gothic"/>
          <w:sz w:val="22"/>
          <w:szCs w:val="22"/>
        </w:rPr>
        <w:t>ctividades de formación y capacitación</w:t>
      </w:r>
      <w:r>
        <w:rPr>
          <w:rFonts w:ascii="Century Gothic" w:hAnsi="Century Gothic"/>
          <w:sz w:val="22"/>
          <w:szCs w:val="22"/>
        </w:rPr>
        <w:t xml:space="preserve"> sobre el idioma </w:t>
      </w:r>
      <w:proofErr w:type="spellStart"/>
      <w:r>
        <w:rPr>
          <w:rFonts w:ascii="Century Gothic" w:hAnsi="Century Gothic"/>
          <w:sz w:val="22"/>
          <w:szCs w:val="22"/>
        </w:rPr>
        <w:t>xinka</w:t>
      </w:r>
      <w:proofErr w:type="spellEnd"/>
      <w:r>
        <w:rPr>
          <w:rFonts w:ascii="Century Gothic" w:hAnsi="Century Gothic"/>
          <w:sz w:val="22"/>
          <w:szCs w:val="22"/>
        </w:rPr>
        <w:t>, en m</w:t>
      </w:r>
      <w:r w:rsidRPr="00E8358D">
        <w:rPr>
          <w:rFonts w:ascii="Century Gothic" w:hAnsi="Century Gothic"/>
          <w:sz w:val="22"/>
          <w:szCs w:val="22"/>
        </w:rPr>
        <w:t xml:space="preserve">odalidad </w:t>
      </w:r>
      <w:r>
        <w:rPr>
          <w:rFonts w:ascii="Century Gothic" w:hAnsi="Century Gothic"/>
          <w:sz w:val="22"/>
          <w:szCs w:val="22"/>
        </w:rPr>
        <w:t>v</w:t>
      </w:r>
      <w:r w:rsidRPr="00E8358D">
        <w:rPr>
          <w:rFonts w:ascii="Century Gothic" w:hAnsi="Century Gothic"/>
          <w:sz w:val="22"/>
          <w:szCs w:val="22"/>
        </w:rPr>
        <w:t>irtual</w:t>
      </w:r>
      <w:r>
        <w:rPr>
          <w:rFonts w:ascii="Century Gothic" w:hAnsi="Century Gothic"/>
          <w:sz w:val="22"/>
          <w:szCs w:val="22"/>
        </w:rPr>
        <w:t>, el cual fue</w:t>
      </w:r>
      <w:r w:rsidRPr="00E8358D">
        <w:rPr>
          <w:rFonts w:ascii="Century Gothic" w:hAnsi="Century Gothic"/>
          <w:sz w:val="22"/>
          <w:szCs w:val="22"/>
        </w:rPr>
        <w:t xml:space="preserve"> implementado </w:t>
      </w:r>
      <w:r>
        <w:rPr>
          <w:rFonts w:ascii="Century Gothic" w:hAnsi="Century Gothic"/>
          <w:sz w:val="22"/>
          <w:szCs w:val="22"/>
        </w:rPr>
        <w:t>en coordinación con la</w:t>
      </w:r>
      <w:r w:rsidRPr="00E8358D">
        <w:rPr>
          <w:rFonts w:ascii="Century Gothic" w:hAnsi="Century Gothic"/>
          <w:sz w:val="22"/>
          <w:szCs w:val="22"/>
        </w:rPr>
        <w:t xml:space="preserve"> Cooperativa El Recuerdo  R. L.</w:t>
      </w:r>
      <w:r>
        <w:rPr>
          <w:rFonts w:ascii="Century Gothic" w:hAnsi="Century Gothic"/>
          <w:sz w:val="22"/>
          <w:szCs w:val="22"/>
        </w:rPr>
        <w:t>, el</w:t>
      </w:r>
      <w:r w:rsidRPr="00E8358D">
        <w:rPr>
          <w:rFonts w:ascii="Century Gothic" w:hAnsi="Century Gothic"/>
          <w:sz w:val="22"/>
          <w:szCs w:val="22"/>
        </w:rPr>
        <w:t xml:space="preserve"> </w:t>
      </w:r>
      <w:r w:rsidRPr="00D86B65">
        <w:rPr>
          <w:rFonts w:ascii="Century Gothic" w:hAnsi="Century Gothic"/>
          <w:sz w:val="22"/>
          <w:szCs w:val="22"/>
        </w:rPr>
        <w:t>Centro Universitario de Santa Rosa</w:t>
      </w:r>
      <w:r w:rsidRPr="00E8358D">
        <w:rPr>
          <w:rFonts w:ascii="Century Gothic" w:hAnsi="Century Gothic"/>
          <w:sz w:val="22"/>
          <w:szCs w:val="22"/>
        </w:rPr>
        <w:t>, Santa Rosa</w:t>
      </w:r>
      <w:r>
        <w:rPr>
          <w:rFonts w:ascii="Century Gothic" w:hAnsi="Century Gothic"/>
          <w:sz w:val="22"/>
          <w:szCs w:val="22"/>
        </w:rPr>
        <w:t xml:space="preserve"> de la </w:t>
      </w:r>
      <w:r w:rsidRPr="00E8358D">
        <w:rPr>
          <w:rFonts w:ascii="Century Gothic" w:hAnsi="Century Gothic"/>
          <w:sz w:val="22"/>
          <w:szCs w:val="22"/>
        </w:rPr>
        <w:t>Universidad de San Carlos de Guatemala</w:t>
      </w:r>
      <w:r>
        <w:rPr>
          <w:rFonts w:ascii="Century Gothic" w:hAnsi="Century Gothic"/>
          <w:sz w:val="22"/>
          <w:szCs w:val="22"/>
        </w:rPr>
        <w:t>.</w:t>
      </w:r>
      <w:r w:rsidRPr="00E8358D">
        <w:rPr>
          <w:rFonts w:ascii="Century Gothic" w:hAnsi="Century Gothic"/>
          <w:sz w:val="22"/>
          <w:szCs w:val="22"/>
        </w:rPr>
        <w:t xml:space="preserve"> </w:t>
      </w:r>
    </w:p>
    <w:p w14:paraId="1D3C2066" w14:textId="77777777" w:rsidR="003F4837" w:rsidRDefault="003F4837" w:rsidP="00216F14">
      <w:pPr>
        <w:jc w:val="both"/>
        <w:rPr>
          <w:rFonts w:ascii="Century Gothic" w:hAnsi="Century Gothic"/>
          <w:sz w:val="22"/>
          <w:szCs w:val="22"/>
        </w:rPr>
      </w:pPr>
    </w:p>
    <w:p w14:paraId="38A155E2" w14:textId="77777777" w:rsidR="00EE0DBA" w:rsidRDefault="00EE0DBA" w:rsidP="00216F14">
      <w:pPr>
        <w:jc w:val="both"/>
        <w:rPr>
          <w:rFonts w:ascii="Century Gothic" w:hAnsi="Century Gothic"/>
          <w:sz w:val="22"/>
          <w:szCs w:val="22"/>
        </w:rPr>
      </w:pPr>
    </w:p>
    <w:p w14:paraId="688660C3" w14:textId="516C08FB" w:rsidR="00216F14" w:rsidRDefault="00216F14" w:rsidP="00216F14">
      <w:pPr>
        <w:jc w:val="both"/>
        <w:rPr>
          <w:rFonts w:ascii="Century Gothic" w:hAnsi="Century Gothic"/>
          <w:sz w:val="22"/>
          <w:szCs w:val="22"/>
        </w:rPr>
      </w:pPr>
      <w:r w:rsidRPr="00E8358D">
        <w:rPr>
          <w:rFonts w:ascii="Century Gothic" w:hAnsi="Century Gothic"/>
          <w:sz w:val="22"/>
          <w:szCs w:val="22"/>
        </w:rPr>
        <w:lastRenderedPageBreak/>
        <w:t>8,623 estudiantes</w:t>
      </w:r>
      <w:r>
        <w:rPr>
          <w:rFonts w:ascii="Century Gothic" w:hAnsi="Century Gothic"/>
          <w:sz w:val="22"/>
          <w:szCs w:val="22"/>
        </w:rPr>
        <w:t xml:space="preserve"> desarrollaron diferentes actividades de aprendizaje que abordaron los siguientes temas:</w:t>
      </w:r>
      <w:r w:rsidRPr="00E8358D">
        <w:rPr>
          <w:rFonts w:ascii="Century Gothic" w:hAnsi="Century Gothic"/>
          <w:sz w:val="22"/>
          <w:szCs w:val="22"/>
        </w:rPr>
        <w:t xml:space="preserve"> uso de vocabularios </w:t>
      </w:r>
      <w:proofErr w:type="spellStart"/>
      <w:r w:rsidRPr="00E8358D">
        <w:rPr>
          <w:rFonts w:ascii="Century Gothic" w:hAnsi="Century Gothic"/>
          <w:sz w:val="22"/>
          <w:szCs w:val="22"/>
        </w:rPr>
        <w:t>Xinka</w:t>
      </w:r>
      <w:proofErr w:type="spellEnd"/>
      <w:r w:rsidRPr="00E8358D">
        <w:rPr>
          <w:rFonts w:ascii="Century Gothic" w:hAnsi="Century Gothic"/>
          <w:sz w:val="22"/>
          <w:szCs w:val="22"/>
        </w:rPr>
        <w:t>, en situaciones de la vida cotidiana</w:t>
      </w:r>
      <w:r>
        <w:rPr>
          <w:rFonts w:ascii="Century Gothic" w:hAnsi="Century Gothic"/>
          <w:sz w:val="22"/>
          <w:szCs w:val="22"/>
        </w:rPr>
        <w:t>, p</w:t>
      </w:r>
      <w:r w:rsidRPr="00E8358D">
        <w:rPr>
          <w:rFonts w:ascii="Century Gothic" w:hAnsi="Century Gothic"/>
          <w:sz w:val="22"/>
          <w:szCs w:val="22"/>
        </w:rPr>
        <w:t>ráctica</w:t>
      </w:r>
      <w:r>
        <w:rPr>
          <w:rFonts w:ascii="Century Gothic" w:hAnsi="Century Gothic"/>
          <w:sz w:val="22"/>
          <w:szCs w:val="22"/>
        </w:rPr>
        <w:t xml:space="preserve"> de la</w:t>
      </w:r>
      <w:r w:rsidRPr="00E8358D">
        <w:rPr>
          <w:rFonts w:ascii="Century Gothic" w:hAnsi="Century Gothic"/>
          <w:sz w:val="22"/>
          <w:szCs w:val="22"/>
        </w:rPr>
        <w:t xml:space="preserve"> fonética</w:t>
      </w:r>
      <w:r>
        <w:rPr>
          <w:rFonts w:ascii="Century Gothic" w:hAnsi="Century Gothic"/>
          <w:sz w:val="22"/>
          <w:szCs w:val="22"/>
        </w:rPr>
        <w:t xml:space="preserve">, </w:t>
      </w:r>
      <w:r w:rsidRPr="00E8358D">
        <w:rPr>
          <w:rFonts w:ascii="Century Gothic" w:hAnsi="Century Gothic"/>
          <w:sz w:val="22"/>
          <w:szCs w:val="22"/>
        </w:rPr>
        <w:t xml:space="preserve">diálogos en idioma </w:t>
      </w:r>
      <w:proofErr w:type="spellStart"/>
      <w:r w:rsidRPr="00E8358D">
        <w:rPr>
          <w:rFonts w:ascii="Century Gothic" w:hAnsi="Century Gothic"/>
          <w:sz w:val="22"/>
          <w:szCs w:val="22"/>
        </w:rPr>
        <w:t>Xinka</w:t>
      </w:r>
      <w:proofErr w:type="spellEnd"/>
      <w:r>
        <w:rPr>
          <w:rFonts w:ascii="Century Gothic" w:hAnsi="Century Gothic"/>
          <w:sz w:val="22"/>
          <w:szCs w:val="22"/>
        </w:rPr>
        <w:t xml:space="preserve"> y aprendizaje </w:t>
      </w:r>
      <w:r w:rsidRPr="00E8358D">
        <w:rPr>
          <w:rFonts w:ascii="Century Gothic" w:hAnsi="Century Gothic"/>
          <w:sz w:val="22"/>
          <w:szCs w:val="22"/>
        </w:rPr>
        <w:t>cultural de abuelos y abuelas a través de la tradición oral.</w:t>
      </w:r>
      <w:r>
        <w:rPr>
          <w:rFonts w:ascii="Century Gothic" w:hAnsi="Century Gothic"/>
          <w:sz w:val="22"/>
          <w:szCs w:val="22"/>
        </w:rPr>
        <w:t xml:space="preserve">  Los docentes c</w:t>
      </w:r>
      <w:r w:rsidRPr="009F71A5">
        <w:rPr>
          <w:rFonts w:ascii="Century Gothic" w:hAnsi="Century Gothic"/>
          <w:sz w:val="22"/>
          <w:szCs w:val="22"/>
        </w:rPr>
        <w:t>rear</w:t>
      </w:r>
      <w:r>
        <w:rPr>
          <w:rFonts w:ascii="Century Gothic" w:hAnsi="Century Gothic"/>
          <w:sz w:val="22"/>
          <w:szCs w:val="22"/>
        </w:rPr>
        <w:t>on</w:t>
      </w:r>
      <w:r w:rsidRPr="009F71A5">
        <w:rPr>
          <w:rFonts w:ascii="Century Gothic" w:hAnsi="Century Gothic"/>
          <w:sz w:val="22"/>
          <w:szCs w:val="22"/>
        </w:rPr>
        <w:t xml:space="preserve"> ambientes letrados</w:t>
      </w:r>
      <w:r>
        <w:rPr>
          <w:rFonts w:ascii="Century Gothic" w:hAnsi="Century Gothic"/>
          <w:sz w:val="22"/>
          <w:szCs w:val="22"/>
        </w:rPr>
        <w:t xml:space="preserve"> y e</w:t>
      </w:r>
      <w:r w:rsidRPr="009F71A5">
        <w:rPr>
          <w:rFonts w:ascii="Century Gothic" w:hAnsi="Century Gothic"/>
          <w:sz w:val="22"/>
          <w:szCs w:val="22"/>
        </w:rPr>
        <w:t>labora</w:t>
      </w:r>
      <w:r>
        <w:rPr>
          <w:rFonts w:ascii="Century Gothic" w:hAnsi="Century Gothic"/>
          <w:sz w:val="22"/>
          <w:szCs w:val="22"/>
        </w:rPr>
        <w:t>ron</w:t>
      </w:r>
      <w:r w:rsidRPr="009F71A5">
        <w:rPr>
          <w:rFonts w:ascii="Century Gothic" w:hAnsi="Century Gothic"/>
          <w:sz w:val="22"/>
          <w:szCs w:val="22"/>
        </w:rPr>
        <w:t xml:space="preserve"> material en Idioma </w:t>
      </w:r>
      <w:proofErr w:type="spellStart"/>
      <w:r w:rsidRPr="009F71A5">
        <w:rPr>
          <w:rFonts w:ascii="Century Gothic" w:hAnsi="Century Gothic"/>
          <w:sz w:val="22"/>
          <w:szCs w:val="22"/>
        </w:rPr>
        <w:t>Xinka</w:t>
      </w:r>
      <w:proofErr w:type="spellEnd"/>
      <w:r w:rsidRPr="009F71A5">
        <w:rPr>
          <w:rFonts w:ascii="Century Gothic" w:hAnsi="Century Gothic"/>
          <w:sz w:val="22"/>
          <w:szCs w:val="22"/>
        </w:rPr>
        <w:t>.</w:t>
      </w:r>
      <w:r>
        <w:rPr>
          <w:rFonts w:ascii="Century Gothic" w:hAnsi="Century Gothic"/>
          <w:sz w:val="22"/>
          <w:szCs w:val="22"/>
        </w:rPr>
        <w:t xml:space="preserve"> Durante el desarrolla de las actividades, los estudiantes u</w:t>
      </w:r>
      <w:r w:rsidRPr="00E8358D">
        <w:rPr>
          <w:rFonts w:ascii="Century Gothic" w:hAnsi="Century Gothic"/>
          <w:sz w:val="22"/>
          <w:szCs w:val="22"/>
        </w:rPr>
        <w:t>tili</w:t>
      </w:r>
      <w:r>
        <w:rPr>
          <w:rFonts w:ascii="Century Gothic" w:hAnsi="Century Gothic"/>
          <w:sz w:val="22"/>
          <w:szCs w:val="22"/>
        </w:rPr>
        <w:t xml:space="preserve">zaron los </w:t>
      </w:r>
      <w:r w:rsidRPr="00E8358D">
        <w:rPr>
          <w:rFonts w:ascii="Century Gothic" w:hAnsi="Century Gothic"/>
          <w:sz w:val="22"/>
          <w:szCs w:val="22"/>
        </w:rPr>
        <w:t xml:space="preserve">materiales educativos proporcionados por </w:t>
      </w:r>
      <w:r>
        <w:rPr>
          <w:rFonts w:ascii="Century Gothic" w:hAnsi="Century Gothic"/>
          <w:sz w:val="22"/>
          <w:szCs w:val="22"/>
        </w:rPr>
        <w:t xml:space="preserve">la </w:t>
      </w:r>
      <w:r w:rsidRPr="00FA75CD">
        <w:rPr>
          <w:rFonts w:ascii="Century Gothic" w:hAnsi="Century Gothic"/>
          <w:sz w:val="22"/>
          <w:szCs w:val="22"/>
        </w:rPr>
        <w:t xml:space="preserve">Dirección Departamental de Educación </w:t>
      </w:r>
      <w:r w:rsidRPr="00E8358D">
        <w:rPr>
          <w:rFonts w:ascii="Century Gothic" w:hAnsi="Century Gothic"/>
          <w:sz w:val="22"/>
          <w:szCs w:val="22"/>
        </w:rPr>
        <w:t>y Cooperantes</w:t>
      </w:r>
      <w:r>
        <w:rPr>
          <w:rFonts w:ascii="Century Gothic" w:hAnsi="Century Gothic"/>
          <w:sz w:val="22"/>
          <w:szCs w:val="22"/>
        </w:rPr>
        <w:t>,</w:t>
      </w:r>
      <w:r w:rsidRPr="00E8358D">
        <w:rPr>
          <w:rFonts w:ascii="Century Gothic" w:hAnsi="Century Gothic"/>
          <w:sz w:val="22"/>
          <w:szCs w:val="22"/>
        </w:rPr>
        <w:t xml:space="preserve"> para el fortalecimiento de la EBI</w:t>
      </w:r>
      <w:r>
        <w:rPr>
          <w:rFonts w:ascii="Century Gothic" w:hAnsi="Century Gothic"/>
          <w:sz w:val="22"/>
          <w:szCs w:val="22"/>
        </w:rPr>
        <w:t xml:space="preserve">.   </w:t>
      </w:r>
    </w:p>
    <w:p w14:paraId="08D920B5" w14:textId="77777777" w:rsidR="00E078B0" w:rsidRDefault="00E078B0" w:rsidP="00216F14">
      <w:pPr>
        <w:jc w:val="both"/>
        <w:rPr>
          <w:rFonts w:ascii="Century Gothic" w:hAnsi="Century Gothic"/>
          <w:sz w:val="22"/>
          <w:szCs w:val="22"/>
        </w:rPr>
      </w:pPr>
    </w:p>
    <w:p w14:paraId="063B1A2C" w14:textId="77777777" w:rsidR="00216F14" w:rsidRDefault="00216F14" w:rsidP="00216F14">
      <w:pPr>
        <w:jc w:val="both"/>
        <w:rPr>
          <w:rFonts w:ascii="Century Gothic" w:hAnsi="Century Gothic"/>
          <w:sz w:val="22"/>
          <w:szCs w:val="22"/>
        </w:rPr>
      </w:pPr>
      <w:r>
        <w:rPr>
          <w:noProof/>
          <w:lang w:eastAsia="es-GT"/>
        </w:rPr>
        <w:drawing>
          <wp:inline distT="0" distB="0" distL="0" distR="0" wp14:anchorId="48E56C61" wp14:editId="4DB835CC">
            <wp:extent cx="2219325" cy="1152525"/>
            <wp:effectExtent l="0" t="0" r="9525" b="9525"/>
            <wp:docPr id="218607340" name="Imagen 218607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3-11-26 at 7.26.01 PM.jpeg"/>
                    <pic:cNvPicPr/>
                  </pic:nvPicPr>
                  <pic:blipFill>
                    <a:blip r:embed="rId199" cstate="email">
                      <a:extLst>
                        <a:ext uri="{28A0092B-C50C-407E-A947-70E740481C1C}">
                          <a14:useLocalDpi xmlns:a14="http://schemas.microsoft.com/office/drawing/2010/main"/>
                        </a:ext>
                      </a:extLst>
                    </a:blip>
                    <a:stretch>
                      <a:fillRect/>
                    </a:stretch>
                  </pic:blipFill>
                  <pic:spPr>
                    <a:xfrm>
                      <a:off x="0" y="0"/>
                      <a:ext cx="2230731" cy="1158448"/>
                    </a:xfrm>
                    <a:prstGeom prst="rect">
                      <a:avLst/>
                    </a:prstGeom>
                    <a:effectLst>
                      <a:softEdge rad="31750"/>
                    </a:effectLst>
                  </pic:spPr>
                </pic:pic>
              </a:graphicData>
            </a:graphic>
          </wp:inline>
        </w:drawing>
      </w:r>
      <w:r>
        <w:rPr>
          <w:rFonts w:ascii="Century Gothic" w:hAnsi="Century Gothic"/>
          <w:noProof/>
          <w:sz w:val="22"/>
          <w:szCs w:val="22"/>
        </w:rPr>
        <w:drawing>
          <wp:inline distT="0" distB="0" distL="0" distR="0" wp14:anchorId="3433E3B7" wp14:editId="2EF4A17C">
            <wp:extent cx="2093595" cy="1114425"/>
            <wp:effectExtent l="0" t="0" r="1905" b="9525"/>
            <wp:docPr id="218607341" name="Imagen 218607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0" cstate="email">
                      <a:extLst>
                        <a:ext uri="{28A0092B-C50C-407E-A947-70E740481C1C}">
                          <a14:useLocalDpi xmlns:a14="http://schemas.microsoft.com/office/drawing/2010/main"/>
                        </a:ext>
                      </a:extLst>
                    </a:blip>
                    <a:srcRect/>
                    <a:stretch/>
                  </pic:blipFill>
                  <pic:spPr bwMode="auto">
                    <a:xfrm>
                      <a:off x="0" y="0"/>
                      <a:ext cx="2093595" cy="1114425"/>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Pr>
          <w:rFonts w:cstheme="minorHAnsi"/>
          <w:noProof/>
          <w:sz w:val="20"/>
          <w:szCs w:val="20"/>
          <w:lang w:eastAsia="es-GT"/>
        </w:rPr>
        <w:drawing>
          <wp:inline distT="0" distB="0" distL="0" distR="0" wp14:anchorId="1BFCBE41" wp14:editId="79E3EBBC">
            <wp:extent cx="1218565" cy="1057275"/>
            <wp:effectExtent l="0" t="0" r="635" b="9525"/>
            <wp:docPr id="5990272" name="Imagen 599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01" cstate="email">
                      <a:extLst>
                        <a:ext uri="{28A0092B-C50C-407E-A947-70E740481C1C}">
                          <a14:useLocalDpi xmlns:a14="http://schemas.microsoft.com/office/drawing/2010/main"/>
                        </a:ext>
                      </a:extLst>
                    </a:blip>
                    <a:srcRect/>
                    <a:stretch/>
                  </pic:blipFill>
                  <pic:spPr bwMode="auto">
                    <a:xfrm>
                      <a:off x="0" y="0"/>
                      <a:ext cx="1242873" cy="107836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2467AABB" w14:textId="77777777" w:rsidR="00216F14" w:rsidRDefault="00216F14" w:rsidP="00216F14">
      <w:pPr>
        <w:jc w:val="both"/>
        <w:rPr>
          <w:rFonts w:ascii="Century Gothic" w:hAnsi="Century Gothic"/>
          <w:sz w:val="22"/>
          <w:szCs w:val="22"/>
        </w:rPr>
      </w:pPr>
    </w:p>
    <w:p w14:paraId="380D89DF" w14:textId="77777777" w:rsidR="00216F14" w:rsidRDefault="00216F14" w:rsidP="00216F14">
      <w:pPr>
        <w:jc w:val="both"/>
        <w:rPr>
          <w:rFonts w:ascii="Century Gothic" w:hAnsi="Century Gothic"/>
          <w:sz w:val="22"/>
          <w:szCs w:val="22"/>
        </w:rPr>
      </w:pPr>
      <w:r w:rsidRPr="00256C0A">
        <w:rPr>
          <w:rFonts w:ascii="Century Gothic" w:hAnsi="Century Gothic"/>
          <w:sz w:val="22"/>
          <w:szCs w:val="22"/>
        </w:rPr>
        <w:t xml:space="preserve">702 docentes </w:t>
      </w:r>
      <w:r>
        <w:rPr>
          <w:rFonts w:ascii="Century Gothic" w:hAnsi="Century Gothic"/>
          <w:sz w:val="22"/>
          <w:szCs w:val="22"/>
        </w:rPr>
        <w:t xml:space="preserve">de quinto </w:t>
      </w:r>
      <w:r w:rsidRPr="00256C0A">
        <w:rPr>
          <w:rFonts w:ascii="Century Gothic" w:hAnsi="Century Gothic"/>
          <w:sz w:val="22"/>
          <w:szCs w:val="22"/>
        </w:rPr>
        <w:t>grado primaria</w:t>
      </w:r>
      <w:r>
        <w:rPr>
          <w:rFonts w:ascii="Century Gothic" w:hAnsi="Century Gothic"/>
          <w:sz w:val="22"/>
          <w:szCs w:val="22"/>
        </w:rPr>
        <w:t xml:space="preserve"> y </w:t>
      </w:r>
      <w:r w:rsidRPr="00256C0A">
        <w:rPr>
          <w:rFonts w:ascii="Century Gothic" w:hAnsi="Century Gothic"/>
          <w:sz w:val="22"/>
          <w:szCs w:val="22"/>
        </w:rPr>
        <w:t xml:space="preserve"> 643 docentes </w:t>
      </w:r>
      <w:r>
        <w:rPr>
          <w:rFonts w:ascii="Century Gothic" w:hAnsi="Century Gothic"/>
          <w:sz w:val="22"/>
          <w:szCs w:val="22"/>
        </w:rPr>
        <w:t>sexto</w:t>
      </w:r>
      <w:r w:rsidRPr="00256C0A">
        <w:rPr>
          <w:rFonts w:ascii="Century Gothic" w:hAnsi="Century Gothic"/>
          <w:sz w:val="22"/>
          <w:szCs w:val="22"/>
        </w:rPr>
        <w:t xml:space="preserve"> grado primaria</w:t>
      </w:r>
      <w:r>
        <w:rPr>
          <w:rFonts w:ascii="Century Gothic" w:hAnsi="Century Gothic"/>
          <w:sz w:val="22"/>
          <w:szCs w:val="22"/>
        </w:rPr>
        <w:t xml:space="preserve">, fueron </w:t>
      </w:r>
    </w:p>
    <w:p w14:paraId="7A6F03DA" w14:textId="77777777" w:rsidR="00216F14" w:rsidRDefault="00216F14" w:rsidP="00216F14">
      <w:pPr>
        <w:jc w:val="both"/>
        <w:rPr>
          <w:rFonts w:ascii="Century Gothic" w:hAnsi="Century Gothic"/>
          <w:sz w:val="22"/>
          <w:szCs w:val="22"/>
        </w:rPr>
      </w:pPr>
      <w:r>
        <w:rPr>
          <w:rFonts w:ascii="Century Gothic" w:hAnsi="Century Gothic"/>
          <w:sz w:val="22"/>
          <w:szCs w:val="22"/>
        </w:rPr>
        <w:t xml:space="preserve">beneficiados con la entrega de la </w:t>
      </w:r>
      <w:r w:rsidRPr="00EC3BBD">
        <w:rPr>
          <w:rFonts w:ascii="Century Gothic" w:hAnsi="Century Gothic"/>
          <w:sz w:val="22"/>
          <w:szCs w:val="22"/>
        </w:rPr>
        <w:t xml:space="preserve">Lotería </w:t>
      </w:r>
      <w:proofErr w:type="spellStart"/>
      <w:r w:rsidRPr="00EC3BBD">
        <w:rPr>
          <w:rFonts w:ascii="Century Gothic" w:hAnsi="Century Gothic"/>
          <w:sz w:val="22"/>
          <w:szCs w:val="22"/>
        </w:rPr>
        <w:t>Xinka</w:t>
      </w:r>
      <w:proofErr w:type="spellEnd"/>
      <w:r>
        <w:rPr>
          <w:rFonts w:ascii="Century Gothic" w:hAnsi="Century Gothic"/>
          <w:sz w:val="22"/>
          <w:szCs w:val="22"/>
        </w:rPr>
        <w:t xml:space="preserve">, el cual es </w:t>
      </w:r>
      <w:r w:rsidRPr="008B420D">
        <w:rPr>
          <w:rFonts w:ascii="Century Gothic" w:hAnsi="Century Gothic"/>
          <w:sz w:val="22"/>
          <w:szCs w:val="22"/>
        </w:rPr>
        <w:t>instrumento para la comunicación y el aprendizaje</w:t>
      </w:r>
      <w:r>
        <w:rPr>
          <w:rFonts w:ascii="Century Gothic" w:hAnsi="Century Gothic"/>
          <w:sz w:val="22"/>
          <w:szCs w:val="22"/>
        </w:rPr>
        <w:t>, además de fortalecer</w:t>
      </w:r>
      <w:r w:rsidRPr="008B420D">
        <w:rPr>
          <w:rFonts w:ascii="Century Gothic" w:hAnsi="Century Gothic"/>
          <w:sz w:val="22"/>
          <w:szCs w:val="22"/>
        </w:rPr>
        <w:t xml:space="preserve"> el lenguaje oral y escrito</w:t>
      </w:r>
      <w:r>
        <w:rPr>
          <w:rFonts w:ascii="Century Gothic" w:hAnsi="Century Gothic"/>
          <w:sz w:val="22"/>
          <w:szCs w:val="22"/>
        </w:rPr>
        <w:t>.</w:t>
      </w:r>
    </w:p>
    <w:p w14:paraId="0FF3CC37" w14:textId="77777777" w:rsidR="00216F14" w:rsidRDefault="00216F14" w:rsidP="00216F14">
      <w:pPr>
        <w:jc w:val="both"/>
        <w:rPr>
          <w:rFonts w:ascii="Century Gothic" w:hAnsi="Century Gothic"/>
          <w:sz w:val="22"/>
          <w:szCs w:val="22"/>
        </w:rPr>
      </w:pPr>
    </w:p>
    <w:p w14:paraId="16EE23F0" w14:textId="1F7E4AF4" w:rsidR="00216F14" w:rsidRDefault="00216F14" w:rsidP="00216F14">
      <w:pPr>
        <w:jc w:val="center"/>
        <w:rPr>
          <w:rFonts w:ascii="Century Gothic" w:hAnsi="Century Gothic"/>
          <w:sz w:val="22"/>
          <w:szCs w:val="22"/>
        </w:rPr>
      </w:pPr>
      <w:r>
        <w:rPr>
          <w:noProof/>
          <w:lang w:eastAsia="es-GT"/>
        </w:rPr>
        <w:drawing>
          <wp:inline distT="0" distB="0" distL="0" distR="0" wp14:anchorId="1F7D07F0" wp14:editId="37D77565">
            <wp:extent cx="3317240" cy="1323975"/>
            <wp:effectExtent l="0" t="0" r="0" b="9525"/>
            <wp:docPr id="218607342" name="Imagen 218607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2" cstate="email">
                      <a:extLst>
                        <a:ext uri="{28A0092B-C50C-407E-A947-70E740481C1C}">
                          <a14:useLocalDpi xmlns:a14="http://schemas.microsoft.com/office/drawing/2010/main"/>
                        </a:ext>
                      </a:extLst>
                    </a:blip>
                    <a:srcRect/>
                    <a:stretch>
                      <a:fillRect/>
                    </a:stretch>
                  </pic:blipFill>
                  <pic:spPr bwMode="auto">
                    <a:xfrm>
                      <a:off x="0" y="0"/>
                      <a:ext cx="3318851" cy="1324618"/>
                    </a:xfrm>
                    <a:prstGeom prst="rect">
                      <a:avLst/>
                    </a:prstGeom>
                    <a:noFill/>
                    <a:ln>
                      <a:noFill/>
                    </a:ln>
                    <a:effectLst>
                      <a:softEdge rad="31750"/>
                    </a:effectLst>
                  </pic:spPr>
                </pic:pic>
              </a:graphicData>
            </a:graphic>
          </wp:inline>
        </w:drawing>
      </w:r>
    </w:p>
    <w:p w14:paraId="4C65549E" w14:textId="798474FB" w:rsidR="00405E55" w:rsidRDefault="00405E55" w:rsidP="003F4837">
      <w:pPr>
        <w:pStyle w:val="Ttulo2"/>
        <w:numPr>
          <w:ilvl w:val="0"/>
          <w:numId w:val="42"/>
        </w:numPr>
        <w:jc w:val="both"/>
        <w:rPr>
          <w:rFonts w:ascii="Century Gothic" w:hAnsi="Century Gothic"/>
          <w:sz w:val="22"/>
          <w:szCs w:val="22"/>
        </w:rPr>
      </w:pPr>
      <w:bookmarkStart w:id="53" w:name="_Toc157432284"/>
      <w:r w:rsidRPr="00FD17B0">
        <w:rPr>
          <w:rFonts w:ascii="Century Gothic" w:hAnsi="Century Gothic"/>
          <w:sz w:val="22"/>
          <w:szCs w:val="22"/>
        </w:rPr>
        <w:t xml:space="preserve">Dirección Departamental de Educación </w:t>
      </w:r>
      <w:r w:rsidRPr="00CA65C2">
        <w:rPr>
          <w:rFonts w:ascii="Century Gothic" w:hAnsi="Century Gothic"/>
          <w:sz w:val="22"/>
          <w:szCs w:val="22"/>
        </w:rPr>
        <w:t>de San</w:t>
      </w:r>
      <w:r>
        <w:rPr>
          <w:rFonts w:ascii="Century Gothic" w:hAnsi="Century Gothic"/>
          <w:sz w:val="22"/>
          <w:szCs w:val="22"/>
        </w:rPr>
        <w:t xml:space="preserve"> Marcos</w:t>
      </w:r>
      <w:bookmarkEnd w:id="53"/>
      <w:r w:rsidRPr="00CA65C2">
        <w:rPr>
          <w:rFonts w:ascii="Century Gothic" w:hAnsi="Century Gothic"/>
          <w:sz w:val="22"/>
          <w:szCs w:val="22"/>
        </w:rPr>
        <w:t xml:space="preserve"> </w:t>
      </w:r>
    </w:p>
    <w:p w14:paraId="4F703A6D" w14:textId="77777777" w:rsidR="00A212E9" w:rsidRPr="00A212E9" w:rsidRDefault="00A212E9" w:rsidP="00A212E9"/>
    <w:p w14:paraId="666C0B3C" w14:textId="2ED85E3F" w:rsidR="00405E55" w:rsidRDefault="00405E55" w:rsidP="00405E55">
      <w:pPr>
        <w:jc w:val="both"/>
        <w:rPr>
          <w:rFonts w:ascii="Century Gothic" w:hAnsi="Century Gothic"/>
          <w:sz w:val="22"/>
          <w:szCs w:val="22"/>
        </w:rPr>
      </w:pPr>
      <w:r w:rsidRPr="006B2041">
        <w:rPr>
          <w:rFonts w:ascii="Century Gothic" w:hAnsi="Century Gothic"/>
          <w:sz w:val="22"/>
          <w:szCs w:val="22"/>
        </w:rPr>
        <w:t>171 a directores y docentes bilingüe</w:t>
      </w:r>
      <w:r>
        <w:rPr>
          <w:rFonts w:ascii="Century Gothic" w:hAnsi="Century Gothic"/>
          <w:sz w:val="22"/>
          <w:szCs w:val="22"/>
        </w:rPr>
        <w:t>s de la comunidad lingüística</w:t>
      </w:r>
      <w:r w:rsidRPr="006B2041">
        <w:t xml:space="preserve"> </w:t>
      </w:r>
      <w:proofErr w:type="spellStart"/>
      <w:r w:rsidRPr="006B2041">
        <w:rPr>
          <w:rFonts w:ascii="Century Gothic" w:hAnsi="Century Gothic"/>
          <w:sz w:val="22"/>
          <w:szCs w:val="22"/>
        </w:rPr>
        <w:t>Mam</w:t>
      </w:r>
      <w:proofErr w:type="spellEnd"/>
      <w:r w:rsidRPr="006B2041">
        <w:rPr>
          <w:rFonts w:ascii="Century Gothic" w:hAnsi="Century Gothic"/>
          <w:sz w:val="22"/>
          <w:szCs w:val="22"/>
        </w:rPr>
        <w:t xml:space="preserve"> y </w:t>
      </w:r>
      <w:proofErr w:type="spellStart"/>
      <w:r w:rsidRPr="006B2041">
        <w:rPr>
          <w:rFonts w:ascii="Century Gothic" w:hAnsi="Century Gothic"/>
          <w:sz w:val="22"/>
          <w:szCs w:val="22"/>
        </w:rPr>
        <w:t>Sipakapense</w:t>
      </w:r>
      <w:proofErr w:type="spellEnd"/>
      <w:r w:rsidRPr="006B2041">
        <w:rPr>
          <w:rFonts w:ascii="Century Gothic" w:hAnsi="Century Gothic"/>
          <w:sz w:val="22"/>
          <w:szCs w:val="22"/>
        </w:rPr>
        <w:t xml:space="preserve"> del ciclo básico, Nivel Medio, </w:t>
      </w:r>
      <w:r>
        <w:rPr>
          <w:rFonts w:ascii="Century Gothic" w:hAnsi="Century Gothic"/>
          <w:sz w:val="22"/>
          <w:szCs w:val="22"/>
        </w:rPr>
        <w:t xml:space="preserve">del </w:t>
      </w:r>
      <w:r w:rsidRPr="006B2041">
        <w:rPr>
          <w:rFonts w:ascii="Century Gothic" w:hAnsi="Century Gothic"/>
          <w:sz w:val="22"/>
          <w:szCs w:val="22"/>
        </w:rPr>
        <w:t xml:space="preserve">Instituto Nacional de Educación Básica INEB, Núcleos Familiares Educativos para el Desarrollo NUFED, Instituto Nacional de Educación Básica </w:t>
      </w:r>
      <w:r>
        <w:rPr>
          <w:rFonts w:ascii="Century Gothic" w:hAnsi="Century Gothic"/>
          <w:sz w:val="22"/>
          <w:szCs w:val="22"/>
        </w:rPr>
        <w:t xml:space="preserve">de </w:t>
      </w:r>
      <w:r w:rsidRPr="006B2041">
        <w:rPr>
          <w:rFonts w:ascii="Century Gothic" w:hAnsi="Century Gothic"/>
          <w:sz w:val="22"/>
          <w:szCs w:val="22"/>
        </w:rPr>
        <w:t xml:space="preserve">Telesecundaria IBC, </w:t>
      </w:r>
      <w:r w:rsidR="00A426A1">
        <w:rPr>
          <w:rFonts w:ascii="Century Gothic" w:hAnsi="Century Gothic"/>
          <w:sz w:val="22"/>
          <w:szCs w:val="22"/>
        </w:rPr>
        <w:t>y</w:t>
      </w:r>
      <w:r>
        <w:rPr>
          <w:rFonts w:ascii="Century Gothic" w:hAnsi="Century Gothic"/>
          <w:sz w:val="22"/>
          <w:szCs w:val="22"/>
        </w:rPr>
        <w:t xml:space="preserve"> </w:t>
      </w:r>
      <w:r w:rsidRPr="006B2041">
        <w:rPr>
          <w:rFonts w:ascii="Century Gothic" w:hAnsi="Century Gothic"/>
          <w:sz w:val="22"/>
          <w:szCs w:val="22"/>
        </w:rPr>
        <w:t>Proyecto de Mejoramiento de la Enseñanza Media PEME</w:t>
      </w:r>
      <w:r>
        <w:rPr>
          <w:rFonts w:ascii="Century Gothic" w:hAnsi="Century Gothic"/>
          <w:sz w:val="22"/>
          <w:szCs w:val="22"/>
        </w:rPr>
        <w:t>M, f</w:t>
      </w:r>
      <w:r w:rsidRPr="006B2041">
        <w:rPr>
          <w:rFonts w:ascii="Century Gothic" w:hAnsi="Century Gothic"/>
          <w:sz w:val="22"/>
          <w:szCs w:val="22"/>
        </w:rPr>
        <w:t>ortalec</w:t>
      </w:r>
      <w:r>
        <w:rPr>
          <w:rFonts w:ascii="Century Gothic" w:hAnsi="Century Gothic"/>
          <w:sz w:val="22"/>
          <w:szCs w:val="22"/>
        </w:rPr>
        <w:t>ieron sus</w:t>
      </w:r>
      <w:r w:rsidRPr="006B2041">
        <w:rPr>
          <w:rFonts w:ascii="Century Gothic" w:hAnsi="Century Gothic"/>
          <w:sz w:val="22"/>
          <w:szCs w:val="22"/>
        </w:rPr>
        <w:t xml:space="preserve"> competencias en educación bilingüe intercultural, en el marco del programa de Innovación metodológica</w:t>
      </w:r>
    </w:p>
    <w:p w14:paraId="59F7F4D5" w14:textId="77777777" w:rsidR="00405E55" w:rsidRDefault="00405E55" w:rsidP="00405E55">
      <w:pPr>
        <w:rPr>
          <w:rFonts w:ascii="Century Gothic" w:hAnsi="Century Gothic"/>
          <w:sz w:val="22"/>
          <w:szCs w:val="22"/>
        </w:rPr>
      </w:pPr>
    </w:p>
    <w:p w14:paraId="187868C5" w14:textId="77777777" w:rsidR="00405E55" w:rsidRDefault="00405E55" w:rsidP="00405E55">
      <w:pPr>
        <w:rPr>
          <w:rFonts w:ascii="Century Gothic" w:hAnsi="Century Gothic"/>
          <w:sz w:val="22"/>
          <w:szCs w:val="22"/>
        </w:rPr>
      </w:pPr>
      <w:r w:rsidRPr="006B2041">
        <w:rPr>
          <w:rFonts w:ascii="Century Gothic" w:hAnsi="Century Gothic"/>
          <w:sz w:val="22"/>
          <w:szCs w:val="22"/>
        </w:rPr>
        <w:t>100 directores y docentes bilingües y monolingües</w:t>
      </w:r>
      <w:r>
        <w:rPr>
          <w:rFonts w:ascii="Century Gothic" w:hAnsi="Century Gothic"/>
          <w:sz w:val="22"/>
          <w:szCs w:val="22"/>
        </w:rPr>
        <w:t xml:space="preserve"> </w:t>
      </w:r>
      <w:r w:rsidRPr="006B2041">
        <w:rPr>
          <w:rFonts w:ascii="Century Gothic" w:hAnsi="Century Gothic"/>
          <w:sz w:val="22"/>
          <w:szCs w:val="22"/>
        </w:rPr>
        <w:t xml:space="preserve">del nivel de Educación Primaria </w:t>
      </w:r>
      <w:r>
        <w:rPr>
          <w:rFonts w:ascii="Century Gothic" w:hAnsi="Century Gothic"/>
          <w:sz w:val="22"/>
          <w:szCs w:val="22"/>
        </w:rPr>
        <w:t>de la comunidad lingüística</w:t>
      </w:r>
      <w:r w:rsidRPr="006B2041">
        <w:t xml:space="preserve"> </w:t>
      </w:r>
      <w:proofErr w:type="spellStart"/>
      <w:r w:rsidRPr="006B2041">
        <w:rPr>
          <w:rFonts w:ascii="Century Gothic" w:hAnsi="Century Gothic"/>
          <w:sz w:val="22"/>
          <w:szCs w:val="22"/>
        </w:rPr>
        <w:t>Mam</w:t>
      </w:r>
      <w:proofErr w:type="spellEnd"/>
      <w:r w:rsidRPr="006B2041">
        <w:rPr>
          <w:rFonts w:ascii="Century Gothic" w:hAnsi="Century Gothic"/>
          <w:sz w:val="22"/>
          <w:szCs w:val="22"/>
        </w:rPr>
        <w:t xml:space="preserve"> y </w:t>
      </w:r>
      <w:proofErr w:type="spellStart"/>
      <w:r w:rsidRPr="006B2041">
        <w:rPr>
          <w:rFonts w:ascii="Century Gothic" w:hAnsi="Century Gothic"/>
          <w:sz w:val="22"/>
          <w:szCs w:val="22"/>
        </w:rPr>
        <w:t>Sipakapense</w:t>
      </w:r>
      <w:proofErr w:type="spellEnd"/>
      <w:r>
        <w:t xml:space="preserve">, </w:t>
      </w:r>
      <w:r w:rsidRPr="006B2041">
        <w:rPr>
          <w:rFonts w:ascii="Century Gothic" w:hAnsi="Century Gothic"/>
          <w:sz w:val="22"/>
          <w:szCs w:val="22"/>
        </w:rPr>
        <w:t>desarroll</w:t>
      </w:r>
      <w:r>
        <w:rPr>
          <w:rFonts w:ascii="Century Gothic" w:hAnsi="Century Gothic"/>
          <w:sz w:val="22"/>
          <w:szCs w:val="22"/>
        </w:rPr>
        <w:t xml:space="preserve">aron </w:t>
      </w:r>
      <w:proofErr w:type="spellStart"/>
      <w:r>
        <w:rPr>
          <w:rFonts w:ascii="Century Gothic" w:hAnsi="Century Gothic"/>
          <w:sz w:val="22"/>
          <w:szCs w:val="22"/>
        </w:rPr>
        <w:t>ñas</w:t>
      </w:r>
      <w:proofErr w:type="spellEnd"/>
      <w:r w:rsidRPr="006B2041">
        <w:rPr>
          <w:rFonts w:ascii="Century Gothic" w:hAnsi="Century Gothic"/>
          <w:sz w:val="22"/>
          <w:szCs w:val="22"/>
        </w:rPr>
        <w:t xml:space="preserve"> Estrategias de aprendizaje para la implementación de la Educación bilingüe Intercultural en todas las escuelas del departamento</w:t>
      </w:r>
      <w:r>
        <w:rPr>
          <w:rFonts w:ascii="Century Gothic" w:hAnsi="Century Gothic"/>
          <w:sz w:val="22"/>
          <w:szCs w:val="22"/>
        </w:rPr>
        <w:t>.</w:t>
      </w:r>
    </w:p>
    <w:p w14:paraId="5E581BCA" w14:textId="77777777" w:rsidR="00405E55" w:rsidRDefault="00405E55" w:rsidP="00405E55">
      <w:pPr>
        <w:jc w:val="both"/>
        <w:rPr>
          <w:rFonts w:ascii="Century Gothic" w:hAnsi="Century Gothic"/>
          <w:sz w:val="22"/>
          <w:szCs w:val="22"/>
        </w:rPr>
      </w:pPr>
    </w:p>
    <w:p w14:paraId="752F067F" w14:textId="77777777" w:rsidR="00405E55" w:rsidRPr="006B2041" w:rsidRDefault="00405E55" w:rsidP="00405E55">
      <w:pPr>
        <w:jc w:val="both"/>
        <w:rPr>
          <w:rFonts w:ascii="Century Gothic" w:hAnsi="Century Gothic"/>
          <w:sz w:val="22"/>
          <w:szCs w:val="22"/>
        </w:rPr>
      </w:pPr>
      <w:r>
        <w:rPr>
          <w:rFonts w:ascii="Century Gothic" w:hAnsi="Century Gothic"/>
          <w:sz w:val="22"/>
          <w:szCs w:val="22"/>
        </w:rPr>
        <w:lastRenderedPageBreak/>
        <w:t>Realización de una c</w:t>
      </w:r>
      <w:r w:rsidRPr="006B2041">
        <w:rPr>
          <w:rFonts w:ascii="Century Gothic" w:hAnsi="Century Gothic"/>
          <w:sz w:val="22"/>
          <w:szCs w:val="22"/>
        </w:rPr>
        <w:t>apacitación sobre prevención de migración y deserción escolar del nivel primario en el departamento de San Marcos</w:t>
      </w:r>
      <w:r>
        <w:rPr>
          <w:rFonts w:ascii="Century Gothic" w:hAnsi="Century Gothic"/>
          <w:sz w:val="22"/>
          <w:szCs w:val="22"/>
        </w:rPr>
        <w:t xml:space="preserve">, con </w:t>
      </w:r>
      <w:r w:rsidRPr="006B2041">
        <w:rPr>
          <w:rFonts w:ascii="Century Gothic" w:hAnsi="Century Gothic"/>
          <w:sz w:val="22"/>
          <w:szCs w:val="22"/>
        </w:rPr>
        <w:t>100 docentes del nivel primario</w:t>
      </w:r>
      <w:r>
        <w:rPr>
          <w:rFonts w:ascii="Century Gothic" w:hAnsi="Century Gothic"/>
          <w:sz w:val="22"/>
          <w:szCs w:val="22"/>
        </w:rPr>
        <w:t>. El objetivo es f</w:t>
      </w:r>
      <w:r w:rsidRPr="006B2041">
        <w:rPr>
          <w:rFonts w:ascii="Century Gothic" w:hAnsi="Century Gothic"/>
          <w:sz w:val="22"/>
          <w:szCs w:val="22"/>
        </w:rPr>
        <w:t xml:space="preserve">omentar la reinserción de estudiantes migrantes de los distintos niveles educativos, al sistema educativo nacional, para </w:t>
      </w:r>
      <w:r>
        <w:rPr>
          <w:rFonts w:ascii="Century Gothic" w:hAnsi="Century Gothic"/>
          <w:sz w:val="22"/>
          <w:szCs w:val="22"/>
        </w:rPr>
        <w:t>lograr</w:t>
      </w:r>
      <w:r w:rsidRPr="006B2041">
        <w:rPr>
          <w:rFonts w:ascii="Century Gothic" w:hAnsi="Century Gothic"/>
          <w:sz w:val="22"/>
          <w:szCs w:val="22"/>
        </w:rPr>
        <w:t xml:space="preserve"> la finalización de sus estudios de forma satisfactoria.</w:t>
      </w:r>
    </w:p>
    <w:p w14:paraId="2819287B" w14:textId="77777777" w:rsidR="00405E55" w:rsidRDefault="00405E55" w:rsidP="00405E55">
      <w:pPr>
        <w:jc w:val="both"/>
        <w:rPr>
          <w:rFonts w:ascii="Century Gothic" w:hAnsi="Century Gothic"/>
          <w:sz w:val="22"/>
          <w:szCs w:val="22"/>
        </w:rPr>
      </w:pPr>
    </w:p>
    <w:p w14:paraId="6832B15A" w14:textId="77777777" w:rsidR="00405E55" w:rsidRDefault="00405E55" w:rsidP="00405E55">
      <w:pPr>
        <w:jc w:val="both"/>
        <w:rPr>
          <w:rFonts w:ascii="Century Gothic" w:hAnsi="Century Gothic"/>
          <w:sz w:val="22"/>
          <w:szCs w:val="22"/>
        </w:rPr>
      </w:pPr>
      <w:r w:rsidRPr="008E413D">
        <w:rPr>
          <w:rFonts w:ascii="Century Gothic" w:hAnsi="Century Gothic"/>
          <w:sz w:val="22"/>
          <w:szCs w:val="22"/>
        </w:rPr>
        <w:t>90 docentes enlaces de preprimaria</w:t>
      </w:r>
      <w:r>
        <w:rPr>
          <w:rFonts w:ascii="Century Gothic" w:hAnsi="Century Gothic"/>
          <w:sz w:val="22"/>
          <w:szCs w:val="22"/>
        </w:rPr>
        <w:t xml:space="preserve"> reciben el t</w:t>
      </w:r>
      <w:r w:rsidRPr="006B2041">
        <w:rPr>
          <w:rFonts w:ascii="Century Gothic" w:hAnsi="Century Gothic"/>
          <w:sz w:val="22"/>
          <w:szCs w:val="22"/>
        </w:rPr>
        <w:t xml:space="preserve">exto en digital gramática pedagógica </w:t>
      </w:r>
      <w:proofErr w:type="spellStart"/>
      <w:r w:rsidRPr="006B2041">
        <w:rPr>
          <w:rFonts w:ascii="Century Gothic" w:hAnsi="Century Gothic"/>
          <w:sz w:val="22"/>
          <w:szCs w:val="22"/>
        </w:rPr>
        <w:t>Mam</w:t>
      </w:r>
      <w:proofErr w:type="spellEnd"/>
      <w:r w:rsidRPr="006B2041">
        <w:rPr>
          <w:rFonts w:ascii="Century Gothic" w:hAnsi="Century Gothic"/>
          <w:sz w:val="22"/>
          <w:szCs w:val="22"/>
        </w:rPr>
        <w:t xml:space="preserve"> como segunda lengua</w:t>
      </w:r>
      <w:r>
        <w:rPr>
          <w:rFonts w:ascii="Century Gothic" w:hAnsi="Century Gothic"/>
          <w:sz w:val="22"/>
          <w:szCs w:val="22"/>
        </w:rPr>
        <w:t>. El objetivo es p</w:t>
      </w:r>
      <w:r w:rsidRPr="006B2041">
        <w:rPr>
          <w:rFonts w:ascii="Century Gothic" w:hAnsi="Century Gothic"/>
          <w:sz w:val="22"/>
          <w:szCs w:val="22"/>
        </w:rPr>
        <w:t xml:space="preserve">romover el aprendizaje del idioma maya </w:t>
      </w:r>
      <w:proofErr w:type="spellStart"/>
      <w:r w:rsidRPr="006B2041">
        <w:rPr>
          <w:rFonts w:ascii="Century Gothic" w:hAnsi="Century Gothic"/>
          <w:sz w:val="22"/>
          <w:szCs w:val="22"/>
        </w:rPr>
        <w:t>Mam</w:t>
      </w:r>
      <w:proofErr w:type="spellEnd"/>
      <w:r w:rsidRPr="006B2041">
        <w:rPr>
          <w:rFonts w:ascii="Century Gothic" w:hAnsi="Century Gothic"/>
          <w:sz w:val="22"/>
          <w:szCs w:val="22"/>
        </w:rPr>
        <w:t xml:space="preserve"> como segunda lengua</w:t>
      </w:r>
      <w:r>
        <w:rPr>
          <w:rFonts w:ascii="Century Gothic" w:hAnsi="Century Gothic"/>
          <w:sz w:val="22"/>
          <w:szCs w:val="22"/>
        </w:rPr>
        <w:t>.</w:t>
      </w:r>
    </w:p>
    <w:p w14:paraId="7BCAAC26" w14:textId="77777777" w:rsidR="00405E55" w:rsidRDefault="00405E55" w:rsidP="00405E55">
      <w:pPr>
        <w:jc w:val="both"/>
        <w:rPr>
          <w:rFonts w:ascii="Century Gothic" w:hAnsi="Century Gothic"/>
          <w:sz w:val="22"/>
          <w:szCs w:val="22"/>
        </w:rPr>
      </w:pPr>
    </w:p>
    <w:p w14:paraId="293B2192" w14:textId="77777777" w:rsidR="00405E55" w:rsidRDefault="00405E55" w:rsidP="00405E55">
      <w:pPr>
        <w:jc w:val="both"/>
        <w:rPr>
          <w:rFonts w:ascii="Century Gothic" w:hAnsi="Century Gothic"/>
          <w:sz w:val="22"/>
          <w:szCs w:val="22"/>
        </w:rPr>
      </w:pPr>
      <w:r>
        <w:rPr>
          <w:rFonts w:ascii="Century Gothic" w:hAnsi="Century Gothic"/>
          <w:sz w:val="22"/>
          <w:szCs w:val="22"/>
        </w:rPr>
        <w:t xml:space="preserve">Entrega de los siguientes materiales a </w:t>
      </w:r>
      <w:r w:rsidRPr="004E2CAD">
        <w:rPr>
          <w:rFonts w:ascii="Century Gothic" w:hAnsi="Century Gothic"/>
          <w:sz w:val="22"/>
          <w:szCs w:val="22"/>
        </w:rPr>
        <w:t>docentes bilingües y monolingües</w:t>
      </w:r>
      <w:r w:rsidRPr="000A672D">
        <w:rPr>
          <w:rFonts w:ascii="Century Gothic" w:hAnsi="Century Gothic"/>
          <w:sz w:val="22"/>
          <w:szCs w:val="22"/>
        </w:rPr>
        <w:t xml:space="preserve"> </w:t>
      </w:r>
      <w:r>
        <w:rPr>
          <w:rFonts w:ascii="Century Gothic" w:hAnsi="Century Gothic"/>
          <w:sz w:val="22"/>
          <w:szCs w:val="22"/>
        </w:rPr>
        <w:t xml:space="preserve">de </w:t>
      </w:r>
      <w:r w:rsidRPr="000A672D">
        <w:rPr>
          <w:rFonts w:ascii="Century Gothic" w:hAnsi="Century Gothic"/>
          <w:sz w:val="22"/>
          <w:szCs w:val="22"/>
        </w:rPr>
        <w:t>Primaria</w:t>
      </w:r>
      <w:r>
        <w:rPr>
          <w:rFonts w:ascii="Century Gothic" w:hAnsi="Century Gothic"/>
          <w:sz w:val="22"/>
          <w:szCs w:val="22"/>
        </w:rPr>
        <w:t>:</w:t>
      </w:r>
      <w:r w:rsidRPr="004E2CAD">
        <w:rPr>
          <w:rFonts w:ascii="Century Gothic" w:hAnsi="Century Gothic"/>
          <w:sz w:val="22"/>
          <w:szCs w:val="22"/>
        </w:rPr>
        <w:t xml:space="preserve"> </w:t>
      </w:r>
      <w:r w:rsidRPr="000A672D">
        <w:rPr>
          <w:rFonts w:ascii="Century Gothic" w:hAnsi="Century Gothic"/>
          <w:sz w:val="22"/>
          <w:szCs w:val="22"/>
        </w:rPr>
        <w:t>6,944</w:t>
      </w:r>
      <w:r>
        <w:rPr>
          <w:rFonts w:ascii="Century Gothic" w:hAnsi="Century Gothic"/>
          <w:sz w:val="22"/>
          <w:szCs w:val="22"/>
        </w:rPr>
        <w:t xml:space="preserve"> </w:t>
      </w:r>
      <w:proofErr w:type="spellStart"/>
      <w:r w:rsidRPr="000A672D">
        <w:rPr>
          <w:rFonts w:ascii="Century Gothic" w:hAnsi="Century Gothic"/>
          <w:sz w:val="22"/>
          <w:szCs w:val="22"/>
        </w:rPr>
        <w:t>Meaalibros</w:t>
      </w:r>
      <w:proofErr w:type="spellEnd"/>
      <w:r w:rsidRPr="000A672D">
        <w:rPr>
          <w:rFonts w:ascii="Century Gothic" w:hAnsi="Century Gothic"/>
          <w:sz w:val="22"/>
          <w:szCs w:val="22"/>
        </w:rPr>
        <w:t xml:space="preserve"> de Preprimaria. 137,380.</w:t>
      </w:r>
      <w:r w:rsidRPr="004E2CAD">
        <w:rPr>
          <w:rFonts w:ascii="Century Gothic" w:hAnsi="Century Gothic"/>
          <w:sz w:val="22"/>
          <w:szCs w:val="22"/>
        </w:rPr>
        <w:t>200</w:t>
      </w:r>
      <w:r>
        <w:rPr>
          <w:rFonts w:ascii="Century Gothic" w:hAnsi="Century Gothic"/>
          <w:sz w:val="22"/>
          <w:szCs w:val="22"/>
        </w:rPr>
        <w:t xml:space="preserve"> </w:t>
      </w:r>
      <w:r w:rsidRPr="000A672D">
        <w:rPr>
          <w:rFonts w:ascii="Century Gothic" w:hAnsi="Century Gothic"/>
          <w:sz w:val="22"/>
          <w:szCs w:val="22"/>
        </w:rPr>
        <w:t xml:space="preserve">Libros </w:t>
      </w:r>
      <w:proofErr w:type="spellStart"/>
      <w:r w:rsidRPr="000A672D">
        <w:rPr>
          <w:rFonts w:ascii="Century Gothic" w:hAnsi="Century Gothic"/>
          <w:sz w:val="22"/>
          <w:szCs w:val="22"/>
        </w:rPr>
        <w:t>Mam</w:t>
      </w:r>
      <w:proofErr w:type="spellEnd"/>
      <w:r w:rsidRPr="000A672D">
        <w:rPr>
          <w:rFonts w:ascii="Century Gothic" w:hAnsi="Century Gothic"/>
          <w:sz w:val="22"/>
          <w:szCs w:val="22"/>
        </w:rPr>
        <w:t xml:space="preserve"> de primero a sexto grado.</w:t>
      </w:r>
      <w:r>
        <w:rPr>
          <w:rFonts w:ascii="Century Gothic" w:hAnsi="Century Gothic"/>
          <w:sz w:val="22"/>
          <w:szCs w:val="22"/>
        </w:rPr>
        <w:t xml:space="preserve"> </w:t>
      </w:r>
      <w:r w:rsidRPr="004E2CAD">
        <w:rPr>
          <w:rFonts w:ascii="Century Gothic" w:hAnsi="Century Gothic"/>
          <w:sz w:val="22"/>
          <w:szCs w:val="22"/>
        </w:rPr>
        <w:t xml:space="preserve">ejemplares del módulo de autoformación </w:t>
      </w:r>
      <w:proofErr w:type="spellStart"/>
      <w:r w:rsidRPr="004E2CAD">
        <w:rPr>
          <w:rFonts w:ascii="Century Gothic" w:hAnsi="Century Gothic"/>
          <w:sz w:val="22"/>
          <w:szCs w:val="22"/>
        </w:rPr>
        <w:t>Mam</w:t>
      </w:r>
      <w:proofErr w:type="spellEnd"/>
      <w:r w:rsidRPr="004E2CAD">
        <w:rPr>
          <w:rFonts w:ascii="Century Gothic" w:hAnsi="Century Gothic"/>
          <w:sz w:val="22"/>
          <w:szCs w:val="22"/>
        </w:rPr>
        <w:t xml:space="preserve"> como L2 en Tajumulco.</w:t>
      </w:r>
      <w:r>
        <w:rPr>
          <w:rFonts w:ascii="Century Gothic" w:hAnsi="Century Gothic"/>
          <w:sz w:val="22"/>
          <w:szCs w:val="22"/>
        </w:rPr>
        <w:t xml:space="preserve"> </w:t>
      </w:r>
      <w:r w:rsidRPr="004E2CAD">
        <w:rPr>
          <w:rFonts w:ascii="Century Gothic" w:hAnsi="Century Gothic"/>
          <w:sz w:val="22"/>
          <w:szCs w:val="22"/>
        </w:rPr>
        <w:t xml:space="preserve">200 ejemplares del módulo de autoformación </w:t>
      </w:r>
      <w:proofErr w:type="spellStart"/>
      <w:r w:rsidRPr="004E2CAD">
        <w:rPr>
          <w:rFonts w:ascii="Century Gothic" w:hAnsi="Century Gothic"/>
          <w:sz w:val="22"/>
          <w:szCs w:val="22"/>
        </w:rPr>
        <w:t>Mam</w:t>
      </w:r>
      <w:proofErr w:type="spellEnd"/>
      <w:r w:rsidRPr="004E2CAD">
        <w:rPr>
          <w:rFonts w:ascii="Century Gothic" w:hAnsi="Century Gothic"/>
          <w:sz w:val="22"/>
          <w:szCs w:val="22"/>
        </w:rPr>
        <w:t xml:space="preserve"> como L2 en Malacatán.</w:t>
      </w:r>
      <w:r>
        <w:rPr>
          <w:rFonts w:ascii="Century Gothic" w:hAnsi="Century Gothic"/>
          <w:sz w:val="22"/>
          <w:szCs w:val="22"/>
        </w:rPr>
        <w:t xml:space="preserve"> </w:t>
      </w:r>
      <w:r w:rsidRPr="004E2CAD">
        <w:rPr>
          <w:rFonts w:ascii="Century Gothic" w:hAnsi="Century Gothic"/>
          <w:sz w:val="22"/>
          <w:szCs w:val="22"/>
        </w:rPr>
        <w:t xml:space="preserve">240 ejemplares del módulo de autoformación </w:t>
      </w:r>
      <w:proofErr w:type="spellStart"/>
      <w:r w:rsidRPr="004E2CAD">
        <w:rPr>
          <w:rFonts w:ascii="Century Gothic" w:hAnsi="Century Gothic"/>
          <w:sz w:val="22"/>
          <w:szCs w:val="22"/>
        </w:rPr>
        <w:t>Mam</w:t>
      </w:r>
      <w:proofErr w:type="spellEnd"/>
      <w:r w:rsidRPr="004E2CAD">
        <w:rPr>
          <w:rFonts w:ascii="Century Gothic" w:hAnsi="Century Gothic"/>
          <w:sz w:val="22"/>
          <w:szCs w:val="22"/>
        </w:rPr>
        <w:t xml:space="preserve"> como L2 en San Miguel</w:t>
      </w:r>
      <w:r>
        <w:rPr>
          <w:rFonts w:ascii="Century Gothic" w:hAnsi="Century Gothic"/>
          <w:sz w:val="22"/>
          <w:szCs w:val="22"/>
        </w:rPr>
        <w:t xml:space="preserve"> </w:t>
      </w:r>
      <w:proofErr w:type="spellStart"/>
      <w:r w:rsidRPr="004E2CAD">
        <w:rPr>
          <w:rFonts w:ascii="Century Gothic" w:hAnsi="Century Gothic"/>
          <w:sz w:val="22"/>
          <w:szCs w:val="22"/>
        </w:rPr>
        <w:t>Ixtahuacán</w:t>
      </w:r>
      <w:proofErr w:type="spellEnd"/>
      <w:r w:rsidRPr="004E2CAD">
        <w:rPr>
          <w:rFonts w:ascii="Century Gothic" w:hAnsi="Century Gothic"/>
          <w:sz w:val="22"/>
          <w:szCs w:val="22"/>
        </w:rPr>
        <w:t>.</w:t>
      </w:r>
      <w:r>
        <w:rPr>
          <w:rFonts w:ascii="Century Gothic" w:hAnsi="Century Gothic"/>
          <w:sz w:val="22"/>
          <w:szCs w:val="22"/>
        </w:rPr>
        <w:t xml:space="preserve"> </w:t>
      </w:r>
      <w:r w:rsidRPr="004E2CAD">
        <w:rPr>
          <w:rFonts w:ascii="Century Gothic" w:hAnsi="Century Gothic"/>
          <w:sz w:val="22"/>
          <w:szCs w:val="22"/>
        </w:rPr>
        <w:t xml:space="preserve">240 ejemplares del módulo de autoformación </w:t>
      </w:r>
      <w:proofErr w:type="spellStart"/>
      <w:r w:rsidRPr="004E2CAD">
        <w:rPr>
          <w:rFonts w:ascii="Century Gothic" w:hAnsi="Century Gothic"/>
          <w:sz w:val="22"/>
          <w:szCs w:val="22"/>
        </w:rPr>
        <w:t>Mam</w:t>
      </w:r>
      <w:proofErr w:type="spellEnd"/>
      <w:r w:rsidRPr="004E2CAD">
        <w:rPr>
          <w:rFonts w:ascii="Century Gothic" w:hAnsi="Century Gothic"/>
          <w:sz w:val="22"/>
          <w:szCs w:val="22"/>
        </w:rPr>
        <w:t xml:space="preserve"> como L2 en </w:t>
      </w:r>
      <w:proofErr w:type="spellStart"/>
      <w:r w:rsidRPr="004E2CAD">
        <w:rPr>
          <w:rFonts w:ascii="Century Gothic" w:hAnsi="Century Gothic"/>
          <w:sz w:val="22"/>
          <w:szCs w:val="22"/>
        </w:rPr>
        <w:t>sibinal</w:t>
      </w:r>
      <w:proofErr w:type="spellEnd"/>
      <w:r>
        <w:rPr>
          <w:rFonts w:ascii="Century Gothic" w:hAnsi="Century Gothic"/>
          <w:sz w:val="22"/>
          <w:szCs w:val="22"/>
        </w:rPr>
        <w:t xml:space="preserve">. </w:t>
      </w:r>
      <w:r w:rsidRPr="004E2CAD">
        <w:rPr>
          <w:rFonts w:ascii="Century Gothic" w:hAnsi="Century Gothic"/>
          <w:sz w:val="22"/>
          <w:szCs w:val="22"/>
        </w:rPr>
        <w:t xml:space="preserve">816 unidades de agenda pedagógica en Idioma </w:t>
      </w:r>
      <w:proofErr w:type="spellStart"/>
      <w:r w:rsidRPr="004E2CAD">
        <w:rPr>
          <w:rFonts w:ascii="Century Gothic" w:hAnsi="Century Gothic"/>
          <w:sz w:val="22"/>
          <w:szCs w:val="22"/>
        </w:rPr>
        <w:t>Mam</w:t>
      </w:r>
      <w:proofErr w:type="spellEnd"/>
      <w:r w:rsidRPr="004E2CAD">
        <w:rPr>
          <w:rFonts w:ascii="Century Gothic" w:hAnsi="Century Gothic"/>
          <w:sz w:val="22"/>
          <w:szCs w:val="22"/>
        </w:rPr>
        <w:t xml:space="preserve"> 2024 en Comitancillo</w:t>
      </w:r>
      <w:r>
        <w:rPr>
          <w:rFonts w:ascii="Century Gothic" w:hAnsi="Century Gothic"/>
          <w:sz w:val="22"/>
          <w:szCs w:val="22"/>
        </w:rPr>
        <w:t xml:space="preserve">. </w:t>
      </w:r>
      <w:r w:rsidRPr="000A672D">
        <w:rPr>
          <w:rFonts w:ascii="Century Gothic" w:hAnsi="Century Gothic"/>
          <w:sz w:val="22"/>
          <w:szCs w:val="22"/>
        </w:rPr>
        <w:t>5,349, Paso 1, 2, Mis primeras lecturas. 44,736. Nóminas de distribución</w:t>
      </w:r>
      <w:r>
        <w:rPr>
          <w:rFonts w:ascii="Century Gothic" w:hAnsi="Century Gothic"/>
          <w:sz w:val="22"/>
          <w:szCs w:val="22"/>
        </w:rPr>
        <w:t xml:space="preserve"> </w:t>
      </w:r>
      <w:r w:rsidRPr="000A672D">
        <w:rPr>
          <w:rFonts w:ascii="Century Gothic" w:hAnsi="Century Gothic"/>
          <w:sz w:val="22"/>
          <w:szCs w:val="22"/>
        </w:rPr>
        <w:t>de 26 municipios.</w:t>
      </w:r>
      <w:r w:rsidRPr="000A672D">
        <w:t xml:space="preserve"> </w:t>
      </w:r>
      <w:r w:rsidRPr="000A672D">
        <w:rPr>
          <w:rFonts w:ascii="Century Gothic" w:hAnsi="Century Gothic"/>
          <w:sz w:val="22"/>
          <w:szCs w:val="22"/>
        </w:rPr>
        <w:t>P</w:t>
      </w:r>
      <w:r>
        <w:rPr>
          <w:rFonts w:ascii="Century Gothic" w:hAnsi="Century Gothic"/>
          <w:sz w:val="22"/>
          <w:szCs w:val="22"/>
        </w:rPr>
        <w:t>ara p</w:t>
      </w:r>
      <w:r w:rsidRPr="000A672D">
        <w:rPr>
          <w:rFonts w:ascii="Century Gothic" w:hAnsi="Century Gothic"/>
          <w:sz w:val="22"/>
          <w:szCs w:val="22"/>
        </w:rPr>
        <w:t xml:space="preserve">romover la lectoescritura emergente en idioma </w:t>
      </w:r>
      <w:proofErr w:type="spellStart"/>
      <w:r w:rsidRPr="000A672D">
        <w:rPr>
          <w:rFonts w:ascii="Century Gothic" w:hAnsi="Century Gothic"/>
          <w:sz w:val="22"/>
          <w:szCs w:val="22"/>
        </w:rPr>
        <w:t>Mam</w:t>
      </w:r>
      <w:proofErr w:type="spellEnd"/>
      <w:r>
        <w:rPr>
          <w:rFonts w:ascii="Century Gothic" w:hAnsi="Century Gothic"/>
          <w:sz w:val="22"/>
          <w:szCs w:val="22"/>
        </w:rPr>
        <w:t>,</w:t>
      </w:r>
      <w:r w:rsidRPr="000A672D">
        <w:t xml:space="preserve"> </w:t>
      </w:r>
      <w:r w:rsidRPr="000A672D">
        <w:rPr>
          <w:rFonts w:ascii="Century Gothic" w:hAnsi="Century Gothic"/>
          <w:sz w:val="22"/>
          <w:szCs w:val="22"/>
        </w:rPr>
        <w:t xml:space="preserve">14 municipios beneficiados con 868 Unidades o kit de </w:t>
      </w:r>
      <w:proofErr w:type="spellStart"/>
      <w:r w:rsidRPr="000A672D">
        <w:rPr>
          <w:rFonts w:ascii="Century Gothic" w:hAnsi="Century Gothic"/>
          <w:sz w:val="22"/>
          <w:szCs w:val="22"/>
        </w:rPr>
        <w:t>Megalibros</w:t>
      </w:r>
      <w:proofErr w:type="spellEnd"/>
      <w:r w:rsidRPr="000A672D">
        <w:rPr>
          <w:rFonts w:ascii="Century Gothic" w:hAnsi="Century Gothic"/>
          <w:sz w:val="22"/>
          <w:szCs w:val="22"/>
        </w:rPr>
        <w:t>.</w:t>
      </w:r>
    </w:p>
    <w:p w14:paraId="5C83A9F1" w14:textId="77777777" w:rsidR="00405E55" w:rsidRDefault="00405E55" w:rsidP="00405E55">
      <w:pPr>
        <w:jc w:val="both"/>
        <w:rPr>
          <w:rFonts w:ascii="Century Gothic" w:hAnsi="Century Gothic"/>
          <w:sz w:val="22"/>
          <w:szCs w:val="22"/>
        </w:rPr>
      </w:pPr>
    </w:p>
    <w:p w14:paraId="421B5C77" w14:textId="77777777" w:rsidR="00405E55" w:rsidRDefault="00405E55" w:rsidP="00405E55">
      <w:pPr>
        <w:jc w:val="both"/>
        <w:rPr>
          <w:rFonts w:ascii="Century Gothic" w:hAnsi="Century Gothic"/>
          <w:sz w:val="22"/>
          <w:szCs w:val="22"/>
        </w:rPr>
      </w:pPr>
      <w:r w:rsidRPr="000A672D">
        <w:rPr>
          <w:rFonts w:ascii="Century Gothic" w:hAnsi="Century Gothic"/>
          <w:sz w:val="22"/>
          <w:szCs w:val="22"/>
        </w:rPr>
        <w:t xml:space="preserve">72 evaluaciones lingüísticas aplicadas a docentes bilingües </w:t>
      </w:r>
      <w:proofErr w:type="spellStart"/>
      <w:r w:rsidRPr="000A672D">
        <w:rPr>
          <w:rFonts w:ascii="Century Gothic" w:hAnsi="Century Gothic"/>
          <w:sz w:val="22"/>
          <w:szCs w:val="22"/>
        </w:rPr>
        <w:t>Mam</w:t>
      </w:r>
      <w:proofErr w:type="spellEnd"/>
      <w:r>
        <w:rPr>
          <w:rFonts w:ascii="Century Gothic" w:hAnsi="Century Gothic"/>
          <w:sz w:val="22"/>
          <w:szCs w:val="22"/>
        </w:rPr>
        <w:t xml:space="preserve"> y </w:t>
      </w:r>
      <w:r w:rsidRPr="000A672D">
        <w:rPr>
          <w:rFonts w:ascii="Century Gothic" w:hAnsi="Century Gothic"/>
          <w:sz w:val="22"/>
          <w:szCs w:val="22"/>
        </w:rPr>
        <w:t>español que aspiran a una plaza bilingüe en el subsistema escolar</w:t>
      </w:r>
      <w:r>
        <w:rPr>
          <w:rFonts w:ascii="Century Gothic" w:hAnsi="Century Gothic"/>
          <w:sz w:val="22"/>
          <w:szCs w:val="22"/>
        </w:rPr>
        <w:t>. Luego de la evaluación se</w:t>
      </w:r>
      <w:r w:rsidRPr="000A672D">
        <w:t xml:space="preserve"> </w:t>
      </w:r>
      <w:r>
        <w:rPr>
          <w:rFonts w:ascii="Century Gothic" w:hAnsi="Century Gothic"/>
          <w:sz w:val="22"/>
          <w:szCs w:val="22"/>
        </w:rPr>
        <w:t>c</w:t>
      </w:r>
      <w:r w:rsidRPr="000A672D">
        <w:rPr>
          <w:rFonts w:ascii="Century Gothic" w:hAnsi="Century Gothic"/>
          <w:sz w:val="22"/>
          <w:szCs w:val="22"/>
        </w:rPr>
        <w:t xml:space="preserve">ertifica </w:t>
      </w:r>
      <w:r>
        <w:rPr>
          <w:rFonts w:ascii="Century Gothic" w:hAnsi="Century Gothic"/>
          <w:sz w:val="22"/>
          <w:szCs w:val="22"/>
        </w:rPr>
        <w:t>que el</w:t>
      </w:r>
      <w:r w:rsidRPr="000A672D">
        <w:rPr>
          <w:rFonts w:ascii="Century Gothic" w:hAnsi="Century Gothic"/>
          <w:sz w:val="22"/>
          <w:szCs w:val="22"/>
        </w:rPr>
        <w:t xml:space="preserve"> docente </w:t>
      </w:r>
      <w:r>
        <w:rPr>
          <w:rFonts w:ascii="Century Gothic" w:hAnsi="Century Gothic"/>
          <w:sz w:val="22"/>
          <w:szCs w:val="22"/>
        </w:rPr>
        <w:t>cuenta con</w:t>
      </w:r>
      <w:r w:rsidRPr="000A672D">
        <w:rPr>
          <w:rFonts w:ascii="Century Gothic" w:hAnsi="Century Gothic"/>
          <w:sz w:val="22"/>
          <w:szCs w:val="22"/>
        </w:rPr>
        <w:t xml:space="preserve"> dominio del Idioma </w:t>
      </w:r>
      <w:proofErr w:type="spellStart"/>
      <w:r w:rsidRPr="000A672D">
        <w:rPr>
          <w:rFonts w:ascii="Century Gothic" w:hAnsi="Century Gothic"/>
          <w:sz w:val="22"/>
          <w:szCs w:val="22"/>
        </w:rPr>
        <w:t>Mam</w:t>
      </w:r>
      <w:proofErr w:type="spellEnd"/>
      <w:r w:rsidRPr="000A672D">
        <w:rPr>
          <w:rFonts w:ascii="Century Gothic" w:hAnsi="Century Gothic"/>
          <w:sz w:val="22"/>
          <w:szCs w:val="22"/>
        </w:rPr>
        <w:t xml:space="preserve"> en la parte escrita y oral</w:t>
      </w:r>
      <w:r>
        <w:rPr>
          <w:rFonts w:ascii="Century Gothic" w:hAnsi="Century Gothic"/>
          <w:sz w:val="22"/>
          <w:szCs w:val="22"/>
        </w:rPr>
        <w:t>.</w:t>
      </w:r>
    </w:p>
    <w:p w14:paraId="2EB719DF" w14:textId="77777777" w:rsidR="00405E55" w:rsidRDefault="00405E55" w:rsidP="00405E55">
      <w:pPr>
        <w:jc w:val="both"/>
        <w:rPr>
          <w:rFonts w:ascii="Century Gothic" w:hAnsi="Century Gothic"/>
          <w:sz w:val="22"/>
          <w:szCs w:val="22"/>
        </w:rPr>
      </w:pPr>
    </w:p>
    <w:p w14:paraId="64274C81" w14:textId="50C943E3" w:rsidR="008A580A" w:rsidRDefault="008A580A" w:rsidP="003F4837">
      <w:pPr>
        <w:pStyle w:val="Ttulo2"/>
        <w:numPr>
          <w:ilvl w:val="0"/>
          <w:numId w:val="42"/>
        </w:numPr>
        <w:jc w:val="both"/>
        <w:rPr>
          <w:rFonts w:ascii="Century Gothic" w:hAnsi="Century Gothic"/>
          <w:sz w:val="22"/>
          <w:szCs w:val="22"/>
        </w:rPr>
      </w:pPr>
      <w:bookmarkStart w:id="54" w:name="_Toc157432285"/>
      <w:r w:rsidRPr="008A580A">
        <w:rPr>
          <w:rFonts w:ascii="Century Gothic" w:hAnsi="Century Gothic"/>
          <w:sz w:val="22"/>
          <w:szCs w:val="22"/>
        </w:rPr>
        <w:t>Dirección Departamental de Educación de</w:t>
      </w:r>
      <w:r w:rsidRPr="008A580A">
        <w:t xml:space="preserve"> </w:t>
      </w:r>
      <w:r w:rsidRPr="008A580A">
        <w:rPr>
          <w:rFonts w:ascii="Century Gothic" w:hAnsi="Century Gothic"/>
          <w:sz w:val="22"/>
          <w:szCs w:val="22"/>
        </w:rPr>
        <w:t>Suchitepéquez</w:t>
      </w:r>
      <w:bookmarkEnd w:id="54"/>
    </w:p>
    <w:p w14:paraId="45082AE8" w14:textId="77777777" w:rsidR="00C178CC" w:rsidRDefault="00C178CC" w:rsidP="00CC4A88">
      <w:pPr>
        <w:jc w:val="both"/>
        <w:rPr>
          <w:rFonts w:ascii="Century Gothic" w:hAnsi="Century Gothic"/>
          <w:sz w:val="22"/>
          <w:szCs w:val="22"/>
        </w:rPr>
      </w:pPr>
    </w:p>
    <w:p w14:paraId="7FA5A433" w14:textId="71FBD7AD" w:rsidR="00204D92" w:rsidRDefault="00204D92" w:rsidP="00CC4A88">
      <w:pPr>
        <w:jc w:val="both"/>
        <w:rPr>
          <w:rFonts w:ascii="Century Gothic" w:hAnsi="Century Gothic"/>
          <w:sz w:val="22"/>
          <w:szCs w:val="22"/>
        </w:rPr>
      </w:pPr>
      <w:r>
        <w:rPr>
          <w:rFonts w:ascii="Century Gothic" w:hAnsi="Century Gothic"/>
          <w:sz w:val="22"/>
          <w:szCs w:val="22"/>
        </w:rPr>
        <w:t>Realización de e</w:t>
      </w:r>
      <w:r w:rsidR="008A580A" w:rsidRPr="00204D92">
        <w:rPr>
          <w:rFonts w:ascii="Century Gothic" w:hAnsi="Century Gothic"/>
          <w:sz w:val="22"/>
          <w:szCs w:val="22"/>
        </w:rPr>
        <w:t xml:space="preserve">ntrega Técnica de los textos </w:t>
      </w:r>
      <w:proofErr w:type="spellStart"/>
      <w:r w:rsidR="008A580A" w:rsidRPr="00204D92">
        <w:rPr>
          <w:rFonts w:ascii="Century Gothic" w:hAnsi="Century Gothic"/>
          <w:sz w:val="22"/>
          <w:szCs w:val="22"/>
        </w:rPr>
        <w:t>Kemon</w:t>
      </w:r>
      <w:proofErr w:type="spellEnd"/>
      <w:r w:rsidR="008A580A" w:rsidRPr="00204D92">
        <w:rPr>
          <w:rFonts w:ascii="Century Gothic" w:hAnsi="Century Gothic"/>
          <w:sz w:val="22"/>
          <w:szCs w:val="22"/>
        </w:rPr>
        <w:t xml:space="preserve"> </w:t>
      </w:r>
      <w:proofErr w:type="spellStart"/>
      <w:r w:rsidR="008A580A" w:rsidRPr="00204D92">
        <w:rPr>
          <w:rFonts w:ascii="Century Gothic" w:hAnsi="Century Gothic"/>
          <w:sz w:val="22"/>
          <w:szCs w:val="22"/>
        </w:rPr>
        <w:t>Ch’ab’al</w:t>
      </w:r>
      <w:proofErr w:type="spellEnd"/>
      <w:r w:rsidR="008F5D05" w:rsidRPr="00204D92">
        <w:rPr>
          <w:rFonts w:ascii="Century Gothic" w:hAnsi="Century Gothic"/>
          <w:sz w:val="22"/>
          <w:szCs w:val="22"/>
        </w:rPr>
        <w:t xml:space="preserve"> </w:t>
      </w:r>
      <w:r w:rsidR="00234832">
        <w:rPr>
          <w:rFonts w:ascii="Century Gothic" w:hAnsi="Century Gothic"/>
          <w:sz w:val="22"/>
          <w:szCs w:val="22"/>
        </w:rPr>
        <w:t xml:space="preserve"> </w:t>
      </w:r>
      <w:r w:rsidR="00EF6C1B" w:rsidRPr="00204D92">
        <w:rPr>
          <w:rFonts w:ascii="Century Gothic" w:hAnsi="Century Gothic"/>
          <w:sz w:val="22"/>
          <w:szCs w:val="22"/>
        </w:rPr>
        <w:t xml:space="preserve">a </w:t>
      </w:r>
      <w:r w:rsidR="008A580A" w:rsidRPr="00204D92">
        <w:rPr>
          <w:rFonts w:ascii="Century Gothic" w:hAnsi="Century Gothic"/>
          <w:sz w:val="22"/>
          <w:szCs w:val="22"/>
        </w:rPr>
        <w:t xml:space="preserve">30 docentes </w:t>
      </w:r>
      <w:proofErr w:type="spellStart"/>
      <w:r w:rsidR="008A580A" w:rsidRPr="00204D92">
        <w:rPr>
          <w:rFonts w:ascii="Century Gothic" w:hAnsi="Century Gothic"/>
          <w:sz w:val="22"/>
          <w:szCs w:val="22"/>
        </w:rPr>
        <w:t>K’iche</w:t>
      </w:r>
      <w:proofErr w:type="spellEnd"/>
      <w:r w:rsidR="008A580A" w:rsidRPr="00204D92">
        <w:rPr>
          <w:rFonts w:ascii="Century Gothic" w:hAnsi="Century Gothic"/>
          <w:sz w:val="22"/>
          <w:szCs w:val="22"/>
        </w:rPr>
        <w:t xml:space="preserve">, </w:t>
      </w:r>
      <w:r w:rsidR="00EF6C1B" w:rsidRPr="00204D92">
        <w:rPr>
          <w:rFonts w:ascii="Century Gothic" w:hAnsi="Century Gothic"/>
          <w:sz w:val="22"/>
          <w:szCs w:val="22"/>
        </w:rPr>
        <w:t>Kaqchikel</w:t>
      </w:r>
      <w:r w:rsidR="008A580A" w:rsidRPr="00204D92">
        <w:rPr>
          <w:rFonts w:ascii="Century Gothic" w:hAnsi="Century Gothic"/>
          <w:sz w:val="22"/>
          <w:szCs w:val="22"/>
        </w:rPr>
        <w:t xml:space="preserve">, </w:t>
      </w:r>
      <w:proofErr w:type="spellStart"/>
      <w:r w:rsidR="008A580A" w:rsidRPr="00204D92">
        <w:rPr>
          <w:rFonts w:ascii="Century Gothic" w:hAnsi="Century Gothic"/>
          <w:sz w:val="22"/>
          <w:szCs w:val="22"/>
        </w:rPr>
        <w:t>Q’eqchi</w:t>
      </w:r>
      <w:proofErr w:type="spellEnd"/>
      <w:r w:rsidR="008A580A" w:rsidRPr="00204D92">
        <w:rPr>
          <w:rFonts w:ascii="Century Gothic" w:hAnsi="Century Gothic"/>
          <w:sz w:val="22"/>
          <w:szCs w:val="22"/>
        </w:rPr>
        <w:t xml:space="preserve"> y </w:t>
      </w:r>
      <w:proofErr w:type="spellStart"/>
      <w:r w:rsidR="008A580A" w:rsidRPr="00204D92">
        <w:rPr>
          <w:rFonts w:ascii="Century Gothic" w:hAnsi="Century Gothic"/>
          <w:sz w:val="22"/>
          <w:szCs w:val="22"/>
        </w:rPr>
        <w:t>Mam</w:t>
      </w:r>
      <w:proofErr w:type="spellEnd"/>
      <w:r w:rsidR="00301BCE" w:rsidRPr="00204D92">
        <w:rPr>
          <w:rFonts w:ascii="Century Gothic" w:hAnsi="Century Gothic"/>
          <w:sz w:val="22"/>
          <w:szCs w:val="22"/>
        </w:rPr>
        <w:t xml:space="preserve">. </w:t>
      </w:r>
    </w:p>
    <w:p w14:paraId="5F000840" w14:textId="77777777" w:rsidR="00204D92" w:rsidRDefault="00204D92" w:rsidP="00CC4A88">
      <w:pPr>
        <w:jc w:val="both"/>
        <w:rPr>
          <w:rFonts w:ascii="Century Gothic" w:hAnsi="Century Gothic"/>
          <w:sz w:val="22"/>
          <w:szCs w:val="22"/>
        </w:rPr>
      </w:pPr>
    </w:p>
    <w:p w14:paraId="51F0B3D5" w14:textId="77777777" w:rsidR="00815C01" w:rsidRDefault="00815C01" w:rsidP="00815C01">
      <w:pPr>
        <w:jc w:val="both"/>
        <w:rPr>
          <w:rFonts w:ascii="Century Gothic" w:hAnsi="Century Gothic"/>
          <w:sz w:val="22"/>
          <w:szCs w:val="22"/>
        </w:rPr>
      </w:pPr>
      <w:r w:rsidRPr="0026474C">
        <w:rPr>
          <w:rFonts w:ascii="Century Gothic" w:hAnsi="Century Gothic"/>
          <w:sz w:val="22"/>
          <w:szCs w:val="22"/>
        </w:rPr>
        <w:t xml:space="preserve">26 docentes </w:t>
      </w:r>
      <w:r>
        <w:rPr>
          <w:rFonts w:ascii="Century Gothic" w:hAnsi="Century Gothic"/>
          <w:sz w:val="22"/>
          <w:szCs w:val="22"/>
        </w:rPr>
        <w:t xml:space="preserve">bilingües </w:t>
      </w:r>
      <w:r w:rsidRPr="0026474C">
        <w:rPr>
          <w:rFonts w:ascii="Century Gothic" w:hAnsi="Century Gothic"/>
          <w:sz w:val="22"/>
          <w:szCs w:val="22"/>
        </w:rPr>
        <w:t>de</w:t>
      </w:r>
      <w:r w:rsidRPr="0026474C">
        <w:t xml:space="preserve"> </w:t>
      </w:r>
      <w:r w:rsidRPr="0026474C">
        <w:rPr>
          <w:rFonts w:ascii="Century Gothic" w:hAnsi="Century Gothic"/>
          <w:sz w:val="22"/>
          <w:szCs w:val="22"/>
        </w:rPr>
        <w:t>preprimaria</w:t>
      </w:r>
      <w:r>
        <w:rPr>
          <w:rFonts w:ascii="Century Gothic" w:hAnsi="Century Gothic"/>
          <w:sz w:val="22"/>
          <w:szCs w:val="22"/>
        </w:rPr>
        <w:t xml:space="preserve"> y  </w:t>
      </w:r>
      <w:r w:rsidRPr="00715D82">
        <w:rPr>
          <w:rFonts w:ascii="Century Gothic" w:hAnsi="Century Gothic"/>
          <w:sz w:val="22"/>
          <w:szCs w:val="22"/>
        </w:rPr>
        <w:t xml:space="preserve">54 docentes </w:t>
      </w:r>
      <w:r>
        <w:rPr>
          <w:rFonts w:ascii="Century Gothic" w:hAnsi="Century Gothic"/>
          <w:sz w:val="22"/>
          <w:szCs w:val="22"/>
        </w:rPr>
        <w:t xml:space="preserve">bilingües </w:t>
      </w:r>
      <w:r w:rsidRPr="00715D82">
        <w:rPr>
          <w:rFonts w:ascii="Century Gothic" w:hAnsi="Century Gothic"/>
          <w:sz w:val="22"/>
          <w:szCs w:val="22"/>
        </w:rPr>
        <w:t>de Primaria</w:t>
      </w:r>
      <w:r>
        <w:rPr>
          <w:rFonts w:ascii="Century Gothic" w:hAnsi="Century Gothic"/>
          <w:sz w:val="22"/>
          <w:szCs w:val="22"/>
        </w:rPr>
        <w:t>, participaron en la  e</w:t>
      </w:r>
      <w:r w:rsidRPr="00715D82">
        <w:rPr>
          <w:rFonts w:ascii="Century Gothic" w:hAnsi="Century Gothic"/>
          <w:sz w:val="22"/>
          <w:szCs w:val="22"/>
        </w:rPr>
        <w:t xml:space="preserve">ntrega técnica de textos </w:t>
      </w:r>
      <w:proofErr w:type="spellStart"/>
      <w:r w:rsidRPr="00715D82">
        <w:rPr>
          <w:rFonts w:ascii="Century Gothic" w:hAnsi="Century Gothic"/>
          <w:sz w:val="22"/>
          <w:szCs w:val="22"/>
        </w:rPr>
        <w:t>K’iche</w:t>
      </w:r>
      <w:proofErr w:type="spellEnd"/>
      <w:r w:rsidRPr="00715D82">
        <w:rPr>
          <w:rFonts w:ascii="Century Gothic" w:hAnsi="Century Gothic"/>
          <w:sz w:val="22"/>
          <w:szCs w:val="22"/>
        </w:rPr>
        <w:t xml:space="preserve">, </w:t>
      </w:r>
      <w:r>
        <w:rPr>
          <w:rFonts w:ascii="Century Gothic" w:hAnsi="Century Gothic"/>
          <w:sz w:val="22"/>
          <w:szCs w:val="22"/>
        </w:rPr>
        <w:t>K</w:t>
      </w:r>
      <w:r w:rsidRPr="00715D82">
        <w:rPr>
          <w:rFonts w:ascii="Century Gothic" w:hAnsi="Century Gothic"/>
          <w:sz w:val="22"/>
          <w:szCs w:val="22"/>
        </w:rPr>
        <w:t xml:space="preserve">aqchikel, </w:t>
      </w:r>
      <w:proofErr w:type="spellStart"/>
      <w:r>
        <w:rPr>
          <w:rFonts w:ascii="Century Gothic" w:hAnsi="Century Gothic"/>
          <w:sz w:val="22"/>
          <w:szCs w:val="22"/>
        </w:rPr>
        <w:t>Q</w:t>
      </w:r>
      <w:r w:rsidRPr="00715D82">
        <w:rPr>
          <w:rFonts w:ascii="Century Gothic" w:hAnsi="Century Gothic"/>
          <w:sz w:val="22"/>
          <w:szCs w:val="22"/>
        </w:rPr>
        <w:t>’eqchi</w:t>
      </w:r>
      <w:proofErr w:type="spellEnd"/>
      <w:r w:rsidRPr="00715D82">
        <w:rPr>
          <w:rFonts w:ascii="Century Gothic" w:hAnsi="Century Gothic"/>
          <w:sz w:val="22"/>
          <w:szCs w:val="22"/>
        </w:rPr>
        <w:t xml:space="preserve"> y </w:t>
      </w:r>
      <w:proofErr w:type="spellStart"/>
      <w:r>
        <w:rPr>
          <w:rFonts w:ascii="Century Gothic" w:hAnsi="Century Gothic"/>
          <w:sz w:val="22"/>
          <w:szCs w:val="22"/>
        </w:rPr>
        <w:t>M</w:t>
      </w:r>
      <w:r w:rsidRPr="00715D82">
        <w:rPr>
          <w:rFonts w:ascii="Century Gothic" w:hAnsi="Century Gothic"/>
          <w:sz w:val="22"/>
          <w:szCs w:val="22"/>
        </w:rPr>
        <w:t>am</w:t>
      </w:r>
      <w:proofErr w:type="spellEnd"/>
      <w:r>
        <w:rPr>
          <w:rFonts w:ascii="Century Gothic" w:hAnsi="Century Gothic"/>
          <w:sz w:val="22"/>
          <w:szCs w:val="22"/>
        </w:rPr>
        <w:t>.</w:t>
      </w:r>
    </w:p>
    <w:p w14:paraId="359DBED2" w14:textId="77777777" w:rsidR="00815C01" w:rsidRDefault="00815C01" w:rsidP="00CC4A88">
      <w:pPr>
        <w:jc w:val="both"/>
        <w:rPr>
          <w:rFonts w:ascii="Century Gothic" w:hAnsi="Century Gothic"/>
          <w:sz w:val="22"/>
          <w:szCs w:val="22"/>
        </w:rPr>
      </w:pPr>
    </w:p>
    <w:p w14:paraId="5C4CF49E" w14:textId="77777777" w:rsidR="00815C01" w:rsidRDefault="00815C01" w:rsidP="00815C01">
      <w:pPr>
        <w:jc w:val="both"/>
        <w:rPr>
          <w:rFonts w:ascii="Century Gothic" w:hAnsi="Century Gothic"/>
          <w:sz w:val="22"/>
          <w:szCs w:val="22"/>
        </w:rPr>
      </w:pPr>
      <w:r w:rsidRPr="00715D82">
        <w:rPr>
          <w:rFonts w:ascii="Century Gothic" w:hAnsi="Century Gothic"/>
          <w:sz w:val="22"/>
          <w:szCs w:val="22"/>
        </w:rPr>
        <w:t>120 docentes de telesecundaria</w:t>
      </w:r>
      <w:r>
        <w:rPr>
          <w:rFonts w:ascii="Century Gothic" w:hAnsi="Century Gothic"/>
          <w:sz w:val="22"/>
          <w:szCs w:val="22"/>
        </w:rPr>
        <w:t>, participaron en el un t</w:t>
      </w:r>
      <w:r w:rsidRPr="00715D82">
        <w:rPr>
          <w:rFonts w:ascii="Century Gothic" w:hAnsi="Century Gothic"/>
          <w:sz w:val="22"/>
          <w:szCs w:val="22"/>
        </w:rPr>
        <w:t xml:space="preserve">aller </w:t>
      </w:r>
      <w:r>
        <w:rPr>
          <w:rFonts w:ascii="Century Gothic" w:hAnsi="Century Gothic"/>
          <w:sz w:val="22"/>
          <w:szCs w:val="22"/>
        </w:rPr>
        <w:t>d</w:t>
      </w:r>
      <w:r w:rsidRPr="00715D82">
        <w:rPr>
          <w:rFonts w:ascii="Century Gothic" w:hAnsi="Century Gothic"/>
          <w:sz w:val="22"/>
          <w:szCs w:val="22"/>
        </w:rPr>
        <w:t>idáctic</w:t>
      </w:r>
      <w:r>
        <w:rPr>
          <w:rFonts w:ascii="Century Gothic" w:hAnsi="Century Gothic"/>
          <w:sz w:val="22"/>
          <w:szCs w:val="22"/>
        </w:rPr>
        <w:t>o para fortalecer sus conocimientos</w:t>
      </w:r>
      <w:r w:rsidRPr="00715D82">
        <w:rPr>
          <w:rFonts w:ascii="Century Gothic" w:hAnsi="Century Gothic"/>
          <w:sz w:val="22"/>
          <w:szCs w:val="22"/>
        </w:rPr>
        <w:t xml:space="preserve"> en el área Cultura e </w:t>
      </w:r>
      <w:r>
        <w:rPr>
          <w:rFonts w:ascii="Century Gothic" w:hAnsi="Century Gothic"/>
          <w:sz w:val="22"/>
          <w:szCs w:val="22"/>
        </w:rPr>
        <w:t>I</w:t>
      </w:r>
      <w:r w:rsidRPr="00715D82">
        <w:rPr>
          <w:rFonts w:ascii="Century Gothic" w:hAnsi="Century Gothic"/>
          <w:sz w:val="22"/>
          <w:szCs w:val="22"/>
        </w:rPr>
        <w:t xml:space="preserve">diomas </w:t>
      </w:r>
      <w:r>
        <w:rPr>
          <w:rFonts w:ascii="Century Gothic" w:hAnsi="Century Gothic"/>
          <w:sz w:val="22"/>
          <w:szCs w:val="22"/>
        </w:rPr>
        <w:t>M</w:t>
      </w:r>
      <w:r w:rsidRPr="00715D82">
        <w:rPr>
          <w:rFonts w:ascii="Century Gothic" w:hAnsi="Century Gothic"/>
          <w:sz w:val="22"/>
          <w:szCs w:val="22"/>
        </w:rPr>
        <w:t xml:space="preserve">ayas, </w:t>
      </w:r>
      <w:r>
        <w:rPr>
          <w:rFonts w:ascii="Century Gothic" w:hAnsi="Century Gothic"/>
          <w:sz w:val="22"/>
          <w:szCs w:val="22"/>
        </w:rPr>
        <w:t>G</w:t>
      </w:r>
      <w:r w:rsidRPr="00715D82">
        <w:rPr>
          <w:rFonts w:ascii="Century Gothic" w:hAnsi="Century Gothic"/>
          <w:sz w:val="22"/>
          <w:szCs w:val="22"/>
        </w:rPr>
        <w:t xml:space="preserve">arífuna y </w:t>
      </w:r>
      <w:proofErr w:type="spellStart"/>
      <w:r>
        <w:rPr>
          <w:rFonts w:ascii="Century Gothic" w:hAnsi="Century Gothic"/>
          <w:sz w:val="22"/>
          <w:szCs w:val="22"/>
        </w:rPr>
        <w:t>Xi</w:t>
      </w:r>
      <w:r w:rsidRPr="00715D82">
        <w:rPr>
          <w:rFonts w:ascii="Century Gothic" w:hAnsi="Century Gothic"/>
          <w:sz w:val="22"/>
          <w:szCs w:val="22"/>
        </w:rPr>
        <w:t>n</w:t>
      </w:r>
      <w:r>
        <w:rPr>
          <w:rFonts w:ascii="Century Gothic" w:hAnsi="Century Gothic"/>
          <w:sz w:val="22"/>
          <w:szCs w:val="22"/>
        </w:rPr>
        <w:t>k</w:t>
      </w:r>
      <w:r w:rsidRPr="00715D82">
        <w:rPr>
          <w:rFonts w:ascii="Century Gothic" w:hAnsi="Century Gothic"/>
          <w:sz w:val="22"/>
          <w:szCs w:val="22"/>
        </w:rPr>
        <w:t>a</w:t>
      </w:r>
      <w:proofErr w:type="spellEnd"/>
      <w:r w:rsidRPr="00715D82">
        <w:rPr>
          <w:rFonts w:ascii="Century Gothic" w:hAnsi="Century Gothic"/>
          <w:sz w:val="22"/>
          <w:szCs w:val="22"/>
        </w:rPr>
        <w:t xml:space="preserve">.  </w:t>
      </w:r>
    </w:p>
    <w:p w14:paraId="081879F6" w14:textId="77777777" w:rsidR="00815C01" w:rsidRPr="00967C87" w:rsidRDefault="00815C01" w:rsidP="00815C01">
      <w:pPr>
        <w:jc w:val="both"/>
        <w:rPr>
          <w:rFonts w:ascii="Century Gothic" w:hAnsi="Century Gothic"/>
          <w:sz w:val="22"/>
          <w:szCs w:val="22"/>
        </w:rPr>
      </w:pPr>
      <w:r w:rsidRPr="001B4F3F">
        <w:rPr>
          <w:rFonts w:ascii="Century Gothic" w:hAnsi="Century Gothic"/>
          <w:sz w:val="22"/>
          <w:szCs w:val="22"/>
        </w:rPr>
        <w:t>54 docentes bilingües de primaria</w:t>
      </w:r>
      <w:r>
        <w:rPr>
          <w:rFonts w:ascii="Century Gothic" w:hAnsi="Century Gothic"/>
          <w:sz w:val="22"/>
          <w:szCs w:val="22"/>
        </w:rPr>
        <w:t xml:space="preserve">, participaron </w:t>
      </w:r>
      <w:r w:rsidRPr="00967C87">
        <w:rPr>
          <w:rFonts w:ascii="Century Gothic" w:hAnsi="Century Gothic"/>
          <w:sz w:val="22"/>
          <w:szCs w:val="22"/>
        </w:rPr>
        <w:t xml:space="preserve">en un </w:t>
      </w:r>
      <w:r w:rsidRPr="00967C87">
        <w:rPr>
          <w:rFonts w:ascii="Century Gothic" w:hAnsi="Century Gothic"/>
        </w:rPr>
        <w:t>taller</w:t>
      </w:r>
      <w:r w:rsidRPr="00967C87">
        <w:rPr>
          <w:rFonts w:ascii="Century Gothic" w:hAnsi="Century Gothic"/>
          <w:sz w:val="22"/>
          <w:szCs w:val="22"/>
        </w:rPr>
        <w:t xml:space="preserve"> de sistematización de experiencias de EBI Primaria.</w:t>
      </w:r>
    </w:p>
    <w:p w14:paraId="339F8DBD" w14:textId="77777777" w:rsidR="00234832" w:rsidRDefault="00234832" w:rsidP="00815C01">
      <w:pPr>
        <w:jc w:val="both"/>
        <w:rPr>
          <w:rFonts w:ascii="Century Gothic" w:hAnsi="Century Gothic"/>
          <w:sz w:val="22"/>
          <w:szCs w:val="22"/>
        </w:rPr>
      </w:pPr>
    </w:p>
    <w:p w14:paraId="0C79315E" w14:textId="319EC95C" w:rsidR="00815C01" w:rsidRDefault="00815C01" w:rsidP="00815C01">
      <w:pPr>
        <w:jc w:val="both"/>
        <w:rPr>
          <w:rFonts w:ascii="Century Gothic" w:hAnsi="Century Gothic"/>
          <w:sz w:val="22"/>
          <w:szCs w:val="22"/>
        </w:rPr>
      </w:pPr>
      <w:r w:rsidRPr="001B4F3F">
        <w:rPr>
          <w:rFonts w:ascii="Century Gothic" w:hAnsi="Century Gothic"/>
          <w:sz w:val="22"/>
          <w:szCs w:val="22"/>
        </w:rPr>
        <w:t>26 docentes bilingües y 12 docentes enlaces</w:t>
      </w:r>
      <w:r>
        <w:rPr>
          <w:rFonts w:ascii="Century Gothic" w:hAnsi="Century Gothic"/>
          <w:sz w:val="22"/>
          <w:szCs w:val="22"/>
        </w:rPr>
        <w:t xml:space="preserve"> de </w:t>
      </w:r>
      <w:r w:rsidRPr="001B4F3F">
        <w:rPr>
          <w:rFonts w:ascii="Century Gothic" w:hAnsi="Century Gothic"/>
          <w:sz w:val="22"/>
          <w:szCs w:val="22"/>
        </w:rPr>
        <w:t>Preprimaria</w:t>
      </w:r>
      <w:r w:rsidRPr="001B4F3F">
        <w:t xml:space="preserve"> </w:t>
      </w:r>
      <w:r w:rsidRPr="001B4F3F">
        <w:rPr>
          <w:rFonts w:ascii="Century Gothic" w:hAnsi="Century Gothic"/>
          <w:sz w:val="22"/>
          <w:szCs w:val="22"/>
        </w:rPr>
        <w:t>participaron en un</w:t>
      </w:r>
      <w:r>
        <w:rPr>
          <w:rFonts w:ascii="Century Gothic" w:hAnsi="Century Gothic"/>
          <w:sz w:val="22"/>
          <w:szCs w:val="22"/>
        </w:rPr>
        <w:t>a reunión de s</w:t>
      </w:r>
      <w:r w:rsidRPr="001B4F3F">
        <w:rPr>
          <w:rFonts w:ascii="Century Gothic" w:hAnsi="Century Gothic"/>
          <w:sz w:val="22"/>
          <w:szCs w:val="22"/>
        </w:rPr>
        <w:t xml:space="preserve">eguimiento </w:t>
      </w:r>
      <w:r>
        <w:rPr>
          <w:rFonts w:ascii="Century Gothic" w:hAnsi="Century Gothic"/>
          <w:sz w:val="22"/>
          <w:szCs w:val="22"/>
        </w:rPr>
        <w:t>par</w:t>
      </w:r>
      <w:r w:rsidRPr="001B4F3F">
        <w:rPr>
          <w:rFonts w:ascii="Century Gothic" w:hAnsi="Century Gothic"/>
          <w:sz w:val="22"/>
          <w:szCs w:val="22"/>
        </w:rPr>
        <w:t>a fortale</w:t>
      </w:r>
      <w:r>
        <w:rPr>
          <w:rFonts w:ascii="Century Gothic" w:hAnsi="Century Gothic"/>
          <w:sz w:val="22"/>
          <w:szCs w:val="22"/>
        </w:rPr>
        <w:t>cer</w:t>
      </w:r>
      <w:r w:rsidRPr="001B4F3F">
        <w:rPr>
          <w:rFonts w:ascii="Century Gothic" w:hAnsi="Century Gothic"/>
          <w:sz w:val="22"/>
          <w:szCs w:val="22"/>
        </w:rPr>
        <w:t xml:space="preserve"> </w:t>
      </w:r>
      <w:r>
        <w:rPr>
          <w:rFonts w:ascii="Century Gothic" w:hAnsi="Century Gothic"/>
          <w:sz w:val="22"/>
          <w:szCs w:val="22"/>
        </w:rPr>
        <w:t>la</w:t>
      </w:r>
      <w:r w:rsidRPr="001B4F3F">
        <w:rPr>
          <w:rFonts w:ascii="Century Gothic" w:hAnsi="Century Gothic"/>
          <w:sz w:val="22"/>
          <w:szCs w:val="22"/>
        </w:rPr>
        <w:t xml:space="preserve"> Educación Bilingüe Intercultural  </w:t>
      </w:r>
      <w:r>
        <w:rPr>
          <w:rFonts w:ascii="Century Gothic" w:hAnsi="Century Gothic"/>
          <w:sz w:val="22"/>
          <w:szCs w:val="22"/>
        </w:rPr>
        <w:t>en la</w:t>
      </w:r>
      <w:r w:rsidRPr="001B4F3F">
        <w:rPr>
          <w:rFonts w:ascii="Century Gothic" w:hAnsi="Century Gothic"/>
          <w:sz w:val="22"/>
          <w:szCs w:val="22"/>
        </w:rPr>
        <w:t xml:space="preserve"> Preprimaria</w:t>
      </w:r>
      <w:r>
        <w:rPr>
          <w:rFonts w:ascii="Century Gothic" w:hAnsi="Century Gothic"/>
          <w:sz w:val="22"/>
          <w:szCs w:val="22"/>
        </w:rPr>
        <w:t>.</w:t>
      </w:r>
    </w:p>
    <w:p w14:paraId="405DD18F" w14:textId="77777777" w:rsidR="00815C01" w:rsidRPr="001B4F3F" w:rsidRDefault="00815C01" w:rsidP="00815C01">
      <w:pPr>
        <w:jc w:val="both"/>
        <w:rPr>
          <w:rFonts w:ascii="Century Gothic" w:hAnsi="Century Gothic"/>
          <w:sz w:val="22"/>
          <w:szCs w:val="22"/>
        </w:rPr>
      </w:pPr>
      <w:r w:rsidRPr="009128D6">
        <w:rPr>
          <w:rFonts w:ascii="Century Gothic" w:hAnsi="Century Gothic"/>
          <w:sz w:val="22"/>
          <w:szCs w:val="22"/>
        </w:rPr>
        <w:lastRenderedPageBreak/>
        <w:t>50 docentes de preprimaria, 1</w:t>
      </w:r>
      <w:r>
        <w:rPr>
          <w:rFonts w:ascii="Century Gothic" w:hAnsi="Century Gothic"/>
          <w:sz w:val="22"/>
          <w:szCs w:val="22"/>
        </w:rPr>
        <w:t>,</w:t>
      </w:r>
      <w:r w:rsidRPr="009128D6">
        <w:rPr>
          <w:rFonts w:ascii="Century Gothic" w:hAnsi="Century Gothic"/>
          <w:sz w:val="22"/>
          <w:szCs w:val="22"/>
        </w:rPr>
        <w:t>395 docentes</w:t>
      </w:r>
      <w:r>
        <w:rPr>
          <w:rFonts w:ascii="Century Gothic" w:hAnsi="Century Gothic"/>
          <w:sz w:val="22"/>
          <w:szCs w:val="22"/>
        </w:rPr>
        <w:t xml:space="preserve"> de </w:t>
      </w:r>
      <w:r w:rsidRPr="009128D6">
        <w:rPr>
          <w:rFonts w:ascii="Century Gothic" w:hAnsi="Century Gothic"/>
          <w:sz w:val="22"/>
          <w:szCs w:val="22"/>
        </w:rPr>
        <w:t>primaria y 120 docentes de básico</w:t>
      </w:r>
      <w:r>
        <w:rPr>
          <w:rFonts w:ascii="Century Gothic" w:hAnsi="Century Gothic"/>
          <w:sz w:val="22"/>
          <w:szCs w:val="22"/>
        </w:rPr>
        <w:t xml:space="preserve"> fueron beneficiados con la entrega de </w:t>
      </w:r>
      <w:r w:rsidRPr="0004378B">
        <w:rPr>
          <w:rFonts w:ascii="Century Gothic" w:hAnsi="Century Gothic"/>
          <w:sz w:val="22"/>
          <w:szCs w:val="22"/>
        </w:rPr>
        <w:t>material didáctico</w:t>
      </w:r>
      <w:r>
        <w:rPr>
          <w:rFonts w:ascii="Century Gothic" w:hAnsi="Century Gothic"/>
          <w:sz w:val="22"/>
          <w:szCs w:val="22"/>
        </w:rPr>
        <w:t xml:space="preserve"> </w:t>
      </w:r>
      <w:r w:rsidRPr="0004378B">
        <w:rPr>
          <w:rFonts w:ascii="Century Gothic" w:hAnsi="Century Gothic"/>
          <w:sz w:val="22"/>
          <w:szCs w:val="22"/>
        </w:rPr>
        <w:t>(marcadores, USB</w:t>
      </w:r>
      <w:r>
        <w:rPr>
          <w:rFonts w:ascii="Century Gothic" w:hAnsi="Century Gothic"/>
          <w:sz w:val="22"/>
          <w:szCs w:val="22"/>
        </w:rPr>
        <w:t xml:space="preserve"> y</w:t>
      </w:r>
      <w:r w:rsidRPr="0004378B">
        <w:rPr>
          <w:rFonts w:ascii="Century Gothic" w:hAnsi="Century Gothic"/>
          <w:sz w:val="22"/>
          <w:szCs w:val="22"/>
        </w:rPr>
        <w:t xml:space="preserve"> cartulinas)</w:t>
      </w:r>
      <w:r w:rsidRPr="0004378B">
        <w:t xml:space="preserve"> </w:t>
      </w:r>
      <w:r w:rsidRPr="0004378B">
        <w:rPr>
          <w:rFonts w:ascii="Century Gothic" w:hAnsi="Century Gothic"/>
          <w:sz w:val="22"/>
          <w:szCs w:val="22"/>
        </w:rPr>
        <w:t>diccionarios y loterías</w:t>
      </w:r>
      <w:r w:rsidRPr="0004378B">
        <w:t xml:space="preserve"> </w:t>
      </w:r>
      <w:r w:rsidRPr="0004378B">
        <w:rPr>
          <w:rFonts w:ascii="Century Gothic" w:hAnsi="Century Gothic"/>
          <w:sz w:val="22"/>
          <w:szCs w:val="22"/>
        </w:rPr>
        <w:t>en idioma</w:t>
      </w:r>
      <w:r>
        <w:rPr>
          <w:rFonts w:ascii="Century Gothic" w:hAnsi="Century Gothic"/>
          <w:sz w:val="22"/>
          <w:szCs w:val="22"/>
        </w:rPr>
        <w:t>s</w:t>
      </w:r>
      <w:r w:rsidRPr="0004378B">
        <w:rPr>
          <w:rFonts w:ascii="Century Gothic" w:hAnsi="Century Gothic"/>
          <w:sz w:val="22"/>
          <w:szCs w:val="22"/>
        </w:rPr>
        <w:t xml:space="preserve"> </w:t>
      </w:r>
      <w:proofErr w:type="spellStart"/>
      <w:r w:rsidRPr="0004378B">
        <w:rPr>
          <w:rFonts w:ascii="Century Gothic" w:hAnsi="Century Gothic"/>
          <w:sz w:val="22"/>
          <w:szCs w:val="22"/>
        </w:rPr>
        <w:t>K’iche</w:t>
      </w:r>
      <w:proofErr w:type="spellEnd"/>
      <w:r w:rsidRPr="0004378B">
        <w:rPr>
          <w:rFonts w:ascii="Century Gothic" w:hAnsi="Century Gothic"/>
          <w:sz w:val="22"/>
          <w:szCs w:val="22"/>
        </w:rPr>
        <w:t xml:space="preserve">, Kaqchikel, </w:t>
      </w:r>
      <w:proofErr w:type="spellStart"/>
      <w:r w:rsidRPr="0004378B">
        <w:rPr>
          <w:rFonts w:ascii="Century Gothic" w:hAnsi="Century Gothic"/>
          <w:sz w:val="22"/>
          <w:szCs w:val="22"/>
        </w:rPr>
        <w:t>Q’eqchi</w:t>
      </w:r>
      <w:proofErr w:type="spellEnd"/>
      <w:r w:rsidRPr="0004378B">
        <w:rPr>
          <w:rFonts w:ascii="Century Gothic" w:hAnsi="Century Gothic"/>
          <w:sz w:val="22"/>
          <w:szCs w:val="22"/>
        </w:rPr>
        <w:t xml:space="preserve"> y </w:t>
      </w:r>
      <w:proofErr w:type="spellStart"/>
      <w:r w:rsidRPr="0004378B">
        <w:rPr>
          <w:rFonts w:ascii="Century Gothic" w:hAnsi="Century Gothic"/>
          <w:sz w:val="22"/>
          <w:szCs w:val="22"/>
        </w:rPr>
        <w:t>Mam</w:t>
      </w:r>
      <w:proofErr w:type="spellEnd"/>
    </w:p>
    <w:p w14:paraId="0915AE1A" w14:textId="77777777" w:rsidR="00423923" w:rsidRDefault="00423923" w:rsidP="00CC4A88">
      <w:pPr>
        <w:jc w:val="both"/>
        <w:rPr>
          <w:rFonts w:ascii="Century Gothic" w:hAnsi="Century Gothic"/>
          <w:sz w:val="22"/>
          <w:szCs w:val="22"/>
        </w:rPr>
      </w:pPr>
    </w:p>
    <w:p w14:paraId="2F3B0378" w14:textId="390F566F" w:rsidR="00034378" w:rsidRDefault="00301BCE" w:rsidP="00CC4A88">
      <w:pPr>
        <w:jc w:val="both"/>
        <w:rPr>
          <w:rFonts w:ascii="Century Gothic" w:hAnsi="Century Gothic"/>
          <w:sz w:val="22"/>
          <w:szCs w:val="22"/>
        </w:rPr>
      </w:pPr>
      <w:r w:rsidRPr="00204D92">
        <w:rPr>
          <w:rFonts w:ascii="Century Gothic" w:hAnsi="Century Gothic"/>
          <w:sz w:val="22"/>
          <w:szCs w:val="22"/>
        </w:rPr>
        <w:t xml:space="preserve">Distribución de 448 textos escolares para estudiantes de preprimaria y 4,121 de primaria y 31 docentes de primero primaria en los idiomas </w:t>
      </w:r>
      <w:proofErr w:type="spellStart"/>
      <w:r w:rsidRPr="00204D92">
        <w:rPr>
          <w:rFonts w:ascii="Century Gothic" w:hAnsi="Century Gothic"/>
          <w:sz w:val="22"/>
          <w:szCs w:val="22"/>
        </w:rPr>
        <w:t>K’iche</w:t>
      </w:r>
      <w:proofErr w:type="spellEnd"/>
      <w:r w:rsidRPr="00204D92">
        <w:rPr>
          <w:rFonts w:ascii="Century Gothic" w:hAnsi="Century Gothic"/>
          <w:sz w:val="22"/>
          <w:szCs w:val="22"/>
        </w:rPr>
        <w:t xml:space="preserve">, Kaqchikel, </w:t>
      </w:r>
      <w:proofErr w:type="spellStart"/>
      <w:r w:rsidRPr="00204D92">
        <w:rPr>
          <w:rFonts w:ascii="Century Gothic" w:hAnsi="Century Gothic"/>
          <w:sz w:val="22"/>
          <w:szCs w:val="22"/>
        </w:rPr>
        <w:t>Tz'utujil</w:t>
      </w:r>
      <w:proofErr w:type="spellEnd"/>
      <w:r w:rsidRPr="00204D92">
        <w:rPr>
          <w:rFonts w:ascii="Century Gothic" w:hAnsi="Century Gothic"/>
          <w:sz w:val="22"/>
          <w:szCs w:val="22"/>
        </w:rPr>
        <w:t xml:space="preserve">’ y </w:t>
      </w:r>
      <w:proofErr w:type="spellStart"/>
      <w:r w:rsidRPr="00204D92">
        <w:rPr>
          <w:rFonts w:ascii="Century Gothic" w:hAnsi="Century Gothic"/>
          <w:sz w:val="22"/>
          <w:szCs w:val="22"/>
        </w:rPr>
        <w:t>Mam</w:t>
      </w:r>
      <w:proofErr w:type="spellEnd"/>
      <w:r w:rsidR="00034378">
        <w:rPr>
          <w:rFonts w:ascii="Century Gothic" w:hAnsi="Century Gothic"/>
          <w:sz w:val="22"/>
          <w:szCs w:val="22"/>
        </w:rPr>
        <w:t>.</w:t>
      </w:r>
    </w:p>
    <w:p w14:paraId="7303A1CF" w14:textId="77777777" w:rsidR="000E04CF" w:rsidRDefault="000E04CF" w:rsidP="000E04CF">
      <w:pPr>
        <w:jc w:val="both"/>
        <w:rPr>
          <w:rFonts w:ascii="Century Gothic" w:hAnsi="Century Gothic"/>
          <w:sz w:val="22"/>
          <w:szCs w:val="22"/>
        </w:rPr>
      </w:pPr>
    </w:p>
    <w:p w14:paraId="05A801D0" w14:textId="193074F5" w:rsidR="000E04CF" w:rsidRDefault="000E04CF" w:rsidP="000E04CF">
      <w:pPr>
        <w:jc w:val="both"/>
        <w:rPr>
          <w:rFonts w:ascii="Century Gothic" w:hAnsi="Century Gothic"/>
          <w:sz w:val="22"/>
          <w:szCs w:val="22"/>
        </w:rPr>
      </w:pPr>
      <w:r w:rsidRPr="00420D00">
        <w:rPr>
          <w:rFonts w:ascii="Century Gothic" w:hAnsi="Century Gothic"/>
          <w:sz w:val="22"/>
          <w:szCs w:val="22"/>
        </w:rPr>
        <w:t xml:space="preserve">Realización del Festival Artístico Cultural </w:t>
      </w:r>
      <w:r>
        <w:rPr>
          <w:rFonts w:ascii="Century Gothic" w:hAnsi="Century Gothic"/>
          <w:sz w:val="22"/>
          <w:szCs w:val="22"/>
        </w:rPr>
        <w:t xml:space="preserve">con estudiantes </w:t>
      </w:r>
      <w:proofErr w:type="spellStart"/>
      <w:r w:rsidRPr="002C30CD">
        <w:rPr>
          <w:rFonts w:ascii="Century Gothic" w:hAnsi="Century Gothic"/>
          <w:sz w:val="22"/>
          <w:szCs w:val="22"/>
        </w:rPr>
        <w:t>K’iche</w:t>
      </w:r>
      <w:proofErr w:type="spellEnd"/>
      <w:r>
        <w:rPr>
          <w:rFonts w:ascii="Century Gothic" w:hAnsi="Century Gothic"/>
          <w:sz w:val="22"/>
          <w:szCs w:val="22"/>
        </w:rPr>
        <w:t>’</w:t>
      </w:r>
      <w:r w:rsidRPr="002C30CD">
        <w:rPr>
          <w:rFonts w:ascii="Century Gothic" w:hAnsi="Century Gothic"/>
          <w:sz w:val="22"/>
          <w:szCs w:val="22"/>
        </w:rPr>
        <w:t xml:space="preserve">, </w:t>
      </w:r>
      <w:r>
        <w:rPr>
          <w:rFonts w:ascii="Century Gothic" w:hAnsi="Century Gothic"/>
          <w:sz w:val="22"/>
          <w:szCs w:val="22"/>
        </w:rPr>
        <w:t>K</w:t>
      </w:r>
      <w:r w:rsidRPr="002C30CD">
        <w:rPr>
          <w:rFonts w:ascii="Century Gothic" w:hAnsi="Century Gothic"/>
          <w:sz w:val="22"/>
          <w:szCs w:val="22"/>
        </w:rPr>
        <w:t xml:space="preserve">aqchikel, </w:t>
      </w:r>
      <w:proofErr w:type="spellStart"/>
      <w:r>
        <w:rPr>
          <w:rFonts w:ascii="Century Gothic" w:hAnsi="Century Gothic"/>
          <w:sz w:val="22"/>
          <w:szCs w:val="22"/>
        </w:rPr>
        <w:t>Q</w:t>
      </w:r>
      <w:r w:rsidRPr="002C30CD">
        <w:rPr>
          <w:rFonts w:ascii="Century Gothic" w:hAnsi="Century Gothic"/>
          <w:sz w:val="22"/>
          <w:szCs w:val="22"/>
        </w:rPr>
        <w:t>’eqchi</w:t>
      </w:r>
      <w:proofErr w:type="spellEnd"/>
      <w:r w:rsidRPr="002C30CD">
        <w:rPr>
          <w:rFonts w:ascii="Century Gothic" w:hAnsi="Century Gothic"/>
          <w:sz w:val="22"/>
          <w:szCs w:val="22"/>
        </w:rPr>
        <w:t xml:space="preserve">, </w:t>
      </w:r>
      <w:proofErr w:type="spellStart"/>
      <w:r w:rsidRPr="002C30CD">
        <w:rPr>
          <w:rFonts w:ascii="Century Gothic" w:hAnsi="Century Gothic"/>
          <w:sz w:val="22"/>
          <w:szCs w:val="22"/>
        </w:rPr>
        <w:t>Tz’utujil</w:t>
      </w:r>
      <w:proofErr w:type="spellEnd"/>
      <w:r w:rsidRPr="002C30CD">
        <w:rPr>
          <w:rFonts w:ascii="Century Gothic" w:hAnsi="Century Gothic"/>
          <w:sz w:val="22"/>
          <w:szCs w:val="22"/>
        </w:rPr>
        <w:t xml:space="preserve"> y </w:t>
      </w:r>
      <w:proofErr w:type="spellStart"/>
      <w:r>
        <w:rPr>
          <w:rFonts w:ascii="Century Gothic" w:hAnsi="Century Gothic"/>
          <w:sz w:val="22"/>
          <w:szCs w:val="22"/>
        </w:rPr>
        <w:t>M</w:t>
      </w:r>
      <w:r w:rsidRPr="002C30CD">
        <w:rPr>
          <w:rFonts w:ascii="Century Gothic" w:hAnsi="Century Gothic"/>
          <w:sz w:val="22"/>
          <w:szCs w:val="22"/>
        </w:rPr>
        <w:t>am</w:t>
      </w:r>
      <w:proofErr w:type="spellEnd"/>
      <w:r w:rsidRPr="002C30CD">
        <w:rPr>
          <w:rFonts w:ascii="Century Gothic" w:hAnsi="Century Gothic"/>
          <w:sz w:val="22"/>
          <w:szCs w:val="22"/>
        </w:rPr>
        <w:t xml:space="preserve"> </w:t>
      </w:r>
      <w:r w:rsidRPr="00420D00">
        <w:rPr>
          <w:rFonts w:ascii="Century Gothic" w:hAnsi="Century Gothic"/>
          <w:sz w:val="22"/>
          <w:szCs w:val="22"/>
        </w:rPr>
        <w:t>de todos los niveles, en las ramas de canción guatemalteca, oratoria, dibujo, declamación, danzas guatemaltecas y baile con marimba</w:t>
      </w:r>
      <w:r>
        <w:rPr>
          <w:rFonts w:ascii="Century Gothic" w:hAnsi="Century Gothic"/>
          <w:sz w:val="22"/>
          <w:szCs w:val="22"/>
        </w:rPr>
        <w:t>.</w:t>
      </w:r>
    </w:p>
    <w:p w14:paraId="195A38D2" w14:textId="77777777" w:rsidR="000E04CF" w:rsidRDefault="000E04CF" w:rsidP="000E04CF">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815936" behindDoc="0" locked="0" layoutInCell="1" allowOverlap="1" wp14:anchorId="40614231" wp14:editId="6E351F80">
                <wp:simplePos x="0" y="0"/>
                <wp:positionH relativeFrom="column">
                  <wp:posOffset>-3810</wp:posOffset>
                </wp:positionH>
                <wp:positionV relativeFrom="paragraph">
                  <wp:posOffset>-4445</wp:posOffset>
                </wp:positionV>
                <wp:extent cx="5962650" cy="1600200"/>
                <wp:effectExtent l="0" t="0" r="0" b="0"/>
                <wp:wrapNone/>
                <wp:docPr id="218607343" name="Cuadro de texto 218607343"/>
                <wp:cNvGraphicFramePr/>
                <a:graphic xmlns:a="http://schemas.openxmlformats.org/drawingml/2006/main">
                  <a:graphicData uri="http://schemas.microsoft.com/office/word/2010/wordprocessingShape">
                    <wps:wsp>
                      <wps:cNvSpPr txBox="1"/>
                      <wps:spPr>
                        <a:xfrm>
                          <a:off x="0" y="0"/>
                          <a:ext cx="5962650" cy="1600200"/>
                        </a:xfrm>
                        <a:prstGeom prst="rect">
                          <a:avLst/>
                        </a:prstGeom>
                        <a:solidFill>
                          <a:schemeClr val="lt1"/>
                        </a:solidFill>
                        <a:ln w="6350">
                          <a:noFill/>
                        </a:ln>
                      </wps:spPr>
                      <wps:txbx>
                        <w:txbxContent>
                          <w:p w14:paraId="50A0FAE0" w14:textId="77777777" w:rsidR="009B5842" w:rsidRDefault="009B5842" w:rsidP="000E04CF">
                            <w:pPr>
                              <w:jc w:val="both"/>
                              <w:rPr>
                                <w:rFonts w:ascii="Century Gothic" w:hAnsi="Century Gothic"/>
                                <w:sz w:val="22"/>
                                <w:szCs w:val="22"/>
                              </w:rPr>
                            </w:pPr>
                            <w:r>
                              <w:rPr>
                                <w:noProof/>
                              </w:rPr>
                              <w:drawing>
                                <wp:inline distT="0" distB="0" distL="0" distR="0" wp14:anchorId="155E4D07" wp14:editId="5FBF8552">
                                  <wp:extent cx="2819400" cy="1343025"/>
                                  <wp:effectExtent l="0" t="0" r="0" b="9525"/>
                                  <wp:docPr id="1386682280" name="Imagen 1" descr="Un grupo de personas en una plaz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82280" name="Imagen 1" descr="Un grupo de personas en una plaza&#10;&#10;Descripción generada automáticamente con confianza media"/>
                                          <pic:cNvPicPr>
                                            <a:picLocks noChangeAspect="1" noChangeArrowheads="1"/>
                                          </pic:cNvPicPr>
                                        </pic:nvPicPr>
                                        <pic:blipFill rotWithShape="1">
                                          <a:blip r:embed="rId203" cstate="email">
                                            <a:extLst>
                                              <a:ext uri="{28A0092B-C50C-407E-A947-70E740481C1C}">
                                                <a14:useLocalDpi xmlns:a14="http://schemas.microsoft.com/office/drawing/2010/main"/>
                                              </a:ext>
                                            </a:extLst>
                                          </a:blip>
                                          <a:srcRect/>
                                          <a:stretch/>
                                        </pic:blipFill>
                                        <pic:spPr bwMode="auto">
                                          <a:xfrm>
                                            <a:off x="0" y="0"/>
                                            <a:ext cx="2877230" cy="137057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entury Gothic" w:hAnsi="Century Gothic"/>
                                <w:sz w:val="22"/>
                                <w:szCs w:val="22"/>
                              </w:rPr>
                              <w:t xml:space="preserve"> </w:t>
                            </w:r>
                            <w:r>
                              <w:rPr>
                                <w:rFonts w:ascii="Century Gothic" w:hAnsi="Century Gothic"/>
                                <w:noProof/>
                                <w:sz w:val="22"/>
                                <w:szCs w:val="22"/>
                              </w:rPr>
                              <w:drawing>
                                <wp:inline distT="0" distB="0" distL="0" distR="0" wp14:anchorId="51D76D57" wp14:editId="516A8EA1">
                                  <wp:extent cx="2905125" cy="1352550"/>
                                  <wp:effectExtent l="0" t="0" r="9525" b="0"/>
                                  <wp:docPr id="218607345" name="Imagen 21860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2905125" cy="1352550"/>
                                          </a:xfrm>
                                          <a:prstGeom prst="rect">
                                            <a:avLst/>
                                          </a:prstGeom>
                                          <a:noFill/>
                                          <a:ln>
                                            <a:noFill/>
                                          </a:ln>
                                          <a:extLst>
                                            <a:ext uri="{53640926-AAD7-44D8-BBD7-CCE9431645EC}">
                                              <a14:shadowObscured xmlns:a14="http://schemas.microsoft.com/office/drawing/2010/main"/>
                                            </a:ext>
                                          </a:extLst>
                                        </pic:spPr>
                                      </pic:pic>
                                    </a:graphicData>
                                  </a:graphic>
                                </wp:inline>
                              </w:drawing>
                            </w:r>
                          </w:p>
                          <w:p w14:paraId="4AC53712" w14:textId="77777777" w:rsidR="009B5842" w:rsidRDefault="009B5842" w:rsidP="000E04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14231" id="Cuadro de texto 218607343" o:spid="_x0000_s1081" type="#_x0000_t202" style="position:absolute;left:0;text-align:left;margin-left:-.3pt;margin-top:-.35pt;width:469.5pt;height:126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" fillcolor="white [3201]" stroked="f" strokeweight=".5pt">
                <v:textbox>
                  <w:txbxContent>
                    <w:p w14:paraId="50A0FAE0" w14:textId="77777777" w:rsidR="009B5842" w:rsidRDefault="009B5842" w:rsidP="000E04CF">
                      <w:pPr>
                        <w:jc w:val="both"/>
                        <w:rPr>
                          <w:rFonts w:ascii="Century Gothic" w:hAnsi="Century Gothic"/>
                          <w:sz w:val="22"/>
                          <w:szCs w:val="22"/>
                        </w:rPr>
                      </w:pPr>
                      <w:r>
                        <w:rPr>
                          <w:noProof/>
                        </w:rPr>
                        <w:drawing>
                          <wp:inline distT="0" distB="0" distL="0" distR="0" wp14:anchorId="155E4D07" wp14:editId="5FBF8552">
                            <wp:extent cx="2819400" cy="1343025"/>
                            <wp:effectExtent l="0" t="0" r="0" b="9525"/>
                            <wp:docPr id="1386682280" name="Imagen 1" descr="Un grupo de personas en una plaz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82280" name="Imagen 1" descr="Un grupo de personas en una plaza&#10;&#10;Descripción generada automáticamente con confianza media"/>
                                    <pic:cNvPicPr>
                                      <a:picLocks noChangeAspect="1" noChangeArrowheads="1"/>
                                    </pic:cNvPicPr>
                                  </pic:nvPicPr>
                                  <pic:blipFill rotWithShape="1">
                                    <a:blip r:embed="rId203" cstate="email">
                                      <a:extLst>
                                        <a:ext uri="{28A0092B-C50C-407E-A947-70E740481C1C}">
                                          <a14:useLocalDpi xmlns:a14="http://schemas.microsoft.com/office/drawing/2010/main"/>
                                        </a:ext>
                                      </a:extLst>
                                    </a:blip>
                                    <a:srcRect/>
                                    <a:stretch/>
                                  </pic:blipFill>
                                  <pic:spPr bwMode="auto">
                                    <a:xfrm>
                                      <a:off x="0" y="0"/>
                                      <a:ext cx="2877230" cy="1370572"/>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Century Gothic" w:hAnsi="Century Gothic"/>
                          <w:sz w:val="22"/>
                          <w:szCs w:val="22"/>
                        </w:rPr>
                        <w:t xml:space="preserve"> </w:t>
                      </w:r>
                      <w:r>
                        <w:rPr>
                          <w:rFonts w:ascii="Century Gothic" w:hAnsi="Century Gothic"/>
                          <w:noProof/>
                          <w:sz w:val="22"/>
                          <w:szCs w:val="22"/>
                        </w:rPr>
                        <w:drawing>
                          <wp:inline distT="0" distB="0" distL="0" distR="0" wp14:anchorId="51D76D57" wp14:editId="516A8EA1">
                            <wp:extent cx="2905125" cy="1352550"/>
                            <wp:effectExtent l="0" t="0" r="9525" b="0"/>
                            <wp:docPr id="218607345" name="Imagen 21860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04" cstate="email">
                                      <a:extLst>
                                        <a:ext uri="{28A0092B-C50C-407E-A947-70E740481C1C}">
                                          <a14:useLocalDpi xmlns:a14="http://schemas.microsoft.com/office/drawing/2010/main"/>
                                        </a:ext>
                                      </a:extLst>
                                    </a:blip>
                                    <a:srcRect/>
                                    <a:stretch/>
                                  </pic:blipFill>
                                  <pic:spPr bwMode="auto">
                                    <a:xfrm>
                                      <a:off x="0" y="0"/>
                                      <a:ext cx="2905125" cy="1352550"/>
                                    </a:xfrm>
                                    <a:prstGeom prst="rect">
                                      <a:avLst/>
                                    </a:prstGeom>
                                    <a:noFill/>
                                    <a:ln>
                                      <a:noFill/>
                                    </a:ln>
                                    <a:extLst>
                                      <a:ext uri="{53640926-AAD7-44D8-BBD7-CCE9431645EC}">
                                        <a14:shadowObscured xmlns:a14="http://schemas.microsoft.com/office/drawing/2010/main"/>
                                      </a:ext>
                                    </a:extLst>
                                  </pic:spPr>
                                </pic:pic>
                              </a:graphicData>
                            </a:graphic>
                          </wp:inline>
                        </w:drawing>
                      </w:r>
                    </w:p>
                    <w:p w14:paraId="4AC53712" w14:textId="77777777" w:rsidR="009B5842" w:rsidRDefault="009B5842" w:rsidP="000E04CF"/>
                  </w:txbxContent>
                </v:textbox>
              </v:shape>
            </w:pict>
          </mc:Fallback>
        </mc:AlternateContent>
      </w:r>
    </w:p>
    <w:p w14:paraId="354282DE" w14:textId="77777777" w:rsidR="000E04CF" w:rsidRDefault="000E04CF" w:rsidP="000E04CF">
      <w:pPr>
        <w:jc w:val="both"/>
        <w:rPr>
          <w:rFonts w:ascii="Century Gothic" w:hAnsi="Century Gothic"/>
          <w:sz w:val="22"/>
          <w:szCs w:val="22"/>
        </w:rPr>
      </w:pPr>
    </w:p>
    <w:p w14:paraId="53A3496D" w14:textId="77777777" w:rsidR="000E04CF" w:rsidRDefault="000E04CF" w:rsidP="000E04CF">
      <w:pPr>
        <w:jc w:val="both"/>
        <w:rPr>
          <w:rFonts w:ascii="Century Gothic" w:hAnsi="Century Gothic"/>
          <w:sz w:val="22"/>
          <w:szCs w:val="22"/>
        </w:rPr>
      </w:pPr>
    </w:p>
    <w:p w14:paraId="3A44BF14" w14:textId="77777777" w:rsidR="000E04CF" w:rsidRDefault="000E04CF" w:rsidP="000E04CF">
      <w:pPr>
        <w:jc w:val="both"/>
        <w:rPr>
          <w:rFonts w:ascii="Century Gothic" w:hAnsi="Century Gothic"/>
          <w:sz w:val="22"/>
          <w:szCs w:val="22"/>
        </w:rPr>
      </w:pPr>
    </w:p>
    <w:p w14:paraId="7A632BFE" w14:textId="77777777" w:rsidR="000E04CF" w:rsidRDefault="000E04CF" w:rsidP="000E04CF">
      <w:pPr>
        <w:jc w:val="both"/>
        <w:rPr>
          <w:rFonts w:ascii="Century Gothic" w:hAnsi="Century Gothic"/>
          <w:sz w:val="22"/>
          <w:szCs w:val="22"/>
        </w:rPr>
      </w:pPr>
    </w:p>
    <w:p w14:paraId="499BA549" w14:textId="77777777" w:rsidR="000E04CF" w:rsidRDefault="000E04CF" w:rsidP="000E04CF">
      <w:pPr>
        <w:jc w:val="both"/>
        <w:rPr>
          <w:rFonts w:ascii="Century Gothic" w:hAnsi="Century Gothic"/>
          <w:sz w:val="22"/>
          <w:szCs w:val="22"/>
        </w:rPr>
      </w:pPr>
    </w:p>
    <w:p w14:paraId="7320BEA7" w14:textId="77777777" w:rsidR="000E04CF" w:rsidRDefault="000E04CF" w:rsidP="000E04CF">
      <w:pPr>
        <w:jc w:val="both"/>
        <w:rPr>
          <w:rFonts w:ascii="Century Gothic" w:hAnsi="Century Gothic"/>
          <w:sz w:val="22"/>
          <w:szCs w:val="22"/>
        </w:rPr>
      </w:pPr>
    </w:p>
    <w:p w14:paraId="4A3F0467" w14:textId="77777777" w:rsidR="000E04CF" w:rsidRDefault="000E04CF" w:rsidP="000E04CF">
      <w:pPr>
        <w:jc w:val="both"/>
        <w:rPr>
          <w:rFonts w:ascii="Century Gothic" w:hAnsi="Century Gothic"/>
          <w:sz w:val="22"/>
          <w:szCs w:val="22"/>
        </w:rPr>
      </w:pPr>
    </w:p>
    <w:p w14:paraId="6E98C772" w14:textId="77777777" w:rsidR="000E04CF" w:rsidRDefault="000E04CF" w:rsidP="000E04CF">
      <w:pPr>
        <w:jc w:val="both"/>
        <w:rPr>
          <w:rFonts w:ascii="Century Gothic" w:hAnsi="Century Gothic"/>
          <w:sz w:val="22"/>
          <w:szCs w:val="22"/>
        </w:rPr>
      </w:pPr>
    </w:p>
    <w:p w14:paraId="76284D0F" w14:textId="77777777" w:rsidR="000E04CF" w:rsidRDefault="000E04CF" w:rsidP="000E04CF">
      <w:pPr>
        <w:jc w:val="both"/>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816960" behindDoc="0" locked="0" layoutInCell="1" allowOverlap="1" wp14:anchorId="07065934" wp14:editId="1998E25B">
                <wp:simplePos x="0" y="0"/>
                <wp:positionH relativeFrom="column">
                  <wp:posOffset>-70484</wp:posOffset>
                </wp:positionH>
                <wp:positionV relativeFrom="paragraph">
                  <wp:posOffset>-236855</wp:posOffset>
                </wp:positionV>
                <wp:extent cx="5924550" cy="1409700"/>
                <wp:effectExtent l="0" t="0" r="0" b="0"/>
                <wp:wrapNone/>
                <wp:docPr id="218607344" name="Cuadro de texto 218607344"/>
                <wp:cNvGraphicFramePr/>
                <a:graphic xmlns:a="http://schemas.openxmlformats.org/drawingml/2006/main">
                  <a:graphicData uri="http://schemas.microsoft.com/office/word/2010/wordprocessingShape">
                    <wps:wsp>
                      <wps:cNvSpPr txBox="1"/>
                      <wps:spPr>
                        <a:xfrm>
                          <a:off x="0" y="0"/>
                          <a:ext cx="5924550" cy="1409700"/>
                        </a:xfrm>
                        <a:prstGeom prst="rect">
                          <a:avLst/>
                        </a:prstGeom>
                        <a:solidFill>
                          <a:schemeClr val="lt1"/>
                        </a:solidFill>
                        <a:ln w="6350">
                          <a:noFill/>
                        </a:ln>
                      </wps:spPr>
                      <wps:txbx>
                        <w:txbxContent>
                          <w:p w14:paraId="6FC025F3" w14:textId="77777777" w:rsidR="009B5842" w:rsidRDefault="009B5842" w:rsidP="000E04CF">
                            <w:pPr>
                              <w:jc w:val="both"/>
                              <w:rPr>
                                <w:rFonts w:ascii="Century Gothic" w:hAnsi="Century Gothic"/>
                                <w:sz w:val="22"/>
                                <w:szCs w:val="22"/>
                              </w:rPr>
                            </w:pPr>
                            <w:r w:rsidRPr="007C2B19">
                              <w:rPr>
                                <w:rFonts w:ascii="Montserrat" w:hAnsi="Montserrat"/>
                                <w:noProof/>
                                <w:sz w:val="21"/>
                                <w:szCs w:val="21"/>
                              </w:rPr>
                              <w:drawing>
                                <wp:inline distT="0" distB="0" distL="0" distR="0" wp14:anchorId="1A01214B" wp14:editId="7FEE8948">
                                  <wp:extent cx="2857500" cy="1314448"/>
                                  <wp:effectExtent l="0" t="0" r="0" b="635"/>
                                  <wp:docPr id="557748137" name="Imagen 1"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48137" name="Imagen 1" descr="Un grupo de personas en un evento&#10;&#10;Descripción generada automáticamente con confianza media"/>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2876105" cy="1323006"/>
                                          </a:xfrm>
                                          <a:prstGeom prst="rect">
                                            <a:avLst/>
                                          </a:prstGeom>
                                          <a:ln>
                                            <a:noFill/>
                                          </a:ln>
                                          <a:extLst>
                                            <a:ext uri="{53640926-AAD7-44D8-BBD7-CCE9431645EC}">
                                              <a14:shadowObscured xmlns:a14="http://schemas.microsoft.com/office/drawing/2010/main"/>
                                            </a:ext>
                                          </a:extLst>
                                        </pic:spPr>
                                      </pic:pic>
                                    </a:graphicData>
                                  </a:graphic>
                                </wp:inline>
                              </w:drawing>
                            </w:r>
                            <w:r>
                              <w:rPr>
                                <w:rFonts w:ascii="Montserrat" w:hAnsi="Montserrat"/>
                                <w:noProof/>
                                <w:sz w:val="21"/>
                                <w:szCs w:val="21"/>
                              </w:rPr>
                              <w:drawing>
                                <wp:inline distT="0" distB="0" distL="0" distR="0" wp14:anchorId="5F927CB1" wp14:editId="7D158457">
                                  <wp:extent cx="2857500" cy="1313180"/>
                                  <wp:effectExtent l="0" t="0" r="0" b="1270"/>
                                  <wp:docPr id="18496932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2926876" cy="1345062"/>
                                          </a:xfrm>
                                          <a:prstGeom prst="rect">
                                            <a:avLst/>
                                          </a:prstGeom>
                                          <a:noFill/>
                                          <a:ln>
                                            <a:noFill/>
                                          </a:ln>
                                          <a:extLst>
                                            <a:ext uri="{53640926-AAD7-44D8-BBD7-CCE9431645EC}">
                                              <a14:shadowObscured xmlns:a14="http://schemas.microsoft.com/office/drawing/2010/main"/>
                                            </a:ext>
                                          </a:extLst>
                                        </pic:spPr>
                                      </pic:pic>
                                    </a:graphicData>
                                  </a:graphic>
                                </wp:inline>
                              </w:drawing>
                            </w:r>
                          </w:p>
                          <w:p w14:paraId="397CC839" w14:textId="77777777" w:rsidR="009B5842" w:rsidRDefault="009B5842" w:rsidP="000E04C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65934" id="Cuadro de texto 218607344" o:spid="_x0000_s1082" type="#_x0000_t202" style="position:absolute;left:0;text-align:left;margin-left:-5.55pt;margin-top:-18.65pt;width:466.5pt;height:111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" fillcolor="white [3201]" stroked="f" strokeweight=".5pt">
                <v:textbox>
                  <w:txbxContent>
                    <w:p w14:paraId="6FC025F3" w14:textId="77777777" w:rsidR="009B5842" w:rsidRDefault="009B5842" w:rsidP="000E04CF">
                      <w:pPr>
                        <w:jc w:val="both"/>
                        <w:rPr>
                          <w:rFonts w:ascii="Century Gothic" w:hAnsi="Century Gothic"/>
                          <w:sz w:val="22"/>
                          <w:szCs w:val="22"/>
                        </w:rPr>
                      </w:pPr>
                      <w:r w:rsidRPr="007C2B19">
                        <w:rPr>
                          <w:rFonts w:ascii="Montserrat" w:hAnsi="Montserrat"/>
                          <w:noProof/>
                          <w:sz w:val="21"/>
                          <w:szCs w:val="21"/>
                        </w:rPr>
                        <w:drawing>
                          <wp:inline distT="0" distB="0" distL="0" distR="0" wp14:anchorId="1A01214B" wp14:editId="7FEE8948">
                            <wp:extent cx="2857500" cy="1314448"/>
                            <wp:effectExtent l="0" t="0" r="0" b="635"/>
                            <wp:docPr id="557748137" name="Imagen 1" descr="Un grupo de personas en un even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748137" name="Imagen 1" descr="Un grupo de personas en un evento&#10;&#10;Descripción generada automáticamente con confianza media"/>
                                    <pic:cNvPicPr/>
                                  </pic:nvPicPr>
                                  <pic:blipFill rotWithShape="1">
                                    <a:blip r:embed="rId205" cstate="email">
                                      <a:extLst>
                                        <a:ext uri="{28A0092B-C50C-407E-A947-70E740481C1C}">
                                          <a14:useLocalDpi xmlns:a14="http://schemas.microsoft.com/office/drawing/2010/main"/>
                                        </a:ext>
                                      </a:extLst>
                                    </a:blip>
                                    <a:srcRect/>
                                    <a:stretch/>
                                  </pic:blipFill>
                                  <pic:spPr bwMode="auto">
                                    <a:xfrm>
                                      <a:off x="0" y="0"/>
                                      <a:ext cx="2876105" cy="1323006"/>
                                    </a:xfrm>
                                    <a:prstGeom prst="rect">
                                      <a:avLst/>
                                    </a:prstGeom>
                                    <a:ln>
                                      <a:noFill/>
                                    </a:ln>
                                    <a:extLst>
                                      <a:ext uri="{53640926-AAD7-44D8-BBD7-CCE9431645EC}">
                                        <a14:shadowObscured xmlns:a14="http://schemas.microsoft.com/office/drawing/2010/main"/>
                                      </a:ext>
                                    </a:extLst>
                                  </pic:spPr>
                                </pic:pic>
                              </a:graphicData>
                            </a:graphic>
                          </wp:inline>
                        </w:drawing>
                      </w:r>
                      <w:r>
                        <w:rPr>
                          <w:rFonts w:ascii="Montserrat" w:hAnsi="Montserrat"/>
                          <w:noProof/>
                          <w:sz w:val="21"/>
                          <w:szCs w:val="21"/>
                        </w:rPr>
                        <w:drawing>
                          <wp:inline distT="0" distB="0" distL="0" distR="0" wp14:anchorId="5F927CB1" wp14:editId="7D158457">
                            <wp:extent cx="2857500" cy="1313180"/>
                            <wp:effectExtent l="0" t="0" r="0" b="1270"/>
                            <wp:docPr id="184969329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6" cstate="email">
                                      <a:extLst>
                                        <a:ext uri="{28A0092B-C50C-407E-A947-70E740481C1C}">
                                          <a14:useLocalDpi xmlns:a14="http://schemas.microsoft.com/office/drawing/2010/main"/>
                                        </a:ext>
                                      </a:extLst>
                                    </a:blip>
                                    <a:srcRect/>
                                    <a:stretch/>
                                  </pic:blipFill>
                                  <pic:spPr bwMode="auto">
                                    <a:xfrm>
                                      <a:off x="0" y="0"/>
                                      <a:ext cx="2926876" cy="1345062"/>
                                    </a:xfrm>
                                    <a:prstGeom prst="rect">
                                      <a:avLst/>
                                    </a:prstGeom>
                                    <a:noFill/>
                                    <a:ln>
                                      <a:noFill/>
                                    </a:ln>
                                    <a:extLst>
                                      <a:ext uri="{53640926-AAD7-44D8-BBD7-CCE9431645EC}">
                                        <a14:shadowObscured xmlns:a14="http://schemas.microsoft.com/office/drawing/2010/main"/>
                                      </a:ext>
                                    </a:extLst>
                                  </pic:spPr>
                                </pic:pic>
                              </a:graphicData>
                            </a:graphic>
                          </wp:inline>
                        </w:drawing>
                      </w:r>
                    </w:p>
                    <w:p w14:paraId="397CC839" w14:textId="77777777" w:rsidR="009B5842" w:rsidRDefault="009B5842" w:rsidP="000E04CF"/>
                  </w:txbxContent>
                </v:textbox>
              </v:shape>
            </w:pict>
          </mc:Fallback>
        </mc:AlternateContent>
      </w:r>
    </w:p>
    <w:p w14:paraId="032120FA" w14:textId="77777777" w:rsidR="000E04CF" w:rsidRDefault="000E04CF" w:rsidP="000E04CF">
      <w:pPr>
        <w:jc w:val="both"/>
        <w:rPr>
          <w:rFonts w:ascii="Century Gothic" w:hAnsi="Century Gothic"/>
          <w:sz w:val="22"/>
          <w:szCs w:val="22"/>
        </w:rPr>
      </w:pPr>
    </w:p>
    <w:p w14:paraId="28FAD949" w14:textId="77777777" w:rsidR="000E04CF" w:rsidRDefault="000E04CF" w:rsidP="000E04CF">
      <w:pPr>
        <w:jc w:val="both"/>
        <w:rPr>
          <w:rFonts w:ascii="Century Gothic" w:hAnsi="Century Gothic"/>
          <w:sz w:val="22"/>
          <w:szCs w:val="22"/>
        </w:rPr>
      </w:pPr>
    </w:p>
    <w:p w14:paraId="3A6E7D6B" w14:textId="77777777" w:rsidR="000E04CF" w:rsidRDefault="000E04CF" w:rsidP="000E04CF">
      <w:pPr>
        <w:jc w:val="both"/>
        <w:rPr>
          <w:rFonts w:ascii="Century Gothic" w:hAnsi="Century Gothic"/>
          <w:sz w:val="22"/>
          <w:szCs w:val="22"/>
        </w:rPr>
      </w:pPr>
    </w:p>
    <w:p w14:paraId="3BCE4FAF" w14:textId="77777777" w:rsidR="000E04CF" w:rsidRDefault="000E04CF" w:rsidP="000E04CF">
      <w:pPr>
        <w:jc w:val="both"/>
        <w:rPr>
          <w:rFonts w:ascii="Century Gothic" w:hAnsi="Century Gothic"/>
          <w:sz w:val="22"/>
          <w:szCs w:val="22"/>
        </w:rPr>
      </w:pPr>
    </w:p>
    <w:p w14:paraId="74D3AFEF" w14:textId="77777777" w:rsidR="000E04CF" w:rsidRDefault="000E04CF" w:rsidP="000E04CF">
      <w:pPr>
        <w:jc w:val="both"/>
        <w:rPr>
          <w:rFonts w:ascii="Century Gothic" w:hAnsi="Century Gothic"/>
          <w:sz w:val="22"/>
          <w:szCs w:val="22"/>
        </w:rPr>
      </w:pPr>
    </w:p>
    <w:p w14:paraId="781148F9" w14:textId="77777777" w:rsidR="000E04CF" w:rsidRDefault="000E04CF" w:rsidP="000E04CF">
      <w:pPr>
        <w:jc w:val="both"/>
        <w:rPr>
          <w:rFonts w:ascii="Century Gothic" w:hAnsi="Century Gothic"/>
          <w:sz w:val="22"/>
          <w:szCs w:val="22"/>
        </w:rPr>
      </w:pPr>
    </w:p>
    <w:p w14:paraId="4A29810D" w14:textId="77777777" w:rsidR="000E04CF" w:rsidRDefault="000E04CF" w:rsidP="000E04CF">
      <w:pPr>
        <w:jc w:val="both"/>
        <w:rPr>
          <w:rFonts w:ascii="Century Gothic" w:hAnsi="Century Gothic"/>
          <w:sz w:val="22"/>
          <w:szCs w:val="22"/>
        </w:rPr>
      </w:pPr>
    </w:p>
    <w:p w14:paraId="3548AEA8" w14:textId="77777777" w:rsidR="000E04CF" w:rsidRDefault="000E04CF" w:rsidP="000E04CF">
      <w:pPr>
        <w:jc w:val="both"/>
        <w:rPr>
          <w:rFonts w:ascii="Century Gothic" w:hAnsi="Century Gothic"/>
          <w:sz w:val="22"/>
          <w:szCs w:val="22"/>
        </w:rPr>
      </w:pPr>
      <w:r>
        <w:rPr>
          <w:rFonts w:ascii="Century Gothic" w:hAnsi="Century Gothic"/>
          <w:sz w:val="22"/>
          <w:szCs w:val="22"/>
        </w:rPr>
        <w:t xml:space="preserve">Para </w:t>
      </w:r>
      <w:r w:rsidRPr="002C30CD">
        <w:rPr>
          <w:rFonts w:ascii="Century Gothic" w:hAnsi="Century Gothic"/>
          <w:sz w:val="22"/>
          <w:szCs w:val="22"/>
        </w:rPr>
        <w:t>Fortalecer la Educación Bilingüe Intercultural en el aula</w:t>
      </w:r>
      <w:r>
        <w:rPr>
          <w:rFonts w:ascii="Century Gothic" w:hAnsi="Century Gothic"/>
          <w:sz w:val="22"/>
          <w:szCs w:val="22"/>
        </w:rPr>
        <w:t>, se hizo e</w:t>
      </w:r>
      <w:r w:rsidRPr="002C30CD">
        <w:rPr>
          <w:rFonts w:ascii="Century Gothic" w:hAnsi="Century Gothic"/>
          <w:sz w:val="22"/>
          <w:szCs w:val="22"/>
        </w:rPr>
        <w:t xml:space="preserve">ntrega de </w:t>
      </w:r>
      <w:r>
        <w:rPr>
          <w:rFonts w:ascii="Century Gothic" w:hAnsi="Century Gothic"/>
          <w:sz w:val="22"/>
          <w:szCs w:val="22"/>
        </w:rPr>
        <w:t xml:space="preserve">un total de </w:t>
      </w:r>
      <w:r w:rsidRPr="00AC68C6">
        <w:rPr>
          <w:rFonts w:ascii="Century Gothic" w:hAnsi="Century Gothic"/>
          <w:sz w:val="22"/>
          <w:szCs w:val="22"/>
        </w:rPr>
        <w:t>4,029</w:t>
      </w:r>
      <w:r>
        <w:rPr>
          <w:rFonts w:ascii="Century Gothic" w:hAnsi="Century Gothic"/>
          <w:sz w:val="22"/>
          <w:szCs w:val="22"/>
        </w:rPr>
        <w:t xml:space="preserve"> </w:t>
      </w:r>
      <w:r w:rsidRPr="002C30CD">
        <w:rPr>
          <w:rFonts w:ascii="Century Gothic" w:hAnsi="Century Gothic"/>
          <w:sz w:val="22"/>
          <w:szCs w:val="22"/>
        </w:rPr>
        <w:t>libros de texto</w:t>
      </w:r>
      <w:r>
        <w:rPr>
          <w:rFonts w:ascii="Century Gothic" w:hAnsi="Century Gothic"/>
          <w:sz w:val="22"/>
          <w:szCs w:val="22"/>
        </w:rPr>
        <w:t>s</w:t>
      </w:r>
      <w:r w:rsidRPr="002C30CD">
        <w:rPr>
          <w:rFonts w:ascii="Century Gothic" w:hAnsi="Century Gothic"/>
          <w:sz w:val="22"/>
          <w:szCs w:val="22"/>
        </w:rPr>
        <w:t xml:space="preserve"> </w:t>
      </w:r>
      <w:r w:rsidRPr="00AC68C6">
        <w:rPr>
          <w:rFonts w:ascii="Century Gothic" w:hAnsi="Century Gothic"/>
          <w:sz w:val="22"/>
          <w:szCs w:val="22"/>
        </w:rPr>
        <w:t xml:space="preserve">Leo y escribo paso 1, paso 2 y mis primeras lecturas </w:t>
      </w:r>
      <w:r w:rsidRPr="002C30CD">
        <w:rPr>
          <w:rFonts w:ascii="Century Gothic" w:hAnsi="Century Gothic"/>
          <w:sz w:val="22"/>
          <w:szCs w:val="22"/>
        </w:rPr>
        <w:t xml:space="preserve">para el nivel preprimario, primaria y </w:t>
      </w:r>
      <w:r w:rsidRPr="00AC68C6">
        <w:rPr>
          <w:rFonts w:ascii="Century Gothic" w:hAnsi="Century Gothic"/>
          <w:sz w:val="22"/>
          <w:szCs w:val="22"/>
        </w:rPr>
        <w:t xml:space="preserve">guías metodológicas para docentes de primer grado </w:t>
      </w:r>
      <w:r w:rsidRPr="002C30CD">
        <w:rPr>
          <w:rFonts w:ascii="Century Gothic" w:hAnsi="Century Gothic"/>
          <w:sz w:val="22"/>
          <w:szCs w:val="22"/>
        </w:rPr>
        <w:t xml:space="preserve">en los idiomas </w:t>
      </w:r>
      <w:proofErr w:type="spellStart"/>
      <w:r w:rsidRPr="002C30CD">
        <w:rPr>
          <w:rFonts w:ascii="Century Gothic" w:hAnsi="Century Gothic"/>
          <w:sz w:val="22"/>
          <w:szCs w:val="22"/>
        </w:rPr>
        <w:t>K’iche</w:t>
      </w:r>
      <w:proofErr w:type="spellEnd"/>
      <w:r w:rsidRPr="002C30CD">
        <w:rPr>
          <w:rFonts w:ascii="Century Gothic" w:hAnsi="Century Gothic"/>
          <w:sz w:val="22"/>
          <w:szCs w:val="22"/>
        </w:rPr>
        <w:t xml:space="preserve">, Kaqchikel, </w:t>
      </w:r>
      <w:proofErr w:type="spellStart"/>
      <w:r w:rsidRPr="002C30CD">
        <w:rPr>
          <w:rFonts w:ascii="Century Gothic" w:hAnsi="Century Gothic"/>
          <w:sz w:val="22"/>
          <w:szCs w:val="22"/>
        </w:rPr>
        <w:t>Mam</w:t>
      </w:r>
      <w:proofErr w:type="spellEnd"/>
      <w:r>
        <w:rPr>
          <w:rFonts w:ascii="Century Gothic" w:hAnsi="Century Gothic"/>
          <w:sz w:val="22"/>
          <w:szCs w:val="22"/>
        </w:rPr>
        <w:t xml:space="preserve"> y </w:t>
      </w:r>
      <w:proofErr w:type="spellStart"/>
      <w:r w:rsidRPr="002C30CD">
        <w:rPr>
          <w:rFonts w:ascii="Century Gothic" w:hAnsi="Century Gothic"/>
          <w:sz w:val="22"/>
          <w:szCs w:val="22"/>
        </w:rPr>
        <w:t>Tz’utujil</w:t>
      </w:r>
      <w:proofErr w:type="spellEnd"/>
      <w:r>
        <w:rPr>
          <w:rFonts w:ascii="Century Gothic" w:hAnsi="Century Gothic"/>
          <w:sz w:val="22"/>
          <w:szCs w:val="22"/>
        </w:rPr>
        <w:t xml:space="preserve"> el texto es para el uso</w:t>
      </w:r>
      <w:r w:rsidRPr="002C30CD">
        <w:rPr>
          <w:rFonts w:ascii="Century Gothic" w:hAnsi="Century Gothic"/>
          <w:sz w:val="22"/>
          <w:szCs w:val="22"/>
        </w:rPr>
        <w:t xml:space="preserve"> escolar 2024.  </w:t>
      </w:r>
    </w:p>
    <w:p w14:paraId="1C73A7BC" w14:textId="3DA47020" w:rsidR="008B3EC9" w:rsidRDefault="008B3EC9" w:rsidP="00CC4A88">
      <w:pPr>
        <w:jc w:val="both"/>
        <w:rPr>
          <w:rFonts w:ascii="Century Gothic" w:hAnsi="Century Gothic"/>
          <w:sz w:val="22"/>
          <w:szCs w:val="22"/>
        </w:rPr>
      </w:pPr>
    </w:p>
    <w:p w14:paraId="65C72F94" w14:textId="217F01C1" w:rsidR="00BC2CA2" w:rsidRDefault="00034378" w:rsidP="003F4837">
      <w:pPr>
        <w:pStyle w:val="Ttulo2"/>
        <w:numPr>
          <w:ilvl w:val="0"/>
          <w:numId w:val="42"/>
        </w:numPr>
        <w:jc w:val="both"/>
        <w:rPr>
          <w:rFonts w:ascii="Century Gothic" w:hAnsi="Century Gothic"/>
          <w:sz w:val="22"/>
          <w:szCs w:val="22"/>
        </w:rPr>
      </w:pPr>
      <w:bookmarkStart w:id="55" w:name="_Toc157432286"/>
      <w:r w:rsidRPr="00BC2CA2">
        <w:rPr>
          <w:rFonts w:ascii="Century Gothic" w:hAnsi="Century Gothic"/>
          <w:sz w:val="22"/>
          <w:szCs w:val="22"/>
        </w:rPr>
        <w:t>Dirección Departamental de Educación de</w:t>
      </w:r>
      <w:r w:rsidR="00BC2CA2">
        <w:rPr>
          <w:rFonts w:ascii="Century Gothic" w:hAnsi="Century Gothic"/>
          <w:sz w:val="22"/>
          <w:szCs w:val="22"/>
        </w:rPr>
        <w:t xml:space="preserve"> Totonicapán</w:t>
      </w:r>
      <w:bookmarkEnd w:id="55"/>
    </w:p>
    <w:p w14:paraId="3C765DD6" w14:textId="77777777" w:rsidR="00E83BD2" w:rsidRDefault="00E83BD2" w:rsidP="00BC2CA2">
      <w:pPr>
        <w:rPr>
          <w:rFonts w:ascii="Century Gothic" w:hAnsi="Century Gothic"/>
          <w:sz w:val="22"/>
          <w:szCs w:val="22"/>
        </w:rPr>
      </w:pPr>
    </w:p>
    <w:p w14:paraId="1CCE5894" w14:textId="263438DE" w:rsidR="00BC2CA2" w:rsidRDefault="00D73492" w:rsidP="00BC2CA2">
      <w:pPr>
        <w:rPr>
          <w:rFonts w:ascii="Century Gothic" w:hAnsi="Century Gothic"/>
          <w:sz w:val="22"/>
          <w:szCs w:val="22"/>
        </w:rPr>
      </w:pPr>
      <w:r w:rsidRPr="00D73492">
        <w:rPr>
          <w:rFonts w:ascii="Century Gothic" w:hAnsi="Century Gothic"/>
          <w:sz w:val="22"/>
          <w:szCs w:val="22"/>
        </w:rPr>
        <w:t>98 docentes del nivel preprimario y primario</w:t>
      </w:r>
      <w:r>
        <w:t>, f</w:t>
      </w:r>
      <w:r w:rsidRPr="00D73492">
        <w:rPr>
          <w:rFonts w:ascii="Century Gothic" w:hAnsi="Century Gothic"/>
          <w:sz w:val="22"/>
          <w:szCs w:val="22"/>
        </w:rPr>
        <w:t>ortalec</w:t>
      </w:r>
      <w:r>
        <w:rPr>
          <w:rFonts w:ascii="Century Gothic" w:hAnsi="Century Gothic"/>
          <w:sz w:val="22"/>
          <w:szCs w:val="22"/>
        </w:rPr>
        <w:t>ie</w:t>
      </w:r>
      <w:r w:rsidRPr="00D73492">
        <w:rPr>
          <w:rFonts w:ascii="Century Gothic" w:hAnsi="Century Gothic"/>
          <w:sz w:val="22"/>
          <w:szCs w:val="22"/>
        </w:rPr>
        <w:t>r</w:t>
      </w:r>
      <w:r>
        <w:rPr>
          <w:rFonts w:ascii="Century Gothic" w:hAnsi="Century Gothic"/>
          <w:sz w:val="22"/>
          <w:szCs w:val="22"/>
        </w:rPr>
        <w:t>on sus</w:t>
      </w:r>
      <w:r w:rsidRPr="00D73492">
        <w:rPr>
          <w:rFonts w:ascii="Century Gothic" w:hAnsi="Century Gothic"/>
          <w:sz w:val="22"/>
          <w:szCs w:val="22"/>
        </w:rPr>
        <w:t xml:space="preserve"> competencias lingüísticas</w:t>
      </w:r>
      <w:r w:rsidRPr="00D73492">
        <w:t xml:space="preserve"> </w:t>
      </w:r>
      <w:r w:rsidRPr="00D73492">
        <w:rPr>
          <w:rFonts w:ascii="Century Gothic" w:hAnsi="Century Gothic"/>
          <w:sz w:val="22"/>
          <w:szCs w:val="22"/>
        </w:rPr>
        <w:t>en idioma maya K’iche’</w:t>
      </w:r>
      <w:r>
        <w:rPr>
          <w:rFonts w:ascii="Century Gothic" w:hAnsi="Century Gothic"/>
          <w:sz w:val="22"/>
          <w:szCs w:val="22"/>
        </w:rPr>
        <w:t>.</w:t>
      </w:r>
    </w:p>
    <w:p w14:paraId="7F74A315" w14:textId="38A1502B" w:rsidR="00D73492" w:rsidRDefault="00D73492" w:rsidP="00BC2CA2">
      <w:pPr>
        <w:rPr>
          <w:rFonts w:ascii="Century Gothic" w:hAnsi="Century Gothic"/>
          <w:sz w:val="22"/>
          <w:szCs w:val="22"/>
        </w:rPr>
      </w:pPr>
    </w:p>
    <w:p w14:paraId="1F8D5F0F" w14:textId="625C1315" w:rsidR="00D73492" w:rsidRPr="00D73492" w:rsidRDefault="00D73492" w:rsidP="00BC2CA2">
      <w:pPr>
        <w:rPr>
          <w:rFonts w:ascii="Century Gothic" w:hAnsi="Century Gothic"/>
          <w:sz w:val="22"/>
          <w:szCs w:val="22"/>
        </w:rPr>
      </w:pPr>
      <w:r>
        <w:rPr>
          <w:rFonts w:ascii="Century Gothic" w:hAnsi="Century Gothic"/>
          <w:sz w:val="22"/>
          <w:szCs w:val="22"/>
        </w:rPr>
        <w:t xml:space="preserve">Realización de la primera </w:t>
      </w:r>
      <w:r w:rsidRPr="00D73492">
        <w:rPr>
          <w:rFonts w:ascii="Century Gothic" w:hAnsi="Century Gothic"/>
          <w:sz w:val="22"/>
          <w:szCs w:val="22"/>
        </w:rPr>
        <w:t>Clausura estrategia aprendo en casa y en clase con 28 docentes de todos los niveles educativos</w:t>
      </w:r>
    </w:p>
    <w:p w14:paraId="4E5E3138" w14:textId="77777777" w:rsidR="006B4A7E" w:rsidRDefault="006B4A7E" w:rsidP="006B4A7E">
      <w:pPr>
        <w:jc w:val="both"/>
        <w:rPr>
          <w:rFonts w:ascii="Century Gothic" w:hAnsi="Century Gothic"/>
          <w:sz w:val="22"/>
          <w:szCs w:val="22"/>
        </w:rPr>
      </w:pPr>
    </w:p>
    <w:p w14:paraId="0EB8608E" w14:textId="4303C19F" w:rsidR="006B4A7E" w:rsidRPr="009533C8" w:rsidRDefault="006B4A7E" w:rsidP="006B4A7E">
      <w:pPr>
        <w:jc w:val="both"/>
        <w:rPr>
          <w:rFonts w:ascii="Century Gothic" w:hAnsi="Century Gothic"/>
          <w:sz w:val="22"/>
          <w:szCs w:val="22"/>
        </w:rPr>
      </w:pPr>
      <w:r w:rsidRPr="006B4A7E">
        <w:rPr>
          <w:rFonts w:ascii="Century Gothic" w:hAnsi="Century Gothic"/>
          <w:sz w:val="22"/>
          <w:szCs w:val="22"/>
        </w:rPr>
        <w:lastRenderedPageBreak/>
        <w:t xml:space="preserve">42,397 textos escolares del nivel </w:t>
      </w:r>
      <w:r w:rsidR="00512D9E" w:rsidRPr="00512D9E">
        <w:rPr>
          <w:rFonts w:ascii="Century Gothic" w:hAnsi="Century Gothic"/>
          <w:sz w:val="22"/>
          <w:szCs w:val="22"/>
        </w:rPr>
        <w:t>preprimaria</w:t>
      </w:r>
      <w:r w:rsidR="00512D9E" w:rsidRPr="006B4A7E">
        <w:rPr>
          <w:rFonts w:ascii="Century Gothic" w:hAnsi="Century Gothic"/>
          <w:sz w:val="22"/>
          <w:szCs w:val="22"/>
        </w:rPr>
        <w:t xml:space="preserve"> </w:t>
      </w:r>
      <w:r w:rsidR="00512D9E">
        <w:rPr>
          <w:rFonts w:ascii="Century Gothic" w:hAnsi="Century Gothic"/>
          <w:sz w:val="22"/>
          <w:szCs w:val="22"/>
        </w:rPr>
        <w:t xml:space="preserve">y </w:t>
      </w:r>
      <w:r w:rsidRPr="006B4A7E">
        <w:rPr>
          <w:rFonts w:ascii="Century Gothic" w:hAnsi="Century Gothic"/>
          <w:sz w:val="22"/>
          <w:szCs w:val="22"/>
        </w:rPr>
        <w:t xml:space="preserve">primario </w:t>
      </w:r>
      <w:r>
        <w:rPr>
          <w:rFonts w:ascii="Century Gothic" w:hAnsi="Century Gothic"/>
          <w:sz w:val="22"/>
          <w:szCs w:val="22"/>
        </w:rPr>
        <w:t xml:space="preserve">brindados </w:t>
      </w:r>
      <w:r w:rsidRPr="006B4A7E">
        <w:rPr>
          <w:rFonts w:ascii="Century Gothic" w:hAnsi="Century Gothic"/>
          <w:sz w:val="22"/>
          <w:szCs w:val="22"/>
        </w:rPr>
        <w:t xml:space="preserve">por </w:t>
      </w:r>
      <w:r w:rsidR="00512D9E">
        <w:rPr>
          <w:rFonts w:ascii="Century Gothic" w:hAnsi="Century Gothic"/>
          <w:sz w:val="22"/>
          <w:szCs w:val="22"/>
        </w:rPr>
        <w:t>el</w:t>
      </w:r>
      <w:r w:rsidRPr="006B4A7E">
        <w:rPr>
          <w:rFonts w:ascii="Century Gothic" w:hAnsi="Century Gothic"/>
          <w:sz w:val="22"/>
          <w:szCs w:val="22"/>
        </w:rPr>
        <w:t xml:space="preserve"> </w:t>
      </w:r>
      <w:r w:rsidR="00512D9E" w:rsidRPr="00512D9E">
        <w:rPr>
          <w:rFonts w:ascii="Century Gothic" w:hAnsi="Century Gothic"/>
          <w:sz w:val="22"/>
          <w:szCs w:val="22"/>
        </w:rPr>
        <w:t xml:space="preserve">Proyecto de Desarrollo Santiago </w:t>
      </w:r>
      <w:r w:rsidRPr="006B4A7E">
        <w:rPr>
          <w:rFonts w:ascii="Century Gothic" w:hAnsi="Century Gothic"/>
          <w:sz w:val="22"/>
          <w:szCs w:val="22"/>
        </w:rPr>
        <w:t>CRS-PRODESSA distribuidos para estudiantes del nivel primario, para fortalecer la lecto-escritura del idioma Maya K’iche’</w:t>
      </w:r>
      <w:r w:rsidR="00512D9E" w:rsidRPr="009533C8">
        <w:rPr>
          <w:rFonts w:ascii="Century Gothic" w:hAnsi="Century Gothic"/>
          <w:sz w:val="22"/>
          <w:szCs w:val="22"/>
        </w:rPr>
        <w:t xml:space="preserve"> </w:t>
      </w:r>
      <w:r w:rsidR="009533C8" w:rsidRPr="009533C8">
        <w:rPr>
          <w:rFonts w:ascii="Century Gothic" w:hAnsi="Century Gothic"/>
          <w:sz w:val="22"/>
          <w:szCs w:val="22"/>
        </w:rPr>
        <w:t>.</w:t>
      </w:r>
    </w:p>
    <w:p w14:paraId="0227B82C" w14:textId="48D1276E" w:rsidR="009533C8" w:rsidRDefault="009533C8" w:rsidP="006B4A7E">
      <w:pPr>
        <w:jc w:val="both"/>
        <w:rPr>
          <w:rFonts w:ascii="Century Gothic" w:hAnsi="Century Gothic"/>
          <w:sz w:val="22"/>
          <w:szCs w:val="22"/>
        </w:rPr>
      </w:pPr>
    </w:p>
    <w:p w14:paraId="1AE290B1" w14:textId="73B5EB11" w:rsidR="009533C8" w:rsidRDefault="00B10846" w:rsidP="006B4A7E">
      <w:pPr>
        <w:jc w:val="both"/>
        <w:rPr>
          <w:rFonts w:ascii="Century Gothic" w:hAnsi="Century Gothic"/>
          <w:sz w:val="22"/>
          <w:szCs w:val="22"/>
        </w:rPr>
      </w:pPr>
      <w:r>
        <w:rPr>
          <w:rFonts w:ascii="Century Gothic" w:hAnsi="Century Gothic"/>
          <w:sz w:val="22"/>
          <w:szCs w:val="22"/>
        </w:rPr>
        <w:t xml:space="preserve">Realización de </w:t>
      </w:r>
      <w:r w:rsidR="009533C8" w:rsidRPr="009533C8">
        <w:rPr>
          <w:rFonts w:ascii="Century Gothic" w:hAnsi="Century Gothic"/>
          <w:sz w:val="22"/>
          <w:szCs w:val="22"/>
        </w:rPr>
        <w:t>acompañamiento</w:t>
      </w:r>
      <w:r w:rsidR="00E97C6D">
        <w:rPr>
          <w:rFonts w:ascii="Century Gothic" w:hAnsi="Century Gothic"/>
          <w:sz w:val="22"/>
          <w:szCs w:val="22"/>
        </w:rPr>
        <w:t xml:space="preserve">, </w:t>
      </w:r>
      <w:r w:rsidR="00E97C6D" w:rsidRPr="00B10846">
        <w:rPr>
          <w:rFonts w:ascii="Century Gothic" w:hAnsi="Century Gothic"/>
          <w:sz w:val="22"/>
          <w:szCs w:val="22"/>
        </w:rPr>
        <w:t xml:space="preserve">monitoreo y evaluación </w:t>
      </w:r>
      <w:r w:rsidR="00E97C6D">
        <w:rPr>
          <w:rFonts w:ascii="Century Gothic" w:hAnsi="Century Gothic"/>
          <w:sz w:val="22"/>
          <w:szCs w:val="22"/>
        </w:rPr>
        <w:t xml:space="preserve">a </w:t>
      </w:r>
      <w:r w:rsidR="00E97C6D" w:rsidRPr="00B10846">
        <w:rPr>
          <w:rFonts w:ascii="Century Gothic" w:hAnsi="Century Gothic"/>
          <w:sz w:val="22"/>
          <w:szCs w:val="22"/>
        </w:rPr>
        <w:t>Coordina</w:t>
      </w:r>
      <w:r w:rsidR="00E97C6D">
        <w:rPr>
          <w:rFonts w:ascii="Century Gothic" w:hAnsi="Century Gothic"/>
          <w:sz w:val="22"/>
          <w:szCs w:val="22"/>
        </w:rPr>
        <w:t>dores</w:t>
      </w:r>
      <w:r w:rsidR="00E97C6D" w:rsidRPr="00B10846">
        <w:rPr>
          <w:rFonts w:ascii="Century Gothic" w:hAnsi="Century Gothic"/>
          <w:sz w:val="22"/>
          <w:szCs w:val="22"/>
        </w:rPr>
        <w:t xml:space="preserve"> Técnic</w:t>
      </w:r>
      <w:r w:rsidR="00E97C6D">
        <w:rPr>
          <w:rFonts w:ascii="Century Gothic" w:hAnsi="Century Gothic"/>
          <w:sz w:val="22"/>
          <w:szCs w:val="22"/>
        </w:rPr>
        <w:t>os</w:t>
      </w:r>
      <w:r w:rsidR="00E97C6D" w:rsidRPr="00B10846">
        <w:rPr>
          <w:rFonts w:ascii="Century Gothic" w:hAnsi="Century Gothic"/>
          <w:sz w:val="22"/>
          <w:szCs w:val="22"/>
        </w:rPr>
        <w:t xml:space="preserve"> Administrativ</w:t>
      </w:r>
      <w:r w:rsidR="00E97C6D">
        <w:rPr>
          <w:rFonts w:ascii="Century Gothic" w:hAnsi="Century Gothic"/>
          <w:sz w:val="22"/>
          <w:szCs w:val="22"/>
        </w:rPr>
        <w:t>os</w:t>
      </w:r>
      <w:r w:rsidR="00E97C6D" w:rsidRPr="00B10846">
        <w:rPr>
          <w:rFonts w:ascii="Century Gothic" w:hAnsi="Century Gothic"/>
          <w:sz w:val="22"/>
          <w:szCs w:val="22"/>
        </w:rPr>
        <w:t xml:space="preserve"> </w:t>
      </w:r>
      <w:r w:rsidR="00E97C6D" w:rsidRPr="009533C8">
        <w:rPr>
          <w:rFonts w:ascii="Century Gothic" w:hAnsi="Century Gothic"/>
          <w:sz w:val="22"/>
          <w:szCs w:val="22"/>
        </w:rPr>
        <w:t xml:space="preserve">CTAs y profesionales del </w:t>
      </w:r>
      <w:r w:rsidR="00E97C6D" w:rsidRPr="00B10846">
        <w:rPr>
          <w:rFonts w:ascii="Century Gothic" w:hAnsi="Century Gothic"/>
          <w:sz w:val="22"/>
          <w:szCs w:val="22"/>
        </w:rPr>
        <w:t xml:space="preserve">Sistema de Acompañamiento Escolar  SINAE </w:t>
      </w:r>
      <w:r>
        <w:rPr>
          <w:rFonts w:ascii="Century Gothic" w:hAnsi="Century Gothic"/>
          <w:sz w:val="22"/>
          <w:szCs w:val="22"/>
        </w:rPr>
        <w:t xml:space="preserve">para lograr la </w:t>
      </w:r>
      <w:r w:rsidRPr="00B10846">
        <w:rPr>
          <w:rFonts w:ascii="Century Gothic" w:hAnsi="Century Gothic"/>
          <w:sz w:val="22"/>
          <w:szCs w:val="22"/>
        </w:rPr>
        <w:t>pertinencia étnico-cultural</w:t>
      </w:r>
      <w:r>
        <w:rPr>
          <w:rFonts w:ascii="Century Gothic" w:hAnsi="Century Gothic"/>
          <w:sz w:val="22"/>
          <w:szCs w:val="22"/>
        </w:rPr>
        <w:t xml:space="preserve"> en los establecimientos educativos</w:t>
      </w:r>
      <w:r w:rsidR="00650493">
        <w:rPr>
          <w:rFonts w:ascii="Century Gothic" w:hAnsi="Century Gothic"/>
          <w:sz w:val="22"/>
          <w:szCs w:val="22"/>
        </w:rPr>
        <w:t>.</w:t>
      </w:r>
    </w:p>
    <w:p w14:paraId="2507ED8E" w14:textId="3C311629" w:rsidR="00650493" w:rsidRDefault="00650493" w:rsidP="006B4A7E">
      <w:pPr>
        <w:jc w:val="both"/>
        <w:rPr>
          <w:rFonts w:ascii="Century Gothic" w:hAnsi="Century Gothic"/>
          <w:sz w:val="22"/>
          <w:szCs w:val="22"/>
        </w:rPr>
      </w:pPr>
    </w:p>
    <w:p w14:paraId="6BF08E1B" w14:textId="10DE3E0F" w:rsidR="0057200C" w:rsidRDefault="00650493" w:rsidP="00650493">
      <w:pPr>
        <w:jc w:val="both"/>
        <w:rPr>
          <w:rFonts w:ascii="Century Gothic" w:hAnsi="Century Gothic"/>
          <w:sz w:val="22"/>
          <w:szCs w:val="22"/>
        </w:rPr>
      </w:pPr>
      <w:r w:rsidRPr="00650493">
        <w:rPr>
          <w:rFonts w:ascii="Century Gothic" w:hAnsi="Century Gothic"/>
          <w:sz w:val="22"/>
          <w:szCs w:val="22"/>
        </w:rPr>
        <w:t>Re</w:t>
      </w:r>
      <w:r>
        <w:rPr>
          <w:rFonts w:ascii="Century Gothic" w:hAnsi="Century Gothic"/>
          <w:sz w:val="22"/>
          <w:szCs w:val="22"/>
        </w:rPr>
        <w:t>alización de r</w:t>
      </w:r>
      <w:r w:rsidRPr="00650493">
        <w:rPr>
          <w:rFonts w:ascii="Century Gothic" w:hAnsi="Century Gothic"/>
          <w:sz w:val="22"/>
          <w:szCs w:val="22"/>
        </w:rPr>
        <w:t>euniones de trabajo con la Comisión Nacional del Programa ME SUPERO, Proyecto Escolar Internacional ISP, Proyecto Child Aid, Proyecto de Desarrollo Santiago PRODESSA y Comisión Nacional</w:t>
      </w:r>
    </w:p>
    <w:p w14:paraId="3E5B1146" w14:textId="0B3E301D" w:rsidR="0057200C" w:rsidRDefault="0057200C" w:rsidP="00650493">
      <w:pPr>
        <w:jc w:val="both"/>
        <w:rPr>
          <w:rFonts w:ascii="Century Gothic" w:hAnsi="Century Gothic"/>
          <w:sz w:val="22"/>
          <w:szCs w:val="22"/>
        </w:rPr>
      </w:pPr>
    </w:p>
    <w:p w14:paraId="07415A22" w14:textId="77777777" w:rsidR="00234832" w:rsidRDefault="00234832" w:rsidP="00234832">
      <w:pPr>
        <w:jc w:val="both"/>
        <w:rPr>
          <w:rFonts w:ascii="Century Gothic" w:hAnsi="Century Gothic"/>
          <w:sz w:val="22"/>
          <w:szCs w:val="22"/>
        </w:rPr>
      </w:pPr>
      <w:r w:rsidRPr="008A5EAB">
        <w:rPr>
          <w:rFonts w:ascii="Century Gothic" w:hAnsi="Century Gothic"/>
          <w:sz w:val="22"/>
          <w:szCs w:val="22"/>
        </w:rPr>
        <w:t>85 docentes de todos los niveles educativos de</w:t>
      </w:r>
      <w:r>
        <w:rPr>
          <w:rFonts w:ascii="Century Gothic" w:hAnsi="Century Gothic"/>
          <w:sz w:val="22"/>
          <w:szCs w:val="22"/>
        </w:rPr>
        <w:t xml:space="preserve"> </w:t>
      </w:r>
      <w:r w:rsidRPr="008A5EAB">
        <w:rPr>
          <w:rFonts w:ascii="Century Gothic" w:hAnsi="Century Gothic"/>
          <w:sz w:val="22"/>
          <w:szCs w:val="22"/>
        </w:rPr>
        <w:t>los municipios de: Totonicapán, San Andrés, Momostenango, Santa María Chiquimula, Santa Lucía La Reforma y San Bartolo</w:t>
      </w:r>
      <w:r>
        <w:t xml:space="preserve"> </w:t>
      </w:r>
      <w:r w:rsidRPr="008A5EAB">
        <w:rPr>
          <w:rFonts w:ascii="Century Gothic" w:hAnsi="Century Gothic"/>
          <w:sz w:val="22"/>
          <w:szCs w:val="22"/>
        </w:rPr>
        <w:t>participaron en diferentes</w:t>
      </w:r>
      <w:r>
        <w:rPr>
          <w:rFonts w:ascii="Century Gothic" w:hAnsi="Century Gothic"/>
          <w:sz w:val="22"/>
          <w:szCs w:val="22"/>
        </w:rPr>
        <w:t xml:space="preserve"> actividades para f</w:t>
      </w:r>
      <w:r w:rsidRPr="008A5EAB">
        <w:rPr>
          <w:rFonts w:ascii="Century Gothic" w:hAnsi="Century Gothic"/>
          <w:sz w:val="22"/>
          <w:szCs w:val="22"/>
        </w:rPr>
        <w:t xml:space="preserve">ortalecer las habilidades lingüísticas </w:t>
      </w:r>
      <w:r>
        <w:rPr>
          <w:rFonts w:ascii="Century Gothic" w:hAnsi="Century Gothic"/>
          <w:sz w:val="22"/>
          <w:szCs w:val="22"/>
        </w:rPr>
        <w:t xml:space="preserve">en el idioma </w:t>
      </w:r>
      <w:proofErr w:type="spellStart"/>
      <w:r w:rsidRPr="008A5EAB">
        <w:rPr>
          <w:rFonts w:ascii="Century Gothic" w:hAnsi="Century Gothic"/>
          <w:sz w:val="22"/>
          <w:szCs w:val="22"/>
        </w:rPr>
        <w:t>K’iche</w:t>
      </w:r>
      <w:proofErr w:type="spellEnd"/>
      <w:r w:rsidRPr="008A5EAB">
        <w:rPr>
          <w:rFonts w:ascii="Century Gothic" w:hAnsi="Century Gothic"/>
          <w:sz w:val="22"/>
          <w:szCs w:val="22"/>
        </w:rPr>
        <w:t>’</w:t>
      </w:r>
      <w:r>
        <w:rPr>
          <w:rFonts w:ascii="Century Gothic" w:hAnsi="Century Gothic"/>
          <w:sz w:val="22"/>
          <w:szCs w:val="22"/>
        </w:rPr>
        <w:t>.</w:t>
      </w:r>
    </w:p>
    <w:p w14:paraId="712B852B" w14:textId="77777777" w:rsidR="00234832" w:rsidRDefault="00234832" w:rsidP="00234832">
      <w:pPr>
        <w:jc w:val="both"/>
      </w:pPr>
    </w:p>
    <w:p w14:paraId="2DA0B304" w14:textId="77777777" w:rsidR="00234832" w:rsidRDefault="00234832" w:rsidP="00234832">
      <w:pPr>
        <w:jc w:val="both"/>
        <w:rPr>
          <w:rFonts w:ascii="Century Gothic" w:hAnsi="Century Gothic"/>
          <w:sz w:val="22"/>
          <w:szCs w:val="22"/>
        </w:rPr>
      </w:pPr>
      <w:r w:rsidRPr="008A5EAB">
        <w:rPr>
          <w:rFonts w:ascii="Century Gothic" w:hAnsi="Century Gothic"/>
          <w:sz w:val="22"/>
          <w:szCs w:val="22"/>
        </w:rPr>
        <w:t>40 docentes de todos los niveles educativos</w:t>
      </w:r>
      <w:r>
        <w:rPr>
          <w:rFonts w:ascii="Century Gothic" w:hAnsi="Century Gothic"/>
          <w:sz w:val="22"/>
          <w:szCs w:val="22"/>
        </w:rPr>
        <w:t>,</w:t>
      </w:r>
      <w:r w:rsidRPr="008A5EAB">
        <w:rPr>
          <w:rFonts w:ascii="Century Gothic" w:hAnsi="Century Gothic"/>
          <w:sz w:val="22"/>
          <w:szCs w:val="22"/>
        </w:rPr>
        <w:t xml:space="preserve"> participaron en un acto de reconocimiento a docentes por </w:t>
      </w:r>
      <w:r>
        <w:rPr>
          <w:rFonts w:ascii="Century Gothic" w:hAnsi="Century Gothic"/>
          <w:sz w:val="22"/>
          <w:szCs w:val="22"/>
        </w:rPr>
        <w:t xml:space="preserve">la </w:t>
      </w:r>
      <w:r w:rsidRPr="008A5EAB">
        <w:rPr>
          <w:rFonts w:ascii="Century Gothic" w:hAnsi="Century Gothic"/>
          <w:sz w:val="22"/>
          <w:szCs w:val="22"/>
        </w:rPr>
        <w:t>grabación de programas de la estrategia Aprendo en casa y en clase</w:t>
      </w:r>
      <w:r>
        <w:rPr>
          <w:rFonts w:ascii="Century Gothic" w:hAnsi="Century Gothic"/>
          <w:sz w:val="22"/>
          <w:szCs w:val="22"/>
        </w:rPr>
        <w:t>.</w:t>
      </w:r>
    </w:p>
    <w:p w14:paraId="0900659E" w14:textId="77777777" w:rsidR="00234832" w:rsidRDefault="00234832" w:rsidP="00234832">
      <w:pPr>
        <w:jc w:val="both"/>
        <w:rPr>
          <w:rFonts w:ascii="Century Gothic" w:hAnsi="Century Gothic"/>
          <w:sz w:val="22"/>
          <w:szCs w:val="22"/>
        </w:rPr>
      </w:pPr>
    </w:p>
    <w:p w14:paraId="6F47049C" w14:textId="77777777" w:rsidR="00234832" w:rsidRDefault="00234832" w:rsidP="00234832">
      <w:pPr>
        <w:jc w:val="both"/>
        <w:rPr>
          <w:rFonts w:ascii="Century Gothic" w:hAnsi="Century Gothic"/>
          <w:sz w:val="22"/>
          <w:szCs w:val="22"/>
        </w:rPr>
      </w:pPr>
      <w:r w:rsidRPr="008A5EAB">
        <w:rPr>
          <w:rFonts w:ascii="Century Gothic" w:hAnsi="Century Gothic"/>
          <w:sz w:val="22"/>
          <w:szCs w:val="22"/>
        </w:rPr>
        <w:t>2</w:t>
      </w:r>
      <w:r>
        <w:rPr>
          <w:rFonts w:ascii="Century Gothic" w:hAnsi="Century Gothic"/>
          <w:sz w:val="22"/>
          <w:szCs w:val="22"/>
        </w:rPr>
        <w:t>,</w:t>
      </w:r>
      <w:r w:rsidRPr="008A5EAB">
        <w:rPr>
          <w:rFonts w:ascii="Century Gothic" w:hAnsi="Century Gothic"/>
          <w:sz w:val="22"/>
          <w:szCs w:val="22"/>
        </w:rPr>
        <w:t xml:space="preserve">500 docentes del nivel primario </w:t>
      </w:r>
      <w:r>
        <w:rPr>
          <w:rFonts w:ascii="Century Gothic" w:hAnsi="Century Gothic"/>
          <w:sz w:val="22"/>
          <w:szCs w:val="22"/>
        </w:rPr>
        <w:t xml:space="preserve">y </w:t>
      </w:r>
      <w:r w:rsidRPr="008A5EAB">
        <w:rPr>
          <w:rFonts w:ascii="Century Gothic" w:hAnsi="Century Gothic"/>
          <w:sz w:val="22"/>
          <w:szCs w:val="22"/>
        </w:rPr>
        <w:t>40 docentes del nivel preprimario</w:t>
      </w:r>
      <w:r>
        <w:rPr>
          <w:rFonts w:ascii="Century Gothic" w:hAnsi="Century Gothic"/>
          <w:sz w:val="22"/>
          <w:szCs w:val="22"/>
        </w:rPr>
        <w:t xml:space="preserve"> fueron</w:t>
      </w:r>
      <w:r w:rsidRPr="008A5EAB">
        <w:rPr>
          <w:rFonts w:ascii="Century Gothic" w:hAnsi="Century Gothic"/>
          <w:sz w:val="22"/>
          <w:szCs w:val="22"/>
        </w:rPr>
        <w:t xml:space="preserve"> beneficiados con la entrega de neologismos en idioma </w:t>
      </w:r>
      <w:proofErr w:type="spellStart"/>
      <w:r w:rsidRPr="008A5EAB">
        <w:rPr>
          <w:rFonts w:ascii="Century Gothic" w:hAnsi="Century Gothic"/>
          <w:sz w:val="22"/>
          <w:szCs w:val="22"/>
        </w:rPr>
        <w:t>K’iche</w:t>
      </w:r>
      <w:proofErr w:type="spellEnd"/>
      <w:r>
        <w:rPr>
          <w:rFonts w:ascii="Century Gothic" w:hAnsi="Century Gothic"/>
          <w:sz w:val="22"/>
          <w:szCs w:val="22"/>
        </w:rPr>
        <w:t xml:space="preserve">.  </w:t>
      </w:r>
      <w:r w:rsidRPr="008A5EAB">
        <w:rPr>
          <w:rFonts w:ascii="Century Gothic" w:hAnsi="Century Gothic"/>
          <w:sz w:val="22"/>
          <w:szCs w:val="22"/>
        </w:rPr>
        <w:t xml:space="preserve">80 profesionales de la Dirección Departamental de Educación </w:t>
      </w:r>
      <w:r>
        <w:rPr>
          <w:rFonts w:ascii="Century Gothic" w:hAnsi="Century Gothic"/>
          <w:sz w:val="22"/>
          <w:szCs w:val="22"/>
        </w:rPr>
        <w:t>recibieron</w:t>
      </w:r>
      <w:r w:rsidRPr="008A5EAB">
        <w:rPr>
          <w:rFonts w:ascii="Century Gothic" w:hAnsi="Century Gothic"/>
          <w:sz w:val="22"/>
          <w:szCs w:val="22"/>
        </w:rPr>
        <w:t xml:space="preserve"> agendas con Calendario Maya</w:t>
      </w:r>
      <w:r>
        <w:rPr>
          <w:rFonts w:ascii="Century Gothic" w:hAnsi="Century Gothic"/>
          <w:sz w:val="22"/>
          <w:szCs w:val="22"/>
        </w:rPr>
        <w:t>.</w:t>
      </w:r>
    </w:p>
    <w:p w14:paraId="355EDDA8" w14:textId="77777777" w:rsidR="00D60DBA" w:rsidRDefault="00D60DBA" w:rsidP="00D60DBA">
      <w:pPr>
        <w:pStyle w:val="Ttulo2"/>
        <w:ind w:left="720"/>
        <w:jc w:val="both"/>
        <w:rPr>
          <w:rFonts w:ascii="Century Gothic" w:hAnsi="Century Gothic"/>
          <w:sz w:val="22"/>
          <w:szCs w:val="22"/>
        </w:rPr>
      </w:pPr>
    </w:p>
    <w:p w14:paraId="18FBC96B" w14:textId="4DEA6CDB" w:rsidR="00423923" w:rsidRDefault="00423923" w:rsidP="003F4837">
      <w:pPr>
        <w:pStyle w:val="Ttulo2"/>
        <w:numPr>
          <w:ilvl w:val="0"/>
          <w:numId w:val="42"/>
        </w:numPr>
        <w:jc w:val="both"/>
        <w:rPr>
          <w:rFonts w:ascii="Century Gothic" w:hAnsi="Century Gothic"/>
          <w:sz w:val="22"/>
          <w:szCs w:val="22"/>
        </w:rPr>
      </w:pPr>
      <w:bookmarkStart w:id="56" w:name="_Toc157432287"/>
      <w:r w:rsidRPr="00BC2CA2">
        <w:rPr>
          <w:rFonts w:ascii="Century Gothic" w:hAnsi="Century Gothic"/>
          <w:sz w:val="22"/>
          <w:szCs w:val="22"/>
        </w:rPr>
        <w:t>Dirección Departamental de Educación de</w:t>
      </w:r>
      <w:r>
        <w:rPr>
          <w:rFonts w:ascii="Century Gothic" w:hAnsi="Century Gothic"/>
          <w:sz w:val="22"/>
          <w:szCs w:val="22"/>
        </w:rPr>
        <w:t xml:space="preserve"> Zacapa</w:t>
      </w:r>
      <w:bookmarkEnd w:id="56"/>
    </w:p>
    <w:p w14:paraId="0E6ABDAE" w14:textId="77777777" w:rsidR="00423923" w:rsidRPr="007B4EDC" w:rsidRDefault="00423923" w:rsidP="00423923"/>
    <w:p w14:paraId="2FFB6B58" w14:textId="75B96B47" w:rsidR="00423923" w:rsidRDefault="00423923" w:rsidP="00423923">
      <w:pPr>
        <w:rPr>
          <w:rFonts w:ascii="Century Gothic" w:hAnsi="Century Gothic"/>
          <w:sz w:val="22"/>
          <w:szCs w:val="22"/>
        </w:rPr>
      </w:pPr>
      <w:r w:rsidRPr="00141AD8">
        <w:rPr>
          <w:rFonts w:ascii="Century Gothic" w:hAnsi="Century Gothic"/>
          <w:sz w:val="22"/>
          <w:szCs w:val="22"/>
        </w:rPr>
        <w:t>209</w:t>
      </w:r>
      <w:r>
        <w:rPr>
          <w:rFonts w:ascii="Century Gothic" w:hAnsi="Century Gothic"/>
          <w:sz w:val="22"/>
          <w:szCs w:val="22"/>
        </w:rPr>
        <w:t xml:space="preserve"> estudiantes del nivel primario, desarrollaron diferentes actividades de aprendizaje para fortalecer el idioma y la cultura. Dentro de las actividades se destaca: los </w:t>
      </w:r>
      <w:r w:rsidRPr="00141AD8">
        <w:rPr>
          <w:rFonts w:ascii="Century Gothic" w:hAnsi="Century Gothic"/>
          <w:sz w:val="22"/>
          <w:szCs w:val="22"/>
        </w:rPr>
        <w:t>saludos</w:t>
      </w:r>
      <w:r>
        <w:rPr>
          <w:rFonts w:ascii="Century Gothic" w:hAnsi="Century Gothic"/>
          <w:sz w:val="22"/>
          <w:szCs w:val="22"/>
        </w:rPr>
        <w:t xml:space="preserve"> en idioma materno</w:t>
      </w:r>
      <w:r w:rsidRPr="00141AD8">
        <w:rPr>
          <w:rFonts w:ascii="Century Gothic" w:hAnsi="Century Gothic"/>
          <w:sz w:val="22"/>
          <w:szCs w:val="22"/>
        </w:rPr>
        <w:t>,</w:t>
      </w:r>
      <w:r>
        <w:rPr>
          <w:rFonts w:ascii="Century Gothic" w:hAnsi="Century Gothic"/>
          <w:sz w:val="22"/>
          <w:szCs w:val="22"/>
        </w:rPr>
        <w:t xml:space="preserve"> </w:t>
      </w:r>
      <w:r w:rsidRPr="00204D92">
        <w:rPr>
          <w:rFonts w:ascii="Century Gothic" w:hAnsi="Century Gothic"/>
          <w:sz w:val="22"/>
          <w:szCs w:val="22"/>
        </w:rPr>
        <w:t xml:space="preserve"> </w:t>
      </w:r>
      <w:r>
        <w:rPr>
          <w:rFonts w:ascii="Century Gothic" w:hAnsi="Century Gothic"/>
          <w:sz w:val="22"/>
          <w:szCs w:val="22"/>
        </w:rPr>
        <w:t>realización de d</w:t>
      </w:r>
      <w:r w:rsidRPr="00141AD8">
        <w:rPr>
          <w:rFonts w:ascii="Century Gothic" w:hAnsi="Century Gothic"/>
          <w:sz w:val="22"/>
          <w:szCs w:val="22"/>
        </w:rPr>
        <w:t>iálogos</w:t>
      </w:r>
      <w:r>
        <w:rPr>
          <w:rFonts w:ascii="Century Gothic" w:hAnsi="Century Gothic"/>
          <w:sz w:val="22"/>
          <w:szCs w:val="22"/>
        </w:rPr>
        <w:t xml:space="preserve">, </w:t>
      </w:r>
      <w:r w:rsidRPr="00141AD8">
        <w:rPr>
          <w:rFonts w:ascii="Century Gothic" w:hAnsi="Century Gothic"/>
          <w:sz w:val="22"/>
          <w:szCs w:val="22"/>
        </w:rPr>
        <w:t>Exposici</w:t>
      </w:r>
      <w:r>
        <w:rPr>
          <w:rFonts w:ascii="Century Gothic" w:hAnsi="Century Gothic"/>
          <w:sz w:val="22"/>
          <w:szCs w:val="22"/>
        </w:rPr>
        <w:t>ón y d</w:t>
      </w:r>
      <w:r w:rsidRPr="00141AD8">
        <w:rPr>
          <w:rFonts w:ascii="Century Gothic" w:hAnsi="Century Gothic"/>
          <w:sz w:val="22"/>
          <w:szCs w:val="22"/>
        </w:rPr>
        <w:t>ramatización</w:t>
      </w:r>
      <w:r>
        <w:rPr>
          <w:rFonts w:ascii="Century Gothic" w:hAnsi="Century Gothic"/>
          <w:sz w:val="22"/>
          <w:szCs w:val="22"/>
        </w:rPr>
        <w:t xml:space="preserve"> cultural.</w:t>
      </w:r>
    </w:p>
    <w:p w14:paraId="6C103067" w14:textId="160B633A" w:rsidR="00423923" w:rsidRDefault="00423923" w:rsidP="00423923">
      <w:pPr>
        <w:rPr>
          <w:rFonts w:ascii="Century Gothic" w:hAnsi="Century Gothic"/>
          <w:sz w:val="22"/>
          <w:szCs w:val="22"/>
        </w:rPr>
      </w:pPr>
      <w:r>
        <w:rPr>
          <w:rFonts w:ascii="Century Gothic" w:hAnsi="Century Gothic"/>
          <w:noProof/>
          <w:sz w:val="22"/>
          <w:szCs w:val="22"/>
        </w:rPr>
        <mc:AlternateContent>
          <mc:Choice Requires="wps">
            <w:drawing>
              <wp:anchor distT="0" distB="0" distL="114300" distR="114300" simplePos="0" relativeHeight="251755520" behindDoc="0" locked="0" layoutInCell="1" allowOverlap="1" wp14:anchorId="3F1E08E3" wp14:editId="5424828C">
                <wp:simplePos x="0" y="0"/>
                <wp:positionH relativeFrom="column">
                  <wp:posOffset>148590</wp:posOffset>
                </wp:positionH>
                <wp:positionV relativeFrom="paragraph">
                  <wp:posOffset>70485</wp:posOffset>
                </wp:positionV>
                <wp:extent cx="5991225" cy="1333500"/>
                <wp:effectExtent l="0" t="0" r="9525" b="0"/>
                <wp:wrapNone/>
                <wp:docPr id="287867367" name="Cuadro de texto 287867367"/>
                <wp:cNvGraphicFramePr/>
                <a:graphic xmlns:a="http://schemas.openxmlformats.org/drawingml/2006/main">
                  <a:graphicData uri="http://schemas.microsoft.com/office/word/2010/wordprocessingShape">
                    <wps:wsp>
                      <wps:cNvSpPr txBox="1"/>
                      <wps:spPr>
                        <a:xfrm>
                          <a:off x="0" y="0"/>
                          <a:ext cx="5991225" cy="1333500"/>
                        </a:xfrm>
                        <a:prstGeom prst="rect">
                          <a:avLst/>
                        </a:prstGeom>
                        <a:solidFill>
                          <a:schemeClr val="lt1"/>
                        </a:solidFill>
                        <a:ln w="6350">
                          <a:noFill/>
                        </a:ln>
                      </wps:spPr>
                      <wps:txbx>
                        <w:txbxContent>
                          <w:p w14:paraId="69909FBA" w14:textId="77777777" w:rsidR="009B5842" w:rsidRDefault="009B5842" w:rsidP="00423923">
                            <w:r w:rsidRPr="00141AD8">
                              <w:rPr>
                                <w:noProof/>
                              </w:rPr>
                              <w:drawing>
                                <wp:inline distT="0" distB="0" distL="0" distR="0" wp14:anchorId="618BEC6D" wp14:editId="3D83011B">
                                  <wp:extent cx="1229994" cy="1238250"/>
                                  <wp:effectExtent l="0" t="0" r="8890" b="0"/>
                                  <wp:docPr id="287867369" name="Imagen 287867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7" cstate="email">
                                            <a:extLst>
                                              <a:ext uri="{28A0092B-C50C-407E-A947-70E740481C1C}">
                                                <a14:useLocalDpi xmlns:a14="http://schemas.microsoft.com/office/drawing/2010/main"/>
                                              </a:ext>
                                            </a:extLst>
                                          </a:blip>
                                          <a:srcRect t="16422"/>
                                          <a:stretch/>
                                        </pic:blipFill>
                                        <pic:spPr bwMode="auto">
                                          <a:xfrm>
                                            <a:off x="0" y="0"/>
                                            <a:ext cx="1278911" cy="1287496"/>
                                          </a:xfrm>
                                          <a:prstGeom prst="rect">
                                            <a:avLst/>
                                          </a:prstGeom>
                                          <a:noFill/>
                                          <a:ln>
                                            <a:noFill/>
                                          </a:ln>
                                          <a:extLst>
                                            <a:ext uri="{53640926-AAD7-44D8-BBD7-CCE9431645EC}">
                                              <a14:shadowObscured xmlns:a14="http://schemas.microsoft.com/office/drawing/2010/main"/>
                                            </a:ext>
                                          </a:extLst>
                                        </pic:spPr>
                                      </pic:pic>
                                    </a:graphicData>
                                  </a:graphic>
                                </wp:inline>
                              </w:drawing>
                            </w:r>
                            <w:r w:rsidRPr="00141AD8">
                              <w:rPr>
                                <w:noProof/>
                              </w:rPr>
                              <w:drawing>
                                <wp:inline distT="0" distB="0" distL="0" distR="0" wp14:anchorId="41A49B0A" wp14:editId="65CE3A41">
                                  <wp:extent cx="2057400" cy="1243284"/>
                                  <wp:effectExtent l="0" t="0" r="0" b="0"/>
                                  <wp:docPr id="287867370" name="Imagen 28786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079113" cy="1256405"/>
                                          </a:xfrm>
                                          <a:prstGeom prst="rect">
                                            <a:avLst/>
                                          </a:prstGeom>
                                          <a:noFill/>
                                          <a:ln>
                                            <a:noFill/>
                                          </a:ln>
                                        </pic:spPr>
                                      </pic:pic>
                                    </a:graphicData>
                                  </a:graphic>
                                </wp:inline>
                              </w:drawing>
                            </w:r>
                            <w:r w:rsidRPr="00141AD8">
                              <w:rPr>
                                <w:noProof/>
                              </w:rPr>
                              <w:drawing>
                                <wp:inline distT="0" distB="0" distL="0" distR="0" wp14:anchorId="486E4227" wp14:editId="339DBA76">
                                  <wp:extent cx="2502925" cy="1237615"/>
                                  <wp:effectExtent l="0" t="0" r="0" b="635"/>
                                  <wp:docPr id="287867371" name="Imagen 28786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9" cstate="email">
                                            <a:extLst>
                                              <a:ext uri="{28A0092B-C50C-407E-A947-70E740481C1C}">
                                                <a14:useLocalDpi xmlns:a14="http://schemas.microsoft.com/office/drawing/2010/main"/>
                                              </a:ext>
                                            </a:extLst>
                                          </a:blip>
                                          <a:srcRect t="20583" b="15827"/>
                                          <a:stretch/>
                                        </pic:blipFill>
                                        <pic:spPr bwMode="auto">
                                          <a:xfrm>
                                            <a:off x="0" y="0"/>
                                            <a:ext cx="2537100" cy="1254514"/>
                                          </a:xfrm>
                                          <a:prstGeom prst="rect">
                                            <a:avLst/>
                                          </a:prstGeom>
                                          <a:noFill/>
                                          <a:ln>
                                            <a:noFill/>
                                          </a:ln>
                                          <a:extLst>
                                            <a:ext uri="{53640926-AAD7-44D8-BBD7-CCE9431645EC}">
                                              <a14:shadowObscured xmlns:a14="http://schemas.microsoft.com/office/drawing/2010/main"/>
                                            </a:ext>
                                          </a:extLst>
                                        </pic:spPr>
                                      </pic:pic>
                                    </a:graphicData>
                                  </a:graphic>
                                </wp:inline>
                              </w:drawing>
                            </w:r>
                          </w:p>
                          <w:p w14:paraId="6C4C9D3A" w14:textId="77777777" w:rsidR="009B5842" w:rsidRDefault="009B5842" w:rsidP="00423923">
                            <w:pPr>
                              <w:tabs>
                                <w:tab w:val="left" w:pos="3544"/>
                              </w:tabs>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1E08E3" id="Cuadro de texto 287867367" o:spid="_x0000_s1083" type="#_x0000_t202" style="position:absolute;margin-left:11.7pt;margin-top:5.55pt;width:471.75pt;height:10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" fillcolor="white [3201]" stroked="f" strokeweight=".5pt">
                <v:textbox>
                  <w:txbxContent>
                    <w:p w14:paraId="69909FBA" w14:textId="77777777" w:rsidR="009B5842" w:rsidRDefault="009B5842" w:rsidP="00423923">
                      <w:r w:rsidRPr="00141AD8">
                        <w:rPr>
                          <w:noProof/>
                        </w:rPr>
                        <w:drawing>
                          <wp:inline distT="0" distB="0" distL="0" distR="0" wp14:anchorId="618BEC6D" wp14:editId="3D83011B">
                            <wp:extent cx="1229994" cy="1238250"/>
                            <wp:effectExtent l="0" t="0" r="8890" b="0"/>
                            <wp:docPr id="287867369" name="Imagen 287867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07" cstate="email">
                                      <a:extLst>
                                        <a:ext uri="{28A0092B-C50C-407E-A947-70E740481C1C}">
                                          <a14:useLocalDpi xmlns:a14="http://schemas.microsoft.com/office/drawing/2010/main"/>
                                        </a:ext>
                                      </a:extLst>
                                    </a:blip>
                                    <a:srcRect t="16422"/>
                                    <a:stretch/>
                                  </pic:blipFill>
                                  <pic:spPr bwMode="auto">
                                    <a:xfrm>
                                      <a:off x="0" y="0"/>
                                      <a:ext cx="1278911" cy="1287496"/>
                                    </a:xfrm>
                                    <a:prstGeom prst="rect">
                                      <a:avLst/>
                                    </a:prstGeom>
                                    <a:noFill/>
                                    <a:ln>
                                      <a:noFill/>
                                    </a:ln>
                                    <a:extLst>
                                      <a:ext uri="{53640926-AAD7-44D8-BBD7-CCE9431645EC}">
                                        <a14:shadowObscured xmlns:a14="http://schemas.microsoft.com/office/drawing/2010/main"/>
                                      </a:ext>
                                    </a:extLst>
                                  </pic:spPr>
                                </pic:pic>
                              </a:graphicData>
                            </a:graphic>
                          </wp:inline>
                        </w:drawing>
                      </w:r>
                      <w:r w:rsidRPr="00141AD8">
                        <w:rPr>
                          <w:noProof/>
                        </w:rPr>
                        <w:drawing>
                          <wp:inline distT="0" distB="0" distL="0" distR="0" wp14:anchorId="41A49B0A" wp14:editId="65CE3A41">
                            <wp:extent cx="2057400" cy="1243284"/>
                            <wp:effectExtent l="0" t="0" r="0" b="0"/>
                            <wp:docPr id="287867370" name="Imagen 287867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2079113" cy="1256405"/>
                                    </a:xfrm>
                                    <a:prstGeom prst="rect">
                                      <a:avLst/>
                                    </a:prstGeom>
                                    <a:noFill/>
                                    <a:ln>
                                      <a:noFill/>
                                    </a:ln>
                                  </pic:spPr>
                                </pic:pic>
                              </a:graphicData>
                            </a:graphic>
                          </wp:inline>
                        </w:drawing>
                      </w:r>
                      <w:r w:rsidRPr="00141AD8">
                        <w:rPr>
                          <w:noProof/>
                        </w:rPr>
                        <w:drawing>
                          <wp:inline distT="0" distB="0" distL="0" distR="0" wp14:anchorId="486E4227" wp14:editId="339DBA76">
                            <wp:extent cx="2502925" cy="1237615"/>
                            <wp:effectExtent l="0" t="0" r="0" b="635"/>
                            <wp:docPr id="287867371" name="Imagen 287867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9" cstate="email">
                                      <a:extLst>
                                        <a:ext uri="{28A0092B-C50C-407E-A947-70E740481C1C}">
                                          <a14:useLocalDpi xmlns:a14="http://schemas.microsoft.com/office/drawing/2010/main"/>
                                        </a:ext>
                                      </a:extLst>
                                    </a:blip>
                                    <a:srcRect t="20583" b="15827"/>
                                    <a:stretch/>
                                  </pic:blipFill>
                                  <pic:spPr bwMode="auto">
                                    <a:xfrm>
                                      <a:off x="0" y="0"/>
                                      <a:ext cx="2537100" cy="1254514"/>
                                    </a:xfrm>
                                    <a:prstGeom prst="rect">
                                      <a:avLst/>
                                    </a:prstGeom>
                                    <a:noFill/>
                                    <a:ln>
                                      <a:noFill/>
                                    </a:ln>
                                    <a:extLst>
                                      <a:ext uri="{53640926-AAD7-44D8-BBD7-CCE9431645EC}">
                                        <a14:shadowObscured xmlns:a14="http://schemas.microsoft.com/office/drawing/2010/main"/>
                                      </a:ext>
                                    </a:extLst>
                                  </pic:spPr>
                                </pic:pic>
                              </a:graphicData>
                            </a:graphic>
                          </wp:inline>
                        </w:drawing>
                      </w:r>
                    </w:p>
                    <w:p w14:paraId="6C4C9D3A" w14:textId="77777777" w:rsidR="009B5842" w:rsidRDefault="009B5842" w:rsidP="00423923">
                      <w:pPr>
                        <w:tabs>
                          <w:tab w:val="left" w:pos="3544"/>
                        </w:tabs>
                      </w:pPr>
                    </w:p>
                  </w:txbxContent>
                </v:textbox>
              </v:shape>
            </w:pict>
          </mc:Fallback>
        </mc:AlternateContent>
      </w:r>
    </w:p>
    <w:p w14:paraId="441DBE47" w14:textId="77777777" w:rsidR="00423923" w:rsidRDefault="00423923" w:rsidP="00423923">
      <w:pPr>
        <w:rPr>
          <w:rFonts w:ascii="Century Gothic" w:hAnsi="Century Gothic"/>
          <w:sz w:val="22"/>
          <w:szCs w:val="22"/>
        </w:rPr>
      </w:pPr>
    </w:p>
    <w:p w14:paraId="44198222" w14:textId="77777777" w:rsidR="00423923" w:rsidRDefault="00423923" w:rsidP="00423923">
      <w:pPr>
        <w:rPr>
          <w:rFonts w:ascii="Century Gothic" w:hAnsi="Century Gothic"/>
          <w:sz w:val="22"/>
          <w:szCs w:val="22"/>
        </w:rPr>
      </w:pPr>
    </w:p>
    <w:p w14:paraId="21A2321D" w14:textId="77777777" w:rsidR="00423923" w:rsidRDefault="00423923" w:rsidP="00423923">
      <w:pPr>
        <w:rPr>
          <w:rFonts w:ascii="Century Gothic" w:hAnsi="Century Gothic"/>
          <w:sz w:val="22"/>
          <w:szCs w:val="22"/>
        </w:rPr>
      </w:pPr>
    </w:p>
    <w:p w14:paraId="66693B41" w14:textId="77777777" w:rsidR="00423923" w:rsidRDefault="00423923" w:rsidP="00423923">
      <w:pPr>
        <w:rPr>
          <w:rFonts w:ascii="Century Gothic" w:hAnsi="Century Gothic"/>
          <w:sz w:val="22"/>
          <w:szCs w:val="22"/>
        </w:rPr>
      </w:pPr>
    </w:p>
    <w:p w14:paraId="6E1319B5" w14:textId="77777777" w:rsidR="00423923" w:rsidRDefault="00423923" w:rsidP="00423923">
      <w:pPr>
        <w:rPr>
          <w:rFonts w:ascii="Century Gothic" w:hAnsi="Century Gothic"/>
          <w:sz w:val="22"/>
          <w:szCs w:val="22"/>
        </w:rPr>
      </w:pPr>
    </w:p>
    <w:p w14:paraId="6DCE2093" w14:textId="7A741AEC" w:rsidR="00423923" w:rsidRDefault="00423923" w:rsidP="00423923">
      <w:pPr>
        <w:rPr>
          <w:lang w:val="es-ES" w:eastAsia="es-ES"/>
        </w:rPr>
      </w:pPr>
    </w:p>
    <w:p w14:paraId="548A841D" w14:textId="4F328952" w:rsidR="00951B8A" w:rsidRDefault="00951B8A" w:rsidP="00423923">
      <w:pPr>
        <w:rPr>
          <w:lang w:val="es-ES" w:eastAsia="es-ES"/>
        </w:rPr>
      </w:pPr>
    </w:p>
    <w:p w14:paraId="34CA0398" w14:textId="0AB96BF4" w:rsidR="00423923" w:rsidRDefault="00423923" w:rsidP="00423923">
      <w:pPr>
        <w:rPr>
          <w:lang w:val="es-ES" w:eastAsia="es-ES"/>
        </w:rPr>
      </w:pPr>
    </w:p>
    <w:p w14:paraId="44F8B895" w14:textId="77777777" w:rsidR="00423923" w:rsidRDefault="00423923" w:rsidP="00423923">
      <w:pPr>
        <w:rPr>
          <w:lang w:val="es-ES" w:eastAsia="es-ES"/>
        </w:rPr>
      </w:pPr>
    </w:p>
    <w:p w14:paraId="14CE0838" w14:textId="1D8A5EDB" w:rsidR="00423923" w:rsidRDefault="00D60DBA" w:rsidP="00423923">
      <w:pPr>
        <w:rPr>
          <w:lang w:val="es-ES" w:eastAsia="es-ES"/>
        </w:rPr>
      </w:pPr>
      <w:r>
        <w:rPr>
          <w:rFonts w:ascii="Century Gothic" w:hAnsi="Century Gothic"/>
          <w:noProof/>
          <w:sz w:val="22"/>
          <w:szCs w:val="22"/>
        </w:rPr>
        <w:lastRenderedPageBreak/>
        <mc:AlternateContent>
          <mc:Choice Requires="wps">
            <w:drawing>
              <wp:anchor distT="0" distB="0" distL="114300" distR="114300" simplePos="0" relativeHeight="251827200" behindDoc="0" locked="0" layoutInCell="1" allowOverlap="1" wp14:anchorId="6065B646" wp14:editId="42619F78">
                <wp:simplePos x="0" y="0"/>
                <wp:positionH relativeFrom="column">
                  <wp:posOffset>558800</wp:posOffset>
                </wp:positionH>
                <wp:positionV relativeFrom="paragraph">
                  <wp:posOffset>50800</wp:posOffset>
                </wp:positionV>
                <wp:extent cx="4819650" cy="1447800"/>
                <wp:effectExtent l="0" t="0" r="0" b="0"/>
                <wp:wrapNone/>
                <wp:docPr id="287867368" name="Cuadro de texto 287867368"/>
                <wp:cNvGraphicFramePr/>
                <a:graphic xmlns:a="http://schemas.openxmlformats.org/drawingml/2006/main">
                  <a:graphicData uri="http://schemas.microsoft.com/office/word/2010/wordprocessingShape">
                    <wps:wsp>
                      <wps:cNvSpPr txBox="1"/>
                      <wps:spPr>
                        <a:xfrm>
                          <a:off x="0" y="0"/>
                          <a:ext cx="4819650" cy="1447800"/>
                        </a:xfrm>
                        <a:prstGeom prst="rect">
                          <a:avLst/>
                        </a:prstGeom>
                        <a:solidFill>
                          <a:schemeClr val="lt1"/>
                        </a:solidFill>
                        <a:ln w="6350">
                          <a:noFill/>
                        </a:ln>
                      </wps:spPr>
                      <wps:txbx>
                        <w:txbxContent>
                          <w:p w14:paraId="60CAFB35" w14:textId="77777777" w:rsidR="009B5842" w:rsidRDefault="009B5842" w:rsidP="00D60DBA">
                            <w:pPr>
                              <w:tabs>
                                <w:tab w:val="left" w:pos="3544"/>
                              </w:tabs>
                            </w:pPr>
                            <w:r w:rsidRPr="005B3A3F">
                              <w:rPr>
                                <w:noProof/>
                              </w:rPr>
                              <w:drawing>
                                <wp:inline distT="0" distB="0" distL="0" distR="0" wp14:anchorId="66141A16" wp14:editId="45071B75">
                                  <wp:extent cx="1416036" cy="1323975"/>
                                  <wp:effectExtent l="0" t="0" r="0" b="0"/>
                                  <wp:docPr id="287867372" name="Imagen 28786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434522" cy="1341259"/>
                                          </a:xfrm>
                                          <a:prstGeom prst="rect">
                                            <a:avLst/>
                                          </a:prstGeom>
                                          <a:noFill/>
                                          <a:ln>
                                            <a:noFill/>
                                          </a:ln>
                                        </pic:spPr>
                                      </pic:pic>
                                    </a:graphicData>
                                  </a:graphic>
                                </wp:inline>
                              </w:drawing>
                            </w:r>
                            <w:r w:rsidRPr="005B3A3F">
                              <w:rPr>
                                <w:noProof/>
                              </w:rPr>
                              <w:drawing>
                                <wp:inline distT="0" distB="0" distL="0" distR="0" wp14:anchorId="3A824108" wp14:editId="3CB52222">
                                  <wp:extent cx="3160395" cy="1333500"/>
                                  <wp:effectExtent l="0" t="0" r="1905" b="0"/>
                                  <wp:docPr id="287867373" name="Imagen 28786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3166098" cy="13359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5B646" id="Cuadro de texto 287867368" o:spid="_x0000_s1084" type="#_x0000_t202" style="position:absolute;margin-left:44pt;margin-top:4pt;width:379.5pt;height:114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" fillcolor="white [3201]" stroked="f" strokeweight=".5pt">
                <v:textbox>
                  <w:txbxContent>
                    <w:p w14:paraId="60CAFB35" w14:textId="77777777" w:rsidR="009B5842" w:rsidRDefault="009B5842" w:rsidP="00D60DBA">
                      <w:pPr>
                        <w:tabs>
                          <w:tab w:val="left" w:pos="3544"/>
                        </w:tabs>
                      </w:pPr>
                      <w:r w:rsidRPr="005B3A3F">
                        <w:rPr>
                          <w:noProof/>
                        </w:rPr>
                        <w:drawing>
                          <wp:inline distT="0" distB="0" distL="0" distR="0" wp14:anchorId="66141A16" wp14:editId="45071B75">
                            <wp:extent cx="1416036" cy="1323975"/>
                            <wp:effectExtent l="0" t="0" r="0" b="0"/>
                            <wp:docPr id="287867372" name="Imagen 287867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0" cstate="email">
                                      <a:extLst>
                                        <a:ext uri="{28A0092B-C50C-407E-A947-70E740481C1C}">
                                          <a14:useLocalDpi xmlns:a14="http://schemas.microsoft.com/office/drawing/2010/main"/>
                                        </a:ext>
                                      </a:extLst>
                                    </a:blip>
                                    <a:srcRect/>
                                    <a:stretch>
                                      <a:fillRect/>
                                    </a:stretch>
                                  </pic:blipFill>
                                  <pic:spPr bwMode="auto">
                                    <a:xfrm>
                                      <a:off x="0" y="0"/>
                                      <a:ext cx="1434522" cy="1341259"/>
                                    </a:xfrm>
                                    <a:prstGeom prst="rect">
                                      <a:avLst/>
                                    </a:prstGeom>
                                    <a:noFill/>
                                    <a:ln>
                                      <a:noFill/>
                                    </a:ln>
                                  </pic:spPr>
                                </pic:pic>
                              </a:graphicData>
                            </a:graphic>
                          </wp:inline>
                        </w:drawing>
                      </w:r>
                      <w:r w:rsidRPr="005B3A3F">
                        <w:rPr>
                          <w:noProof/>
                        </w:rPr>
                        <w:drawing>
                          <wp:inline distT="0" distB="0" distL="0" distR="0" wp14:anchorId="3A824108" wp14:editId="3CB52222">
                            <wp:extent cx="3160395" cy="1333500"/>
                            <wp:effectExtent l="0" t="0" r="1905" b="0"/>
                            <wp:docPr id="287867373" name="Imagen 287867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1" cstate="email">
                                      <a:extLst>
                                        <a:ext uri="{28A0092B-C50C-407E-A947-70E740481C1C}">
                                          <a14:useLocalDpi xmlns:a14="http://schemas.microsoft.com/office/drawing/2010/main"/>
                                        </a:ext>
                                      </a:extLst>
                                    </a:blip>
                                    <a:srcRect/>
                                    <a:stretch>
                                      <a:fillRect/>
                                    </a:stretch>
                                  </pic:blipFill>
                                  <pic:spPr bwMode="auto">
                                    <a:xfrm>
                                      <a:off x="0" y="0"/>
                                      <a:ext cx="3166098" cy="1335906"/>
                                    </a:xfrm>
                                    <a:prstGeom prst="rect">
                                      <a:avLst/>
                                    </a:prstGeom>
                                    <a:noFill/>
                                    <a:ln>
                                      <a:noFill/>
                                    </a:ln>
                                  </pic:spPr>
                                </pic:pic>
                              </a:graphicData>
                            </a:graphic>
                          </wp:inline>
                        </w:drawing>
                      </w:r>
                    </w:p>
                  </w:txbxContent>
                </v:textbox>
              </v:shape>
            </w:pict>
          </mc:Fallback>
        </mc:AlternateContent>
      </w:r>
    </w:p>
    <w:p w14:paraId="3D615BAA" w14:textId="5B0660A6" w:rsidR="0057200C" w:rsidRDefault="0057200C" w:rsidP="00423923">
      <w:pPr>
        <w:rPr>
          <w:lang w:val="es-ES" w:eastAsia="es-ES"/>
        </w:rPr>
      </w:pPr>
    </w:p>
    <w:p w14:paraId="121E1A6B" w14:textId="77777777" w:rsidR="00951B8A" w:rsidRDefault="00951B8A" w:rsidP="00234832">
      <w:pPr>
        <w:jc w:val="both"/>
        <w:rPr>
          <w:rFonts w:ascii="Century Gothic" w:hAnsi="Century Gothic"/>
          <w:sz w:val="22"/>
          <w:szCs w:val="22"/>
        </w:rPr>
      </w:pPr>
    </w:p>
    <w:p w14:paraId="1308B9C4" w14:textId="77777777" w:rsidR="00951B8A" w:rsidRDefault="00951B8A" w:rsidP="00234832">
      <w:pPr>
        <w:jc w:val="both"/>
        <w:rPr>
          <w:rFonts w:ascii="Century Gothic" w:hAnsi="Century Gothic"/>
          <w:sz w:val="22"/>
          <w:szCs w:val="22"/>
        </w:rPr>
      </w:pPr>
    </w:p>
    <w:p w14:paraId="256DB313" w14:textId="7AE68789" w:rsidR="00951B8A" w:rsidRDefault="00951B8A" w:rsidP="00234832">
      <w:pPr>
        <w:jc w:val="both"/>
        <w:rPr>
          <w:rFonts w:ascii="Century Gothic" w:hAnsi="Century Gothic"/>
          <w:sz w:val="22"/>
          <w:szCs w:val="22"/>
        </w:rPr>
      </w:pPr>
    </w:p>
    <w:p w14:paraId="78EA9930" w14:textId="5B03C18B" w:rsidR="00D60DBA" w:rsidRDefault="00D60DBA" w:rsidP="00234832">
      <w:pPr>
        <w:jc w:val="both"/>
        <w:rPr>
          <w:rFonts w:ascii="Century Gothic" w:hAnsi="Century Gothic"/>
          <w:sz w:val="22"/>
          <w:szCs w:val="22"/>
        </w:rPr>
      </w:pPr>
    </w:p>
    <w:p w14:paraId="3A24DC1F" w14:textId="331D56F2" w:rsidR="00D60DBA" w:rsidRDefault="00D60DBA" w:rsidP="00234832">
      <w:pPr>
        <w:jc w:val="both"/>
        <w:rPr>
          <w:rFonts w:ascii="Century Gothic" w:hAnsi="Century Gothic"/>
          <w:sz w:val="22"/>
          <w:szCs w:val="22"/>
        </w:rPr>
      </w:pPr>
    </w:p>
    <w:p w14:paraId="079D58E9" w14:textId="77777777" w:rsidR="00D60DBA" w:rsidRDefault="00D60DBA" w:rsidP="00234832">
      <w:pPr>
        <w:jc w:val="both"/>
        <w:rPr>
          <w:rFonts w:ascii="Century Gothic" w:hAnsi="Century Gothic"/>
          <w:sz w:val="22"/>
          <w:szCs w:val="22"/>
        </w:rPr>
      </w:pPr>
    </w:p>
    <w:p w14:paraId="2D5B9032" w14:textId="77777777" w:rsidR="00951B8A" w:rsidRDefault="00951B8A" w:rsidP="00234832">
      <w:pPr>
        <w:jc w:val="both"/>
        <w:rPr>
          <w:rFonts w:ascii="Century Gothic" w:hAnsi="Century Gothic"/>
          <w:sz w:val="22"/>
          <w:szCs w:val="22"/>
        </w:rPr>
      </w:pPr>
    </w:p>
    <w:p w14:paraId="6DE36FB5" w14:textId="7C7B9DA4" w:rsidR="00234832" w:rsidRDefault="00234832" w:rsidP="00234832">
      <w:pPr>
        <w:jc w:val="both"/>
        <w:rPr>
          <w:rFonts w:ascii="Century Gothic" w:hAnsi="Century Gothic"/>
          <w:sz w:val="22"/>
          <w:szCs w:val="22"/>
        </w:rPr>
      </w:pPr>
      <w:r w:rsidRPr="00DE756F">
        <w:rPr>
          <w:rFonts w:ascii="Century Gothic" w:hAnsi="Century Gothic"/>
          <w:sz w:val="22"/>
          <w:szCs w:val="22"/>
        </w:rPr>
        <w:t>63 estudiantes de</w:t>
      </w:r>
      <w:r w:rsidRPr="00DE756F">
        <w:t xml:space="preserve"> </w:t>
      </w:r>
      <w:r w:rsidRPr="00DE756F">
        <w:rPr>
          <w:rFonts w:ascii="Century Gothic" w:hAnsi="Century Gothic"/>
          <w:sz w:val="22"/>
          <w:szCs w:val="22"/>
        </w:rPr>
        <w:t>Magisterio Infantil Intercultural</w:t>
      </w:r>
      <w:r>
        <w:rPr>
          <w:rFonts w:ascii="Century Gothic" w:hAnsi="Century Gothic"/>
          <w:sz w:val="22"/>
          <w:szCs w:val="22"/>
        </w:rPr>
        <w:t xml:space="preserve">, de </w:t>
      </w:r>
      <w:r w:rsidRPr="00DE756F">
        <w:rPr>
          <w:rFonts w:ascii="Century Gothic" w:hAnsi="Century Gothic"/>
          <w:sz w:val="22"/>
          <w:szCs w:val="22"/>
        </w:rPr>
        <w:t>la Escuela Normal Intercultural del municipio de Zacapa</w:t>
      </w:r>
      <w:r>
        <w:rPr>
          <w:rFonts w:ascii="Century Gothic" w:hAnsi="Century Gothic"/>
          <w:sz w:val="22"/>
          <w:szCs w:val="22"/>
        </w:rPr>
        <w:t>, f</w:t>
      </w:r>
      <w:r w:rsidRPr="00DE756F">
        <w:rPr>
          <w:rFonts w:ascii="Century Gothic" w:hAnsi="Century Gothic"/>
          <w:sz w:val="22"/>
          <w:szCs w:val="22"/>
        </w:rPr>
        <w:t>ortalec</w:t>
      </w:r>
      <w:r>
        <w:rPr>
          <w:rFonts w:ascii="Century Gothic" w:hAnsi="Century Gothic"/>
          <w:sz w:val="22"/>
          <w:szCs w:val="22"/>
        </w:rPr>
        <w:t>ieron</w:t>
      </w:r>
      <w:r w:rsidRPr="00DE756F">
        <w:rPr>
          <w:rFonts w:ascii="Century Gothic" w:hAnsi="Century Gothic"/>
          <w:sz w:val="22"/>
          <w:szCs w:val="22"/>
        </w:rPr>
        <w:t xml:space="preserve"> </w:t>
      </w:r>
      <w:r>
        <w:rPr>
          <w:rFonts w:ascii="Century Gothic" w:hAnsi="Century Gothic"/>
          <w:sz w:val="22"/>
          <w:szCs w:val="22"/>
        </w:rPr>
        <w:t>sus conocimientos en el</w:t>
      </w:r>
      <w:r w:rsidRPr="00DE756F">
        <w:rPr>
          <w:rFonts w:ascii="Century Gothic" w:hAnsi="Century Gothic"/>
          <w:sz w:val="22"/>
          <w:szCs w:val="22"/>
        </w:rPr>
        <w:t xml:space="preserve"> área de Literatura</w:t>
      </w:r>
      <w:r>
        <w:rPr>
          <w:rFonts w:ascii="Century Gothic" w:hAnsi="Century Gothic"/>
          <w:sz w:val="22"/>
          <w:szCs w:val="22"/>
        </w:rPr>
        <w:t xml:space="preserve"> y desarrollaron una</w:t>
      </w:r>
      <w:r w:rsidRPr="00DE756F">
        <w:rPr>
          <w:rFonts w:ascii="Century Gothic" w:hAnsi="Century Gothic"/>
          <w:sz w:val="22"/>
          <w:szCs w:val="22"/>
        </w:rPr>
        <w:t xml:space="preserve"> </w:t>
      </w:r>
      <w:r w:rsidRPr="00E83808">
        <w:rPr>
          <w:rFonts w:ascii="Century Gothic" w:hAnsi="Century Gothic"/>
          <w:sz w:val="22"/>
          <w:szCs w:val="22"/>
        </w:rPr>
        <w:t xml:space="preserve">exposición con canciones, porras, bailes y poemas coreográficos utilizando implementos </w:t>
      </w:r>
      <w:r>
        <w:rPr>
          <w:rFonts w:ascii="Century Gothic" w:hAnsi="Century Gothic"/>
          <w:sz w:val="22"/>
          <w:szCs w:val="22"/>
        </w:rPr>
        <w:t>el</w:t>
      </w:r>
      <w:r w:rsidRPr="00E83808">
        <w:rPr>
          <w:rFonts w:ascii="Century Gothic" w:hAnsi="Century Gothic"/>
          <w:sz w:val="22"/>
          <w:szCs w:val="22"/>
        </w:rPr>
        <w:t xml:space="preserve"> vestuario, imágenes y vocabulario</w:t>
      </w:r>
      <w:r>
        <w:rPr>
          <w:rFonts w:ascii="Century Gothic" w:hAnsi="Century Gothic"/>
          <w:sz w:val="22"/>
          <w:szCs w:val="22"/>
        </w:rPr>
        <w:t>.</w:t>
      </w:r>
    </w:p>
    <w:p w14:paraId="49416877" w14:textId="77777777" w:rsidR="00234832" w:rsidRDefault="00234832" w:rsidP="00234832">
      <w:pPr>
        <w:rPr>
          <w:rFonts w:ascii="Century Gothic" w:hAnsi="Century Gothic"/>
          <w:sz w:val="22"/>
          <w:szCs w:val="22"/>
        </w:rPr>
      </w:pPr>
    </w:p>
    <w:p w14:paraId="6D5184DB" w14:textId="77777777" w:rsidR="00234832" w:rsidRDefault="00234832" w:rsidP="00234832">
      <w:pPr>
        <w:jc w:val="both"/>
        <w:rPr>
          <w:rFonts w:ascii="Century Gothic" w:hAnsi="Century Gothic"/>
          <w:sz w:val="22"/>
          <w:szCs w:val="22"/>
        </w:rPr>
      </w:pPr>
      <w:r w:rsidRPr="00DE756F">
        <w:rPr>
          <w:rFonts w:ascii="Century Gothic" w:hAnsi="Century Gothic"/>
          <w:sz w:val="22"/>
          <w:szCs w:val="22"/>
        </w:rPr>
        <w:t>272</w:t>
      </w:r>
      <w:r>
        <w:rPr>
          <w:rFonts w:ascii="Century Gothic" w:hAnsi="Century Gothic"/>
          <w:sz w:val="22"/>
          <w:szCs w:val="22"/>
        </w:rPr>
        <w:t xml:space="preserve"> </w:t>
      </w:r>
      <w:r w:rsidRPr="00DE756F">
        <w:rPr>
          <w:rFonts w:ascii="Century Gothic" w:hAnsi="Century Gothic"/>
          <w:sz w:val="22"/>
          <w:szCs w:val="22"/>
        </w:rPr>
        <w:t>docentes del nivel primario</w:t>
      </w:r>
      <w:r>
        <w:rPr>
          <w:rFonts w:ascii="Century Gothic" w:hAnsi="Century Gothic"/>
          <w:sz w:val="22"/>
          <w:szCs w:val="22"/>
        </w:rPr>
        <w:t xml:space="preserve">, </w:t>
      </w:r>
      <w:r w:rsidRPr="00DE756F">
        <w:rPr>
          <w:rFonts w:ascii="Century Gothic" w:hAnsi="Century Gothic"/>
          <w:sz w:val="22"/>
          <w:szCs w:val="22"/>
        </w:rPr>
        <w:t>de</w:t>
      </w:r>
      <w:r>
        <w:rPr>
          <w:rFonts w:ascii="Century Gothic" w:hAnsi="Century Gothic"/>
          <w:sz w:val="22"/>
          <w:szCs w:val="22"/>
        </w:rPr>
        <w:t xml:space="preserve"> </w:t>
      </w:r>
      <w:r w:rsidRPr="00DE756F">
        <w:rPr>
          <w:rFonts w:ascii="Century Gothic" w:hAnsi="Century Gothic"/>
          <w:sz w:val="22"/>
          <w:szCs w:val="22"/>
        </w:rPr>
        <w:t>l</w:t>
      </w:r>
      <w:r>
        <w:rPr>
          <w:rFonts w:ascii="Century Gothic" w:hAnsi="Century Gothic"/>
          <w:sz w:val="22"/>
          <w:szCs w:val="22"/>
        </w:rPr>
        <w:t>os</w:t>
      </w:r>
      <w:r w:rsidRPr="00DE756F">
        <w:rPr>
          <w:rFonts w:ascii="Century Gothic" w:hAnsi="Century Gothic"/>
          <w:sz w:val="22"/>
          <w:szCs w:val="22"/>
        </w:rPr>
        <w:t xml:space="preserve"> municipio</w:t>
      </w:r>
      <w:r>
        <w:rPr>
          <w:rFonts w:ascii="Century Gothic" w:hAnsi="Century Gothic"/>
          <w:sz w:val="22"/>
          <w:szCs w:val="22"/>
        </w:rPr>
        <w:t>s de:</w:t>
      </w:r>
      <w:r w:rsidRPr="00DE756F">
        <w:rPr>
          <w:rFonts w:ascii="Century Gothic" w:hAnsi="Century Gothic"/>
          <w:sz w:val="22"/>
          <w:szCs w:val="22"/>
        </w:rPr>
        <w:t xml:space="preserve"> Estanzuela,</w:t>
      </w:r>
      <w:r>
        <w:rPr>
          <w:rFonts w:ascii="Century Gothic" w:hAnsi="Century Gothic"/>
          <w:sz w:val="22"/>
          <w:szCs w:val="22"/>
        </w:rPr>
        <w:t xml:space="preserve"> </w:t>
      </w:r>
      <w:r w:rsidRPr="00DE756F">
        <w:rPr>
          <w:rFonts w:ascii="Century Gothic" w:hAnsi="Century Gothic"/>
          <w:sz w:val="22"/>
          <w:szCs w:val="22"/>
        </w:rPr>
        <w:t xml:space="preserve">San Jorge, Río Hondo, Zacapa, Gualán, </w:t>
      </w:r>
      <w:proofErr w:type="spellStart"/>
      <w:r w:rsidRPr="00DE756F">
        <w:rPr>
          <w:rFonts w:ascii="Century Gothic" w:hAnsi="Century Gothic"/>
          <w:sz w:val="22"/>
          <w:szCs w:val="22"/>
        </w:rPr>
        <w:t>Huité</w:t>
      </w:r>
      <w:proofErr w:type="spellEnd"/>
      <w:r w:rsidRPr="00DE756F">
        <w:rPr>
          <w:rFonts w:ascii="Century Gothic" w:hAnsi="Century Gothic"/>
          <w:sz w:val="22"/>
          <w:szCs w:val="22"/>
        </w:rPr>
        <w:t xml:space="preserve"> y Cabañas</w:t>
      </w:r>
      <w:r>
        <w:rPr>
          <w:rFonts w:ascii="Century Gothic" w:hAnsi="Century Gothic"/>
          <w:sz w:val="22"/>
          <w:szCs w:val="22"/>
        </w:rPr>
        <w:t>, participaron en un taller para</w:t>
      </w:r>
      <w:r w:rsidRPr="00DE756F">
        <w:t xml:space="preserve"> </w:t>
      </w:r>
      <w:r w:rsidRPr="00DE756F">
        <w:rPr>
          <w:rFonts w:ascii="Century Gothic" w:hAnsi="Century Gothic"/>
          <w:sz w:val="22"/>
          <w:szCs w:val="22"/>
        </w:rPr>
        <w:t>desarroll</w:t>
      </w:r>
      <w:r>
        <w:rPr>
          <w:rFonts w:ascii="Century Gothic" w:hAnsi="Century Gothic"/>
          <w:sz w:val="22"/>
          <w:szCs w:val="22"/>
        </w:rPr>
        <w:t>ar</w:t>
      </w:r>
      <w:r w:rsidRPr="00DE756F">
        <w:rPr>
          <w:rFonts w:ascii="Century Gothic" w:hAnsi="Century Gothic"/>
          <w:sz w:val="22"/>
          <w:szCs w:val="22"/>
        </w:rPr>
        <w:t xml:space="preserve"> estrategias de implementación de la Educación Bilingüe Intercultural en el Aula</w:t>
      </w:r>
      <w:r>
        <w:rPr>
          <w:rFonts w:ascii="Century Gothic" w:hAnsi="Century Gothic"/>
          <w:sz w:val="22"/>
          <w:szCs w:val="22"/>
        </w:rPr>
        <w:t>.</w:t>
      </w:r>
    </w:p>
    <w:p w14:paraId="6B62A76A" w14:textId="77777777" w:rsidR="00234832" w:rsidRDefault="00234832" w:rsidP="00234832">
      <w:pPr>
        <w:jc w:val="both"/>
        <w:rPr>
          <w:lang w:val="es-ES" w:eastAsia="es-ES"/>
        </w:rPr>
      </w:pPr>
      <w:r>
        <w:rPr>
          <w:rFonts w:ascii="Century Gothic" w:hAnsi="Century Gothic"/>
          <w:noProof/>
        </w:rPr>
        <mc:AlternateContent>
          <mc:Choice Requires="wps">
            <w:drawing>
              <wp:anchor distT="0" distB="0" distL="114300" distR="114300" simplePos="0" relativeHeight="251819008" behindDoc="0" locked="0" layoutInCell="1" allowOverlap="1" wp14:anchorId="6B066124" wp14:editId="53ECAF55">
                <wp:simplePos x="0" y="0"/>
                <wp:positionH relativeFrom="column">
                  <wp:posOffset>-260985</wp:posOffset>
                </wp:positionH>
                <wp:positionV relativeFrom="paragraph">
                  <wp:posOffset>81915</wp:posOffset>
                </wp:positionV>
                <wp:extent cx="6363335" cy="1352550"/>
                <wp:effectExtent l="0" t="0" r="0" b="0"/>
                <wp:wrapNone/>
                <wp:docPr id="218607346" name="Cuadro de texto 218607346"/>
                <wp:cNvGraphicFramePr/>
                <a:graphic xmlns:a="http://schemas.openxmlformats.org/drawingml/2006/main">
                  <a:graphicData uri="http://schemas.microsoft.com/office/word/2010/wordprocessingShape">
                    <wps:wsp>
                      <wps:cNvSpPr txBox="1"/>
                      <wps:spPr>
                        <a:xfrm>
                          <a:off x="0" y="0"/>
                          <a:ext cx="6363335" cy="1352550"/>
                        </a:xfrm>
                        <a:prstGeom prst="rect">
                          <a:avLst/>
                        </a:prstGeom>
                        <a:solidFill>
                          <a:schemeClr val="lt1"/>
                        </a:solidFill>
                        <a:ln w="6350">
                          <a:noFill/>
                        </a:ln>
                      </wps:spPr>
                      <wps:txbx>
                        <w:txbxContent>
                          <w:p w14:paraId="3A02BCBA" w14:textId="77777777" w:rsidR="009B5842" w:rsidRDefault="009B5842" w:rsidP="00234832">
                            <w:r w:rsidRPr="004C3ACC">
                              <w:rPr>
                                <w:noProof/>
                              </w:rPr>
                              <w:drawing>
                                <wp:inline distT="0" distB="0" distL="0" distR="0" wp14:anchorId="06D0BFF2" wp14:editId="0BEB48E6">
                                  <wp:extent cx="2521585" cy="1238250"/>
                                  <wp:effectExtent l="0" t="0" r="0" b="0"/>
                                  <wp:docPr id="218607351" name="Imagen 21860735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Vista previa de imagen"/>
                                          <pic:cNvPicPr>
                                            <a:picLocks noChangeAspect="1" noChangeArrowheads="1"/>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2591020" cy="127234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sidRPr="00DE756F">
                              <w:rPr>
                                <w:noProof/>
                              </w:rPr>
                              <w:drawing>
                                <wp:inline distT="0" distB="0" distL="0" distR="0" wp14:anchorId="3AEB23CF" wp14:editId="5C584B29">
                                  <wp:extent cx="1442720" cy="1178231"/>
                                  <wp:effectExtent l="0" t="0" r="5080" b="3175"/>
                                  <wp:docPr id="218607352" name="Imagen 21860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3" cstate="email">
                                            <a:extLst>
                                              <a:ext uri="{28A0092B-C50C-407E-A947-70E740481C1C}">
                                                <a14:useLocalDpi xmlns:a14="http://schemas.microsoft.com/office/drawing/2010/main"/>
                                              </a:ext>
                                            </a:extLst>
                                          </a:blip>
                                          <a:srcRect r="81942"/>
                                          <a:stretch/>
                                        </pic:blipFill>
                                        <pic:spPr bwMode="auto">
                                          <a:xfrm>
                                            <a:off x="0" y="0"/>
                                            <a:ext cx="1566599" cy="1279399"/>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sidRPr="00071651">
                              <w:rPr>
                                <w:noProof/>
                                <w:lang w:val="es-MX"/>
                              </w:rPr>
                              <w:drawing>
                                <wp:inline distT="0" distB="0" distL="0" distR="0" wp14:anchorId="73156BC1" wp14:editId="42485928">
                                  <wp:extent cx="2163445" cy="1071620"/>
                                  <wp:effectExtent l="0" t="0" r="8255" b="0"/>
                                  <wp:docPr id="218607353" name="Imagen 21860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2180537" cy="108008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60EEC50" w14:textId="77777777" w:rsidR="009B5842" w:rsidRPr="00292199" w:rsidRDefault="009B5842" w:rsidP="00234832">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066124" id="Cuadro de texto 218607346" o:spid="_x0000_s1085" type="#_x0000_t202" style="position:absolute;left:0;text-align:left;margin-left:-20.55pt;margin-top:6.45pt;width:501.05pt;height:106.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" fillcolor="white [3201]" stroked="f" strokeweight=".5pt">
                <v:textbox>
                  <w:txbxContent>
                    <w:p w14:paraId="3A02BCBA" w14:textId="77777777" w:rsidR="009B5842" w:rsidRDefault="009B5842" w:rsidP="00234832">
                      <w:r w:rsidRPr="004C3ACC">
                        <w:rPr>
                          <w:noProof/>
                        </w:rPr>
                        <w:drawing>
                          <wp:inline distT="0" distB="0" distL="0" distR="0" wp14:anchorId="06D0BFF2" wp14:editId="0BEB48E6">
                            <wp:extent cx="2521585" cy="1238250"/>
                            <wp:effectExtent l="0" t="0" r="0" b="0"/>
                            <wp:docPr id="218607351" name="Imagen 218607351"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Vista previa de imagen"/>
                                    <pic:cNvPicPr>
                                      <a:picLocks noChangeAspect="1" noChangeArrowheads="1"/>
                                    </pic:cNvPicPr>
                                  </pic:nvPicPr>
                                  <pic:blipFill rotWithShape="1">
                                    <a:blip r:embed="rId212" cstate="email">
                                      <a:extLst>
                                        <a:ext uri="{28A0092B-C50C-407E-A947-70E740481C1C}">
                                          <a14:useLocalDpi xmlns:a14="http://schemas.microsoft.com/office/drawing/2010/main"/>
                                        </a:ext>
                                      </a:extLst>
                                    </a:blip>
                                    <a:srcRect/>
                                    <a:stretch/>
                                  </pic:blipFill>
                                  <pic:spPr bwMode="auto">
                                    <a:xfrm>
                                      <a:off x="0" y="0"/>
                                      <a:ext cx="2591020" cy="1272347"/>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sidRPr="00DE756F">
                        <w:rPr>
                          <w:noProof/>
                        </w:rPr>
                        <w:drawing>
                          <wp:inline distT="0" distB="0" distL="0" distR="0" wp14:anchorId="3AEB23CF" wp14:editId="5C584B29">
                            <wp:extent cx="1442720" cy="1178231"/>
                            <wp:effectExtent l="0" t="0" r="5080" b="3175"/>
                            <wp:docPr id="218607352" name="Imagen 218607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13" cstate="email">
                                      <a:extLst>
                                        <a:ext uri="{28A0092B-C50C-407E-A947-70E740481C1C}">
                                          <a14:useLocalDpi xmlns:a14="http://schemas.microsoft.com/office/drawing/2010/main"/>
                                        </a:ext>
                                      </a:extLst>
                                    </a:blip>
                                    <a:srcRect r="81942"/>
                                    <a:stretch/>
                                  </pic:blipFill>
                                  <pic:spPr bwMode="auto">
                                    <a:xfrm>
                                      <a:off x="0" y="0"/>
                                      <a:ext cx="1566599" cy="1279399"/>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r w:rsidRPr="00071651">
                        <w:rPr>
                          <w:noProof/>
                          <w:lang w:val="es-MX"/>
                        </w:rPr>
                        <w:drawing>
                          <wp:inline distT="0" distB="0" distL="0" distR="0" wp14:anchorId="73156BC1" wp14:editId="42485928">
                            <wp:extent cx="2163445" cy="1071620"/>
                            <wp:effectExtent l="0" t="0" r="8255" b="0"/>
                            <wp:docPr id="218607353" name="Imagen 218607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14" cstate="email">
                                      <a:extLst>
                                        <a:ext uri="{28A0092B-C50C-407E-A947-70E740481C1C}">
                                          <a14:useLocalDpi xmlns:a14="http://schemas.microsoft.com/office/drawing/2010/main"/>
                                        </a:ext>
                                      </a:extLst>
                                    </a:blip>
                                    <a:srcRect/>
                                    <a:stretch/>
                                  </pic:blipFill>
                                  <pic:spPr bwMode="auto">
                                    <a:xfrm>
                                      <a:off x="0" y="0"/>
                                      <a:ext cx="2180537" cy="1080086"/>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160EEC50" w14:textId="77777777" w:rsidR="009B5842" w:rsidRPr="00292199" w:rsidRDefault="009B5842" w:rsidP="00234832">
                      <w:pPr>
                        <w:rPr>
                          <w:sz w:val="16"/>
                          <w:szCs w:val="16"/>
                        </w:rPr>
                      </w:pPr>
                    </w:p>
                  </w:txbxContent>
                </v:textbox>
              </v:shape>
            </w:pict>
          </mc:Fallback>
        </mc:AlternateContent>
      </w:r>
      <w:r w:rsidRPr="00DE756F">
        <w:rPr>
          <w:rFonts w:ascii="Century Gothic" w:hAnsi="Century Gothic"/>
          <w:sz w:val="22"/>
          <w:szCs w:val="22"/>
        </w:rPr>
        <w:t xml:space="preserve"> </w:t>
      </w:r>
    </w:p>
    <w:p w14:paraId="42BD700A" w14:textId="77777777" w:rsidR="00234832" w:rsidRDefault="00234832" w:rsidP="00234832">
      <w:pPr>
        <w:rPr>
          <w:lang w:val="es-ES" w:eastAsia="es-ES"/>
        </w:rPr>
      </w:pPr>
    </w:p>
    <w:p w14:paraId="78800413" w14:textId="77777777" w:rsidR="00234832" w:rsidRDefault="00234832" w:rsidP="00234832">
      <w:pPr>
        <w:rPr>
          <w:lang w:val="es-ES" w:eastAsia="es-ES"/>
        </w:rPr>
      </w:pPr>
    </w:p>
    <w:p w14:paraId="622941F0" w14:textId="77777777" w:rsidR="00234832" w:rsidRDefault="00234832" w:rsidP="00234832">
      <w:pPr>
        <w:rPr>
          <w:lang w:val="es-ES" w:eastAsia="es-ES"/>
        </w:rPr>
      </w:pPr>
    </w:p>
    <w:p w14:paraId="63D389E6" w14:textId="77777777" w:rsidR="00234832" w:rsidRDefault="00234832" w:rsidP="00234832">
      <w:pPr>
        <w:rPr>
          <w:lang w:val="es-ES" w:eastAsia="es-ES"/>
        </w:rPr>
      </w:pPr>
    </w:p>
    <w:p w14:paraId="19AA23EA" w14:textId="77777777" w:rsidR="00234832" w:rsidRDefault="00234832" w:rsidP="00234832">
      <w:pPr>
        <w:jc w:val="both"/>
        <w:rPr>
          <w:rFonts w:ascii="Century Gothic" w:hAnsi="Century Gothic"/>
          <w:sz w:val="22"/>
          <w:szCs w:val="22"/>
        </w:rPr>
      </w:pPr>
    </w:p>
    <w:p w14:paraId="72880F82" w14:textId="77777777" w:rsidR="00234832" w:rsidRDefault="00234832" w:rsidP="00234832">
      <w:pPr>
        <w:jc w:val="both"/>
        <w:rPr>
          <w:rFonts w:ascii="Century Gothic" w:hAnsi="Century Gothic"/>
          <w:sz w:val="22"/>
          <w:szCs w:val="22"/>
        </w:rPr>
      </w:pPr>
    </w:p>
    <w:p w14:paraId="455E241B" w14:textId="1E7A8900" w:rsidR="00234832" w:rsidRDefault="00234832" w:rsidP="00234832">
      <w:pPr>
        <w:jc w:val="both"/>
        <w:rPr>
          <w:rFonts w:ascii="Century Gothic" w:hAnsi="Century Gothic"/>
          <w:sz w:val="22"/>
          <w:szCs w:val="22"/>
        </w:rPr>
      </w:pPr>
    </w:p>
    <w:p w14:paraId="12F13EC1" w14:textId="7BA58E9F" w:rsidR="00A426A1" w:rsidRDefault="00A426A1" w:rsidP="0023483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20032" behindDoc="0" locked="0" layoutInCell="1" allowOverlap="1" wp14:anchorId="470D6538" wp14:editId="0C5E6A71">
                <wp:simplePos x="0" y="0"/>
                <wp:positionH relativeFrom="column">
                  <wp:posOffset>27305</wp:posOffset>
                </wp:positionH>
                <wp:positionV relativeFrom="paragraph">
                  <wp:posOffset>90170</wp:posOffset>
                </wp:positionV>
                <wp:extent cx="5900420" cy="1447800"/>
                <wp:effectExtent l="0" t="0" r="5080" b="0"/>
                <wp:wrapNone/>
                <wp:docPr id="218607347" name="Cuadro de texto 218607347"/>
                <wp:cNvGraphicFramePr/>
                <a:graphic xmlns:a="http://schemas.openxmlformats.org/drawingml/2006/main">
                  <a:graphicData uri="http://schemas.microsoft.com/office/word/2010/wordprocessingShape">
                    <wps:wsp>
                      <wps:cNvSpPr txBox="1"/>
                      <wps:spPr>
                        <a:xfrm>
                          <a:off x="0" y="0"/>
                          <a:ext cx="5900420" cy="1447800"/>
                        </a:xfrm>
                        <a:prstGeom prst="rect">
                          <a:avLst/>
                        </a:prstGeom>
                        <a:solidFill>
                          <a:schemeClr val="lt1"/>
                        </a:solidFill>
                        <a:ln w="6350">
                          <a:noFill/>
                        </a:ln>
                      </wps:spPr>
                      <wps:txbx>
                        <w:txbxContent>
                          <w:p w14:paraId="7313FD71" w14:textId="669386A4" w:rsidR="009B5842" w:rsidRDefault="009B5842" w:rsidP="00234832">
                            <w:r>
                              <w:rPr>
                                <w:rFonts w:ascii="Arial" w:hAnsi="Arial" w:cs="Arial"/>
                                <w:noProof/>
                                <w:sz w:val="22"/>
                                <w:szCs w:val="22"/>
                              </w:rPr>
                              <w:drawing>
                                <wp:inline distT="0" distB="0" distL="0" distR="0" wp14:anchorId="30FE0D43" wp14:editId="6C9137A2">
                                  <wp:extent cx="1743075" cy="1276350"/>
                                  <wp:effectExtent l="0" t="0" r="9525" b="0"/>
                                  <wp:docPr id="1022517569" name="Imagen 102251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1743075" cy="1276350"/>
                                          </a:xfrm>
                                          <a:prstGeom prst="rect">
                                            <a:avLst/>
                                          </a:prstGeom>
                                          <a:noFill/>
                                          <a:ln>
                                            <a:noFill/>
                                          </a:ln>
                                        </pic:spPr>
                                      </pic:pic>
                                    </a:graphicData>
                                  </a:graphic>
                                </wp:inline>
                              </w:drawing>
                            </w:r>
                            <w:r>
                              <w:rPr>
                                <w:rFonts w:ascii="Arial" w:hAnsi="Arial" w:cs="Arial"/>
                                <w:noProof/>
                                <w:sz w:val="22"/>
                                <w:szCs w:val="22"/>
                              </w:rPr>
                              <w:drawing>
                                <wp:inline distT="0" distB="0" distL="0" distR="0" wp14:anchorId="1D4F9D8E" wp14:editId="1A103578">
                                  <wp:extent cx="1971675" cy="1181100"/>
                                  <wp:effectExtent l="0" t="0" r="9525" b="0"/>
                                  <wp:docPr id="1022517568" name="Imagen 102251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1971675" cy="1181100"/>
                                          </a:xfrm>
                                          <a:prstGeom prst="rect">
                                            <a:avLst/>
                                          </a:prstGeom>
                                          <a:noFill/>
                                          <a:ln>
                                            <a:noFill/>
                                          </a:ln>
                                        </pic:spPr>
                                      </pic:pic>
                                    </a:graphicData>
                                  </a:graphic>
                                </wp:inline>
                              </w:drawing>
                            </w:r>
                            <w:r>
                              <w:rPr>
                                <w:rFonts w:ascii="Arial" w:hAnsi="Arial" w:cs="Arial"/>
                                <w:noProof/>
                                <w:sz w:val="22"/>
                                <w:szCs w:val="22"/>
                              </w:rPr>
                              <w:drawing>
                                <wp:inline distT="0" distB="0" distL="0" distR="0" wp14:anchorId="125C1EBD" wp14:editId="7ADFFA8E">
                                  <wp:extent cx="1819275" cy="1171575"/>
                                  <wp:effectExtent l="0" t="0" r="9525" b="9525"/>
                                  <wp:docPr id="218607359" name="Imagen 21860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1819275" cy="1171575"/>
                                          </a:xfrm>
                                          <a:prstGeom prst="rect">
                                            <a:avLst/>
                                          </a:prstGeom>
                                          <a:noFill/>
                                          <a:ln>
                                            <a:noFill/>
                                          </a:ln>
                                        </pic:spPr>
                                      </pic:pic>
                                    </a:graphicData>
                                  </a:graphic>
                                </wp:inline>
                              </w:drawing>
                            </w:r>
                          </w:p>
                          <w:p w14:paraId="60EECE83" w14:textId="77777777" w:rsidR="009B5842" w:rsidRPr="00292199" w:rsidRDefault="009B5842" w:rsidP="00234832">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D6538" id="Cuadro de texto 218607347" o:spid="_x0000_s1086" type="#_x0000_t202" style="position:absolute;left:0;text-align:left;margin-left:2.15pt;margin-top:7.1pt;width:464.6pt;height:114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" fillcolor="white [3201]" stroked="f" strokeweight=".5pt">
                <v:textbox>
                  <w:txbxContent>
                    <w:p w14:paraId="7313FD71" w14:textId="669386A4" w:rsidR="009B5842" w:rsidRDefault="009B5842" w:rsidP="00234832">
                      <w:r>
                        <w:rPr>
                          <w:rFonts w:ascii="Arial" w:hAnsi="Arial" w:cs="Arial"/>
                          <w:noProof/>
                          <w:sz w:val="22"/>
                          <w:szCs w:val="22"/>
                        </w:rPr>
                        <w:drawing>
                          <wp:inline distT="0" distB="0" distL="0" distR="0" wp14:anchorId="30FE0D43" wp14:editId="6C9137A2">
                            <wp:extent cx="1743075" cy="1276350"/>
                            <wp:effectExtent l="0" t="0" r="9525" b="0"/>
                            <wp:docPr id="1022517569" name="Imagen 1022517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5" cstate="email">
                                      <a:extLst>
                                        <a:ext uri="{28A0092B-C50C-407E-A947-70E740481C1C}">
                                          <a14:useLocalDpi xmlns:a14="http://schemas.microsoft.com/office/drawing/2010/main"/>
                                        </a:ext>
                                      </a:extLst>
                                    </a:blip>
                                    <a:srcRect/>
                                    <a:stretch>
                                      <a:fillRect/>
                                    </a:stretch>
                                  </pic:blipFill>
                                  <pic:spPr bwMode="auto">
                                    <a:xfrm>
                                      <a:off x="0" y="0"/>
                                      <a:ext cx="1743075" cy="1276350"/>
                                    </a:xfrm>
                                    <a:prstGeom prst="rect">
                                      <a:avLst/>
                                    </a:prstGeom>
                                    <a:noFill/>
                                    <a:ln>
                                      <a:noFill/>
                                    </a:ln>
                                  </pic:spPr>
                                </pic:pic>
                              </a:graphicData>
                            </a:graphic>
                          </wp:inline>
                        </w:drawing>
                      </w:r>
                      <w:r>
                        <w:rPr>
                          <w:rFonts w:ascii="Arial" w:hAnsi="Arial" w:cs="Arial"/>
                          <w:noProof/>
                          <w:sz w:val="22"/>
                          <w:szCs w:val="22"/>
                        </w:rPr>
                        <w:drawing>
                          <wp:inline distT="0" distB="0" distL="0" distR="0" wp14:anchorId="1D4F9D8E" wp14:editId="1A103578">
                            <wp:extent cx="1971675" cy="1181100"/>
                            <wp:effectExtent l="0" t="0" r="9525" b="0"/>
                            <wp:docPr id="1022517568" name="Imagen 1022517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6" cstate="email">
                                      <a:extLst>
                                        <a:ext uri="{28A0092B-C50C-407E-A947-70E740481C1C}">
                                          <a14:useLocalDpi xmlns:a14="http://schemas.microsoft.com/office/drawing/2010/main"/>
                                        </a:ext>
                                      </a:extLst>
                                    </a:blip>
                                    <a:srcRect/>
                                    <a:stretch>
                                      <a:fillRect/>
                                    </a:stretch>
                                  </pic:blipFill>
                                  <pic:spPr bwMode="auto">
                                    <a:xfrm>
                                      <a:off x="0" y="0"/>
                                      <a:ext cx="1971675" cy="1181100"/>
                                    </a:xfrm>
                                    <a:prstGeom prst="rect">
                                      <a:avLst/>
                                    </a:prstGeom>
                                    <a:noFill/>
                                    <a:ln>
                                      <a:noFill/>
                                    </a:ln>
                                  </pic:spPr>
                                </pic:pic>
                              </a:graphicData>
                            </a:graphic>
                          </wp:inline>
                        </w:drawing>
                      </w:r>
                      <w:r>
                        <w:rPr>
                          <w:rFonts w:ascii="Arial" w:hAnsi="Arial" w:cs="Arial"/>
                          <w:noProof/>
                          <w:sz w:val="22"/>
                          <w:szCs w:val="22"/>
                        </w:rPr>
                        <w:drawing>
                          <wp:inline distT="0" distB="0" distL="0" distR="0" wp14:anchorId="125C1EBD" wp14:editId="7ADFFA8E">
                            <wp:extent cx="1819275" cy="1171575"/>
                            <wp:effectExtent l="0" t="0" r="9525" b="9525"/>
                            <wp:docPr id="218607359" name="Imagen 218607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7" cstate="email">
                                      <a:extLst>
                                        <a:ext uri="{28A0092B-C50C-407E-A947-70E740481C1C}">
                                          <a14:useLocalDpi xmlns:a14="http://schemas.microsoft.com/office/drawing/2010/main"/>
                                        </a:ext>
                                      </a:extLst>
                                    </a:blip>
                                    <a:srcRect/>
                                    <a:stretch>
                                      <a:fillRect/>
                                    </a:stretch>
                                  </pic:blipFill>
                                  <pic:spPr bwMode="auto">
                                    <a:xfrm>
                                      <a:off x="0" y="0"/>
                                      <a:ext cx="1819275" cy="1171575"/>
                                    </a:xfrm>
                                    <a:prstGeom prst="rect">
                                      <a:avLst/>
                                    </a:prstGeom>
                                    <a:noFill/>
                                    <a:ln>
                                      <a:noFill/>
                                    </a:ln>
                                  </pic:spPr>
                                </pic:pic>
                              </a:graphicData>
                            </a:graphic>
                          </wp:inline>
                        </w:drawing>
                      </w:r>
                    </w:p>
                    <w:p w14:paraId="60EECE83" w14:textId="77777777" w:rsidR="009B5842" w:rsidRPr="00292199" w:rsidRDefault="009B5842" w:rsidP="00234832">
                      <w:pPr>
                        <w:rPr>
                          <w:sz w:val="16"/>
                          <w:szCs w:val="16"/>
                        </w:rPr>
                      </w:pPr>
                    </w:p>
                  </w:txbxContent>
                </v:textbox>
              </v:shape>
            </w:pict>
          </mc:Fallback>
        </mc:AlternateContent>
      </w:r>
    </w:p>
    <w:p w14:paraId="6322E27E" w14:textId="1F2831ED" w:rsidR="00A426A1" w:rsidRDefault="00A426A1" w:rsidP="00234832">
      <w:pPr>
        <w:jc w:val="both"/>
        <w:rPr>
          <w:rFonts w:ascii="Century Gothic" w:hAnsi="Century Gothic"/>
          <w:sz w:val="22"/>
          <w:szCs w:val="22"/>
        </w:rPr>
      </w:pPr>
    </w:p>
    <w:p w14:paraId="6168712B" w14:textId="0D5BCF1A" w:rsidR="00A426A1" w:rsidRDefault="00A426A1" w:rsidP="00234832">
      <w:pPr>
        <w:jc w:val="both"/>
        <w:rPr>
          <w:rFonts w:ascii="Century Gothic" w:hAnsi="Century Gothic"/>
          <w:sz w:val="22"/>
          <w:szCs w:val="22"/>
        </w:rPr>
      </w:pPr>
    </w:p>
    <w:p w14:paraId="38DABD0D" w14:textId="69A84223" w:rsidR="00A426A1" w:rsidRDefault="00A426A1" w:rsidP="00234832">
      <w:pPr>
        <w:jc w:val="both"/>
        <w:rPr>
          <w:rFonts w:ascii="Century Gothic" w:hAnsi="Century Gothic"/>
          <w:sz w:val="22"/>
          <w:szCs w:val="22"/>
        </w:rPr>
      </w:pPr>
    </w:p>
    <w:p w14:paraId="43A502EB" w14:textId="4A8CB4F4" w:rsidR="00A426A1" w:rsidRDefault="00A426A1" w:rsidP="00234832">
      <w:pPr>
        <w:jc w:val="both"/>
        <w:rPr>
          <w:rFonts w:ascii="Century Gothic" w:hAnsi="Century Gothic"/>
          <w:sz w:val="22"/>
          <w:szCs w:val="22"/>
        </w:rPr>
      </w:pPr>
    </w:p>
    <w:p w14:paraId="0C335B9E" w14:textId="1CC83A23" w:rsidR="00A426A1" w:rsidRDefault="00A426A1" w:rsidP="00234832">
      <w:pPr>
        <w:jc w:val="both"/>
        <w:rPr>
          <w:rFonts w:ascii="Century Gothic" w:hAnsi="Century Gothic"/>
          <w:sz w:val="22"/>
          <w:szCs w:val="22"/>
        </w:rPr>
      </w:pPr>
    </w:p>
    <w:p w14:paraId="43CD1787" w14:textId="5BFED5EA" w:rsidR="00A426A1" w:rsidRDefault="00A426A1" w:rsidP="00234832">
      <w:pPr>
        <w:jc w:val="both"/>
        <w:rPr>
          <w:rFonts w:ascii="Century Gothic" w:hAnsi="Century Gothic"/>
          <w:sz w:val="22"/>
          <w:szCs w:val="22"/>
        </w:rPr>
      </w:pPr>
    </w:p>
    <w:p w14:paraId="2C165AD4" w14:textId="5D1B4EA9" w:rsidR="00A426A1" w:rsidRDefault="00A426A1" w:rsidP="00234832">
      <w:pPr>
        <w:jc w:val="both"/>
        <w:rPr>
          <w:rFonts w:ascii="Century Gothic" w:hAnsi="Century Gothic"/>
          <w:sz w:val="22"/>
          <w:szCs w:val="22"/>
        </w:rPr>
      </w:pPr>
    </w:p>
    <w:p w14:paraId="58AA5C90" w14:textId="77777777" w:rsidR="00D60DBA" w:rsidRDefault="00D60DBA" w:rsidP="00234832">
      <w:pPr>
        <w:jc w:val="both"/>
        <w:rPr>
          <w:rFonts w:ascii="Century Gothic" w:hAnsi="Century Gothic"/>
          <w:sz w:val="22"/>
          <w:szCs w:val="22"/>
        </w:rPr>
      </w:pPr>
    </w:p>
    <w:p w14:paraId="479BFAB2" w14:textId="1AADE6AB" w:rsidR="00234832" w:rsidRDefault="00234832" w:rsidP="00234832">
      <w:pPr>
        <w:jc w:val="both"/>
        <w:rPr>
          <w:rFonts w:ascii="Century Gothic" w:hAnsi="Century Gothic"/>
          <w:sz w:val="22"/>
          <w:szCs w:val="22"/>
        </w:rPr>
      </w:pPr>
      <w:r w:rsidRPr="00FE7EDE">
        <w:rPr>
          <w:rFonts w:ascii="Century Gothic" w:hAnsi="Century Gothic"/>
          <w:sz w:val="22"/>
          <w:szCs w:val="22"/>
        </w:rPr>
        <w:t xml:space="preserve">377 niñas de la Escuela Oficial para Niñas “Pedro </w:t>
      </w:r>
      <w:proofErr w:type="spellStart"/>
      <w:r w:rsidRPr="00FE7EDE">
        <w:rPr>
          <w:rFonts w:ascii="Century Gothic" w:hAnsi="Century Gothic"/>
          <w:sz w:val="22"/>
          <w:szCs w:val="22"/>
        </w:rPr>
        <w:t>Nufio</w:t>
      </w:r>
      <w:proofErr w:type="spellEnd"/>
      <w:r w:rsidRPr="00FE7EDE">
        <w:rPr>
          <w:rFonts w:ascii="Century Gothic" w:hAnsi="Century Gothic"/>
          <w:sz w:val="22"/>
          <w:szCs w:val="22"/>
        </w:rPr>
        <w:t>”</w:t>
      </w:r>
      <w:r>
        <w:rPr>
          <w:rFonts w:ascii="Century Gothic" w:hAnsi="Century Gothic"/>
          <w:sz w:val="22"/>
          <w:szCs w:val="22"/>
        </w:rPr>
        <w:t>,</w:t>
      </w:r>
      <w:r w:rsidRPr="00FE7EDE">
        <w:rPr>
          <w:rFonts w:ascii="Century Gothic" w:hAnsi="Century Gothic"/>
          <w:sz w:val="22"/>
          <w:szCs w:val="22"/>
        </w:rPr>
        <w:t xml:space="preserve"> del municipio y departamento de Zacapa participaron en diferentes actividades de aprendizaje sobre  las culturas de Guatemala</w:t>
      </w:r>
      <w:r>
        <w:rPr>
          <w:rFonts w:ascii="Century Gothic" w:hAnsi="Century Gothic"/>
          <w:sz w:val="22"/>
          <w:szCs w:val="22"/>
        </w:rPr>
        <w:t xml:space="preserve"> y </w:t>
      </w:r>
      <w:r w:rsidRPr="007A4A44">
        <w:rPr>
          <w:rFonts w:ascii="Century Gothic" w:hAnsi="Century Gothic"/>
          <w:sz w:val="22"/>
          <w:szCs w:val="22"/>
        </w:rPr>
        <w:t>actividades cívicas y culturales</w:t>
      </w:r>
    </w:p>
    <w:p w14:paraId="45ED652A" w14:textId="77777777" w:rsidR="00234832" w:rsidRDefault="00234832" w:rsidP="00234832">
      <w:pPr>
        <w:rPr>
          <w:lang w:val="es-ES" w:eastAsia="es-ES"/>
        </w:rPr>
      </w:pPr>
    </w:p>
    <w:p w14:paraId="7E83A45F" w14:textId="77777777" w:rsidR="00234832" w:rsidRDefault="00234832" w:rsidP="00234832">
      <w:pPr>
        <w:jc w:val="both"/>
        <w:rPr>
          <w:rFonts w:ascii="Century Gothic" w:hAnsi="Century Gothic"/>
          <w:sz w:val="22"/>
          <w:szCs w:val="22"/>
        </w:rPr>
      </w:pPr>
      <w:r w:rsidRPr="00FE7EDE">
        <w:rPr>
          <w:rFonts w:ascii="Century Gothic" w:hAnsi="Century Gothic"/>
          <w:sz w:val="22"/>
          <w:szCs w:val="22"/>
        </w:rPr>
        <w:t xml:space="preserve">229 estudiantes y 14 docentes  de la Escuela Oficial Rural Mixta de la Aldea La </w:t>
      </w:r>
    </w:p>
    <w:p w14:paraId="1B45CB9F" w14:textId="77777777" w:rsidR="00234832" w:rsidRDefault="00234832" w:rsidP="00234832">
      <w:pPr>
        <w:jc w:val="both"/>
        <w:rPr>
          <w:rFonts w:ascii="Century Gothic" w:hAnsi="Century Gothic"/>
          <w:sz w:val="22"/>
          <w:szCs w:val="22"/>
        </w:rPr>
      </w:pPr>
      <w:r w:rsidRPr="00FE7EDE">
        <w:rPr>
          <w:rFonts w:ascii="Century Gothic" w:hAnsi="Century Gothic"/>
          <w:sz w:val="22"/>
          <w:szCs w:val="22"/>
        </w:rPr>
        <w:t xml:space="preserve">Reforma, en el municipio de </w:t>
      </w:r>
      <w:proofErr w:type="spellStart"/>
      <w:r w:rsidRPr="00FE7EDE">
        <w:rPr>
          <w:rFonts w:ascii="Century Gothic" w:hAnsi="Century Gothic"/>
          <w:sz w:val="22"/>
          <w:szCs w:val="22"/>
        </w:rPr>
        <w:t>Huité</w:t>
      </w:r>
      <w:proofErr w:type="spellEnd"/>
      <w:r>
        <w:rPr>
          <w:rFonts w:ascii="Century Gothic" w:hAnsi="Century Gothic"/>
          <w:sz w:val="22"/>
          <w:szCs w:val="22"/>
        </w:rPr>
        <w:t>,</w:t>
      </w:r>
      <w:r w:rsidRPr="00D41ECA">
        <w:t xml:space="preserve"> </w:t>
      </w:r>
      <w:r w:rsidRPr="00D41ECA">
        <w:rPr>
          <w:rFonts w:ascii="Century Gothic" w:hAnsi="Century Gothic"/>
          <w:sz w:val="22"/>
          <w:szCs w:val="22"/>
        </w:rPr>
        <w:t>Zacapa</w:t>
      </w:r>
      <w:r>
        <w:rPr>
          <w:rFonts w:ascii="Century Gothic" w:hAnsi="Century Gothic"/>
          <w:sz w:val="22"/>
          <w:szCs w:val="22"/>
        </w:rPr>
        <w:t xml:space="preserve">; </w:t>
      </w:r>
      <w:r w:rsidRPr="00624654">
        <w:rPr>
          <w:rFonts w:ascii="Century Gothic" w:hAnsi="Century Gothic"/>
          <w:sz w:val="22"/>
          <w:szCs w:val="22"/>
        </w:rPr>
        <w:t>198 estudiantes del Caserío Los Puentes del municipio de Teculután</w:t>
      </w:r>
      <w:r w:rsidRPr="00FE7EDE">
        <w:rPr>
          <w:rFonts w:ascii="Century Gothic" w:hAnsi="Century Gothic"/>
          <w:sz w:val="22"/>
          <w:szCs w:val="22"/>
        </w:rPr>
        <w:t xml:space="preserve"> </w:t>
      </w:r>
      <w:r>
        <w:rPr>
          <w:rFonts w:ascii="Century Gothic" w:hAnsi="Century Gothic"/>
          <w:sz w:val="22"/>
          <w:szCs w:val="22"/>
        </w:rPr>
        <w:t xml:space="preserve">y </w:t>
      </w:r>
      <w:r w:rsidRPr="005E3C7D">
        <w:rPr>
          <w:rFonts w:ascii="Century Gothic" w:hAnsi="Century Gothic"/>
          <w:sz w:val="22"/>
          <w:szCs w:val="22"/>
        </w:rPr>
        <w:t xml:space="preserve">41 estudiantes de la </w:t>
      </w:r>
      <w:r w:rsidRPr="00FE7EDE">
        <w:rPr>
          <w:rFonts w:ascii="Century Gothic" w:hAnsi="Century Gothic"/>
          <w:sz w:val="22"/>
          <w:szCs w:val="22"/>
        </w:rPr>
        <w:t xml:space="preserve">Escuela Oficial Rural Mixta </w:t>
      </w:r>
      <w:r w:rsidRPr="005E3C7D">
        <w:rPr>
          <w:rFonts w:ascii="Century Gothic" w:hAnsi="Century Gothic"/>
          <w:sz w:val="22"/>
          <w:szCs w:val="22"/>
        </w:rPr>
        <w:t xml:space="preserve">aldea San Francisco del municipio de </w:t>
      </w:r>
      <w:proofErr w:type="spellStart"/>
      <w:r w:rsidRPr="005E3C7D">
        <w:rPr>
          <w:rFonts w:ascii="Century Gothic" w:hAnsi="Century Gothic"/>
          <w:sz w:val="22"/>
          <w:szCs w:val="22"/>
        </w:rPr>
        <w:t>Huité</w:t>
      </w:r>
      <w:proofErr w:type="spellEnd"/>
      <w:r>
        <w:rPr>
          <w:rFonts w:ascii="Century Gothic" w:hAnsi="Century Gothic"/>
          <w:sz w:val="22"/>
          <w:szCs w:val="22"/>
        </w:rPr>
        <w:t>;</w:t>
      </w:r>
      <w:r w:rsidRPr="00624654">
        <w:rPr>
          <w:rFonts w:ascii="Century Gothic" w:hAnsi="Century Gothic"/>
          <w:sz w:val="22"/>
          <w:szCs w:val="22"/>
        </w:rPr>
        <w:t xml:space="preserve"> </w:t>
      </w:r>
      <w:r>
        <w:rPr>
          <w:rFonts w:ascii="Century Gothic" w:hAnsi="Century Gothic"/>
          <w:sz w:val="22"/>
          <w:szCs w:val="22"/>
        </w:rPr>
        <w:t>desarrollaron</w:t>
      </w:r>
      <w:r w:rsidRPr="00FE7EDE">
        <w:rPr>
          <w:rFonts w:ascii="Century Gothic" w:hAnsi="Century Gothic"/>
          <w:sz w:val="22"/>
          <w:szCs w:val="22"/>
        </w:rPr>
        <w:t xml:space="preserve"> diferentes actividades de aprendizaje </w:t>
      </w:r>
      <w:r>
        <w:rPr>
          <w:rFonts w:ascii="Century Gothic" w:hAnsi="Century Gothic"/>
          <w:sz w:val="22"/>
          <w:szCs w:val="22"/>
        </w:rPr>
        <w:t>abordando los siguientes temas:</w:t>
      </w:r>
      <w:r w:rsidRPr="00FE7EDE">
        <w:rPr>
          <w:rFonts w:ascii="Century Gothic" w:hAnsi="Century Gothic"/>
          <w:sz w:val="22"/>
          <w:szCs w:val="22"/>
        </w:rPr>
        <w:t xml:space="preserve">  la identidad</w:t>
      </w:r>
      <w:r>
        <w:rPr>
          <w:rFonts w:ascii="Century Gothic" w:hAnsi="Century Gothic"/>
          <w:sz w:val="22"/>
          <w:szCs w:val="22"/>
        </w:rPr>
        <w:t xml:space="preserve"> y </w:t>
      </w:r>
      <w:r w:rsidRPr="00FE7EDE">
        <w:rPr>
          <w:rFonts w:ascii="Century Gothic" w:hAnsi="Century Gothic"/>
          <w:sz w:val="22"/>
          <w:szCs w:val="22"/>
        </w:rPr>
        <w:t xml:space="preserve"> </w:t>
      </w:r>
      <w:r w:rsidRPr="009C5D26">
        <w:rPr>
          <w:rFonts w:ascii="Century Gothic" w:hAnsi="Century Gothic"/>
          <w:sz w:val="22"/>
          <w:szCs w:val="22"/>
        </w:rPr>
        <w:t xml:space="preserve">diversidad </w:t>
      </w:r>
      <w:r w:rsidRPr="00FE7EDE">
        <w:rPr>
          <w:rFonts w:ascii="Century Gothic" w:hAnsi="Century Gothic"/>
          <w:sz w:val="22"/>
          <w:szCs w:val="22"/>
        </w:rPr>
        <w:t xml:space="preserve">cultural de </w:t>
      </w:r>
      <w:r w:rsidRPr="00FE7EDE">
        <w:rPr>
          <w:rFonts w:ascii="Century Gothic" w:hAnsi="Century Gothic"/>
          <w:sz w:val="22"/>
          <w:szCs w:val="22"/>
        </w:rPr>
        <w:lastRenderedPageBreak/>
        <w:t>los Pueblos Indígenas de Guatemala</w:t>
      </w:r>
      <w:r>
        <w:t xml:space="preserve">, </w:t>
      </w:r>
      <w:r>
        <w:rPr>
          <w:rFonts w:ascii="Century Gothic" w:hAnsi="Century Gothic"/>
          <w:sz w:val="22"/>
          <w:szCs w:val="22"/>
        </w:rPr>
        <w:t xml:space="preserve">presentación de los </w:t>
      </w:r>
      <w:r w:rsidRPr="00624654">
        <w:rPr>
          <w:rFonts w:ascii="Century Gothic" w:hAnsi="Century Gothic"/>
          <w:sz w:val="22"/>
          <w:szCs w:val="22"/>
        </w:rPr>
        <w:t>valores cívicos y culturales</w:t>
      </w:r>
      <w:r w:rsidRPr="0083551F">
        <w:rPr>
          <w:rFonts w:ascii="Century Gothic" w:hAnsi="Century Gothic"/>
          <w:sz w:val="22"/>
          <w:szCs w:val="22"/>
        </w:rPr>
        <w:t xml:space="preserve"> </w:t>
      </w:r>
      <w:r w:rsidRPr="00624654">
        <w:rPr>
          <w:rFonts w:ascii="Century Gothic" w:hAnsi="Century Gothic"/>
          <w:sz w:val="22"/>
          <w:szCs w:val="22"/>
        </w:rPr>
        <w:t>y</w:t>
      </w:r>
      <w:r w:rsidRPr="0083551F">
        <w:rPr>
          <w:rFonts w:ascii="Century Gothic" w:hAnsi="Century Gothic"/>
          <w:sz w:val="22"/>
          <w:szCs w:val="22"/>
        </w:rPr>
        <w:t xml:space="preserve"> realización de un</w:t>
      </w:r>
      <w:r>
        <w:t xml:space="preserve">  </w:t>
      </w:r>
      <w:r w:rsidRPr="00624654">
        <w:rPr>
          <w:rFonts w:ascii="Century Gothic" w:hAnsi="Century Gothic"/>
          <w:sz w:val="22"/>
          <w:szCs w:val="22"/>
        </w:rPr>
        <w:t>Festival gastronómico</w:t>
      </w:r>
      <w:r>
        <w:rPr>
          <w:rFonts w:ascii="Century Gothic" w:hAnsi="Century Gothic"/>
          <w:sz w:val="22"/>
          <w:szCs w:val="22"/>
        </w:rPr>
        <w:t>.</w:t>
      </w:r>
    </w:p>
    <w:p w14:paraId="5FA15705" w14:textId="77777777" w:rsidR="00234832" w:rsidRDefault="00234832" w:rsidP="00234832">
      <w:pPr>
        <w:jc w:val="both"/>
        <w:rPr>
          <w:rFonts w:ascii="Century Gothic" w:hAnsi="Century Gothic"/>
          <w:sz w:val="22"/>
          <w:szCs w:val="22"/>
        </w:rPr>
      </w:pPr>
    </w:p>
    <w:p w14:paraId="56407036" w14:textId="2CB78C22" w:rsidR="00234832" w:rsidRDefault="00234832" w:rsidP="00234832">
      <w:pPr>
        <w:jc w:val="both"/>
        <w:rPr>
          <w:rFonts w:ascii="Century Gothic" w:hAnsi="Century Gothic"/>
          <w:sz w:val="22"/>
          <w:szCs w:val="22"/>
        </w:rPr>
      </w:pPr>
      <w:r w:rsidRPr="00FE7EDE">
        <w:rPr>
          <w:rFonts w:ascii="Century Gothic" w:hAnsi="Century Gothic"/>
          <w:sz w:val="22"/>
          <w:szCs w:val="22"/>
        </w:rPr>
        <w:t>140</w:t>
      </w:r>
      <w:r>
        <w:rPr>
          <w:rFonts w:ascii="Century Gothic" w:hAnsi="Century Gothic"/>
          <w:sz w:val="22"/>
          <w:szCs w:val="22"/>
        </w:rPr>
        <w:t xml:space="preserve"> </w:t>
      </w:r>
      <w:r w:rsidRPr="00FE7EDE">
        <w:rPr>
          <w:rFonts w:ascii="Century Gothic" w:hAnsi="Century Gothic"/>
          <w:sz w:val="22"/>
          <w:szCs w:val="22"/>
        </w:rPr>
        <w:t>docentes y directores del ciclo básico y diversificado</w:t>
      </w:r>
      <w:r w:rsidRPr="00D41ECA">
        <w:t xml:space="preserve"> </w:t>
      </w:r>
      <w:r w:rsidRPr="00D41ECA">
        <w:rPr>
          <w:rFonts w:ascii="Century Gothic" w:hAnsi="Century Gothic"/>
          <w:sz w:val="22"/>
          <w:szCs w:val="22"/>
        </w:rPr>
        <w:t>nivel medio</w:t>
      </w:r>
      <w:r>
        <w:rPr>
          <w:rFonts w:ascii="Century Gothic" w:hAnsi="Century Gothic"/>
          <w:sz w:val="22"/>
          <w:szCs w:val="22"/>
        </w:rPr>
        <w:t>;</w:t>
      </w:r>
      <w:r w:rsidRPr="00D41ECA">
        <w:t xml:space="preserve"> </w:t>
      </w:r>
      <w:r w:rsidRPr="00D41ECA">
        <w:rPr>
          <w:rFonts w:ascii="Century Gothic" w:hAnsi="Century Gothic"/>
          <w:sz w:val="22"/>
          <w:szCs w:val="22"/>
        </w:rPr>
        <w:t xml:space="preserve">que imparten el Área de Culturas e Idiomas Maya, Garífuna y </w:t>
      </w:r>
      <w:proofErr w:type="spellStart"/>
      <w:r w:rsidRPr="00D41ECA">
        <w:rPr>
          <w:rFonts w:ascii="Century Gothic" w:hAnsi="Century Gothic"/>
          <w:sz w:val="22"/>
          <w:szCs w:val="22"/>
        </w:rPr>
        <w:t>Xinka</w:t>
      </w:r>
      <w:proofErr w:type="spellEnd"/>
      <w:r w:rsidRPr="00D41ECA">
        <w:rPr>
          <w:rFonts w:ascii="Century Gothic" w:hAnsi="Century Gothic"/>
          <w:sz w:val="22"/>
          <w:szCs w:val="22"/>
        </w:rPr>
        <w:t xml:space="preserve"> y el Área de Literatura </w:t>
      </w:r>
      <w:r>
        <w:rPr>
          <w:rFonts w:ascii="Century Gothic" w:hAnsi="Century Gothic"/>
          <w:sz w:val="22"/>
          <w:szCs w:val="22"/>
        </w:rPr>
        <w:t>recibieron capacitación para el fortalecimiento</w:t>
      </w:r>
      <w:r w:rsidRPr="00D41ECA">
        <w:t xml:space="preserve"> </w:t>
      </w:r>
      <w:r w:rsidRPr="00D41ECA">
        <w:rPr>
          <w:rFonts w:ascii="Century Gothic" w:hAnsi="Century Gothic"/>
          <w:sz w:val="22"/>
          <w:szCs w:val="22"/>
        </w:rPr>
        <w:t>de la Educación Bilingüe Intercultural</w:t>
      </w:r>
      <w:r>
        <w:rPr>
          <w:rFonts w:ascii="Century Gothic" w:hAnsi="Century Gothic"/>
          <w:sz w:val="22"/>
          <w:szCs w:val="22"/>
        </w:rPr>
        <w:t xml:space="preserve"> y </w:t>
      </w:r>
      <w:r w:rsidRPr="00D41ECA">
        <w:rPr>
          <w:rFonts w:ascii="Century Gothic" w:hAnsi="Century Gothic"/>
          <w:sz w:val="22"/>
          <w:szCs w:val="22"/>
        </w:rPr>
        <w:t xml:space="preserve">pertenencia sociolingüística en </w:t>
      </w:r>
      <w:r>
        <w:rPr>
          <w:rFonts w:ascii="Century Gothic" w:hAnsi="Century Gothic"/>
          <w:sz w:val="22"/>
          <w:szCs w:val="22"/>
        </w:rPr>
        <w:t>los estudiantes.</w:t>
      </w:r>
    </w:p>
    <w:p w14:paraId="011DA428" w14:textId="77777777" w:rsidR="00234832" w:rsidRPr="00FE7EDE" w:rsidRDefault="00234832" w:rsidP="00234832">
      <w:pPr>
        <w:jc w:val="both"/>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21056" behindDoc="0" locked="0" layoutInCell="1" allowOverlap="1" wp14:anchorId="1FC73EC0" wp14:editId="4DB9A5AE">
                <wp:simplePos x="0" y="0"/>
                <wp:positionH relativeFrom="column">
                  <wp:posOffset>1282065</wp:posOffset>
                </wp:positionH>
                <wp:positionV relativeFrom="paragraph">
                  <wp:posOffset>97155</wp:posOffset>
                </wp:positionV>
                <wp:extent cx="3429000" cy="1181100"/>
                <wp:effectExtent l="0" t="0" r="0" b="0"/>
                <wp:wrapNone/>
                <wp:docPr id="218607348" name="Cuadro de texto 218607348"/>
                <wp:cNvGraphicFramePr/>
                <a:graphic xmlns:a="http://schemas.openxmlformats.org/drawingml/2006/main">
                  <a:graphicData uri="http://schemas.microsoft.com/office/word/2010/wordprocessingShape">
                    <wps:wsp>
                      <wps:cNvSpPr txBox="1"/>
                      <wps:spPr>
                        <a:xfrm>
                          <a:off x="0" y="0"/>
                          <a:ext cx="3429000" cy="1181100"/>
                        </a:xfrm>
                        <a:prstGeom prst="rect">
                          <a:avLst/>
                        </a:prstGeom>
                        <a:solidFill>
                          <a:schemeClr val="lt1"/>
                        </a:solidFill>
                        <a:ln w="6350">
                          <a:noFill/>
                        </a:ln>
                      </wps:spPr>
                      <wps:txbx>
                        <w:txbxContent>
                          <w:p w14:paraId="64C46EFE" w14:textId="77777777" w:rsidR="009B5842" w:rsidRDefault="009B5842" w:rsidP="00234832">
                            <w:r w:rsidRPr="00BF6D74">
                              <w:rPr>
                                <w:rFonts w:ascii="Arial" w:hAnsi="Arial" w:cs="Arial"/>
                                <w:noProof/>
                                <w:color w:val="E36C0A"/>
                              </w:rPr>
                              <w:drawing>
                                <wp:inline distT="0" distB="0" distL="0" distR="0" wp14:anchorId="412AC2B6" wp14:editId="7D9C221A">
                                  <wp:extent cx="3220720" cy="1133475"/>
                                  <wp:effectExtent l="0" t="0" r="0" b="9525"/>
                                  <wp:docPr id="218607354" name="Imagen 21860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3264391" cy="114884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5EE2EC66" w14:textId="77777777" w:rsidR="009B5842" w:rsidRPr="00292199" w:rsidRDefault="009B5842" w:rsidP="00234832">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C73EC0" id="Cuadro de texto 218607348" o:spid="_x0000_s1087" type="#_x0000_t202" style="position:absolute;left:0;text-align:left;margin-left:100.95pt;margin-top:7.65pt;width:270pt;height:93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" fillcolor="white [3201]" stroked="f" strokeweight=".5pt">
                <v:textbox>
                  <w:txbxContent>
                    <w:p w14:paraId="64C46EFE" w14:textId="77777777" w:rsidR="009B5842" w:rsidRDefault="009B5842" w:rsidP="00234832">
                      <w:r w:rsidRPr="00BF6D74">
                        <w:rPr>
                          <w:rFonts w:ascii="Arial" w:hAnsi="Arial" w:cs="Arial"/>
                          <w:noProof/>
                          <w:color w:val="E36C0A"/>
                        </w:rPr>
                        <w:drawing>
                          <wp:inline distT="0" distB="0" distL="0" distR="0" wp14:anchorId="412AC2B6" wp14:editId="7D9C221A">
                            <wp:extent cx="3220720" cy="1133475"/>
                            <wp:effectExtent l="0" t="0" r="0" b="9525"/>
                            <wp:docPr id="218607354" name="Imagen 218607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rotWithShape="1">
                                    <a:blip r:embed="rId218" cstate="email">
                                      <a:extLst>
                                        <a:ext uri="{28A0092B-C50C-407E-A947-70E740481C1C}">
                                          <a14:useLocalDpi xmlns:a14="http://schemas.microsoft.com/office/drawing/2010/main"/>
                                        </a:ext>
                                      </a:extLst>
                                    </a:blip>
                                    <a:srcRect/>
                                    <a:stretch/>
                                  </pic:blipFill>
                                  <pic:spPr bwMode="auto">
                                    <a:xfrm>
                                      <a:off x="0" y="0"/>
                                      <a:ext cx="3264391" cy="1148844"/>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p w14:paraId="5EE2EC66" w14:textId="77777777" w:rsidR="009B5842" w:rsidRPr="00292199" w:rsidRDefault="009B5842" w:rsidP="00234832">
                      <w:pPr>
                        <w:rPr>
                          <w:sz w:val="16"/>
                          <w:szCs w:val="16"/>
                        </w:rPr>
                      </w:pPr>
                    </w:p>
                  </w:txbxContent>
                </v:textbox>
              </v:shape>
            </w:pict>
          </mc:Fallback>
        </mc:AlternateContent>
      </w:r>
    </w:p>
    <w:p w14:paraId="692F5285" w14:textId="77777777" w:rsidR="00234832" w:rsidRDefault="00234832" w:rsidP="00234832">
      <w:pPr>
        <w:rPr>
          <w:lang w:val="es-ES" w:eastAsia="es-ES"/>
        </w:rPr>
      </w:pPr>
    </w:p>
    <w:p w14:paraId="577D96CD" w14:textId="77777777" w:rsidR="00234832" w:rsidRDefault="00234832" w:rsidP="00234832">
      <w:pPr>
        <w:rPr>
          <w:lang w:val="es-ES" w:eastAsia="es-ES"/>
        </w:rPr>
      </w:pPr>
    </w:p>
    <w:p w14:paraId="080F1DA7" w14:textId="77777777" w:rsidR="00234832" w:rsidRDefault="00234832" w:rsidP="00234832">
      <w:pPr>
        <w:rPr>
          <w:lang w:val="es-ES" w:eastAsia="es-ES"/>
        </w:rPr>
      </w:pPr>
    </w:p>
    <w:p w14:paraId="46F147B7" w14:textId="77777777" w:rsidR="00234832" w:rsidRDefault="00234832" w:rsidP="00234832">
      <w:pPr>
        <w:jc w:val="both"/>
        <w:rPr>
          <w:rFonts w:ascii="Century Gothic" w:hAnsi="Century Gothic"/>
          <w:sz w:val="22"/>
          <w:szCs w:val="22"/>
        </w:rPr>
      </w:pPr>
    </w:p>
    <w:p w14:paraId="31590C3A" w14:textId="77777777" w:rsidR="00234832" w:rsidRDefault="00234832" w:rsidP="00234832">
      <w:pPr>
        <w:jc w:val="both"/>
        <w:rPr>
          <w:rFonts w:ascii="Century Gothic" w:hAnsi="Century Gothic"/>
          <w:sz w:val="22"/>
          <w:szCs w:val="22"/>
        </w:rPr>
      </w:pPr>
    </w:p>
    <w:p w14:paraId="4036D141" w14:textId="77777777" w:rsidR="00234832" w:rsidRDefault="00234832" w:rsidP="00234832">
      <w:pPr>
        <w:jc w:val="both"/>
        <w:rPr>
          <w:rFonts w:ascii="Century Gothic" w:hAnsi="Century Gothic"/>
          <w:sz w:val="22"/>
          <w:szCs w:val="22"/>
        </w:rPr>
      </w:pPr>
    </w:p>
    <w:p w14:paraId="20C3546A" w14:textId="2E559829" w:rsidR="00234832" w:rsidRDefault="00234832" w:rsidP="00234832">
      <w:pPr>
        <w:jc w:val="both"/>
        <w:rPr>
          <w:rFonts w:ascii="Century Gothic" w:hAnsi="Century Gothic"/>
          <w:sz w:val="22"/>
          <w:szCs w:val="22"/>
        </w:rPr>
      </w:pPr>
      <w:r w:rsidRPr="00D41ECA">
        <w:rPr>
          <w:rFonts w:ascii="Century Gothic" w:hAnsi="Century Gothic"/>
          <w:sz w:val="22"/>
          <w:szCs w:val="22"/>
        </w:rPr>
        <w:t xml:space="preserve">20 docentes del nivel primario y medio </w:t>
      </w:r>
      <w:r>
        <w:rPr>
          <w:rFonts w:ascii="Century Gothic" w:hAnsi="Century Gothic"/>
          <w:sz w:val="22"/>
          <w:szCs w:val="22"/>
        </w:rPr>
        <w:t xml:space="preserve">del </w:t>
      </w:r>
      <w:r w:rsidRPr="00D41ECA">
        <w:rPr>
          <w:rFonts w:ascii="Century Gothic" w:hAnsi="Century Gothic"/>
          <w:sz w:val="22"/>
          <w:szCs w:val="22"/>
        </w:rPr>
        <w:t>ciclo básico y diversificado</w:t>
      </w:r>
      <w:r w:rsidRPr="00624654">
        <w:rPr>
          <w:rFonts w:ascii="Century Gothic" w:hAnsi="Century Gothic"/>
          <w:sz w:val="22"/>
          <w:szCs w:val="22"/>
        </w:rPr>
        <w:t xml:space="preserve"> </w:t>
      </w:r>
      <w:r w:rsidRPr="00D41ECA">
        <w:rPr>
          <w:rFonts w:ascii="Century Gothic" w:hAnsi="Century Gothic"/>
          <w:sz w:val="22"/>
          <w:szCs w:val="22"/>
        </w:rPr>
        <w:t>de La Unión,</w:t>
      </w:r>
      <w:r>
        <w:rPr>
          <w:rFonts w:ascii="Century Gothic" w:hAnsi="Century Gothic"/>
          <w:sz w:val="22"/>
          <w:szCs w:val="22"/>
        </w:rPr>
        <w:t xml:space="preserve"> Zacapa;</w:t>
      </w:r>
      <w:r w:rsidRPr="00624654">
        <w:rPr>
          <w:rFonts w:ascii="Century Gothic" w:hAnsi="Century Gothic"/>
          <w:sz w:val="22"/>
          <w:szCs w:val="22"/>
        </w:rPr>
        <w:t xml:space="preserve"> participaron en un taller de fortalecimiento </w:t>
      </w:r>
      <w:r>
        <w:rPr>
          <w:rFonts w:ascii="Century Gothic" w:hAnsi="Century Gothic"/>
          <w:sz w:val="22"/>
          <w:szCs w:val="22"/>
        </w:rPr>
        <w:t>y</w:t>
      </w:r>
      <w:r w:rsidRPr="00624654">
        <w:rPr>
          <w:rFonts w:ascii="Century Gothic" w:hAnsi="Century Gothic"/>
          <w:sz w:val="22"/>
          <w:szCs w:val="22"/>
        </w:rPr>
        <w:t xml:space="preserve"> rescate del Idioma Maya </w:t>
      </w:r>
      <w:proofErr w:type="spellStart"/>
      <w:r w:rsidRPr="007226C4">
        <w:rPr>
          <w:rFonts w:ascii="Century Gothic" w:hAnsi="Century Gothic"/>
          <w:sz w:val="22"/>
          <w:szCs w:val="22"/>
        </w:rPr>
        <w:t>Ch’orti</w:t>
      </w:r>
      <w:proofErr w:type="spellEnd"/>
      <w:r w:rsidRPr="007226C4">
        <w:rPr>
          <w:rFonts w:ascii="Century Gothic" w:hAnsi="Century Gothic"/>
          <w:sz w:val="22"/>
          <w:szCs w:val="22"/>
        </w:rPr>
        <w:t>’</w:t>
      </w:r>
      <w:r>
        <w:t xml:space="preserve">.  </w:t>
      </w:r>
      <w:r w:rsidRPr="00EF7E06">
        <w:rPr>
          <w:rFonts w:ascii="Century Gothic" w:hAnsi="Century Gothic"/>
          <w:sz w:val="22"/>
          <w:szCs w:val="22"/>
        </w:rPr>
        <w:t>El</w:t>
      </w:r>
      <w:r w:rsidRPr="00624654">
        <w:rPr>
          <w:rFonts w:ascii="Century Gothic" w:hAnsi="Century Gothic"/>
          <w:sz w:val="22"/>
          <w:szCs w:val="22"/>
        </w:rPr>
        <w:t xml:space="preserve"> taller contó con la coordinación de la Academia de las Lenguas Mayas</w:t>
      </w:r>
      <w:r>
        <w:rPr>
          <w:rFonts w:ascii="Century Gothic" w:hAnsi="Century Gothic"/>
          <w:sz w:val="22"/>
          <w:szCs w:val="22"/>
        </w:rPr>
        <w:t xml:space="preserve"> de Guatemala -ALMG-.  </w:t>
      </w:r>
    </w:p>
    <w:p w14:paraId="008A3B8E" w14:textId="77777777" w:rsidR="00234832" w:rsidRDefault="00234832" w:rsidP="00234832">
      <w:pPr>
        <w:jc w:val="both"/>
        <w:rPr>
          <w:rFonts w:ascii="Century Gothic" w:hAnsi="Century Gothic"/>
          <w:sz w:val="22"/>
          <w:szCs w:val="22"/>
        </w:rPr>
      </w:pPr>
    </w:p>
    <w:p w14:paraId="521B7048" w14:textId="77777777" w:rsidR="00234832" w:rsidRDefault="00234832" w:rsidP="00234832">
      <w:pPr>
        <w:jc w:val="both"/>
        <w:rPr>
          <w:rFonts w:ascii="Century Gothic" w:hAnsi="Century Gothic"/>
          <w:sz w:val="22"/>
          <w:szCs w:val="22"/>
        </w:rPr>
      </w:pPr>
      <w:r w:rsidRPr="00624654">
        <w:rPr>
          <w:rFonts w:ascii="Century Gothic" w:hAnsi="Century Gothic"/>
          <w:sz w:val="22"/>
          <w:szCs w:val="22"/>
        </w:rPr>
        <w:t xml:space="preserve">377 </w:t>
      </w:r>
      <w:r>
        <w:rPr>
          <w:rFonts w:ascii="Century Gothic" w:hAnsi="Century Gothic"/>
          <w:sz w:val="22"/>
          <w:szCs w:val="22"/>
        </w:rPr>
        <w:t>estudiantes</w:t>
      </w:r>
      <w:r w:rsidRPr="00624654">
        <w:rPr>
          <w:rFonts w:ascii="Century Gothic" w:hAnsi="Century Gothic"/>
          <w:sz w:val="22"/>
          <w:szCs w:val="22"/>
        </w:rPr>
        <w:t xml:space="preserve"> de la Escuela Oficial para Niñas “Pedro </w:t>
      </w:r>
      <w:proofErr w:type="spellStart"/>
      <w:r w:rsidRPr="00624654">
        <w:rPr>
          <w:rFonts w:ascii="Century Gothic" w:hAnsi="Century Gothic"/>
          <w:sz w:val="22"/>
          <w:szCs w:val="22"/>
        </w:rPr>
        <w:t>Nufio</w:t>
      </w:r>
      <w:proofErr w:type="spellEnd"/>
      <w:r w:rsidRPr="00624654">
        <w:rPr>
          <w:rFonts w:ascii="Century Gothic" w:hAnsi="Century Gothic"/>
          <w:sz w:val="22"/>
          <w:szCs w:val="22"/>
        </w:rPr>
        <w:t xml:space="preserve">” </w:t>
      </w:r>
      <w:r>
        <w:rPr>
          <w:rFonts w:ascii="Century Gothic" w:hAnsi="Century Gothic"/>
          <w:sz w:val="22"/>
          <w:szCs w:val="22"/>
        </w:rPr>
        <w:t xml:space="preserve">y </w:t>
      </w:r>
      <w:r w:rsidRPr="00FB0E50">
        <w:rPr>
          <w:rFonts w:ascii="Century Gothic" w:hAnsi="Century Gothic"/>
          <w:sz w:val="22"/>
          <w:szCs w:val="22"/>
        </w:rPr>
        <w:t>la E</w:t>
      </w:r>
      <w:r>
        <w:rPr>
          <w:rFonts w:ascii="Century Gothic" w:hAnsi="Century Gothic"/>
          <w:sz w:val="22"/>
          <w:szCs w:val="22"/>
        </w:rPr>
        <w:t xml:space="preserve">scuela </w:t>
      </w:r>
      <w:r w:rsidRPr="00FB0E50">
        <w:rPr>
          <w:rFonts w:ascii="Century Gothic" w:hAnsi="Century Gothic"/>
          <w:sz w:val="22"/>
          <w:szCs w:val="22"/>
        </w:rPr>
        <w:t>O</w:t>
      </w:r>
      <w:r>
        <w:rPr>
          <w:rFonts w:ascii="Century Gothic" w:hAnsi="Century Gothic"/>
          <w:sz w:val="22"/>
          <w:szCs w:val="22"/>
        </w:rPr>
        <w:t xml:space="preserve">ficial de </w:t>
      </w:r>
      <w:r w:rsidRPr="00FB0E50">
        <w:rPr>
          <w:rFonts w:ascii="Century Gothic" w:hAnsi="Century Gothic"/>
          <w:sz w:val="22"/>
          <w:szCs w:val="22"/>
        </w:rPr>
        <w:t>P</w:t>
      </w:r>
      <w:r>
        <w:rPr>
          <w:rFonts w:ascii="Century Gothic" w:hAnsi="Century Gothic"/>
          <w:sz w:val="22"/>
          <w:szCs w:val="22"/>
        </w:rPr>
        <w:t>árvulos</w:t>
      </w:r>
      <w:r w:rsidRPr="00FB0E50">
        <w:rPr>
          <w:rFonts w:ascii="Century Gothic" w:hAnsi="Century Gothic"/>
          <w:sz w:val="22"/>
          <w:szCs w:val="22"/>
        </w:rPr>
        <w:t xml:space="preserve"> anexa a la </w:t>
      </w:r>
      <w:r w:rsidRPr="00624654">
        <w:rPr>
          <w:rFonts w:ascii="Century Gothic" w:hAnsi="Century Gothic"/>
          <w:sz w:val="22"/>
          <w:szCs w:val="22"/>
        </w:rPr>
        <w:t xml:space="preserve">Escuela Oficial </w:t>
      </w:r>
      <w:r w:rsidRPr="00FB0E50">
        <w:rPr>
          <w:rFonts w:ascii="Century Gothic" w:hAnsi="Century Gothic"/>
          <w:sz w:val="22"/>
          <w:szCs w:val="22"/>
        </w:rPr>
        <w:t>R</w:t>
      </w:r>
      <w:r>
        <w:rPr>
          <w:rFonts w:ascii="Century Gothic" w:hAnsi="Century Gothic"/>
          <w:sz w:val="22"/>
          <w:szCs w:val="22"/>
        </w:rPr>
        <w:t xml:space="preserve">ural </w:t>
      </w:r>
      <w:r w:rsidRPr="00FB0E50">
        <w:rPr>
          <w:rFonts w:ascii="Century Gothic" w:hAnsi="Century Gothic"/>
          <w:sz w:val="22"/>
          <w:szCs w:val="22"/>
        </w:rPr>
        <w:t>M</w:t>
      </w:r>
      <w:r>
        <w:rPr>
          <w:rFonts w:ascii="Century Gothic" w:hAnsi="Century Gothic"/>
          <w:sz w:val="22"/>
          <w:szCs w:val="22"/>
        </w:rPr>
        <w:t>ixta</w:t>
      </w:r>
      <w:r w:rsidRPr="00FB0E50">
        <w:rPr>
          <w:rFonts w:ascii="Century Gothic" w:hAnsi="Century Gothic"/>
          <w:sz w:val="22"/>
          <w:szCs w:val="22"/>
        </w:rPr>
        <w:t xml:space="preserve"> de </w:t>
      </w:r>
      <w:r>
        <w:rPr>
          <w:rFonts w:ascii="Century Gothic" w:hAnsi="Century Gothic"/>
          <w:sz w:val="22"/>
          <w:szCs w:val="22"/>
        </w:rPr>
        <w:t xml:space="preserve">la </w:t>
      </w:r>
      <w:r w:rsidRPr="00FB0E50">
        <w:rPr>
          <w:rFonts w:ascii="Century Gothic" w:hAnsi="Century Gothic"/>
          <w:sz w:val="22"/>
          <w:szCs w:val="22"/>
        </w:rPr>
        <w:t xml:space="preserve">aldea El Jute, del municipio de </w:t>
      </w:r>
      <w:proofErr w:type="spellStart"/>
      <w:r w:rsidRPr="00FB0E50">
        <w:rPr>
          <w:rFonts w:ascii="Century Gothic" w:hAnsi="Century Gothic"/>
          <w:sz w:val="22"/>
          <w:szCs w:val="22"/>
        </w:rPr>
        <w:t>Huité</w:t>
      </w:r>
      <w:proofErr w:type="spellEnd"/>
      <w:r w:rsidRPr="00624654">
        <w:rPr>
          <w:rFonts w:ascii="Century Gothic" w:hAnsi="Century Gothic"/>
          <w:sz w:val="22"/>
          <w:szCs w:val="22"/>
        </w:rPr>
        <w:t>, participaron en actividades de aprendizaje para</w:t>
      </w:r>
      <w:r>
        <w:t xml:space="preserve"> </w:t>
      </w:r>
      <w:r w:rsidRPr="00624654">
        <w:rPr>
          <w:rFonts w:ascii="Century Gothic" w:hAnsi="Century Gothic"/>
          <w:sz w:val="22"/>
          <w:szCs w:val="22"/>
        </w:rPr>
        <w:t xml:space="preserve">practicar y conocer vocabularios del Idioma Maya </w:t>
      </w:r>
      <w:proofErr w:type="spellStart"/>
      <w:r w:rsidRPr="00624654">
        <w:rPr>
          <w:rFonts w:ascii="Century Gothic" w:hAnsi="Century Gothic"/>
          <w:sz w:val="22"/>
          <w:szCs w:val="22"/>
        </w:rPr>
        <w:t>Chortí</w:t>
      </w:r>
      <w:proofErr w:type="spellEnd"/>
      <w:r>
        <w:rPr>
          <w:rFonts w:ascii="Century Gothic" w:hAnsi="Century Gothic"/>
          <w:sz w:val="22"/>
          <w:szCs w:val="22"/>
        </w:rPr>
        <w:t xml:space="preserve">. </w:t>
      </w:r>
    </w:p>
    <w:p w14:paraId="01AF4EC1" w14:textId="77777777" w:rsidR="00234832" w:rsidRDefault="00234832" w:rsidP="00234832">
      <w:pPr>
        <w:jc w:val="both"/>
        <w:rPr>
          <w:rFonts w:ascii="Century Gothic" w:hAnsi="Century Gothic"/>
          <w:sz w:val="22"/>
          <w:szCs w:val="22"/>
        </w:rPr>
      </w:pPr>
    </w:p>
    <w:p w14:paraId="3D6D03D3" w14:textId="77777777" w:rsidR="00234832" w:rsidRDefault="00234832" w:rsidP="00234832">
      <w:pPr>
        <w:jc w:val="both"/>
        <w:rPr>
          <w:rFonts w:ascii="Century Gothic" w:hAnsi="Century Gothic"/>
          <w:sz w:val="22"/>
          <w:szCs w:val="22"/>
        </w:rPr>
      </w:pPr>
      <w:r w:rsidRPr="007A4A44">
        <w:rPr>
          <w:rFonts w:ascii="Century Gothic" w:hAnsi="Century Gothic"/>
          <w:sz w:val="22"/>
          <w:szCs w:val="22"/>
        </w:rPr>
        <w:t xml:space="preserve">61 estudiantes de la </w:t>
      </w:r>
      <w:r w:rsidRPr="00FB0E50">
        <w:rPr>
          <w:rFonts w:ascii="Century Gothic" w:hAnsi="Century Gothic"/>
          <w:sz w:val="22"/>
          <w:szCs w:val="22"/>
        </w:rPr>
        <w:t>E</w:t>
      </w:r>
      <w:r>
        <w:rPr>
          <w:rFonts w:ascii="Century Gothic" w:hAnsi="Century Gothic"/>
          <w:sz w:val="22"/>
          <w:szCs w:val="22"/>
        </w:rPr>
        <w:t xml:space="preserve">scuela </w:t>
      </w:r>
      <w:r w:rsidRPr="00FB0E50">
        <w:rPr>
          <w:rFonts w:ascii="Century Gothic" w:hAnsi="Century Gothic"/>
          <w:sz w:val="22"/>
          <w:szCs w:val="22"/>
        </w:rPr>
        <w:t>O</w:t>
      </w:r>
      <w:r>
        <w:rPr>
          <w:rFonts w:ascii="Century Gothic" w:hAnsi="Century Gothic"/>
          <w:sz w:val="22"/>
          <w:szCs w:val="22"/>
        </w:rPr>
        <w:t xml:space="preserve">ficial de </w:t>
      </w:r>
      <w:r w:rsidRPr="00FB0E50">
        <w:rPr>
          <w:rFonts w:ascii="Century Gothic" w:hAnsi="Century Gothic"/>
          <w:sz w:val="22"/>
          <w:szCs w:val="22"/>
        </w:rPr>
        <w:t>P</w:t>
      </w:r>
      <w:r>
        <w:rPr>
          <w:rFonts w:ascii="Century Gothic" w:hAnsi="Century Gothic"/>
          <w:sz w:val="22"/>
          <w:szCs w:val="22"/>
        </w:rPr>
        <w:t>árvulos</w:t>
      </w:r>
      <w:r w:rsidRPr="00FB0E50">
        <w:rPr>
          <w:rFonts w:ascii="Century Gothic" w:hAnsi="Century Gothic"/>
          <w:sz w:val="22"/>
          <w:szCs w:val="22"/>
        </w:rPr>
        <w:t xml:space="preserve"> </w:t>
      </w:r>
      <w:r w:rsidRPr="007A4A44">
        <w:rPr>
          <w:rFonts w:ascii="Century Gothic" w:hAnsi="Century Gothic"/>
          <w:sz w:val="22"/>
          <w:szCs w:val="22"/>
        </w:rPr>
        <w:t xml:space="preserve">anexa a la </w:t>
      </w:r>
      <w:r w:rsidRPr="00624654">
        <w:rPr>
          <w:rFonts w:ascii="Century Gothic" w:hAnsi="Century Gothic"/>
          <w:sz w:val="22"/>
          <w:szCs w:val="22"/>
        </w:rPr>
        <w:t xml:space="preserve">Escuela Oficial </w:t>
      </w:r>
      <w:r w:rsidRPr="00FB0E50">
        <w:rPr>
          <w:rFonts w:ascii="Century Gothic" w:hAnsi="Century Gothic"/>
          <w:sz w:val="22"/>
          <w:szCs w:val="22"/>
        </w:rPr>
        <w:t>R</w:t>
      </w:r>
      <w:r>
        <w:rPr>
          <w:rFonts w:ascii="Century Gothic" w:hAnsi="Century Gothic"/>
          <w:sz w:val="22"/>
          <w:szCs w:val="22"/>
        </w:rPr>
        <w:t xml:space="preserve">ural </w:t>
      </w:r>
      <w:r w:rsidRPr="00FB0E50">
        <w:rPr>
          <w:rFonts w:ascii="Century Gothic" w:hAnsi="Century Gothic"/>
          <w:sz w:val="22"/>
          <w:szCs w:val="22"/>
        </w:rPr>
        <w:t>M</w:t>
      </w:r>
      <w:r>
        <w:rPr>
          <w:rFonts w:ascii="Century Gothic" w:hAnsi="Century Gothic"/>
          <w:sz w:val="22"/>
          <w:szCs w:val="22"/>
        </w:rPr>
        <w:t>ixta</w:t>
      </w:r>
      <w:r w:rsidRPr="007A4A44">
        <w:rPr>
          <w:rFonts w:ascii="Century Gothic" w:hAnsi="Century Gothic"/>
          <w:sz w:val="22"/>
          <w:szCs w:val="22"/>
        </w:rPr>
        <w:t xml:space="preserve"> de aldea El Jute, del municipio de </w:t>
      </w:r>
      <w:proofErr w:type="spellStart"/>
      <w:r w:rsidRPr="007A4A44">
        <w:rPr>
          <w:rFonts w:ascii="Century Gothic" w:hAnsi="Century Gothic"/>
          <w:sz w:val="22"/>
          <w:szCs w:val="22"/>
        </w:rPr>
        <w:t>Huité</w:t>
      </w:r>
      <w:proofErr w:type="spellEnd"/>
      <w:r w:rsidRPr="007A4A44">
        <w:t xml:space="preserve"> </w:t>
      </w:r>
      <w:r w:rsidRPr="007A4A44">
        <w:rPr>
          <w:rFonts w:ascii="Century Gothic" w:hAnsi="Century Gothic"/>
          <w:sz w:val="22"/>
          <w:szCs w:val="22"/>
        </w:rPr>
        <w:t>participa</w:t>
      </w:r>
      <w:r>
        <w:rPr>
          <w:rFonts w:ascii="Century Gothic" w:hAnsi="Century Gothic"/>
          <w:sz w:val="22"/>
          <w:szCs w:val="22"/>
        </w:rPr>
        <w:t xml:space="preserve">ron </w:t>
      </w:r>
      <w:r w:rsidRPr="007A4A44">
        <w:rPr>
          <w:rFonts w:ascii="Century Gothic" w:hAnsi="Century Gothic"/>
          <w:sz w:val="22"/>
          <w:szCs w:val="22"/>
        </w:rPr>
        <w:t>e</w:t>
      </w:r>
      <w:r>
        <w:rPr>
          <w:rFonts w:ascii="Century Gothic" w:hAnsi="Century Gothic"/>
          <w:sz w:val="22"/>
          <w:szCs w:val="22"/>
        </w:rPr>
        <w:t>n la presentación de</w:t>
      </w:r>
      <w:r w:rsidRPr="007A4A44">
        <w:rPr>
          <w:rFonts w:ascii="Century Gothic" w:hAnsi="Century Gothic"/>
          <w:sz w:val="22"/>
          <w:szCs w:val="22"/>
        </w:rPr>
        <w:t xml:space="preserve"> bailes folklóricos de la cultura Maya </w:t>
      </w:r>
      <w:proofErr w:type="spellStart"/>
      <w:r w:rsidRPr="007226C4">
        <w:rPr>
          <w:rFonts w:ascii="Century Gothic" w:hAnsi="Century Gothic"/>
          <w:sz w:val="22"/>
          <w:szCs w:val="22"/>
        </w:rPr>
        <w:t>Ch’orti</w:t>
      </w:r>
      <w:proofErr w:type="spellEnd"/>
      <w:r w:rsidRPr="007226C4">
        <w:rPr>
          <w:rFonts w:ascii="Century Gothic" w:hAnsi="Century Gothic"/>
          <w:sz w:val="22"/>
          <w:szCs w:val="22"/>
        </w:rPr>
        <w:t>’</w:t>
      </w:r>
      <w:r>
        <w:rPr>
          <w:rFonts w:ascii="Century Gothic" w:hAnsi="Century Gothic"/>
          <w:sz w:val="22"/>
          <w:szCs w:val="22"/>
        </w:rPr>
        <w:t>.</w:t>
      </w:r>
    </w:p>
    <w:p w14:paraId="1A389AF6" w14:textId="77777777" w:rsidR="00234832" w:rsidRDefault="00234832" w:rsidP="00234832">
      <w:pPr>
        <w:rPr>
          <w:rFonts w:ascii="Century Gothic" w:hAnsi="Century Gothic"/>
          <w:sz w:val="22"/>
          <w:szCs w:val="22"/>
        </w:rPr>
      </w:pPr>
      <w:r>
        <w:rPr>
          <w:rFonts w:ascii="Century Gothic" w:hAnsi="Century Gothic"/>
          <w:noProof/>
        </w:rPr>
        <mc:AlternateContent>
          <mc:Choice Requires="wps">
            <w:drawing>
              <wp:anchor distT="0" distB="0" distL="114300" distR="114300" simplePos="0" relativeHeight="251823104" behindDoc="0" locked="0" layoutInCell="1" allowOverlap="1" wp14:anchorId="71E747FF" wp14:editId="1E617AF5">
                <wp:simplePos x="0" y="0"/>
                <wp:positionH relativeFrom="column">
                  <wp:posOffset>-3810</wp:posOffset>
                </wp:positionH>
                <wp:positionV relativeFrom="paragraph">
                  <wp:posOffset>79375</wp:posOffset>
                </wp:positionV>
                <wp:extent cx="6291618" cy="1047750"/>
                <wp:effectExtent l="0" t="0" r="0" b="0"/>
                <wp:wrapNone/>
                <wp:docPr id="218607349" name="Cuadro de texto 218607349"/>
                <wp:cNvGraphicFramePr/>
                <a:graphic xmlns:a="http://schemas.openxmlformats.org/drawingml/2006/main">
                  <a:graphicData uri="http://schemas.microsoft.com/office/word/2010/wordprocessingShape">
                    <wps:wsp>
                      <wps:cNvSpPr txBox="1"/>
                      <wps:spPr>
                        <a:xfrm>
                          <a:off x="0" y="0"/>
                          <a:ext cx="6291618" cy="1047750"/>
                        </a:xfrm>
                        <a:prstGeom prst="rect">
                          <a:avLst/>
                        </a:prstGeom>
                        <a:noFill/>
                        <a:ln w="6350">
                          <a:noFill/>
                        </a:ln>
                      </wps:spPr>
                      <wps:txbx>
                        <w:txbxContent>
                          <w:p w14:paraId="64339882" w14:textId="240BDC03" w:rsidR="009B5842" w:rsidRDefault="009B5842" w:rsidP="00234832">
                            <w:r w:rsidRPr="00E30460">
                              <w:rPr>
                                <w:noProof/>
                              </w:rPr>
                              <w:drawing>
                                <wp:inline distT="0" distB="0" distL="0" distR="0" wp14:anchorId="106A6582" wp14:editId="69D53DD9">
                                  <wp:extent cx="843915" cy="933450"/>
                                  <wp:effectExtent l="0" t="0" r="0" b="0"/>
                                  <wp:docPr id="218607355" name="Imagen 21860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867763" cy="959828"/>
                                          </a:xfrm>
                                          <a:prstGeom prst="rect">
                                            <a:avLst/>
                                          </a:prstGeom>
                                        </pic:spPr>
                                      </pic:pic>
                                    </a:graphicData>
                                  </a:graphic>
                                </wp:inline>
                              </w:drawing>
                            </w:r>
                            <w:r>
                              <w:rPr>
                                <w:rFonts w:ascii="Arial" w:hAnsi="Arial" w:cs="Arial"/>
                                <w:noProof/>
                                <w:sz w:val="22"/>
                                <w:szCs w:val="22"/>
                              </w:rPr>
                              <w:drawing>
                                <wp:inline distT="0" distB="0" distL="0" distR="0" wp14:anchorId="68E2E9E3" wp14:editId="34B29828">
                                  <wp:extent cx="1628775" cy="942975"/>
                                  <wp:effectExtent l="0" t="0" r="9525" b="9525"/>
                                  <wp:docPr id="1022517570" name="Imagen 102251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1628775" cy="942975"/>
                                          </a:xfrm>
                                          <a:prstGeom prst="rect">
                                            <a:avLst/>
                                          </a:prstGeom>
                                          <a:noFill/>
                                          <a:ln>
                                            <a:noFill/>
                                          </a:ln>
                                        </pic:spPr>
                                      </pic:pic>
                                    </a:graphicData>
                                  </a:graphic>
                                </wp:inline>
                              </w:drawing>
                            </w:r>
                            <w:r w:rsidRPr="005478DC">
                              <w:rPr>
                                <w:rFonts w:ascii="Arial" w:hAnsi="Arial" w:cs="Arial"/>
                                <w:noProof/>
                                <w:sz w:val="22"/>
                                <w:szCs w:val="22"/>
                                <w:bdr w:val="none" w:sz="0" w:space="0" w:color="auto" w:frame="1"/>
                              </w:rPr>
                              <w:drawing>
                                <wp:inline distT="0" distB="0" distL="0" distR="0" wp14:anchorId="0B8CA29D" wp14:editId="428406B4">
                                  <wp:extent cx="1731010" cy="933450"/>
                                  <wp:effectExtent l="0" t="0" r="2540" b="0"/>
                                  <wp:docPr id="218607356" name="Imagen 21860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1782175" cy="961041"/>
                                          </a:xfrm>
                                          <a:prstGeom prst="rect">
                                            <a:avLst/>
                                          </a:prstGeom>
                                          <a:noFill/>
                                          <a:ln>
                                            <a:noFill/>
                                          </a:ln>
                                        </pic:spPr>
                                      </pic:pic>
                                    </a:graphicData>
                                  </a:graphic>
                                </wp:inline>
                              </w:drawing>
                            </w:r>
                            <w:r w:rsidRPr="005478DC">
                              <w:rPr>
                                <w:rFonts w:ascii="Arial" w:hAnsi="Arial" w:cs="Arial"/>
                                <w:noProof/>
                                <w:sz w:val="22"/>
                                <w:szCs w:val="22"/>
                                <w:bdr w:val="none" w:sz="0" w:space="0" w:color="auto" w:frame="1"/>
                              </w:rPr>
                              <w:drawing>
                                <wp:inline distT="0" distB="0" distL="0" distR="0" wp14:anchorId="1A4F7E3F" wp14:editId="5E020EDD">
                                  <wp:extent cx="1869440" cy="914400"/>
                                  <wp:effectExtent l="0" t="0" r="0" b="0"/>
                                  <wp:docPr id="218607357" name="Imagen 21860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1883651" cy="921351"/>
                                          </a:xfrm>
                                          <a:prstGeom prst="rect">
                                            <a:avLst/>
                                          </a:prstGeom>
                                          <a:noFill/>
                                          <a:ln>
                                            <a:noFill/>
                                          </a:ln>
                                        </pic:spPr>
                                      </pic:pic>
                                    </a:graphicData>
                                  </a:graphic>
                                </wp:inline>
                              </w:drawing>
                            </w:r>
                          </w:p>
                          <w:p w14:paraId="2A6E9469" w14:textId="77777777" w:rsidR="009B5842" w:rsidRPr="00292199" w:rsidRDefault="009B5842" w:rsidP="00234832">
                            <w:pPr>
                              <w:rPr>
                                <w:sz w:val="16"/>
                                <w:szCs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747FF" id="Cuadro de texto 218607349" o:spid="_x0000_s1088" type="#_x0000_t202" style="position:absolute;margin-left:-.3pt;margin-top:6.25pt;width:495.4pt;height:82.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" filled="f" stroked="f" strokeweight=".5pt">
                <v:textbox>
                  <w:txbxContent>
                    <w:p w14:paraId="64339882" w14:textId="240BDC03" w:rsidR="009B5842" w:rsidRDefault="009B5842" w:rsidP="00234832">
                      <w:r w:rsidRPr="00E30460">
                        <w:rPr>
                          <w:noProof/>
                        </w:rPr>
                        <w:drawing>
                          <wp:inline distT="0" distB="0" distL="0" distR="0" wp14:anchorId="106A6582" wp14:editId="69D53DD9">
                            <wp:extent cx="843915" cy="933450"/>
                            <wp:effectExtent l="0" t="0" r="0" b="0"/>
                            <wp:docPr id="218607355" name="Imagen 21860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email">
                                      <a:extLst>
                                        <a:ext uri="{28A0092B-C50C-407E-A947-70E740481C1C}">
                                          <a14:useLocalDpi xmlns:a14="http://schemas.microsoft.com/office/drawing/2010/main"/>
                                        </a:ext>
                                      </a:extLst>
                                    </a:blip>
                                    <a:stretch>
                                      <a:fillRect/>
                                    </a:stretch>
                                  </pic:blipFill>
                                  <pic:spPr>
                                    <a:xfrm>
                                      <a:off x="0" y="0"/>
                                      <a:ext cx="867763" cy="959828"/>
                                    </a:xfrm>
                                    <a:prstGeom prst="rect">
                                      <a:avLst/>
                                    </a:prstGeom>
                                  </pic:spPr>
                                </pic:pic>
                              </a:graphicData>
                            </a:graphic>
                          </wp:inline>
                        </w:drawing>
                      </w:r>
                      <w:r>
                        <w:rPr>
                          <w:rFonts w:ascii="Arial" w:hAnsi="Arial" w:cs="Arial"/>
                          <w:noProof/>
                          <w:sz w:val="22"/>
                          <w:szCs w:val="22"/>
                        </w:rPr>
                        <w:drawing>
                          <wp:inline distT="0" distB="0" distL="0" distR="0" wp14:anchorId="68E2E9E3" wp14:editId="34B29828">
                            <wp:extent cx="1628775" cy="942975"/>
                            <wp:effectExtent l="0" t="0" r="9525" b="9525"/>
                            <wp:docPr id="1022517570" name="Imagen 1022517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0" cstate="email">
                                      <a:extLst>
                                        <a:ext uri="{28A0092B-C50C-407E-A947-70E740481C1C}">
                                          <a14:useLocalDpi xmlns:a14="http://schemas.microsoft.com/office/drawing/2010/main"/>
                                        </a:ext>
                                      </a:extLst>
                                    </a:blip>
                                    <a:srcRect/>
                                    <a:stretch>
                                      <a:fillRect/>
                                    </a:stretch>
                                  </pic:blipFill>
                                  <pic:spPr bwMode="auto">
                                    <a:xfrm>
                                      <a:off x="0" y="0"/>
                                      <a:ext cx="1628775" cy="942975"/>
                                    </a:xfrm>
                                    <a:prstGeom prst="rect">
                                      <a:avLst/>
                                    </a:prstGeom>
                                    <a:noFill/>
                                    <a:ln>
                                      <a:noFill/>
                                    </a:ln>
                                  </pic:spPr>
                                </pic:pic>
                              </a:graphicData>
                            </a:graphic>
                          </wp:inline>
                        </w:drawing>
                      </w:r>
                      <w:r w:rsidRPr="005478DC">
                        <w:rPr>
                          <w:rFonts w:ascii="Arial" w:hAnsi="Arial" w:cs="Arial"/>
                          <w:noProof/>
                          <w:sz w:val="22"/>
                          <w:szCs w:val="22"/>
                          <w:bdr w:val="none" w:sz="0" w:space="0" w:color="auto" w:frame="1"/>
                        </w:rPr>
                        <w:drawing>
                          <wp:inline distT="0" distB="0" distL="0" distR="0" wp14:anchorId="0B8CA29D" wp14:editId="428406B4">
                            <wp:extent cx="1731010" cy="933450"/>
                            <wp:effectExtent l="0" t="0" r="2540" b="0"/>
                            <wp:docPr id="218607356" name="Imagen 218607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1" cstate="email">
                                      <a:extLst>
                                        <a:ext uri="{28A0092B-C50C-407E-A947-70E740481C1C}">
                                          <a14:useLocalDpi xmlns:a14="http://schemas.microsoft.com/office/drawing/2010/main"/>
                                        </a:ext>
                                      </a:extLst>
                                    </a:blip>
                                    <a:srcRect/>
                                    <a:stretch>
                                      <a:fillRect/>
                                    </a:stretch>
                                  </pic:blipFill>
                                  <pic:spPr bwMode="auto">
                                    <a:xfrm>
                                      <a:off x="0" y="0"/>
                                      <a:ext cx="1782175" cy="961041"/>
                                    </a:xfrm>
                                    <a:prstGeom prst="rect">
                                      <a:avLst/>
                                    </a:prstGeom>
                                    <a:noFill/>
                                    <a:ln>
                                      <a:noFill/>
                                    </a:ln>
                                  </pic:spPr>
                                </pic:pic>
                              </a:graphicData>
                            </a:graphic>
                          </wp:inline>
                        </w:drawing>
                      </w:r>
                      <w:r w:rsidRPr="005478DC">
                        <w:rPr>
                          <w:rFonts w:ascii="Arial" w:hAnsi="Arial" w:cs="Arial"/>
                          <w:noProof/>
                          <w:sz w:val="22"/>
                          <w:szCs w:val="22"/>
                          <w:bdr w:val="none" w:sz="0" w:space="0" w:color="auto" w:frame="1"/>
                        </w:rPr>
                        <w:drawing>
                          <wp:inline distT="0" distB="0" distL="0" distR="0" wp14:anchorId="1A4F7E3F" wp14:editId="5E020EDD">
                            <wp:extent cx="1869440" cy="914400"/>
                            <wp:effectExtent l="0" t="0" r="0" b="0"/>
                            <wp:docPr id="218607357" name="Imagen 218607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22" cstate="email">
                                      <a:extLst>
                                        <a:ext uri="{28A0092B-C50C-407E-A947-70E740481C1C}">
                                          <a14:useLocalDpi xmlns:a14="http://schemas.microsoft.com/office/drawing/2010/main"/>
                                        </a:ext>
                                      </a:extLst>
                                    </a:blip>
                                    <a:srcRect/>
                                    <a:stretch>
                                      <a:fillRect/>
                                    </a:stretch>
                                  </pic:blipFill>
                                  <pic:spPr bwMode="auto">
                                    <a:xfrm>
                                      <a:off x="0" y="0"/>
                                      <a:ext cx="1883651" cy="921351"/>
                                    </a:xfrm>
                                    <a:prstGeom prst="rect">
                                      <a:avLst/>
                                    </a:prstGeom>
                                    <a:noFill/>
                                    <a:ln>
                                      <a:noFill/>
                                    </a:ln>
                                  </pic:spPr>
                                </pic:pic>
                              </a:graphicData>
                            </a:graphic>
                          </wp:inline>
                        </w:drawing>
                      </w:r>
                    </w:p>
                    <w:p w14:paraId="2A6E9469" w14:textId="77777777" w:rsidR="009B5842" w:rsidRPr="00292199" w:rsidRDefault="009B5842" w:rsidP="00234832">
                      <w:pPr>
                        <w:rPr>
                          <w:sz w:val="16"/>
                          <w:szCs w:val="16"/>
                        </w:rPr>
                      </w:pPr>
                    </w:p>
                  </w:txbxContent>
                </v:textbox>
              </v:shape>
            </w:pict>
          </mc:Fallback>
        </mc:AlternateContent>
      </w:r>
    </w:p>
    <w:p w14:paraId="089D89AA" w14:textId="77777777" w:rsidR="00234832" w:rsidRDefault="00234832" w:rsidP="00234832">
      <w:pPr>
        <w:rPr>
          <w:rFonts w:ascii="Century Gothic" w:hAnsi="Century Gothic"/>
          <w:sz w:val="22"/>
          <w:szCs w:val="22"/>
        </w:rPr>
      </w:pPr>
    </w:p>
    <w:p w14:paraId="1EB6FE60" w14:textId="77777777" w:rsidR="00234832" w:rsidRDefault="00234832" w:rsidP="00234832">
      <w:pPr>
        <w:rPr>
          <w:rFonts w:ascii="Century Gothic" w:hAnsi="Century Gothic"/>
          <w:sz w:val="22"/>
          <w:szCs w:val="22"/>
        </w:rPr>
      </w:pPr>
    </w:p>
    <w:p w14:paraId="6D496484" w14:textId="77777777" w:rsidR="00234832" w:rsidRDefault="00234832" w:rsidP="00234832">
      <w:pPr>
        <w:rPr>
          <w:rFonts w:ascii="Century Gothic" w:hAnsi="Century Gothic"/>
          <w:sz w:val="22"/>
          <w:szCs w:val="22"/>
        </w:rPr>
      </w:pPr>
    </w:p>
    <w:p w14:paraId="33A20C46" w14:textId="77777777" w:rsidR="00234832" w:rsidRDefault="00234832" w:rsidP="00234832">
      <w:pPr>
        <w:rPr>
          <w:rFonts w:ascii="Century Gothic" w:hAnsi="Century Gothic"/>
          <w:sz w:val="22"/>
          <w:szCs w:val="22"/>
        </w:rPr>
      </w:pPr>
    </w:p>
    <w:p w14:paraId="6ABD97B1" w14:textId="77777777" w:rsidR="00234832" w:rsidRDefault="00234832" w:rsidP="00234832">
      <w:pPr>
        <w:rPr>
          <w:rFonts w:ascii="Century Gothic" w:hAnsi="Century Gothic"/>
          <w:sz w:val="22"/>
          <w:szCs w:val="22"/>
        </w:rPr>
      </w:pPr>
    </w:p>
    <w:p w14:paraId="06715F56" w14:textId="186BB43D" w:rsidR="00234832" w:rsidRDefault="00234832" w:rsidP="00234832">
      <w:pPr>
        <w:rPr>
          <w:rFonts w:ascii="Century Gothic" w:hAnsi="Century Gothic"/>
          <w:sz w:val="22"/>
          <w:szCs w:val="22"/>
        </w:rPr>
      </w:pPr>
    </w:p>
    <w:p w14:paraId="143ED53E" w14:textId="77777777" w:rsidR="00234832" w:rsidRDefault="00234832" w:rsidP="00234832">
      <w:pPr>
        <w:rPr>
          <w:rFonts w:ascii="Century Gothic" w:hAnsi="Century Gothic"/>
          <w:sz w:val="22"/>
          <w:szCs w:val="22"/>
        </w:rPr>
      </w:pPr>
      <w:r w:rsidRPr="00E83808">
        <w:rPr>
          <w:rFonts w:ascii="Century Gothic" w:hAnsi="Century Gothic"/>
          <w:sz w:val="22"/>
          <w:szCs w:val="22"/>
        </w:rPr>
        <w:t>313 docentes del nivel primario</w:t>
      </w:r>
      <w:r>
        <w:rPr>
          <w:rFonts w:ascii="Century Gothic" w:hAnsi="Century Gothic"/>
          <w:sz w:val="22"/>
          <w:szCs w:val="22"/>
        </w:rPr>
        <w:t xml:space="preserve">, </w:t>
      </w:r>
      <w:r w:rsidRPr="00E83808">
        <w:rPr>
          <w:rFonts w:ascii="Century Gothic" w:hAnsi="Century Gothic"/>
          <w:sz w:val="22"/>
          <w:szCs w:val="22"/>
        </w:rPr>
        <w:t>1</w:t>
      </w:r>
      <w:r>
        <w:rPr>
          <w:rFonts w:ascii="Century Gothic" w:hAnsi="Century Gothic"/>
          <w:sz w:val="22"/>
          <w:szCs w:val="22"/>
        </w:rPr>
        <w:t>6</w:t>
      </w:r>
      <w:r w:rsidRPr="00E83808">
        <w:rPr>
          <w:rFonts w:ascii="Century Gothic" w:hAnsi="Century Gothic"/>
          <w:sz w:val="22"/>
          <w:szCs w:val="22"/>
        </w:rPr>
        <w:t>0 del nivel medio</w:t>
      </w:r>
      <w:r>
        <w:rPr>
          <w:rFonts w:ascii="Century Gothic" w:hAnsi="Century Gothic"/>
          <w:sz w:val="22"/>
          <w:szCs w:val="22"/>
        </w:rPr>
        <w:t xml:space="preserve"> </w:t>
      </w:r>
      <w:r w:rsidRPr="00E83808">
        <w:rPr>
          <w:rFonts w:ascii="Century Gothic" w:hAnsi="Century Gothic"/>
          <w:sz w:val="22"/>
          <w:szCs w:val="22"/>
        </w:rPr>
        <w:t>ciclo básico y diversificado</w:t>
      </w:r>
      <w:r>
        <w:rPr>
          <w:rFonts w:ascii="Century Gothic" w:hAnsi="Century Gothic"/>
          <w:sz w:val="22"/>
          <w:szCs w:val="22"/>
        </w:rPr>
        <w:t xml:space="preserve"> </w:t>
      </w:r>
      <w:r w:rsidRPr="00E83808">
        <w:rPr>
          <w:rFonts w:ascii="Century Gothic" w:hAnsi="Century Gothic"/>
          <w:sz w:val="22"/>
          <w:szCs w:val="22"/>
        </w:rPr>
        <w:t xml:space="preserve">recibieron el taller </w:t>
      </w:r>
      <w:r>
        <w:rPr>
          <w:rFonts w:ascii="Century Gothic" w:hAnsi="Century Gothic"/>
          <w:sz w:val="22"/>
          <w:szCs w:val="22"/>
        </w:rPr>
        <w:t xml:space="preserve">para </w:t>
      </w:r>
      <w:r w:rsidRPr="00E83808">
        <w:rPr>
          <w:rFonts w:ascii="Century Gothic" w:hAnsi="Century Gothic"/>
          <w:sz w:val="22"/>
          <w:szCs w:val="22"/>
        </w:rPr>
        <w:t xml:space="preserve">el conocimiento de la cultura Maya </w:t>
      </w:r>
      <w:proofErr w:type="spellStart"/>
      <w:r w:rsidRPr="00E83808">
        <w:rPr>
          <w:rFonts w:ascii="Century Gothic" w:hAnsi="Century Gothic"/>
          <w:sz w:val="22"/>
          <w:szCs w:val="22"/>
        </w:rPr>
        <w:t>Chortí</w:t>
      </w:r>
      <w:proofErr w:type="spellEnd"/>
      <w:r w:rsidRPr="00E83808">
        <w:rPr>
          <w:rFonts w:ascii="Century Gothic" w:hAnsi="Century Gothic"/>
          <w:sz w:val="22"/>
          <w:szCs w:val="22"/>
        </w:rPr>
        <w:t xml:space="preserve"> a través de la </w:t>
      </w:r>
      <w:r>
        <w:rPr>
          <w:rFonts w:ascii="Century Gothic" w:hAnsi="Century Gothic"/>
          <w:sz w:val="22"/>
          <w:szCs w:val="22"/>
        </w:rPr>
        <w:t>entrega técnica</w:t>
      </w:r>
      <w:r w:rsidRPr="00E83808">
        <w:rPr>
          <w:rFonts w:ascii="Century Gothic" w:hAnsi="Century Gothic"/>
          <w:sz w:val="22"/>
          <w:szCs w:val="22"/>
        </w:rPr>
        <w:t xml:space="preserve"> del Libro “Mi Pueblo Maya </w:t>
      </w:r>
      <w:proofErr w:type="spellStart"/>
      <w:r w:rsidRPr="007226C4">
        <w:rPr>
          <w:rFonts w:ascii="Century Gothic" w:hAnsi="Century Gothic"/>
          <w:sz w:val="22"/>
          <w:szCs w:val="22"/>
        </w:rPr>
        <w:t>Ch’orti</w:t>
      </w:r>
      <w:proofErr w:type="spellEnd"/>
      <w:r w:rsidRPr="007226C4">
        <w:rPr>
          <w:rFonts w:ascii="Century Gothic" w:hAnsi="Century Gothic"/>
          <w:sz w:val="22"/>
          <w:szCs w:val="22"/>
        </w:rPr>
        <w:t>’</w:t>
      </w:r>
      <w:r w:rsidRPr="00E83808">
        <w:rPr>
          <w:rFonts w:ascii="Century Gothic" w:hAnsi="Century Gothic"/>
          <w:sz w:val="22"/>
          <w:szCs w:val="22"/>
        </w:rPr>
        <w:t>”</w:t>
      </w:r>
      <w:r>
        <w:rPr>
          <w:rFonts w:ascii="Century Gothic" w:hAnsi="Century Gothic"/>
          <w:sz w:val="22"/>
          <w:szCs w:val="22"/>
        </w:rPr>
        <w:t>.</w:t>
      </w:r>
    </w:p>
    <w:p w14:paraId="49876A50" w14:textId="77777777" w:rsidR="00234832" w:rsidRDefault="00234832" w:rsidP="00234832">
      <w:pPr>
        <w:rPr>
          <w:lang w:val="es-ES" w:eastAsia="es-ES"/>
        </w:rPr>
      </w:pPr>
      <w:r>
        <w:rPr>
          <w:rFonts w:ascii="Century Gothic" w:hAnsi="Century Gothic"/>
          <w:noProof/>
        </w:rPr>
        <mc:AlternateContent>
          <mc:Choice Requires="wps">
            <w:drawing>
              <wp:anchor distT="0" distB="0" distL="114300" distR="114300" simplePos="0" relativeHeight="251822080" behindDoc="0" locked="0" layoutInCell="1" allowOverlap="1" wp14:anchorId="39AB9672" wp14:editId="4B206B6B">
                <wp:simplePos x="0" y="0"/>
                <wp:positionH relativeFrom="column">
                  <wp:posOffset>1805940</wp:posOffset>
                </wp:positionH>
                <wp:positionV relativeFrom="paragraph">
                  <wp:posOffset>57785</wp:posOffset>
                </wp:positionV>
                <wp:extent cx="2949350" cy="1181100"/>
                <wp:effectExtent l="0" t="0" r="3810" b="0"/>
                <wp:wrapNone/>
                <wp:docPr id="218607350" name="Cuadro de texto 218607350"/>
                <wp:cNvGraphicFramePr/>
                <a:graphic xmlns:a="http://schemas.openxmlformats.org/drawingml/2006/main">
                  <a:graphicData uri="http://schemas.microsoft.com/office/word/2010/wordprocessingShape">
                    <wps:wsp>
                      <wps:cNvSpPr txBox="1"/>
                      <wps:spPr>
                        <a:xfrm>
                          <a:off x="0" y="0"/>
                          <a:ext cx="2949350" cy="1181100"/>
                        </a:xfrm>
                        <a:prstGeom prst="rect">
                          <a:avLst/>
                        </a:prstGeom>
                        <a:solidFill>
                          <a:schemeClr val="lt1"/>
                        </a:solidFill>
                        <a:ln w="6350">
                          <a:noFill/>
                        </a:ln>
                      </wps:spPr>
                      <wps:txbx>
                        <w:txbxContent>
                          <w:p w14:paraId="1A770F36" w14:textId="77777777" w:rsidR="009B5842" w:rsidRPr="00292199" w:rsidRDefault="009B5842" w:rsidP="00234832">
                            <w:pPr>
                              <w:rPr>
                                <w:sz w:val="16"/>
                                <w:szCs w:val="16"/>
                              </w:rPr>
                            </w:pPr>
                            <w:r w:rsidRPr="00917534">
                              <w:rPr>
                                <w:noProof/>
                              </w:rPr>
                              <w:drawing>
                                <wp:inline distT="0" distB="0" distL="0" distR="0" wp14:anchorId="69B7C913" wp14:editId="10012E92">
                                  <wp:extent cx="2948776" cy="1085850"/>
                                  <wp:effectExtent l="0" t="0" r="4445" b="0"/>
                                  <wp:docPr id="218607358" name="Imagen 218607358"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Vista previa de imagen"/>
                                          <pic:cNvPicPr>
                                            <a:picLocks noChangeAspect="1" noChangeArrowheads="1"/>
                                          </pic:cNvPicPr>
                                        </pic:nvPicPr>
                                        <pic:blipFill rotWithShape="1">
                                          <a:blip r:embed="rId223" cstate="email">
                                            <a:extLst>
                                              <a:ext uri="{28A0092B-C50C-407E-A947-70E740481C1C}">
                                                <a14:useLocalDpi xmlns:a14="http://schemas.microsoft.com/office/drawing/2010/main"/>
                                              </a:ext>
                                            </a:extLst>
                                          </a:blip>
                                          <a:srcRect/>
                                          <a:stretch/>
                                        </pic:blipFill>
                                        <pic:spPr bwMode="auto">
                                          <a:xfrm>
                                            <a:off x="0" y="0"/>
                                            <a:ext cx="3033722" cy="111713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AB9672" id="Cuadro de texto 218607350" o:spid="_x0000_s1089" type="#_x0000_t202" style="position:absolute;margin-left:142.2pt;margin-top:4.55pt;width:232.25pt;height:93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" fillcolor="white [3201]" stroked="f" strokeweight=".5pt">
                <v:textbox>
                  <w:txbxContent>
                    <w:p w14:paraId="1A770F36" w14:textId="77777777" w:rsidR="009B5842" w:rsidRPr="00292199" w:rsidRDefault="009B5842" w:rsidP="00234832">
                      <w:pPr>
                        <w:rPr>
                          <w:sz w:val="16"/>
                          <w:szCs w:val="16"/>
                        </w:rPr>
                      </w:pPr>
                      <w:r w:rsidRPr="00917534">
                        <w:rPr>
                          <w:noProof/>
                        </w:rPr>
                        <w:drawing>
                          <wp:inline distT="0" distB="0" distL="0" distR="0" wp14:anchorId="69B7C913" wp14:editId="10012E92">
                            <wp:extent cx="2948776" cy="1085850"/>
                            <wp:effectExtent l="0" t="0" r="4445" b="0"/>
                            <wp:docPr id="218607358" name="Imagen 218607358" descr="Vista previa de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Vista previa de imagen"/>
                                    <pic:cNvPicPr>
                                      <a:picLocks noChangeAspect="1" noChangeArrowheads="1"/>
                                    </pic:cNvPicPr>
                                  </pic:nvPicPr>
                                  <pic:blipFill rotWithShape="1">
                                    <a:blip r:embed="rId223" cstate="email">
                                      <a:extLst>
                                        <a:ext uri="{28A0092B-C50C-407E-A947-70E740481C1C}">
                                          <a14:useLocalDpi xmlns:a14="http://schemas.microsoft.com/office/drawing/2010/main"/>
                                        </a:ext>
                                      </a:extLst>
                                    </a:blip>
                                    <a:srcRect/>
                                    <a:stretch/>
                                  </pic:blipFill>
                                  <pic:spPr bwMode="auto">
                                    <a:xfrm>
                                      <a:off x="0" y="0"/>
                                      <a:ext cx="3033722" cy="1117130"/>
                                    </a:xfrm>
                                    <a:prstGeom prst="rect">
                                      <a:avLst/>
                                    </a:prstGeom>
                                    <a:noFill/>
                                    <a:ln>
                                      <a:noFill/>
                                    </a:ln>
                                    <a:effectLst>
                                      <a:softEdge rad="31750"/>
                                    </a:effectLst>
                                    <a:extLst>
                                      <a:ext uri="{53640926-AAD7-44D8-BBD7-CCE9431645EC}">
                                        <a14:shadowObscured xmlns:a14="http://schemas.microsoft.com/office/drawing/2010/main"/>
                                      </a:ext>
                                    </a:extLst>
                                  </pic:spPr>
                                </pic:pic>
                              </a:graphicData>
                            </a:graphic>
                          </wp:inline>
                        </w:drawing>
                      </w:r>
                    </w:p>
                  </w:txbxContent>
                </v:textbox>
              </v:shape>
            </w:pict>
          </mc:Fallback>
        </mc:AlternateContent>
      </w:r>
    </w:p>
    <w:p w14:paraId="0DD4CE94" w14:textId="6D07754B" w:rsidR="0020263B" w:rsidRDefault="0020263B" w:rsidP="00475B13">
      <w:pPr>
        <w:rPr>
          <w:lang w:val="es-ES" w:eastAsia="es-ES"/>
        </w:rPr>
      </w:pPr>
    </w:p>
    <w:p w14:paraId="522BBAC7" w14:textId="72A939EF" w:rsidR="00234832" w:rsidRDefault="00234832" w:rsidP="00475B13">
      <w:pPr>
        <w:rPr>
          <w:lang w:val="es-ES" w:eastAsia="es-ES"/>
        </w:rPr>
      </w:pPr>
    </w:p>
    <w:p w14:paraId="61207744" w14:textId="431D6D93" w:rsidR="00234832" w:rsidRDefault="00234832" w:rsidP="00475B13">
      <w:pPr>
        <w:rPr>
          <w:lang w:val="es-ES" w:eastAsia="es-ES"/>
        </w:rPr>
      </w:pPr>
    </w:p>
    <w:p w14:paraId="5B017020" w14:textId="6615ED42" w:rsidR="00234832" w:rsidRDefault="00234832" w:rsidP="00475B13">
      <w:pPr>
        <w:rPr>
          <w:lang w:val="es-ES" w:eastAsia="es-ES"/>
        </w:rPr>
      </w:pPr>
    </w:p>
    <w:p w14:paraId="723BF023" w14:textId="77777777" w:rsidR="00037F06" w:rsidRDefault="00037F06" w:rsidP="00475B13">
      <w:pPr>
        <w:rPr>
          <w:lang w:val="es-ES" w:eastAsia="es-ES"/>
        </w:rPr>
      </w:pPr>
    </w:p>
    <w:p w14:paraId="6AD6FDA5" w14:textId="77777777" w:rsidR="00EB49D0" w:rsidRPr="00784B6B" w:rsidRDefault="00EB49D0" w:rsidP="00EB49D0">
      <w:pPr>
        <w:pStyle w:val="Ttulo1"/>
        <w:numPr>
          <w:ilvl w:val="0"/>
          <w:numId w:val="31"/>
        </w:numPr>
        <w:rPr>
          <w:rFonts w:ascii="Century Gothic" w:hAnsi="Century Gothic"/>
          <w:i/>
          <w:iCs/>
          <w:sz w:val="22"/>
          <w:szCs w:val="22"/>
        </w:rPr>
      </w:pPr>
      <w:bookmarkStart w:id="57" w:name="_Toc126765875"/>
      <w:bookmarkStart w:id="58" w:name="_Toc157432288"/>
      <w:r w:rsidRPr="00784B6B">
        <w:rPr>
          <w:rFonts w:ascii="Century Gothic" w:hAnsi="Century Gothic"/>
          <w:sz w:val="22"/>
          <w:szCs w:val="22"/>
        </w:rPr>
        <w:lastRenderedPageBreak/>
        <w:t>Identificación Institucional</w:t>
      </w:r>
      <w:bookmarkEnd w:id="57"/>
      <w:bookmarkEnd w:id="58"/>
      <w:r w:rsidRPr="00784B6B">
        <w:rPr>
          <w:rFonts w:ascii="Century Gothic" w:hAnsi="Century Gothic"/>
          <w:sz w:val="22"/>
          <w:szCs w:val="22"/>
        </w:rPr>
        <w:t xml:space="preserve"> </w:t>
      </w:r>
    </w:p>
    <w:p w14:paraId="55E78E28" w14:textId="709D00EC" w:rsidR="00475B13" w:rsidRPr="00204D92" w:rsidRDefault="00EB49D0" w:rsidP="00475B13">
      <w:pPr>
        <w:rPr>
          <w:rFonts w:ascii="Century Gothic" w:hAnsi="Century Gothic"/>
          <w:sz w:val="22"/>
          <w:szCs w:val="22"/>
        </w:rPr>
      </w:pPr>
      <w:r w:rsidRPr="00204D92">
        <w:rPr>
          <w:rFonts w:ascii="Century Gothic" w:hAnsi="Century Gothic"/>
          <w:sz w:val="22"/>
          <w:szCs w:val="22"/>
        </w:rPr>
        <w:t xml:space="preserve">Realización y entrega de </w:t>
      </w:r>
      <w:r w:rsidR="00EF6C1B" w:rsidRPr="00204D92">
        <w:rPr>
          <w:rFonts w:ascii="Century Gothic" w:hAnsi="Century Gothic"/>
          <w:sz w:val="22"/>
          <w:szCs w:val="22"/>
        </w:rPr>
        <w:t xml:space="preserve">mantas vinílicas para la identificación de todas las oficinas de la franja de supervisión, coordinadores de niveles y Dirección </w:t>
      </w:r>
      <w:r w:rsidRPr="00204D92">
        <w:rPr>
          <w:rFonts w:ascii="Century Gothic" w:hAnsi="Century Gothic"/>
          <w:sz w:val="22"/>
          <w:szCs w:val="22"/>
        </w:rPr>
        <w:t>Departamental de Suchitepéquez</w:t>
      </w:r>
      <w:r w:rsidR="00EF6C1B" w:rsidRPr="00204D92">
        <w:rPr>
          <w:rFonts w:ascii="Century Gothic" w:hAnsi="Century Gothic"/>
          <w:sz w:val="22"/>
          <w:szCs w:val="22"/>
        </w:rPr>
        <w:t>.</w:t>
      </w:r>
    </w:p>
    <w:p w14:paraId="18E0FF12" w14:textId="193C27EA" w:rsidR="00475B13" w:rsidRDefault="00475B13" w:rsidP="00475B13">
      <w:pPr>
        <w:rPr>
          <w:lang w:val="es-ES" w:eastAsia="es-ES"/>
        </w:rPr>
      </w:pPr>
    </w:p>
    <w:p w14:paraId="1F9D85A7" w14:textId="0A3F55BD" w:rsidR="00475B13" w:rsidRDefault="006B4A7E" w:rsidP="006B4A7E">
      <w:pPr>
        <w:jc w:val="both"/>
        <w:rPr>
          <w:rFonts w:ascii="Century Gothic" w:hAnsi="Century Gothic"/>
          <w:sz w:val="22"/>
          <w:szCs w:val="22"/>
        </w:rPr>
      </w:pPr>
      <w:r w:rsidRPr="006B4A7E">
        <w:rPr>
          <w:rFonts w:ascii="Century Gothic" w:hAnsi="Century Gothic"/>
          <w:sz w:val="22"/>
          <w:szCs w:val="22"/>
        </w:rPr>
        <w:t>40 oficinas. Además el salón de reuniones y bodegas de la Dirección Departamental de Totonicapán</w:t>
      </w:r>
      <w:r>
        <w:rPr>
          <w:rFonts w:ascii="Century Gothic" w:hAnsi="Century Gothic"/>
          <w:sz w:val="22"/>
          <w:szCs w:val="22"/>
        </w:rPr>
        <w:t>,</w:t>
      </w:r>
      <w:r w:rsidRPr="006B4A7E">
        <w:rPr>
          <w:rFonts w:ascii="Century Gothic" w:hAnsi="Century Gothic"/>
          <w:sz w:val="22"/>
          <w:szCs w:val="22"/>
        </w:rPr>
        <w:t xml:space="preserve"> están rotuladas en idioma K’iche’</w:t>
      </w:r>
      <w:r>
        <w:rPr>
          <w:rFonts w:ascii="Century Gothic" w:hAnsi="Century Gothic"/>
          <w:sz w:val="22"/>
          <w:szCs w:val="22"/>
        </w:rPr>
        <w:t>.</w:t>
      </w:r>
    </w:p>
    <w:p w14:paraId="3AC8F320" w14:textId="4A23E6B2" w:rsidR="006B4A7E" w:rsidRDefault="006B4A7E" w:rsidP="006B4A7E">
      <w:pPr>
        <w:jc w:val="both"/>
        <w:rPr>
          <w:rFonts w:ascii="Century Gothic" w:hAnsi="Century Gothic"/>
          <w:sz w:val="22"/>
          <w:szCs w:val="22"/>
        </w:rPr>
      </w:pPr>
    </w:p>
    <w:p w14:paraId="6BE7E91A" w14:textId="2051957A" w:rsidR="00475B13" w:rsidRPr="00650493" w:rsidRDefault="00650493" w:rsidP="00475B13">
      <w:pPr>
        <w:rPr>
          <w:rFonts w:ascii="Century Gothic" w:hAnsi="Century Gothic"/>
          <w:sz w:val="22"/>
          <w:szCs w:val="22"/>
        </w:rPr>
      </w:pPr>
      <w:r w:rsidRPr="00650493">
        <w:rPr>
          <w:rFonts w:ascii="Century Gothic" w:hAnsi="Century Gothic"/>
          <w:sz w:val="22"/>
          <w:szCs w:val="22"/>
        </w:rPr>
        <w:t xml:space="preserve">Realización Actos cívicos para el inicio del ciclo escolar 2023 en la </w:t>
      </w:r>
      <w:r w:rsidR="0065285B" w:rsidRPr="0065285B">
        <w:rPr>
          <w:rFonts w:ascii="Century Gothic" w:hAnsi="Century Gothic"/>
          <w:sz w:val="22"/>
          <w:szCs w:val="22"/>
        </w:rPr>
        <w:t xml:space="preserve">Escuela Oficial Rural Mixta </w:t>
      </w:r>
      <w:r w:rsidR="0065285B">
        <w:rPr>
          <w:rFonts w:ascii="Century Gothic" w:hAnsi="Century Gothic"/>
          <w:sz w:val="22"/>
          <w:szCs w:val="22"/>
        </w:rPr>
        <w:t xml:space="preserve">de </w:t>
      </w:r>
      <w:r w:rsidRPr="00650493">
        <w:rPr>
          <w:rFonts w:ascii="Century Gothic" w:hAnsi="Century Gothic"/>
          <w:sz w:val="22"/>
          <w:szCs w:val="22"/>
        </w:rPr>
        <w:t xml:space="preserve">Chinimabé, Momostenango;  </w:t>
      </w:r>
      <w:r w:rsidR="0065285B" w:rsidRPr="0065285B">
        <w:rPr>
          <w:rFonts w:ascii="Century Gothic" w:hAnsi="Century Gothic"/>
          <w:sz w:val="22"/>
          <w:szCs w:val="22"/>
        </w:rPr>
        <w:t xml:space="preserve">Escuela Oficial </w:t>
      </w:r>
      <w:r w:rsidR="0065285B">
        <w:rPr>
          <w:rFonts w:ascii="Century Gothic" w:hAnsi="Century Gothic"/>
          <w:sz w:val="22"/>
          <w:szCs w:val="22"/>
        </w:rPr>
        <w:t>Urbana</w:t>
      </w:r>
      <w:r w:rsidR="0065285B" w:rsidRPr="0065285B">
        <w:rPr>
          <w:rFonts w:ascii="Century Gothic" w:hAnsi="Century Gothic"/>
          <w:sz w:val="22"/>
          <w:szCs w:val="22"/>
        </w:rPr>
        <w:t xml:space="preserve"> Mixta </w:t>
      </w:r>
      <w:r w:rsidR="0065285B">
        <w:rPr>
          <w:rFonts w:ascii="Century Gothic" w:hAnsi="Century Gothic"/>
          <w:sz w:val="22"/>
          <w:szCs w:val="22"/>
        </w:rPr>
        <w:t xml:space="preserve">de </w:t>
      </w:r>
      <w:r w:rsidRPr="00650493">
        <w:rPr>
          <w:rFonts w:ascii="Century Gothic" w:hAnsi="Century Gothic"/>
          <w:sz w:val="22"/>
          <w:szCs w:val="22"/>
        </w:rPr>
        <w:t xml:space="preserve">San  Bartolo Aguas Calientes y </w:t>
      </w:r>
      <w:r w:rsidR="002C4258">
        <w:rPr>
          <w:rFonts w:ascii="Century Gothic" w:hAnsi="Century Gothic"/>
          <w:sz w:val="22"/>
          <w:szCs w:val="22"/>
        </w:rPr>
        <w:t xml:space="preserve">la </w:t>
      </w:r>
      <w:r w:rsidR="0065285B" w:rsidRPr="0065285B">
        <w:rPr>
          <w:rFonts w:ascii="Century Gothic" w:hAnsi="Century Gothic"/>
          <w:sz w:val="22"/>
          <w:szCs w:val="22"/>
        </w:rPr>
        <w:t xml:space="preserve">Escuela Oficial Rural Mixta </w:t>
      </w:r>
      <w:r w:rsidR="0065285B">
        <w:rPr>
          <w:rFonts w:ascii="Century Gothic" w:hAnsi="Century Gothic"/>
          <w:sz w:val="22"/>
          <w:szCs w:val="22"/>
        </w:rPr>
        <w:t xml:space="preserve">del </w:t>
      </w:r>
      <w:r w:rsidRPr="00650493">
        <w:rPr>
          <w:rFonts w:ascii="Century Gothic" w:hAnsi="Century Gothic"/>
          <w:sz w:val="22"/>
          <w:szCs w:val="22"/>
        </w:rPr>
        <w:t>Barrio Santa Isabel, Momostenango</w:t>
      </w:r>
      <w:r w:rsidR="002C4258">
        <w:rPr>
          <w:rFonts w:ascii="Century Gothic" w:hAnsi="Century Gothic"/>
          <w:sz w:val="22"/>
          <w:szCs w:val="22"/>
        </w:rPr>
        <w:t>.</w:t>
      </w:r>
    </w:p>
    <w:p w14:paraId="34C74913" w14:textId="0F92D914" w:rsidR="00475B13" w:rsidRPr="00650493" w:rsidRDefault="00475B13" w:rsidP="00475B13">
      <w:pPr>
        <w:rPr>
          <w:rFonts w:ascii="Century Gothic" w:hAnsi="Century Gothic"/>
          <w:sz w:val="22"/>
          <w:szCs w:val="22"/>
        </w:rPr>
      </w:pPr>
    </w:p>
    <w:p w14:paraId="7940E3D9" w14:textId="77777777" w:rsidR="006B477A" w:rsidRPr="00650493" w:rsidRDefault="006B477A" w:rsidP="006B477A">
      <w:pPr>
        <w:rPr>
          <w:rFonts w:ascii="Century Gothic" w:hAnsi="Century Gothic"/>
          <w:sz w:val="22"/>
          <w:szCs w:val="22"/>
        </w:rPr>
      </w:pPr>
      <w:r w:rsidRPr="0055041A">
        <w:rPr>
          <w:rFonts w:ascii="Century Gothic" w:hAnsi="Century Gothic"/>
          <w:sz w:val="22"/>
          <w:szCs w:val="22"/>
        </w:rPr>
        <w:t>Entrega de mantas vinílicas y banners</w:t>
      </w:r>
      <w:r>
        <w:rPr>
          <w:rFonts w:ascii="Century Gothic" w:hAnsi="Century Gothic"/>
          <w:sz w:val="22"/>
          <w:szCs w:val="22"/>
        </w:rPr>
        <w:t>,</w:t>
      </w:r>
      <w:r w:rsidRPr="0055041A">
        <w:rPr>
          <w:rFonts w:ascii="Century Gothic" w:hAnsi="Century Gothic"/>
          <w:sz w:val="22"/>
          <w:szCs w:val="22"/>
        </w:rPr>
        <w:t xml:space="preserve"> para la promoción de la </w:t>
      </w:r>
      <w:r>
        <w:rPr>
          <w:rFonts w:ascii="Century Gothic" w:hAnsi="Century Gothic"/>
          <w:sz w:val="22"/>
          <w:szCs w:val="22"/>
        </w:rPr>
        <w:t xml:space="preserve">Educación Bilingüe Intercultural a </w:t>
      </w:r>
      <w:r w:rsidRPr="00204D92">
        <w:rPr>
          <w:rFonts w:ascii="Century Gothic" w:hAnsi="Century Gothic"/>
          <w:sz w:val="22"/>
          <w:szCs w:val="22"/>
        </w:rPr>
        <w:t xml:space="preserve"> </w:t>
      </w:r>
      <w:r w:rsidRPr="0055041A">
        <w:rPr>
          <w:rFonts w:ascii="Century Gothic" w:hAnsi="Century Gothic"/>
          <w:sz w:val="22"/>
          <w:szCs w:val="22"/>
        </w:rPr>
        <w:t>350 centros educativos</w:t>
      </w:r>
    </w:p>
    <w:p w14:paraId="33D922B6" w14:textId="77777777" w:rsidR="006B477A" w:rsidRDefault="006B477A" w:rsidP="006B477A">
      <w:pPr>
        <w:rPr>
          <w:lang w:val="es-ES" w:eastAsia="es-ES"/>
        </w:rPr>
      </w:pPr>
      <w:r>
        <w:rPr>
          <w:noProof/>
          <w:lang w:val="es-ES" w:eastAsia="es-ES"/>
        </w:rPr>
        <mc:AlternateContent>
          <mc:Choice Requires="wps">
            <w:drawing>
              <wp:anchor distT="0" distB="0" distL="114300" distR="114300" simplePos="0" relativeHeight="251758592" behindDoc="0" locked="0" layoutInCell="1" allowOverlap="1" wp14:anchorId="5DA4B98A" wp14:editId="53E57A40">
                <wp:simplePos x="0" y="0"/>
                <wp:positionH relativeFrom="column">
                  <wp:posOffset>1358265</wp:posOffset>
                </wp:positionH>
                <wp:positionV relativeFrom="paragraph">
                  <wp:posOffset>72390</wp:posOffset>
                </wp:positionV>
                <wp:extent cx="4219575" cy="1685925"/>
                <wp:effectExtent l="0" t="0" r="9525" b="9525"/>
                <wp:wrapNone/>
                <wp:docPr id="287867374" name="Cuadro de texto 287867374"/>
                <wp:cNvGraphicFramePr/>
                <a:graphic xmlns:a="http://schemas.openxmlformats.org/drawingml/2006/main">
                  <a:graphicData uri="http://schemas.microsoft.com/office/word/2010/wordprocessingShape">
                    <wps:wsp>
                      <wps:cNvSpPr txBox="1"/>
                      <wps:spPr>
                        <a:xfrm>
                          <a:off x="0" y="0"/>
                          <a:ext cx="4219575" cy="1685925"/>
                        </a:xfrm>
                        <a:prstGeom prst="rect">
                          <a:avLst/>
                        </a:prstGeom>
                        <a:solidFill>
                          <a:schemeClr val="lt1"/>
                        </a:solidFill>
                        <a:ln w="6350">
                          <a:noFill/>
                        </a:ln>
                      </wps:spPr>
                      <wps:txbx>
                        <w:txbxContent>
                          <w:p w14:paraId="6394E176" w14:textId="77777777" w:rsidR="009B5842" w:rsidRDefault="009B5842" w:rsidP="006B477A">
                            <w:r w:rsidRPr="00277849">
                              <w:rPr>
                                <w:noProof/>
                              </w:rPr>
                              <w:drawing>
                                <wp:inline distT="0" distB="0" distL="0" distR="0" wp14:anchorId="7AF48E6F" wp14:editId="18645B4D">
                                  <wp:extent cx="1605545" cy="1571625"/>
                                  <wp:effectExtent l="0" t="0" r="0" b="0"/>
                                  <wp:docPr id="287867375" name="Imagen 28786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email">
                                            <a:extLst>
                                              <a:ext uri="{28A0092B-C50C-407E-A947-70E740481C1C}">
                                                <a14:useLocalDpi xmlns:a14="http://schemas.microsoft.com/office/drawing/2010/main"/>
                                              </a:ext>
                                            </a:extLst>
                                          </a:blip>
                                          <a:srcRect/>
                                          <a:stretch/>
                                        </pic:blipFill>
                                        <pic:spPr bwMode="auto">
                                          <a:xfrm>
                                            <a:off x="0" y="0"/>
                                            <a:ext cx="1607861" cy="1573892"/>
                                          </a:xfrm>
                                          <a:prstGeom prst="rect">
                                            <a:avLst/>
                                          </a:prstGeom>
                                          <a:ln>
                                            <a:noFill/>
                                          </a:ln>
                                          <a:extLst>
                                            <a:ext uri="{53640926-AAD7-44D8-BBD7-CCE9431645EC}">
                                              <a14:shadowObscured xmlns:a14="http://schemas.microsoft.com/office/drawing/2010/main"/>
                                            </a:ext>
                                          </a:extLst>
                                        </pic:spPr>
                                      </pic:pic>
                                    </a:graphicData>
                                  </a:graphic>
                                </wp:inline>
                              </w:drawing>
                            </w:r>
                            <w:r>
                              <w:rPr>
                                <w:rFonts w:ascii="Montserrat" w:hAnsi="Montserrat"/>
                                <w:noProof/>
                                <w:sz w:val="21"/>
                                <w:szCs w:val="21"/>
                              </w:rPr>
                              <w:drawing>
                                <wp:inline distT="0" distB="0" distL="0" distR="0" wp14:anchorId="62AAF1B8" wp14:editId="5D0F5EA8">
                                  <wp:extent cx="2375902" cy="1552353"/>
                                  <wp:effectExtent l="0" t="0" r="5715" b="0"/>
                                  <wp:docPr id="287867376" name="Imagen 2878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5" cstate="email">
                                            <a:extLst>
                                              <a:ext uri="{28A0092B-C50C-407E-A947-70E740481C1C}">
                                                <a14:useLocalDpi xmlns:a14="http://schemas.microsoft.com/office/drawing/2010/main"/>
                                              </a:ext>
                                            </a:extLst>
                                          </a:blip>
                                          <a:srcRect/>
                                          <a:stretch/>
                                        </pic:blipFill>
                                        <pic:spPr bwMode="auto">
                                          <a:xfrm>
                                            <a:off x="0" y="0"/>
                                            <a:ext cx="2449033" cy="1600135"/>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4B98A" id="Cuadro de texto 287867374" o:spid="_x0000_s1090" type="#_x0000_t202" style="position:absolute;margin-left:106.95pt;margin-top:5.7pt;width:332.25pt;height:132.7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" fillcolor="white [3201]" stroked="f" strokeweight=".5pt">
                <v:textbox>
                  <w:txbxContent>
                    <w:p w14:paraId="6394E176" w14:textId="77777777" w:rsidR="009B5842" w:rsidRDefault="009B5842" w:rsidP="006B477A">
                      <w:r w:rsidRPr="00277849">
                        <w:rPr>
                          <w:noProof/>
                        </w:rPr>
                        <w:drawing>
                          <wp:inline distT="0" distB="0" distL="0" distR="0" wp14:anchorId="7AF48E6F" wp14:editId="18645B4D">
                            <wp:extent cx="1605545" cy="1571625"/>
                            <wp:effectExtent l="0" t="0" r="0" b="0"/>
                            <wp:docPr id="287867375" name="Imagen 287867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cstate="email">
                                      <a:extLst>
                                        <a:ext uri="{28A0092B-C50C-407E-A947-70E740481C1C}">
                                          <a14:useLocalDpi xmlns:a14="http://schemas.microsoft.com/office/drawing/2010/main"/>
                                        </a:ext>
                                      </a:extLst>
                                    </a:blip>
                                    <a:srcRect/>
                                    <a:stretch/>
                                  </pic:blipFill>
                                  <pic:spPr bwMode="auto">
                                    <a:xfrm>
                                      <a:off x="0" y="0"/>
                                      <a:ext cx="1607861" cy="1573892"/>
                                    </a:xfrm>
                                    <a:prstGeom prst="rect">
                                      <a:avLst/>
                                    </a:prstGeom>
                                    <a:ln>
                                      <a:noFill/>
                                    </a:ln>
                                    <a:extLst>
                                      <a:ext uri="{53640926-AAD7-44D8-BBD7-CCE9431645EC}">
                                        <a14:shadowObscured xmlns:a14="http://schemas.microsoft.com/office/drawing/2010/main"/>
                                      </a:ext>
                                    </a:extLst>
                                  </pic:spPr>
                                </pic:pic>
                              </a:graphicData>
                            </a:graphic>
                          </wp:inline>
                        </w:drawing>
                      </w:r>
                      <w:r>
                        <w:rPr>
                          <w:rFonts w:ascii="Montserrat" w:hAnsi="Montserrat"/>
                          <w:noProof/>
                          <w:sz w:val="21"/>
                          <w:szCs w:val="21"/>
                        </w:rPr>
                        <w:drawing>
                          <wp:inline distT="0" distB="0" distL="0" distR="0" wp14:anchorId="62AAF1B8" wp14:editId="5D0F5EA8">
                            <wp:extent cx="2375902" cy="1552353"/>
                            <wp:effectExtent l="0" t="0" r="5715" b="0"/>
                            <wp:docPr id="287867376" name="Imagen 28786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25" cstate="email">
                                      <a:extLst>
                                        <a:ext uri="{28A0092B-C50C-407E-A947-70E740481C1C}">
                                          <a14:useLocalDpi xmlns:a14="http://schemas.microsoft.com/office/drawing/2010/main"/>
                                        </a:ext>
                                      </a:extLst>
                                    </a:blip>
                                    <a:srcRect/>
                                    <a:stretch/>
                                  </pic:blipFill>
                                  <pic:spPr bwMode="auto">
                                    <a:xfrm>
                                      <a:off x="0" y="0"/>
                                      <a:ext cx="2449033" cy="1600135"/>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2C1570E4" w14:textId="77777777" w:rsidR="006B477A" w:rsidRDefault="006B477A" w:rsidP="006B477A">
      <w:pPr>
        <w:rPr>
          <w:lang w:val="es-ES" w:eastAsia="es-ES"/>
        </w:rPr>
      </w:pPr>
    </w:p>
    <w:p w14:paraId="4D98AD53" w14:textId="77777777" w:rsidR="006B477A" w:rsidRDefault="006B477A" w:rsidP="006B477A">
      <w:pPr>
        <w:rPr>
          <w:lang w:val="es-ES" w:eastAsia="es-ES"/>
        </w:rPr>
      </w:pPr>
    </w:p>
    <w:p w14:paraId="753E2277" w14:textId="77777777" w:rsidR="006B477A" w:rsidRDefault="006B477A" w:rsidP="006B477A">
      <w:pPr>
        <w:rPr>
          <w:lang w:val="es-ES" w:eastAsia="es-ES"/>
        </w:rPr>
      </w:pPr>
    </w:p>
    <w:p w14:paraId="6BBD1CD9" w14:textId="77777777" w:rsidR="006B477A" w:rsidRDefault="006B477A" w:rsidP="006B477A">
      <w:pPr>
        <w:rPr>
          <w:lang w:val="es-ES" w:eastAsia="es-ES"/>
        </w:rPr>
      </w:pPr>
    </w:p>
    <w:p w14:paraId="5108A725" w14:textId="77777777" w:rsidR="006B477A" w:rsidRDefault="006B477A" w:rsidP="006B477A">
      <w:pPr>
        <w:rPr>
          <w:lang w:val="es-ES" w:eastAsia="es-ES"/>
        </w:rPr>
      </w:pPr>
    </w:p>
    <w:p w14:paraId="54010916" w14:textId="77777777" w:rsidR="006B477A" w:rsidRDefault="006B477A" w:rsidP="006B477A">
      <w:pPr>
        <w:rPr>
          <w:lang w:val="es-ES" w:eastAsia="es-ES"/>
        </w:rPr>
      </w:pPr>
    </w:p>
    <w:p w14:paraId="4DDF9799" w14:textId="5ED26D02" w:rsidR="00475B13" w:rsidRDefault="00475B13" w:rsidP="004A349B">
      <w:pPr>
        <w:tabs>
          <w:tab w:val="left" w:pos="3150"/>
        </w:tabs>
        <w:rPr>
          <w:lang w:val="es-ES" w:eastAsia="es-ES"/>
        </w:rPr>
      </w:pPr>
    </w:p>
    <w:p w14:paraId="49ACC81B" w14:textId="77777777" w:rsidR="004A349B" w:rsidRDefault="004A349B" w:rsidP="004A349B">
      <w:pPr>
        <w:tabs>
          <w:tab w:val="left" w:pos="3150"/>
        </w:tabs>
        <w:rPr>
          <w:lang w:val="es-ES" w:eastAsia="es-ES"/>
        </w:rPr>
      </w:pPr>
    </w:p>
    <w:p w14:paraId="7032219D" w14:textId="77777777" w:rsidR="00037F06" w:rsidRDefault="00037F06" w:rsidP="003E7EC5">
      <w:pPr>
        <w:rPr>
          <w:rFonts w:ascii="Century Gothic" w:hAnsi="Century Gothic"/>
          <w:sz w:val="22"/>
          <w:szCs w:val="22"/>
        </w:rPr>
      </w:pPr>
    </w:p>
    <w:p w14:paraId="183596EA" w14:textId="77777777" w:rsidR="00037F06" w:rsidRDefault="00037F06" w:rsidP="003E7EC5">
      <w:pPr>
        <w:rPr>
          <w:rFonts w:ascii="Century Gothic" w:hAnsi="Century Gothic"/>
          <w:sz w:val="22"/>
          <w:szCs w:val="22"/>
        </w:rPr>
      </w:pPr>
    </w:p>
    <w:p w14:paraId="5D9845FD" w14:textId="4E406A29" w:rsidR="003E7EC5" w:rsidRPr="003C7A62" w:rsidRDefault="003E7EC5" w:rsidP="003E7EC5">
      <w:pPr>
        <w:rPr>
          <w:rFonts w:ascii="Century Gothic" w:hAnsi="Century Gothic"/>
          <w:sz w:val="22"/>
          <w:szCs w:val="22"/>
        </w:rPr>
      </w:pPr>
      <w:r w:rsidRPr="003C7A62">
        <w:rPr>
          <w:rFonts w:ascii="Century Gothic" w:hAnsi="Century Gothic"/>
          <w:sz w:val="22"/>
          <w:szCs w:val="22"/>
        </w:rPr>
        <w:t xml:space="preserve">La Dirección Departamental de Educación de realizó </w:t>
      </w:r>
      <w:r>
        <w:rPr>
          <w:rFonts w:ascii="Century Gothic" w:hAnsi="Century Gothic"/>
          <w:sz w:val="22"/>
          <w:szCs w:val="22"/>
        </w:rPr>
        <w:t xml:space="preserve">un </w:t>
      </w:r>
      <w:r w:rsidRPr="003C7A62">
        <w:rPr>
          <w:rFonts w:ascii="Century Gothic" w:hAnsi="Century Gothic"/>
          <w:sz w:val="22"/>
          <w:szCs w:val="22"/>
        </w:rPr>
        <w:t xml:space="preserve">material promocional </w:t>
      </w:r>
      <w:r>
        <w:rPr>
          <w:rFonts w:ascii="Century Gothic" w:hAnsi="Century Gothic"/>
          <w:sz w:val="22"/>
          <w:szCs w:val="22"/>
        </w:rPr>
        <w:t xml:space="preserve">bilingüe en los idiomas </w:t>
      </w:r>
      <w:proofErr w:type="spellStart"/>
      <w:r w:rsidRPr="003C7A62">
        <w:rPr>
          <w:rFonts w:ascii="Century Gothic" w:hAnsi="Century Gothic"/>
          <w:sz w:val="22"/>
          <w:szCs w:val="22"/>
        </w:rPr>
        <w:t>K´ich’e</w:t>
      </w:r>
      <w:proofErr w:type="spellEnd"/>
      <w:r w:rsidRPr="003C7A62">
        <w:rPr>
          <w:rFonts w:ascii="Century Gothic" w:hAnsi="Century Gothic"/>
          <w:sz w:val="22"/>
          <w:szCs w:val="22"/>
        </w:rPr>
        <w:t xml:space="preserve"> </w:t>
      </w:r>
      <w:proofErr w:type="spellStart"/>
      <w:r w:rsidRPr="003C7A62">
        <w:rPr>
          <w:rFonts w:ascii="Century Gothic" w:hAnsi="Century Gothic"/>
          <w:sz w:val="22"/>
          <w:szCs w:val="22"/>
        </w:rPr>
        <w:t>Tzutujil</w:t>
      </w:r>
      <w:proofErr w:type="spellEnd"/>
      <w:r w:rsidRPr="003C7A62">
        <w:rPr>
          <w:rFonts w:ascii="Century Gothic" w:hAnsi="Century Gothic"/>
          <w:sz w:val="22"/>
          <w:szCs w:val="22"/>
        </w:rPr>
        <w:t xml:space="preserve"> Kaqchikel </w:t>
      </w:r>
      <w:r>
        <w:rPr>
          <w:rFonts w:ascii="Century Gothic" w:hAnsi="Century Gothic"/>
          <w:sz w:val="22"/>
          <w:szCs w:val="22"/>
        </w:rPr>
        <w:t xml:space="preserve">y </w:t>
      </w:r>
      <w:r w:rsidRPr="003C7A62">
        <w:rPr>
          <w:rFonts w:ascii="Century Gothic" w:hAnsi="Century Gothic"/>
          <w:sz w:val="22"/>
          <w:szCs w:val="22"/>
        </w:rPr>
        <w:t xml:space="preserve">español </w:t>
      </w:r>
      <w:r>
        <w:rPr>
          <w:rFonts w:ascii="Century Gothic" w:hAnsi="Century Gothic"/>
          <w:sz w:val="22"/>
          <w:szCs w:val="22"/>
        </w:rPr>
        <w:t xml:space="preserve"> el cual será utilizados </w:t>
      </w:r>
      <w:r w:rsidRPr="003C7A62">
        <w:rPr>
          <w:rFonts w:ascii="Century Gothic" w:hAnsi="Century Gothic"/>
          <w:sz w:val="22"/>
          <w:szCs w:val="22"/>
        </w:rPr>
        <w:t>en actos educativos</w:t>
      </w:r>
    </w:p>
    <w:p w14:paraId="69EBA5D2" w14:textId="4A026756" w:rsidR="003E7EC5" w:rsidRDefault="003E7EC5" w:rsidP="003E7EC5">
      <w:pPr>
        <w:rPr>
          <w:lang w:val="es-ES" w:eastAsia="es-ES"/>
        </w:rPr>
      </w:pPr>
    </w:p>
    <w:p w14:paraId="10456B5E" w14:textId="2598CFAB" w:rsidR="003E7EC5" w:rsidRDefault="00037F06" w:rsidP="003E7EC5">
      <w:pPr>
        <w:rPr>
          <w:lang w:val="es-ES" w:eastAsia="es-ES"/>
        </w:rPr>
      </w:pPr>
      <w:r>
        <w:rPr>
          <w:rFonts w:ascii="Century Gothic" w:hAnsi="Century Gothic" w:cs="Times New Roman"/>
          <w:noProof/>
        </w:rPr>
        <mc:AlternateContent>
          <mc:Choice Requires="wps">
            <w:drawing>
              <wp:anchor distT="0" distB="0" distL="114300" distR="114300" simplePos="0" relativeHeight="251825152" behindDoc="0" locked="0" layoutInCell="1" allowOverlap="1" wp14:anchorId="02B7CF60" wp14:editId="62DDBE00">
                <wp:simplePos x="0" y="0"/>
                <wp:positionH relativeFrom="column">
                  <wp:posOffset>1634490</wp:posOffset>
                </wp:positionH>
                <wp:positionV relativeFrom="paragraph">
                  <wp:posOffset>60325</wp:posOffset>
                </wp:positionV>
                <wp:extent cx="3048000" cy="1943100"/>
                <wp:effectExtent l="0" t="0" r="0" b="0"/>
                <wp:wrapNone/>
                <wp:docPr id="1022517571" name="Cuadro de texto 1022517571"/>
                <wp:cNvGraphicFramePr/>
                <a:graphic xmlns:a="http://schemas.openxmlformats.org/drawingml/2006/main">
                  <a:graphicData uri="http://schemas.microsoft.com/office/word/2010/wordprocessingShape">
                    <wps:wsp>
                      <wps:cNvSpPr txBox="1"/>
                      <wps:spPr>
                        <a:xfrm>
                          <a:off x="0" y="0"/>
                          <a:ext cx="3048000" cy="1943100"/>
                        </a:xfrm>
                        <a:prstGeom prst="rect">
                          <a:avLst/>
                        </a:prstGeom>
                        <a:solidFill>
                          <a:schemeClr val="lt1"/>
                        </a:solidFill>
                        <a:ln w="6350">
                          <a:noFill/>
                        </a:ln>
                      </wps:spPr>
                      <wps:txbx>
                        <w:txbxContent>
                          <w:p w14:paraId="0AE05E15" w14:textId="77777777" w:rsidR="009B5842" w:rsidRDefault="009B5842" w:rsidP="00037F06">
                            <w:pPr>
                              <w:tabs>
                                <w:tab w:val="left" w:pos="426"/>
                              </w:tabs>
                            </w:pPr>
                            <w:r w:rsidRPr="006A3F98">
                              <w:rPr>
                                <w:noProof/>
                                <w:position w:val="2"/>
                                <w:sz w:val="20"/>
                                <w:lang w:val="es-GT" w:eastAsia="es-GT"/>
                              </w:rPr>
                              <w:drawing>
                                <wp:inline distT="0" distB="0" distL="0" distR="0" wp14:anchorId="1DE2E61A" wp14:editId="31AF2A06">
                                  <wp:extent cx="1352550" cy="1819275"/>
                                  <wp:effectExtent l="0" t="0" r="0" b="9525"/>
                                  <wp:docPr id="91" name="Imagen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1352550" cy="1819275"/>
                                          </a:xfrm>
                                          <a:prstGeom prst="rect">
                                            <a:avLst/>
                                          </a:prstGeom>
                                          <a:noFill/>
                                          <a:ln>
                                            <a:noFill/>
                                          </a:ln>
                                        </pic:spPr>
                                      </pic:pic>
                                    </a:graphicData>
                                  </a:graphic>
                                </wp:inline>
                              </w:drawing>
                            </w:r>
                            <w:r>
                              <w:t xml:space="preserve">   </w:t>
                            </w:r>
                            <w:r w:rsidRPr="006A3F98">
                              <w:rPr>
                                <w:noProof/>
                                <w:spacing w:val="132"/>
                                <w:sz w:val="20"/>
                                <w:lang w:val="es-GT" w:eastAsia="es-GT"/>
                              </w:rPr>
                              <w:drawing>
                                <wp:inline distT="0" distB="0" distL="0" distR="0" wp14:anchorId="7C29387D" wp14:editId="259CA35E">
                                  <wp:extent cx="1285875" cy="1794510"/>
                                  <wp:effectExtent l="0" t="0" r="9525" b="0"/>
                                  <wp:docPr id="92" name="Imagen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85875" cy="179451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B7CF60" id="Cuadro de texto 1022517571" o:spid="_x0000_s1091" type="#_x0000_t202" style="position:absolute;margin-left:128.7pt;margin-top:4.75pt;width:240pt;height:153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" fillcolor="white [3201]" stroked="f" strokeweight=".5pt">
                <v:textbox>
                  <w:txbxContent>
                    <w:p w14:paraId="0AE05E15" w14:textId="77777777" w:rsidR="009B5842" w:rsidRDefault="009B5842" w:rsidP="00037F06">
                      <w:pPr>
                        <w:tabs>
                          <w:tab w:val="left" w:pos="426"/>
                        </w:tabs>
                      </w:pPr>
                      <w:r w:rsidRPr="006A3F98">
                        <w:rPr>
                          <w:noProof/>
                          <w:position w:val="2"/>
                          <w:sz w:val="20"/>
                          <w:lang w:val="es-GT" w:eastAsia="es-GT"/>
                        </w:rPr>
                        <w:drawing>
                          <wp:inline distT="0" distB="0" distL="0" distR="0" wp14:anchorId="1DE2E61A" wp14:editId="31AF2A06">
                            <wp:extent cx="1352550" cy="1819275"/>
                            <wp:effectExtent l="0" t="0" r="0" b="9525"/>
                            <wp:docPr id="91" name="Imagen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2"/>
                                    <pic:cNvPicPr>
                                      <a:picLocks noChangeArrowheads="1"/>
                                    </pic:cNvPicPr>
                                  </pic:nvPicPr>
                                  <pic:blipFill>
                                    <a:blip r:embed="rId226" cstate="email">
                                      <a:extLst>
                                        <a:ext uri="{28A0092B-C50C-407E-A947-70E740481C1C}">
                                          <a14:useLocalDpi xmlns:a14="http://schemas.microsoft.com/office/drawing/2010/main"/>
                                        </a:ext>
                                      </a:extLst>
                                    </a:blip>
                                    <a:srcRect/>
                                    <a:stretch>
                                      <a:fillRect/>
                                    </a:stretch>
                                  </pic:blipFill>
                                  <pic:spPr bwMode="auto">
                                    <a:xfrm>
                                      <a:off x="0" y="0"/>
                                      <a:ext cx="1352550" cy="1819275"/>
                                    </a:xfrm>
                                    <a:prstGeom prst="rect">
                                      <a:avLst/>
                                    </a:prstGeom>
                                    <a:noFill/>
                                    <a:ln>
                                      <a:noFill/>
                                    </a:ln>
                                  </pic:spPr>
                                </pic:pic>
                              </a:graphicData>
                            </a:graphic>
                          </wp:inline>
                        </w:drawing>
                      </w:r>
                      <w:r>
                        <w:t xml:space="preserve">   </w:t>
                      </w:r>
                      <w:r w:rsidRPr="006A3F98">
                        <w:rPr>
                          <w:noProof/>
                          <w:spacing w:val="132"/>
                          <w:sz w:val="20"/>
                          <w:lang w:val="es-GT" w:eastAsia="es-GT"/>
                        </w:rPr>
                        <w:drawing>
                          <wp:inline distT="0" distB="0" distL="0" distR="0" wp14:anchorId="7C29387D" wp14:editId="259CA35E">
                            <wp:extent cx="1285875" cy="1794510"/>
                            <wp:effectExtent l="0" t="0" r="9525" b="0"/>
                            <wp:docPr id="92" name="Imagen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3"/>
                                    <pic:cNvPicPr>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85875" cy="1794510"/>
                                    </a:xfrm>
                                    <a:prstGeom prst="rect">
                                      <a:avLst/>
                                    </a:prstGeom>
                                    <a:noFill/>
                                    <a:ln>
                                      <a:noFill/>
                                    </a:ln>
                                  </pic:spPr>
                                </pic:pic>
                              </a:graphicData>
                            </a:graphic>
                          </wp:inline>
                        </w:drawing>
                      </w:r>
                    </w:p>
                  </w:txbxContent>
                </v:textbox>
              </v:shape>
            </w:pict>
          </mc:Fallback>
        </mc:AlternateContent>
      </w:r>
    </w:p>
    <w:p w14:paraId="5234B536" w14:textId="77777777" w:rsidR="003E7EC5" w:rsidRDefault="003E7EC5" w:rsidP="003E7EC5">
      <w:pPr>
        <w:rPr>
          <w:lang w:val="es-ES" w:eastAsia="es-ES"/>
        </w:rPr>
      </w:pPr>
    </w:p>
    <w:p w14:paraId="4B18BE12" w14:textId="77777777" w:rsidR="003E7EC5" w:rsidRDefault="003E7EC5" w:rsidP="003E7EC5">
      <w:pPr>
        <w:rPr>
          <w:lang w:val="es-ES" w:eastAsia="es-ES"/>
        </w:rPr>
      </w:pPr>
    </w:p>
    <w:p w14:paraId="0F409022" w14:textId="1CB6C014" w:rsidR="003E7EC5" w:rsidRDefault="003E7EC5" w:rsidP="003E7EC5">
      <w:pPr>
        <w:rPr>
          <w:lang w:val="es-ES" w:eastAsia="es-ES"/>
        </w:rPr>
      </w:pPr>
    </w:p>
    <w:p w14:paraId="29F38626" w14:textId="2A620DD4" w:rsidR="00D60DBA" w:rsidRDefault="00D60DBA" w:rsidP="003E7EC5">
      <w:pPr>
        <w:rPr>
          <w:lang w:val="es-ES" w:eastAsia="es-ES"/>
        </w:rPr>
      </w:pPr>
    </w:p>
    <w:p w14:paraId="0EB95263" w14:textId="769A67AB" w:rsidR="00D60DBA" w:rsidRDefault="00D60DBA" w:rsidP="003E7EC5">
      <w:pPr>
        <w:rPr>
          <w:lang w:val="es-ES" w:eastAsia="es-ES"/>
        </w:rPr>
      </w:pPr>
    </w:p>
    <w:p w14:paraId="1C8804CF" w14:textId="292D2C14" w:rsidR="00D60DBA" w:rsidRDefault="00D60DBA" w:rsidP="003E7EC5">
      <w:pPr>
        <w:rPr>
          <w:lang w:val="es-ES" w:eastAsia="es-ES"/>
        </w:rPr>
      </w:pPr>
    </w:p>
    <w:p w14:paraId="4500BB8E" w14:textId="48280A95" w:rsidR="00D60DBA" w:rsidRDefault="00D60DBA" w:rsidP="003E7EC5">
      <w:pPr>
        <w:rPr>
          <w:lang w:val="es-ES" w:eastAsia="es-ES"/>
        </w:rPr>
      </w:pPr>
      <w:bookmarkStart w:id="59" w:name="_GoBack"/>
      <w:bookmarkEnd w:id="59"/>
    </w:p>
    <w:p w14:paraId="432AC15B" w14:textId="5A48A7FC" w:rsidR="00D60DBA" w:rsidRDefault="00D60DBA" w:rsidP="003E7EC5">
      <w:pPr>
        <w:rPr>
          <w:lang w:val="es-ES" w:eastAsia="es-ES"/>
        </w:rPr>
      </w:pPr>
    </w:p>
    <w:p w14:paraId="306145EA" w14:textId="1EC3F3E8" w:rsidR="00D60DBA" w:rsidRDefault="00D60DBA" w:rsidP="003E7EC5">
      <w:pPr>
        <w:rPr>
          <w:lang w:val="es-ES" w:eastAsia="es-ES"/>
        </w:rPr>
      </w:pPr>
    </w:p>
    <w:p w14:paraId="5E70D336" w14:textId="2963A6D8" w:rsidR="00D60DBA" w:rsidRDefault="00D60DBA" w:rsidP="003E7EC5">
      <w:pPr>
        <w:rPr>
          <w:lang w:val="es-ES" w:eastAsia="es-ES"/>
        </w:rPr>
      </w:pPr>
    </w:p>
    <w:p w14:paraId="6F047958" w14:textId="19B00CBF" w:rsidR="00D60DBA" w:rsidRDefault="00D60DBA" w:rsidP="003E7EC5">
      <w:pPr>
        <w:rPr>
          <w:lang w:val="es-ES" w:eastAsia="es-ES"/>
        </w:rPr>
      </w:pPr>
    </w:p>
    <w:p w14:paraId="11E5C4E5" w14:textId="77777777" w:rsidR="00D60DBA" w:rsidRDefault="00D60DBA" w:rsidP="003E7EC5">
      <w:pPr>
        <w:rPr>
          <w:lang w:val="es-ES" w:eastAsia="es-ES"/>
        </w:rPr>
      </w:pPr>
    </w:p>
    <w:p w14:paraId="5220F324" w14:textId="77777777" w:rsidR="00012D1C" w:rsidRDefault="00012D1C" w:rsidP="00012D1C">
      <w:pPr>
        <w:pStyle w:val="Ttulo1"/>
        <w:numPr>
          <w:ilvl w:val="0"/>
          <w:numId w:val="32"/>
        </w:numPr>
        <w:jc w:val="both"/>
        <w:rPr>
          <w:rFonts w:ascii="Century Gothic" w:hAnsi="Century Gothic"/>
          <w:sz w:val="22"/>
          <w:szCs w:val="22"/>
        </w:rPr>
      </w:pPr>
      <w:bookmarkStart w:id="60" w:name="_Toc157432289"/>
      <w:r w:rsidRPr="00000838">
        <w:rPr>
          <w:rFonts w:ascii="Century Gothic" w:hAnsi="Century Gothic"/>
          <w:sz w:val="22"/>
          <w:szCs w:val="22"/>
        </w:rPr>
        <w:t>ANEXOS</w:t>
      </w:r>
      <w:bookmarkEnd w:id="60"/>
    </w:p>
    <w:p w14:paraId="4E03C4BE" w14:textId="77777777" w:rsidR="00012D1C" w:rsidRDefault="00012D1C" w:rsidP="00475B13">
      <w:pPr>
        <w:rPr>
          <w:lang w:val="es-ES" w:eastAsia="es-ES"/>
        </w:rPr>
      </w:pPr>
    </w:p>
    <w:p w14:paraId="2009B90F" w14:textId="1C60CF1D" w:rsidR="00236523" w:rsidRDefault="00F66DBC" w:rsidP="00A53B21">
      <w:pPr>
        <w:jc w:val="center"/>
        <w:rPr>
          <w:lang w:val="es-ES" w:eastAsia="es-ES"/>
        </w:rPr>
      </w:pPr>
      <w:bookmarkStart w:id="61" w:name="_Hlk126765615"/>
      <w:r>
        <w:rPr>
          <w:noProof/>
        </w:rPr>
        <w:drawing>
          <wp:inline distT="0" distB="0" distL="0" distR="0" wp14:anchorId="48F65231" wp14:editId="501609DF">
            <wp:extent cx="5197402" cy="6902450"/>
            <wp:effectExtent l="0" t="0" r="381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228390" cy="6943604"/>
                    </a:xfrm>
                    <a:prstGeom prst="rect">
                      <a:avLst/>
                    </a:prstGeom>
                  </pic:spPr>
                </pic:pic>
              </a:graphicData>
            </a:graphic>
          </wp:inline>
        </w:drawing>
      </w:r>
    </w:p>
    <w:p w14:paraId="18F25F22" w14:textId="2FA24329" w:rsidR="00236523" w:rsidRPr="00236523" w:rsidRDefault="00D3016F" w:rsidP="00236523">
      <w:pPr>
        <w:rPr>
          <w:lang w:val="es-ES" w:eastAsia="es-ES"/>
        </w:rPr>
      </w:pPr>
      <w:r>
        <w:rPr>
          <w:noProof/>
        </w:rPr>
        <w:lastRenderedPageBreak/>
        <w:drawing>
          <wp:inline distT="0" distB="0" distL="0" distR="0" wp14:anchorId="3BD4A9AD" wp14:editId="7DAB4C7D">
            <wp:extent cx="5582653" cy="7710096"/>
            <wp:effectExtent l="0" t="0" r="0" b="5715"/>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609636" cy="7747362"/>
                    </a:xfrm>
                    <a:prstGeom prst="rect">
                      <a:avLst/>
                    </a:prstGeom>
                  </pic:spPr>
                </pic:pic>
              </a:graphicData>
            </a:graphic>
          </wp:inline>
        </w:drawing>
      </w:r>
      <w:bookmarkEnd w:id="61"/>
    </w:p>
    <w:sectPr w:rsidR="00236523" w:rsidRPr="00236523" w:rsidSect="005807A2">
      <w:headerReference w:type="default" r:id="rId230"/>
      <w:footerReference w:type="default" r:id="rId231"/>
      <w:pgSz w:w="12240" w:h="15840"/>
      <w:pgMar w:top="1701" w:right="1701" w:bottom="212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C6A449" w14:textId="77777777" w:rsidR="00DF1929" w:rsidRDefault="00DF1929" w:rsidP="005B1EDE">
      <w:r>
        <w:separator/>
      </w:r>
    </w:p>
  </w:endnote>
  <w:endnote w:type="continuationSeparator" w:id="0">
    <w:p w14:paraId="306F2E08" w14:textId="77777777" w:rsidR="00DF1929" w:rsidRDefault="00DF1929" w:rsidP="005B1E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ontserrat">
    <w:altName w:val="Calibri"/>
    <w:charset w:val="00"/>
    <w:family w:val="auto"/>
    <w:pitch w:val="variable"/>
    <w:sig w:usb0="2000020F" w:usb1="00000003" w:usb2="00000000" w:usb3="00000000" w:csb0="00000197" w:csb1="00000000"/>
  </w:font>
  <w:font w:name="CG Omega">
    <w:panose1 w:val="020B05020505080203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3577093"/>
      <w:docPartObj>
        <w:docPartGallery w:val="Page Numbers (Bottom of Page)"/>
        <w:docPartUnique/>
      </w:docPartObj>
    </w:sdtPr>
    <w:sdtContent>
      <w:sdt>
        <w:sdtPr>
          <w:id w:val="-1705238520"/>
          <w:docPartObj>
            <w:docPartGallery w:val="Page Numbers (Top of Page)"/>
            <w:docPartUnique/>
          </w:docPartObj>
        </w:sdtPr>
        <w:sdtContent>
          <w:p w14:paraId="08581A15" w14:textId="4B2A3CAA" w:rsidR="009B5842" w:rsidRDefault="009B5842">
            <w:pPr>
              <w:pStyle w:val="Piedepgina"/>
            </w:pPr>
            <w:r>
              <w:rPr>
                <w:lang w:val="es-ES"/>
              </w:rPr>
              <w:t xml:space="preserve">Página </w:t>
            </w:r>
            <w:r>
              <w:rPr>
                <w:b/>
                <w:bCs/>
              </w:rPr>
              <w:fldChar w:fldCharType="begin"/>
            </w:r>
            <w:r>
              <w:rPr>
                <w:b/>
                <w:bCs/>
              </w:rPr>
              <w:instrText>PAGE</w:instrText>
            </w:r>
            <w:r>
              <w:rPr>
                <w:b/>
                <w:bCs/>
              </w:rPr>
              <w:fldChar w:fldCharType="separate"/>
            </w:r>
            <w:r>
              <w:rPr>
                <w:b/>
                <w:bCs/>
                <w:lang w:val="es-ES"/>
              </w:rPr>
              <w:t>2</w:t>
            </w:r>
            <w:r>
              <w:rPr>
                <w:b/>
                <w:bCs/>
              </w:rPr>
              <w:fldChar w:fldCharType="end"/>
            </w:r>
            <w:r>
              <w:rPr>
                <w:lang w:val="es-ES"/>
              </w:rPr>
              <w:t xml:space="preserve"> de </w:t>
            </w:r>
            <w:r>
              <w:rPr>
                <w:b/>
                <w:bCs/>
              </w:rPr>
              <w:fldChar w:fldCharType="begin"/>
            </w:r>
            <w:r>
              <w:rPr>
                <w:b/>
                <w:bCs/>
              </w:rPr>
              <w:instrText>NUMPAGES</w:instrText>
            </w:r>
            <w:r>
              <w:rPr>
                <w:b/>
                <w:bCs/>
              </w:rPr>
              <w:fldChar w:fldCharType="separate"/>
            </w:r>
            <w:r>
              <w:rPr>
                <w:b/>
                <w:bCs/>
                <w:lang w:val="es-ES"/>
              </w:rPr>
              <w:t>2</w:t>
            </w:r>
            <w:r>
              <w:rPr>
                <w:b/>
                <w:bCs/>
              </w:rPr>
              <w:fldChar w:fldCharType="end"/>
            </w:r>
          </w:p>
        </w:sdtContent>
      </w:sdt>
    </w:sdtContent>
  </w:sdt>
  <w:p w14:paraId="0423B4AD" w14:textId="77777777" w:rsidR="009B5842" w:rsidRDefault="009B5842">
    <w:pPr>
      <w:pStyle w:val="Piedepgina"/>
    </w:pPr>
  </w:p>
  <w:p w14:paraId="711B8024" w14:textId="77777777" w:rsidR="009B5842" w:rsidRDefault="009B584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E54019E" w14:textId="77777777" w:rsidR="00DF1929" w:rsidRDefault="00DF1929" w:rsidP="005B1EDE">
      <w:r>
        <w:separator/>
      </w:r>
    </w:p>
  </w:footnote>
  <w:footnote w:type="continuationSeparator" w:id="0">
    <w:p w14:paraId="5C804B92" w14:textId="77777777" w:rsidR="00DF1929" w:rsidRDefault="00DF1929" w:rsidP="005B1E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403C4A" w14:textId="1222E1CB" w:rsidR="009B5842" w:rsidRDefault="009B5842">
    <w:pPr>
      <w:pStyle w:val="Encabezado"/>
    </w:pPr>
    <w:r>
      <w:rPr>
        <w:noProof/>
        <w:lang w:eastAsia="es-ES_tradnl"/>
      </w:rPr>
      <w:drawing>
        <wp:anchor distT="0" distB="0" distL="114300" distR="114300" simplePos="0" relativeHeight="251659264" behindDoc="1" locked="0" layoutInCell="1" allowOverlap="1" wp14:anchorId="5F3CEE81" wp14:editId="192AEF42">
          <wp:simplePos x="0" y="0"/>
          <wp:positionH relativeFrom="column">
            <wp:posOffset>-1046499</wp:posOffset>
          </wp:positionH>
          <wp:positionV relativeFrom="paragraph">
            <wp:posOffset>-422910</wp:posOffset>
          </wp:positionV>
          <wp:extent cx="7779026" cy="10066612"/>
          <wp:effectExtent l="0" t="0" r="0" b="508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
                    <a:extLst>
                      <a:ext uri="{28A0092B-C50C-407E-A947-70E740481C1C}">
                        <a14:useLocalDpi xmlns:a14="http://schemas.microsoft.com/office/drawing/2010/main" val="0"/>
                      </a:ext>
                    </a:extLst>
                  </a:blip>
                  <a:stretch>
                    <a:fillRect/>
                  </a:stretch>
                </pic:blipFill>
                <pic:spPr>
                  <a:xfrm>
                    <a:off x="0" y="0"/>
                    <a:ext cx="7779026" cy="10066612"/>
                  </a:xfrm>
                  <a:prstGeom prst="rect">
                    <a:avLst/>
                  </a:prstGeom>
                </pic:spPr>
              </pic:pic>
            </a:graphicData>
          </a:graphic>
          <wp14:sizeRelH relativeFrom="page">
            <wp14:pctWidth>0</wp14:pctWidth>
          </wp14:sizeRelH>
          <wp14:sizeRelV relativeFrom="page">
            <wp14:pctHeight>0</wp14:pctHeight>
          </wp14:sizeRelV>
        </wp:anchor>
      </w:drawing>
    </w:r>
  </w:p>
  <w:p w14:paraId="5D43BE87" w14:textId="77777777" w:rsidR="009B5842" w:rsidRDefault="009B584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E916C7"/>
    <w:multiLevelType w:val="hybridMultilevel"/>
    <w:tmpl w:val="FAFAD6AC"/>
    <w:lvl w:ilvl="0" w:tplc="04090001">
      <w:start w:val="1"/>
      <w:numFmt w:val="bullet"/>
      <w:lvlText w:val=""/>
      <w:lvlJc w:val="left"/>
      <w:pPr>
        <w:ind w:left="1080" w:hanging="360"/>
      </w:pPr>
      <w:rPr>
        <w:rFonts w:ascii="Symbol" w:hAnsi="Symbol" w:hint="default"/>
      </w:rPr>
    </w:lvl>
    <w:lvl w:ilvl="1" w:tplc="100A0003">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1" w15:restartNumberingAfterBreak="0">
    <w:nsid w:val="01333E30"/>
    <w:multiLevelType w:val="hybridMultilevel"/>
    <w:tmpl w:val="6946295A"/>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 w15:restartNumberingAfterBreak="0">
    <w:nsid w:val="03701089"/>
    <w:multiLevelType w:val="hybridMultilevel"/>
    <w:tmpl w:val="C53417B6"/>
    <w:lvl w:ilvl="0" w:tplc="407C34E0">
      <w:start w:val="14"/>
      <w:numFmt w:val="lowerLetter"/>
      <w:lvlText w:val="%1."/>
      <w:lvlJc w:val="left"/>
      <w:pPr>
        <w:ind w:left="720" w:hanging="360"/>
      </w:pPr>
      <w:rPr>
        <w:rFonts w:ascii="Century Gothic" w:hAnsi="Century Gothic" w:hint="default"/>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 w15:restartNumberingAfterBreak="0">
    <w:nsid w:val="03EF15EF"/>
    <w:multiLevelType w:val="hybridMultilevel"/>
    <w:tmpl w:val="A47E056E"/>
    <w:lvl w:ilvl="0" w:tplc="080A000F">
      <w:start w:val="1"/>
      <w:numFmt w:val="decimal"/>
      <w:lvlText w:val="%1."/>
      <w:lvlJc w:val="left"/>
      <w:pPr>
        <w:ind w:left="1069" w:hanging="360"/>
      </w:pPr>
      <w:rPr>
        <w:rFonts w:hint="default"/>
      </w:rPr>
    </w:lvl>
    <w:lvl w:ilvl="1" w:tplc="080A0019">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 w15:restartNumberingAfterBreak="0">
    <w:nsid w:val="05D16541"/>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5" w15:restartNumberingAfterBreak="0">
    <w:nsid w:val="06F47906"/>
    <w:multiLevelType w:val="hybridMultilevel"/>
    <w:tmpl w:val="776CF8D0"/>
    <w:lvl w:ilvl="0" w:tplc="04090001">
      <w:start w:val="1"/>
      <w:numFmt w:val="bullet"/>
      <w:lvlText w:val=""/>
      <w:lvlJc w:val="left"/>
      <w:pPr>
        <w:ind w:left="1080" w:hanging="360"/>
      </w:pPr>
      <w:rPr>
        <w:rFonts w:ascii="Symbol" w:hAnsi="Symbol" w:hint="default"/>
      </w:rPr>
    </w:lvl>
    <w:lvl w:ilvl="1" w:tplc="100A0003">
      <w:start w:val="1"/>
      <w:numFmt w:val="bullet"/>
      <w:lvlText w:val="o"/>
      <w:lvlJc w:val="left"/>
      <w:pPr>
        <w:ind w:left="1800" w:hanging="360"/>
      </w:pPr>
      <w:rPr>
        <w:rFonts w:ascii="Courier New" w:hAnsi="Courier New" w:cs="Courier New" w:hint="default"/>
      </w:rPr>
    </w:lvl>
    <w:lvl w:ilvl="2" w:tplc="100A0005" w:tentative="1">
      <w:start w:val="1"/>
      <w:numFmt w:val="bullet"/>
      <w:lvlText w:val=""/>
      <w:lvlJc w:val="left"/>
      <w:pPr>
        <w:ind w:left="2520" w:hanging="360"/>
      </w:pPr>
      <w:rPr>
        <w:rFonts w:ascii="Wingdings" w:hAnsi="Wingdings" w:hint="default"/>
      </w:rPr>
    </w:lvl>
    <w:lvl w:ilvl="3" w:tplc="100A0001" w:tentative="1">
      <w:start w:val="1"/>
      <w:numFmt w:val="bullet"/>
      <w:lvlText w:val=""/>
      <w:lvlJc w:val="left"/>
      <w:pPr>
        <w:ind w:left="3240" w:hanging="360"/>
      </w:pPr>
      <w:rPr>
        <w:rFonts w:ascii="Symbol" w:hAnsi="Symbol" w:hint="default"/>
      </w:rPr>
    </w:lvl>
    <w:lvl w:ilvl="4" w:tplc="100A0003" w:tentative="1">
      <w:start w:val="1"/>
      <w:numFmt w:val="bullet"/>
      <w:lvlText w:val="o"/>
      <w:lvlJc w:val="left"/>
      <w:pPr>
        <w:ind w:left="3960" w:hanging="360"/>
      </w:pPr>
      <w:rPr>
        <w:rFonts w:ascii="Courier New" w:hAnsi="Courier New" w:cs="Courier New" w:hint="default"/>
      </w:rPr>
    </w:lvl>
    <w:lvl w:ilvl="5" w:tplc="100A0005" w:tentative="1">
      <w:start w:val="1"/>
      <w:numFmt w:val="bullet"/>
      <w:lvlText w:val=""/>
      <w:lvlJc w:val="left"/>
      <w:pPr>
        <w:ind w:left="4680" w:hanging="360"/>
      </w:pPr>
      <w:rPr>
        <w:rFonts w:ascii="Wingdings" w:hAnsi="Wingdings" w:hint="default"/>
      </w:rPr>
    </w:lvl>
    <w:lvl w:ilvl="6" w:tplc="100A0001" w:tentative="1">
      <w:start w:val="1"/>
      <w:numFmt w:val="bullet"/>
      <w:lvlText w:val=""/>
      <w:lvlJc w:val="left"/>
      <w:pPr>
        <w:ind w:left="5400" w:hanging="360"/>
      </w:pPr>
      <w:rPr>
        <w:rFonts w:ascii="Symbol" w:hAnsi="Symbol" w:hint="default"/>
      </w:rPr>
    </w:lvl>
    <w:lvl w:ilvl="7" w:tplc="100A0003" w:tentative="1">
      <w:start w:val="1"/>
      <w:numFmt w:val="bullet"/>
      <w:lvlText w:val="o"/>
      <w:lvlJc w:val="left"/>
      <w:pPr>
        <w:ind w:left="6120" w:hanging="360"/>
      </w:pPr>
      <w:rPr>
        <w:rFonts w:ascii="Courier New" w:hAnsi="Courier New" w:cs="Courier New" w:hint="default"/>
      </w:rPr>
    </w:lvl>
    <w:lvl w:ilvl="8" w:tplc="100A0005" w:tentative="1">
      <w:start w:val="1"/>
      <w:numFmt w:val="bullet"/>
      <w:lvlText w:val=""/>
      <w:lvlJc w:val="left"/>
      <w:pPr>
        <w:ind w:left="6840" w:hanging="360"/>
      </w:pPr>
      <w:rPr>
        <w:rFonts w:ascii="Wingdings" w:hAnsi="Wingdings" w:hint="default"/>
      </w:rPr>
    </w:lvl>
  </w:abstractNum>
  <w:abstractNum w:abstractNumId="6" w15:restartNumberingAfterBreak="0">
    <w:nsid w:val="09F64A2E"/>
    <w:multiLevelType w:val="hybridMultilevel"/>
    <w:tmpl w:val="6946295A"/>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7" w15:restartNumberingAfterBreak="0">
    <w:nsid w:val="0A2013B4"/>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8" w15:restartNumberingAfterBreak="0">
    <w:nsid w:val="0A367BA5"/>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9" w15:restartNumberingAfterBreak="0">
    <w:nsid w:val="0B1F4BAC"/>
    <w:multiLevelType w:val="hybridMultilevel"/>
    <w:tmpl w:val="6946295A"/>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0" w15:restartNumberingAfterBreak="0">
    <w:nsid w:val="0C750787"/>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1" w15:restartNumberingAfterBreak="0">
    <w:nsid w:val="109675A9"/>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2" w15:restartNumberingAfterBreak="0">
    <w:nsid w:val="1F680CCA"/>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3" w15:restartNumberingAfterBreak="0">
    <w:nsid w:val="1F6C2879"/>
    <w:multiLevelType w:val="hybridMultilevel"/>
    <w:tmpl w:val="0F42AE5A"/>
    <w:lvl w:ilvl="0" w:tplc="100A000F">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4" w15:restartNumberingAfterBreak="0">
    <w:nsid w:val="26CC29C1"/>
    <w:multiLevelType w:val="hybridMultilevel"/>
    <w:tmpl w:val="A47E056E"/>
    <w:lvl w:ilvl="0" w:tplc="080A000F">
      <w:start w:val="1"/>
      <w:numFmt w:val="decimal"/>
      <w:lvlText w:val="%1."/>
      <w:lvlJc w:val="left"/>
      <w:pPr>
        <w:ind w:left="1069" w:hanging="360"/>
      </w:pPr>
      <w:rPr>
        <w:rFonts w:hint="default"/>
      </w:rPr>
    </w:lvl>
    <w:lvl w:ilvl="1" w:tplc="080A0019">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5" w15:restartNumberingAfterBreak="0">
    <w:nsid w:val="27D13DE1"/>
    <w:multiLevelType w:val="hybridMultilevel"/>
    <w:tmpl w:val="71E4CCDA"/>
    <w:lvl w:ilvl="0" w:tplc="100A0019">
      <w:start w:val="7"/>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6" w15:restartNumberingAfterBreak="0">
    <w:nsid w:val="2BCA1317"/>
    <w:multiLevelType w:val="hybridMultilevel"/>
    <w:tmpl w:val="1EB0AB6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C01556D"/>
    <w:multiLevelType w:val="hybridMultilevel"/>
    <w:tmpl w:val="4D7AB65E"/>
    <w:lvl w:ilvl="0" w:tplc="A38011BA">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8" w15:restartNumberingAfterBreak="0">
    <w:nsid w:val="344F0A44"/>
    <w:multiLevelType w:val="hybridMultilevel"/>
    <w:tmpl w:val="54EEC77C"/>
    <w:lvl w:ilvl="0" w:tplc="100A0019">
      <w:start w:val="8"/>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19" w15:restartNumberingAfterBreak="0">
    <w:nsid w:val="34B70E17"/>
    <w:multiLevelType w:val="hybridMultilevel"/>
    <w:tmpl w:val="A47E056E"/>
    <w:lvl w:ilvl="0" w:tplc="080A000F">
      <w:start w:val="1"/>
      <w:numFmt w:val="decimal"/>
      <w:lvlText w:val="%1."/>
      <w:lvlJc w:val="left"/>
      <w:pPr>
        <w:ind w:left="1069" w:hanging="360"/>
      </w:pPr>
      <w:rPr>
        <w:rFonts w:hint="default"/>
      </w:rPr>
    </w:lvl>
    <w:lvl w:ilvl="1" w:tplc="080A0019">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 w15:restartNumberingAfterBreak="0">
    <w:nsid w:val="375C7E0C"/>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1" w15:restartNumberingAfterBreak="0">
    <w:nsid w:val="37DC243B"/>
    <w:multiLevelType w:val="hybridMultilevel"/>
    <w:tmpl w:val="A47E056E"/>
    <w:lvl w:ilvl="0" w:tplc="080A000F">
      <w:start w:val="1"/>
      <w:numFmt w:val="decimal"/>
      <w:lvlText w:val="%1."/>
      <w:lvlJc w:val="left"/>
      <w:pPr>
        <w:ind w:left="1069" w:hanging="360"/>
      </w:pPr>
      <w:rPr>
        <w:rFonts w:hint="default"/>
      </w:rPr>
    </w:lvl>
    <w:lvl w:ilvl="1" w:tplc="080A0019">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2" w15:restartNumberingAfterBreak="0">
    <w:nsid w:val="37E506C9"/>
    <w:multiLevelType w:val="hybridMultilevel"/>
    <w:tmpl w:val="2EBE8A68"/>
    <w:lvl w:ilvl="0" w:tplc="492ECCEC">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3" w15:restartNumberingAfterBreak="0">
    <w:nsid w:val="3C320A2F"/>
    <w:multiLevelType w:val="hybridMultilevel"/>
    <w:tmpl w:val="6946295A"/>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4" w15:restartNumberingAfterBreak="0">
    <w:nsid w:val="42C41331"/>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5" w15:restartNumberingAfterBreak="0">
    <w:nsid w:val="477810D0"/>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6" w15:restartNumberingAfterBreak="0">
    <w:nsid w:val="4BAD00F1"/>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7" w15:restartNumberingAfterBreak="0">
    <w:nsid w:val="4C2911FE"/>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8" w15:restartNumberingAfterBreak="0">
    <w:nsid w:val="551B4529"/>
    <w:multiLevelType w:val="hybridMultilevel"/>
    <w:tmpl w:val="2EBE8A68"/>
    <w:lvl w:ilvl="0" w:tplc="492ECCEC">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29" w15:restartNumberingAfterBreak="0">
    <w:nsid w:val="57F64E6F"/>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0" w15:restartNumberingAfterBreak="0">
    <w:nsid w:val="59612713"/>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1" w15:restartNumberingAfterBreak="0">
    <w:nsid w:val="59A555CE"/>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2" w15:restartNumberingAfterBreak="0">
    <w:nsid w:val="5A802DEF"/>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3" w15:restartNumberingAfterBreak="0">
    <w:nsid w:val="5BB33883"/>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4" w15:restartNumberingAfterBreak="0">
    <w:nsid w:val="5DC234F1"/>
    <w:multiLevelType w:val="hybridMultilevel"/>
    <w:tmpl w:val="1C9E3C00"/>
    <w:lvl w:ilvl="0" w:tplc="FFE6A406">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5" w15:restartNumberingAfterBreak="0">
    <w:nsid w:val="5E0D5713"/>
    <w:multiLevelType w:val="hybridMultilevel"/>
    <w:tmpl w:val="CEBCB7C2"/>
    <w:lvl w:ilvl="0" w:tplc="100A000F">
      <w:start w:val="1"/>
      <w:numFmt w:val="decimal"/>
      <w:lvlText w:val="%1."/>
      <w:lvlJc w:val="left"/>
      <w:pPr>
        <w:ind w:left="502" w:hanging="360"/>
      </w:pPr>
    </w:lvl>
    <w:lvl w:ilvl="1" w:tplc="100A0001">
      <w:start w:val="1"/>
      <w:numFmt w:val="bullet"/>
      <w:lvlText w:val=""/>
      <w:lvlJc w:val="left"/>
      <w:pPr>
        <w:ind w:left="1069" w:hanging="360"/>
      </w:pPr>
      <w:rPr>
        <w:rFonts w:ascii="Symbol" w:hAnsi="Symbol" w:hint="default"/>
      </w:rPr>
    </w:lvl>
    <w:lvl w:ilvl="2" w:tplc="100A001B" w:tentative="1">
      <w:start w:val="1"/>
      <w:numFmt w:val="lowerRoman"/>
      <w:lvlText w:val="%3."/>
      <w:lvlJc w:val="right"/>
      <w:pPr>
        <w:ind w:left="1942" w:hanging="180"/>
      </w:pPr>
    </w:lvl>
    <w:lvl w:ilvl="3" w:tplc="100A000F" w:tentative="1">
      <w:start w:val="1"/>
      <w:numFmt w:val="decimal"/>
      <w:lvlText w:val="%4."/>
      <w:lvlJc w:val="left"/>
      <w:pPr>
        <w:ind w:left="2662" w:hanging="360"/>
      </w:pPr>
    </w:lvl>
    <w:lvl w:ilvl="4" w:tplc="100A0019" w:tentative="1">
      <w:start w:val="1"/>
      <w:numFmt w:val="lowerLetter"/>
      <w:lvlText w:val="%5."/>
      <w:lvlJc w:val="left"/>
      <w:pPr>
        <w:ind w:left="3382" w:hanging="360"/>
      </w:pPr>
    </w:lvl>
    <w:lvl w:ilvl="5" w:tplc="100A001B" w:tentative="1">
      <w:start w:val="1"/>
      <w:numFmt w:val="lowerRoman"/>
      <w:lvlText w:val="%6."/>
      <w:lvlJc w:val="right"/>
      <w:pPr>
        <w:ind w:left="4102" w:hanging="180"/>
      </w:pPr>
    </w:lvl>
    <w:lvl w:ilvl="6" w:tplc="100A000F" w:tentative="1">
      <w:start w:val="1"/>
      <w:numFmt w:val="decimal"/>
      <w:lvlText w:val="%7."/>
      <w:lvlJc w:val="left"/>
      <w:pPr>
        <w:ind w:left="4822" w:hanging="360"/>
      </w:pPr>
    </w:lvl>
    <w:lvl w:ilvl="7" w:tplc="100A0019" w:tentative="1">
      <w:start w:val="1"/>
      <w:numFmt w:val="lowerLetter"/>
      <w:lvlText w:val="%8."/>
      <w:lvlJc w:val="left"/>
      <w:pPr>
        <w:ind w:left="5542" w:hanging="360"/>
      </w:pPr>
    </w:lvl>
    <w:lvl w:ilvl="8" w:tplc="100A001B" w:tentative="1">
      <w:start w:val="1"/>
      <w:numFmt w:val="lowerRoman"/>
      <w:lvlText w:val="%9."/>
      <w:lvlJc w:val="right"/>
      <w:pPr>
        <w:ind w:left="6262" w:hanging="180"/>
      </w:pPr>
    </w:lvl>
  </w:abstractNum>
  <w:abstractNum w:abstractNumId="36" w15:restartNumberingAfterBreak="0">
    <w:nsid w:val="67AB6578"/>
    <w:multiLevelType w:val="hybridMultilevel"/>
    <w:tmpl w:val="EB360452"/>
    <w:lvl w:ilvl="0" w:tplc="100A0019">
      <w:start w:val="1"/>
      <w:numFmt w:val="lowerLetter"/>
      <w:lvlText w:val="%1."/>
      <w:lvlJc w:val="left"/>
      <w:pPr>
        <w:ind w:left="720" w:hanging="360"/>
      </w:p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7" w15:restartNumberingAfterBreak="0">
    <w:nsid w:val="68D75056"/>
    <w:multiLevelType w:val="hybridMultilevel"/>
    <w:tmpl w:val="007C0F4E"/>
    <w:lvl w:ilvl="0" w:tplc="B4EC3F2C">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8" w15:restartNumberingAfterBreak="0">
    <w:nsid w:val="6B0F6108"/>
    <w:multiLevelType w:val="hybridMultilevel"/>
    <w:tmpl w:val="D0A03972"/>
    <w:lvl w:ilvl="0" w:tplc="59B4C7A6">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39" w15:restartNumberingAfterBreak="0">
    <w:nsid w:val="6EE05224"/>
    <w:multiLevelType w:val="hybridMultilevel"/>
    <w:tmpl w:val="6946295A"/>
    <w:lvl w:ilvl="0" w:tplc="792638D4">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0" w15:restartNumberingAfterBreak="0">
    <w:nsid w:val="6FE85EA4"/>
    <w:multiLevelType w:val="hybridMultilevel"/>
    <w:tmpl w:val="BB067BF6"/>
    <w:lvl w:ilvl="0" w:tplc="D17048C2">
      <w:start w:val="200"/>
      <w:numFmt w:val="decimal"/>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1" w15:restartNumberingAfterBreak="0">
    <w:nsid w:val="747D1FC1"/>
    <w:multiLevelType w:val="hybridMultilevel"/>
    <w:tmpl w:val="35A4557A"/>
    <w:lvl w:ilvl="0" w:tplc="857E9192">
      <w:start w:val="1"/>
      <w:numFmt w:val="lowerLetter"/>
      <w:lvlText w:val="%1."/>
      <w:lvlJc w:val="left"/>
      <w:pPr>
        <w:ind w:left="720" w:hanging="36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2" w15:restartNumberingAfterBreak="0">
    <w:nsid w:val="748F721E"/>
    <w:multiLevelType w:val="hybridMultilevel"/>
    <w:tmpl w:val="E01299E4"/>
    <w:lvl w:ilvl="0" w:tplc="D884DC10">
      <w:start w:val="1"/>
      <w:numFmt w:val="upperRoman"/>
      <w:lvlText w:val="%1."/>
      <w:lvlJc w:val="left"/>
      <w:pPr>
        <w:ind w:left="1080" w:hanging="720"/>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3" w15:restartNumberingAfterBreak="0">
    <w:nsid w:val="7A5A1772"/>
    <w:multiLevelType w:val="hybridMultilevel"/>
    <w:tmpl w:val="C824ABF2"/>
    <w:lvl w:ilvl="0" w:tplc="3B2455D8">
      <w:start w:val="14"/>
      <w:numFmt w:val="lowerLetter"/>
      <w:lvlText w:val="%1."/>
      <w:lvlJc w:val="left"/>
      <w:pPr>
        <w:ind w:left="720" w:hanging="360"/>
      </w:pPr>
      <w:rPr>
        <w:rFonts w:ascii="Century Gothic" w:hAnsi="Century Gothic" w:hint="default"/>
        <w:sz w:val="22"/>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4" w15:restartNumberingAfterBreak="0">
    <w:nsid w:val="7B0A744F"/>
    <w:multiLevelType w:val="hybridMultilevel"/>
    <w:tmpl w:val="BF6AB65C"/>
    <w:lvl w:ilvl="0" w:tplc="300A6A8A">
      <w:start w:val="200"/>
      <w:numFmt w:val="decimal"/>
      <w:lvlText w:val="%1"/>
      <w:lvlJc w:val="left"/>
      <w:pPr>
        <w:ind w:left="765" w:hanging="405"/>
      </w:pPr>
      <w:rPr>
        <w:rFonts w:hint="default"/>
      </w:rPr>
    </w:lvl>
    <w:lvl w:ilvl="1" w:tplc="100A0019" w:tentative="1">
      <w:start w:val="1"/>
      <w:numFmt w:val="lowerLetter"/>
      <w:lvlText w:val="%2."/>
      <w:lvlJc w:val="left"/>
      <w:pPr>
        <w:ind w:left="1440" w:hanging="360"/>
      </w:pPr>
    </w:lvl>
    <w:lvl w:ilvl="2" w:tplc="100A001B" w:tentative="1">
      <w:start w:val="1"/>
      <w:numFmt w:val="lowerRoman"/>
      <w:lvlText w:val="%3."/>
      <w:lvlJc w:val="right"/>
      <w:pPr>
        <w:ind w:left="2160" w:hanging="180"/>
      </w:pPr>
    </w:lvl>
    <w:lvl w:ilvl="3" w:tplc="100A000F" w:tentative="1">
      <w:start w:val="1"/>
      <w:numFmt w:val="decimal"/>
      <w:lvlText w:val="%4."/>
      <w:lvlJc w:val="left"/>
      <w:pPr>
        <w:ind w:left="2880" w:hanging="360"/>
      </w:pPr>
    </w:lvl>
    <w:lvl w:ilvl="4" w:tplc="100A0019" w:tentative="1">
      <w:start w:val="1"/>
      <w:numFmt w:val="lowerLetter"/>
      <w:lvlText w:val="%5."/>
      <w:lvlJc w:val="left"/>
      <w:pPr>
        <w:ind w:left="3600" w:hanging="360"/>
      </w:pPr>
    </w:lvl>
    <w:lvl w:ilvl="5" w:tplc="100A001B" w:tentative="1">
      <w:start w:val="1"/>
      <w:numFmt w:val="lowerRoman"/>
      <w:lvlText w:val="%6."/>
      <w:lvlJc w:val="right"/>
      <w:pPr>
        <w:ind w:left="4320" w:hanging="180"/>
      </w:pPr>
    </w:lvl>
    <w:lvl w:ilvl="6" w:tplc="100A000F" w:tentative="1">
      <w:start w:val="1"/>
      <w:numFmt w:val="decimal"/>
      <w:lvlText w:val="%7."/>
      <w:lvlJc w:val="left"/>
      <w:pPr>
        <w:ind w:left="5040" w:hanging="360"/>
      </w:pPr>
    </w:lvl>
    <w:lvl w:ilvl="7" w:tplc="100A0019" w:tentative="1">
      <w:start w:val="1"/>
      <w:numFmt w:val="lowerLetter"/>
      <w:lvlText w:val="%8."/>
      <w:lvlJc w:val="left"/>
      <w:pPr>
        <w:ind w:left="5760" w:hanging="360"/>
      </w:pPr>
    </w:lvl>
    <w:lvl w:ilvl="8" w:tplc="100A001B" w:tentative="1">
      <w:start w:val="1"/>
      <w:numFmt w:val="lowerRoman"/>
      <w:lvlText w:val="%9."/>
      <w:lvlJc w:val="right"/>
      <w:pPr>
        <w:ind w:left="6480" w:hanging="180"/>
      </w:pPr>
    </w:lvl>
  </w:abstractNum>
  <w:abstractNum w:abstractNumId="45" w15:restartNumberingAfterBreak="0">
    <w:nsid w:val="7E596E12"/>
    <w:multiLevelType w:val="hybridMultilevel"/>
    <w:tmpl w:val="1EB0AB64"/>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6"/>
  </w:num>
  <w:num w:numId="2">
    <w:abstractNumId w:val="14"/>
  </w:num>
  <w:num w:numId="3">
    <w:abstractNumId w:val="45"/>
  </w:num>
  <w:num w:numId="4">
    <w:abstractNumId w:val="19"/>
  </w:num>
  <w:num w:numId="5">
    <w:abstractNumId w:val="21"/>
  </w:num>
  <w:num w:numId="6">
    <w:abstractNumId w:val="3"/>
  </w:num>
  <w:num w:numId="7">
    <w:abstractNumId w:val="35"/>
  </w:num>
  <w:num w:numId="8">
    <w:abstractNumId w:val="0"/>
  </w:num>
  <w:num w:numId="9">
    <w:abstractNumId w:val="5"/>
  </w:num>
  <w:num w:numId="10">
    <w:abstractNumId w:val="38"/>
  </w:num>
  <w:num w:numId="11">
    <w:abstractNumId w:val="37"/>
  </w:num>
  <w:num w:numId="12">
    <w:abstractNumId w:val="9"/>
  </w:num>
  <w:num w:numId="13">
    <w:abstractNumId w:val="17"/>
  </w:num>
  <w:num w:numId="14">
    <w:abstractNumId w:val="34"/>
  </w:num>
  <w:num w:numId="15">
    <w:abstractNumId w:val="10"/>
  </w:num>
  <w:num w:numId="16">
    <w:abstractNumId w:val="33"/>
  </w:num>
  <w:num w:numId="17">
    <w:abstractNumId w:val="41"/>
  </w:num>
  <w:num w:numId="18">
    <w:abstractNumId w:val="8"/>
  </w:num>
  <w:num w:numId="19">
    <w:abstractNumId w:val="20"/>
  </w:num>
  <w:num w:numId="20">
    <w:abstractNumId w:val="4"/>
  </w:num>
  <w:num w:numId="21">
    <w:abstractNumId w:val="31"/>
  </w:num>
  <w:num w:numId="22">
    <w:abstractNumId w:val="11"/>
  </w:num>
  <w:num w:numId="23">
    <w:abstractNumId w:val="22"/>
  </w:num>
  <w:num w:numId="24">
    <w:abstractNumId w:val="26"/>
  </w:num>
  <w:num w:numId="25">
    <w:abstractNumId w:val="30"/>
  </w:num>
  <w:num w:numId="26">
    <w:abstractNumId w:val="1"/>
  </w:num>
  <w:num w:numId="27">
    <w:abstractNumId w:val="27"/>
  </w:num>
  <w:num w:numId="28">
    <w:abstractNumId w:val="40"/>
  </w:num>
  <w:num w:numId="29">
    <w:abstractNumId w:val="44"/>
  </w:num>
  <w:num w:numId="30">
    <w:abstractNumId w:val="12"/>
  </w:num>
  <w:num w:numId="31">
    <w:abstractNumId w:val="42"/>
  </w:num>
  <w:num w:numId="32">
    <w:abstractNumId w:val="28"/>
  </w:num>
  <w:num w:numId="33">
    <w:abstractNumId w:val="36"/>
  </w:num>
  <w:num w:numId="34">
    <w:abstractNumId w:val="29"/>
  </w:num>
  <w:num w:numId="35">
    <w:abstractNumId w:val="24"/>
  </w:num>
  <w:num w:numId="36">
    <w:abstractNumId w:val="25"/>
  </w:num>
  <w:num w:numId="37">
    <w:abstractNumId w:val="7"/>
  </w:num>
  <w:num w:numId="38">
    <w:abstractNumId w:val="23"/>
  </w:num>
  <w:num w:numId="39">
    <w:abstractNumId w:val="39"/>
  </w:num>
  <w:num w:numId="40">
    <w:abstractNumId w:val="6"/>
  </w:num>
  <w:num w:numId="41">
    <w:abstractNumId w:val="32"/>
  </w:num>
  <w:num w:numId="42">
    <w:abstractNumId w:val="18"/>
  </w:num>
  <w:num w:numId="43">
    <w:abstractNumId w:val="15"/>
  </w:num>
  <w:num w:numId="44">
    <w:abstractNumId w:val="43"/>
  </w:num>
  <w:num w:numId="45">
    <w:abstractNumId w:val="2"/>
  </w:num>
  <w:num w:numId="4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doNotDisplayPageBoundaries/>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B1EDE"/>
    <w:rsid w:val="0000056D"/>
    <w:rsid w:val="00000838"/>
    <w:rsid w:val="00002CE7"/>
    <w:rsid w:val="00002F0B"/>
    <w:rsid w:val="0001077A"/>
    <w:rsid w:val="00010F55"/>
    <w:rsid w:val="00011505"/>
    <w:rsid w:val="00012D1C"/>
    <w:rsid w:val="00014840"/>
    <w:rsid w:val="00014A8B"/>
    <w:rsid w:val="0001685A"/>
    <w:rsid w:val="00021327"/>
    <w:rsid w:val="00023034"/>
    <w:rsid w:val="0002420E"/>
    <w:rsid w:val="000308E0"/>
    <w:rsid w:val="00031D2D"/>
    <w:rsid w:val="0003255F"/>
    <w:rsid w:val="00032789"/>
    <w:rsid w:val="00034378"/>
    <w:rsid w:val="00035022"/>
    <w:rsid w:val="00035A60"/>
    <w:rsid w:val="0003655F"/>
    <w:rsid w:val="00037F06"/>
    <w:rsid w:val="00040709"/>
    <w:rsid w:val="0004132F"/>
    <w:rsid w:val="00041DD7"/>
    <w:rsid w:val="000428BD"/>
    <w:rsid w:val="00042D36"/>
    <w:rsid w:val="000468FA"/>
    <w:rsid w:val="000529BF"/>
    <w:rsid w:val="0005343F"/>
    <w:rsid w:val="0005489E"/>
    <w:rsid w:val="00054AE1"/>
    <w:rsid w:val="0006040C"/>
    <w:rsid w:val="000641F9"/>
    <w:rsid w:val="000647C4"/>
    <w:rsid w:val="00065828"/>
    <w:rsid w:val="00067AB1"/>
    <w:rsid w:val="0007088F"/>
    <w:rsid w:val="00071A5E"/>
    <w:rsid w:val="0007324B"/>
    <w:rsid w:val="00073367"/>
    <w:rsid w:val="00075864"/>
    <w:rsid w:val="00076308"/>
    <w:rsid w:val="000768A3"/>
    <w:rsid w:val="00081F1C"/>
    <w:rsid w:val="000838C2"/>
    <w:rsid w:val="000842CC"/>
    <w:rsid w:val="0008471E"/>
    <w:rsid w:val="00084A18"/>
    <w:rsid w:val="00085EAA"/>
    <w:rsid w:val="00085F04"/>
    <w:rsid w:val="00086555"/>
    <w:rsid w:val="00086F13"/>
    <w:rsid w:val="0009031B"/>
    <w:rsid w:val="000910E5"/>
    <w:rsid w:val="000911A0"/>
    <w:rsid w:val="000911FA"/>
    <w:rsid w:val="00091AEA"/>
    <w:rsid w:val="00093BAA"/>
    <w:rsid w:val="0009489B"/>
    <w:rsid w:val="00097D97"/>
    <w:rsid w:val="000A0003"/>
    <w:rsid w:val="000A1D92"/>
    <w:rsid w:val="000A1F6B"/>
    <w:rsid w:val="000A211C"/>
    <w:rsid w:val="000A3CE9"/>
    <w:rsid w:val="000A5BE0"/>
    <w:rsid w:val="000A75AD"/>
    <w:rsid w:val="000A7910"/>
    <w:rsid w:val="000B0D8D"/>
    <w:rsid w:val="000B1377"/>
    <w:rsid w:val="000B1545"/>
    <w:rsid w:val="000B69BA"/>
    <w:rsid w:val="000C3133"/>
    <w:rsid w:val="000C3E85"/>
    <w:rsid w:val="000C48C1"/>
    <w:rsid w:val="000C61FB"/>
    <w:rsid w:val="000C67B4"/>
    <w:rsid w:val="000D74C9"/>
    <w:rsid w:val="000E04CF"/>
    <w:rsid w:val="000E0B36"/>
    <w:rsid w:val="000E2EB5"/>
    <w:rsid w:val="000E50B7"/>
    <w:rsid w:val="000E5F2A"/>
    <w:rsid w:val="000E73B7"/>
    <w:rsid w:val="000F1F2B"/>
    <w:rsid w:val="000F3536"/>
    <w:rsid w:val="000F4E43"/>
    <w:rsid w:val="000F5A9D"/>
    <w:rsid w:val="000F6251"/>
    <w:rsid w:val="000F64B1"/>
    <w:rsid w:val="00101BA4"/>
    <w:rsid w:val="0010332C"/>
    <w:rsid w:val="001049FD"/>
    <w:rsid w:val="001062EE"/>
    <w:rsid w:val="00107598"/>
    <w:rsid w:val="00110463"/>
    <w:rsid w:val="00110544"/>
    <w:rsid w:val="0011069B"/>
    <w:rsid w:val="00113731"/>
    <w:rsid w:val="00113ADD"/>
    <w:rsid w:val="00113C6F"/>
    <w:rsid w:val="00113FEE"/>
    <w:rsid w:val="00115AFB"/>
    <w:rsid w:val="001160AC"/>
    <w:rsid w:val="00116A43"/>
    <w:rsid w:val="001232B3"/>
    <w:rsid w:val="001238C3"/>
    <w:rsid w:val="00125FA0"/>
    <w:rsid w:val="0012674A"/>
    <w:rsid w:val="00131480"/>
    <w:rsid w:val="00133AE8"/>
    <w:rsid w:val="0014099B"/>
    <w:rsid w:val="0014409E"/>
    <w:rsid w:val="00146E8B"/>
    <w:rsid w:val="00150867"/>
    <w:rsid w:val="00150F6B"/>
    <w:rsid w:val="00151E95"/>
    <w:rsid w:val="001521A3"/>
    <w:rsid w:val="0015335B"/>
    <w:rsid w:val="0015498B"/>
    <w:rsid w:val="00157AAE"/>
    <w:rsid w:val="00157B4E"/>
    <w:rsid w:val="00163278"/>
    <w:rsid w:val="00164BE0"/>
    <w:rsid w:val="00165679"/>
    <w:rsid w:val="00166204"/>
    <w:rsid w:val="00166386"/>
    <w:rsid w:val="001665AC"/>
    <w:rsid w:val="001671CA"/>
    <w:rsid w:val="0017167D"/>
    <w:rsid w:val="00171895"/>
    <w:rsid w:val="00173B27"/>
    <w:rsid w:val="001778FF"/>
    <w:rsid w:val="00182231"/>
    <w:rsid w:val="001823A1"/>
    <w:rsid w:val="00183DA5"/>
    <w:rsid w:val="0018484A"/>
    <w:rsid w:val="00191950"/>
    <w:rsid w:val="00192466"/>
    <w:rsid w:val="00193C55"/>
    <w:rsid w:val="00193E9E"/>
    <w:rsid w:val="00196BAC"/>
    <w:rsid w:val="00197104"/>
    <w:rsid w:val="001973A5"/>
    <w:rsid w:val="001979C2"/>
    <w:rsid w:val="001A2A61"/>
    <w:rsid w:val="001A2CC0"/>
    <w:rsid w:val="001A2EA6"/>
    <w:rsid w:val="001A3589"/>
    <w:rsid w:val="001B2160"/>
    <w:rsid w:val="001B2C0F"/>
    <w:rsid w:val="001B4A39"/>
    <w:rsid w:val="001B5C74"/>
    <w:rsid w:val="001B6B32"/>
    <w:rsid w:val="001B6F14"/>
    <w:rsid w:val="001B6FDC"/>
    <w:rsid w:val="001C1B13"/>
    <w:rsid w:val="001C3EA0"/>
    <w:rsid w:val="001C49E3"/>
    <w:rsid w:val="001C4DA3"/>
    <w:rsid w:val="001C618C"/>
    <w:rsid w:val="001C7554"/>
    <w:rsid w:val="001C7711"/>
    <w:rsid w:val="001D06C4"/>
    <w:rsid w:val="001D0D54"/>
    <w:rsid w:val="001D2F53"/>
    <w:rsid w:val="001D5937"/>
    <w:rsid w:val="001D72C0"/>
    <w:rsid w:val="001E07D5"/>
    <w:rsid w:val="001E1069"/>
    <w:rsid w:val="001E1828"/>
    <w:rsid w:val="001E1895"/>
    <w:rsid w:val="001E24F9"/>
    <w:rsid w:val="001E3C15"/>
    <w:rsid w:val="001E3F93"/>
    <w:rsid w:val="001E5AF4"/>
    <w:rsid w:val="001E6B58"/>
    <w:rsid w:val="0020034D"/>
    <w:rsid w:val="0020263B"/>
    <w:rsid w:val="00202F7E"/>
    <w:rsid w:val="00204D92"/>
    <w:rsid w:val="002067E9"/>
    <w:rsid w:val="00210ADA"/>
    <w:rsid w:val="00211E46"/>
    <w:rsid w:val="00215004"/>
    <w:rsid w:val="00215AC0"/>
    <w:rsid w:val="00216997"/>
    <w:rsid w:val="00216F14"/>
    <w:rsid w:val="0022110D"/>
    <w:rsid w:val="0022167A"/>
    <w:rsid w:val="00221F8B"/>
    <w:rsid w:val="00223DF6"/>
    <w:rsid w:val="00234832"/>
    <w:rsid w:val="002348F5"/>
    <w:rsid w:val="00236523"/>
    <w:rsid w:val="00236615"/>
    <w:rsid w:val="002368A0"/>
    <w:rsid w:val="00237273"/>
    <w:rsid w:val="002407D0"/>
    <w:rsid w:val="002423EF"/>
    <w:rsid w:val="002428A6"/>
    <w:rsid w:val="00243E84"/>
    <w:rsid w:val="00247332"/>
    <w:rsid w:val="002505C8"/>
    <w:rsid w:val="00251F61"/>
    <w:rsid w:val="002525F9"/>
    <w:rsid w:val="0025365A"/>
    <w:rsid w:val="00256578"/>
    <w:rsid w:val="00257A1D"/>
    <w:rsid w:val="00261670"/>
    <w:rsid w:val="00264023"/>
    <w:rsid w:val="00265397"/>
    <w:rsid w:val="002662DD"/>
    <w:rsid w:val="00273F79"/>
    <w:rsid w:val="00277B29"/>
    <w:rsid w:val="0028127C"/>
    <w:rsid w:val="00283C22"/>
    <w:rsid w:val="0028430E"/>
    <w:rsid w:val="0028785C"/>
    <w:rsid w:val="00292A25"/>
    <w:rsid w:val="00295062"/>
    <w:rsid w:val="00295560"/>
    <w:rsid w:val="00296690"/>
    <w:rsid w:val="002A14D3"/>
    <w:rsid w:val="002A2F03"/>
    <w:rsid w:val="002A675D"/>
    <w:rsid w:val="002B0DF4"/>
    <w:rsid w:val="002B239A"/>
    <w:rsid w:val="002B5BAF"/>
    <w:rsid w:val="002B6033"/>
    <w:rsid w:val="002B6652"/>
    <w:rsid w:val="002C4258"/>
    <w:rsid w:val="002C507B"/>
    <w:rsid w:val="002C5CDE"/>
    <w:rsid w:val="002C6DF2"/>
    <w:rsid w:val="002D0BF6"/>
    <w:rsid w:val="002D34B4"/>
    <w:rsid w:val="002D4C00"/>
    <w:rsid w:val="002D4FDC"/>
    <w:rsid w:val="002D60AE"/>
    <w:rsid w:val="002D708D"/>
    <w:rsid w:val="002E2A35"/>
    <w:rsid w:val="002E4F50"/>
    <w:rsid w:val="002F04DD"/>
    <w:rsid w:val="002F050A"/>
    <w:rsid w:val="002F0861"/>
    <w:rsid w:val="002F0D4E"/>
    <w:rsid w:val="00300588"/>
    <w:rsid w:val="00301BCE"/>
    <w:rsid w:val="00301FF8"/>
    <w:rsid w:val="00302DE7"/>
    <w:rsid w:val="0030377A"/>
    <w:rsid w:val="00306B1B"/>
    <w:rsid w:val="003073D3"/>
    <w:rsid w:val="00310854"/>
    <w:rsid w:val="00310BE5"/>
    <w:rsid w:val="00312F10"/>
    <w:rsid w:val="00314013"/>
    <w:rsid w:val="00320C60"/>
    <w:rsid w:val="00322A0A"/>
    <w:rsid w:val="0032318D"/>
    <w:rsid w:val="003247A8"/>
    <w:rsid w:val="0032489E"/>
    <w:rsid w:val="003268B0"/>
    <w:rsid w:val="00326DC2"/>
    <w:rsid w:val="003306E5"/>
    <w:rsid w:val="003316C8"/>
    <w:rsid w:val="0034221D"/>
    <w:rsid w:val="0034297D"/>
    <w:rsid w:val="003435BC"/>
    <w:rsid w:val="003444D8"/>
    <w:rsid w:val="00345897"/>
    <w:rsid w:val="00351BC3"/>
    <w:rsid w:val="00357C9C"/>
    <w:rsid w:val="003634A4"/>
    <w:rsid w:val="00364510"/>
    <w:rsid w:val="00364D31"/>
    <w:rsid w:val="00370094"/>
    <w:rsid w:val="00370112"/>
    <w:rsid w:val="0037087C"/>
    <w:rsid w:val="0038051C"/>
    <w:rsid w:val="00381EF7"/>
    <w:rsid w:val="00382052"/>
    <w:rsid w:val="00382FB6"/>
    <w:rsid w:val="003833D5"/>
    <w:rsid w:val="00386405"/>
    <w:rsid w:val="00386DA6"/>
    <w:rsid w:val="00390BD4"/>
    <w:rsid w:val="00391465"/>
    <w:rsid w:val="0039618D"/>
    <w:rsid w:val="00396BC1"/>
    <w:rsid w:val="003979A1"/>
    <w:rsid w:val="003A50A8"/>
    <w:rsid w:val="003A7786"/>
    <w:rsid w:val="003B1286"/>
    <w:rsid w:val="003B2940"/>
    <w:rsid w:val="003B358D"/>
    <w:rsid w:val="003B43E0"/>
    <w:rsid w:val="003B5532"/>
    <w:rsid w:val="003C16FB"/>
    <w:rsid w:val="003C36D7"/>
    <w:rsid w:val="003C3CF9"/>
    <w:rsid w:val="003C525A"/>
    <w:rsid w:val="003C5C50"/>
    <w:rsid w:val="003D0D09"/>
    <w:rsid w:val="003D0E74"/>
    <w:rsid w:val="003D28A2"/>
    <w:rsid w:val="003D2FF0"/>
    <w:rsid w:val="003D4E72"/>
    <w:rsid w:val="003D5E3F"/>
    <w:rsid w:val="003D7791"/>
    <w:rsid w:val="003E4799"/>
    <w:rsid w:val="003E5454"/>
    <w:rsid w:val="003E7EC5"/>
    <w:rsid w:val="003F23DA"/>
    <w:rsid w:val="003F289B"/>
    <w:rsid w:val="003F4837"/>
    <w:rsid w:val="003F55FE"/>
    <w:rsid w:val="003F7431"/>
    <w:rsid w:val="003F7EDB"/>
    <w:rsid w:val="00400EC3"/>
    <w:rsid w:val="00401033"/>
    <w:rsid w:val="0040162F"/>
    <w:rsid w:val="00401B80"/>
    <w:rsid w:val="00402C00"/>
    <w:rsid w:val="004033E6"/>
    <w:rsid w:val="00403C1F"/>
    <w:rsid w:val="00405E55"/>
    <w:rsid w:val="00405FF7"/>
    <w:rsid w:val="0040611F"/>
    <w:rsid w:val="00411755"/>
    <w:rsid w:val="00414FDE"/>
    <w:rsid w:val="00415448"/>
    <w:rsid w:val="00415DBA"/>
    <w:rsid w:val="00416BB6"/>
    <w:rsid w:val="0041713C"/>
    <w:rsid w:val="004209CC"/>
    <w:rsid w:val="00421C71"/>
    <w:rsid w:val="004220AA"/>
    <w:rsid w:val="00422A8A"/>
    <w:rsid w:val="00423923"/>
    <w:rsid w:val="00423B57"/>
    <w:rsid w:val="00423CF5"/>
    <w:rsid w:val="00423E1B"/>
    <w:rsid w:val="00425B40"/>
    <w:rsid w:val="00425F8B"/>
    <w:rsid w:val="00434891"/>
    <w:rsid w:val="00440FF9"/>
    <w:rsid w:val="00441998"/>
    <w:rsid w:val="004452A9"/>
    <w:rsid w:val="00445B4A"/>
    <w:rsid w:val="004544C9"/>
    <w:rsid w:val="00457993"/>
    <w:rsid w:val="00461FF9"/>
    <w:rsid w:val="00462BBA"/>
    <w:rsid w:val="00462CD4"/>
    <w:rsid w:val="00464476"/>
    <w:rsid w:val="00464C59"/>
    <w:rsid w:val="00472DB8"/>
    <w:rsid w:val="00474083"/>
    <w:rsid w:val="00475AC0"/>
    <w:rsid w:val="00475B13"/>
    <w:rsid w:val="00481339"/>
    <w:rsid w:val="00483846"/>
    <w:rsid w:val="004845CB"/>
    <w:rsid w:val="00485F19"/>
    <w:rsid w:val="00486719"/>
    <w:rsid w:val="00493146"/>
    <w:rsid w:val="00493B6D"/>
    <w:rsid w:val="00495EB3"/>
    <w:rsid w:val="004A015E"/>
    <w:rsid w:val="004A29A8"/>
    <w:rsid w:val="004A2C2D"/>
    <w:rsid w:val="004A2F8B"/>
    <w:rsid w:val="004A349B"/>
    <w:rsid w:val="004A3723"/>
    <w:rsid w:val="004A5628"/>
    <w:rsid w:val="004B2CB7"/>
    <w:rsid w:val="004B2D78"/>
    <w:rsid w:val="004B444A"/>
    <w:rsid w:val="004B5690"/>
    <w:rsid w:val="004B6246"/>
    <w:rsid w:val="004B66CA"/>
    <w:rsid w:val="004B7C2C"/>
    <w:rsid w:val="004B7C57"/>
    <w:rsid w:val="004C1170"/>
    <w:rsid w:val="004C316F"/>
    <w:rsid w:val="004C5A6F"/>
    <w:rsid w:val="004C62A9"/>
    <w:rsid w:val="004C746B"/>
    <w:rsid w:val="004D7828"/>
    <w:rsid w:val="004E12BD"/>
    <w:rsid w:val="004E22B3"/>
    <w:rsid w:val="004E2EF8"/>
    <w:rsid w:val="004E2FE9"/>
    <w:rsid w:val="004E3F69"/>
    <w:rsid w:val="004E6386"/>
    <w:rsid w:val="004F00AA"/>
    <w:rsid w:val="004F00D6"/>
    <w:rsid w:val="004F2AEA"/>
    <w:rsid w:val="004F2C47"/>
    <w:rsid w:val="004F4D2D"/>
    <w:rsid w:val="00500E38"/>
    <w:rsid w:val="00501175"/>
    <w:rsid w:val="0050617C"/>
    <w:rsid w:val="00510E3C"/>
    <w:rsid w:val="00512D9E"/>
    <w:rsid w:val="00512E67"/>
    <w:rsid w:val="00513672"/>
    <w:rsid w:val="00516F5B"/>
    <w:rsid w:val="00516FC7"/>
    <w:rsid w:val="005200F9"/>
    <w:rsid w:val="00520C84"/>
    <w:rsid w:val="005212A2"/>
    <w:rsid w:val="00522317"/>
    <w:rsid w:val="005225AF"/>
    <w:rsid w:val="005232ED"/>
    <w:rsid w:val="0052373C"/>
    <w:rsid w:val="00525CA7"/>
    <w:rsid w:val="00526288"/>
    <w:rsid w:val="00530411"/>
    <w:rsid w:val="00533413"/>
    <w:rsid w:val="00533F16"/>
    <w:rsid w:val="0054034E"/>
    <w:rsid w:val="0054075D"/>
    <w:rsid w:val="00542730"/>
    <w:rsid w:val="00542BE5"/>
    <w:rsid w:val="0054628F"/>
    <w:rsid w:val="00546CA6"/>
    <w:rsid w:val="00552524"/>
    <w:rsid w:val="00552C47"/>
    <w:rsid w:val="005535E8"/>
    <w:rsid w:val="00563D45"/>
    <w:rsid w:val="00565162"/>
    <w:rsid w:val="00565250"/>
    <w:rsid w:val="005705D3"/>
    <w:rsid w:val="00571822"/>
    <w:rsid w:val="0057200C"/>
    <w:rsid w:val="00573348"/>
    <w:rsid w:val="00574559"/>
    <w:rsid w:val="00576961"/>
    <w:rsid w:val="00577AC8"/>
    <w:rsid w:val="005807A2"/>
    <w:rsid w:val="00581181"/>
    <w:rsid w:val="00581605"/>
    <w:rsid w:val="0058459D"/>
    <w:rsid w:val="00587506"/>
    <w:rsid w:val="0059176F"/>
    <w:rsid w:val="005925A2"/>
    <w:rsid w:val="00593002"/>
    <w:rsid w:val="00594009"/>
    <w:rsid w:val="00594444"/>
    <w:rsid w:val="00594A56"/>
    <w:rsid w:val="005A1C19"/>
    <w:rsid w:val="005A4A84"/>
    <w:rsid w:val="005A6A5E"/>
    <w:rsid w:val="005B00B4"/>
    <w:rsid w:val="005B1661"/>
    <w:rsid w:val="005B1EDE"/>
    <w:rsid w:val="005B1FBA"/>
    <w:rsid w:val="005B218F"/>
    <w:rsid w:val="005C1529"/>
    <w:rsid w:val="005C43CB"/>
    <w:rsid w:val="005C44A4"/>
    <w:rsid w:val="005C6A6E"/>
    <w:rsid w:val="005C7479"/>
    <w:rsid w:val="005C7C34"/>
    <w:rsid w:val="005D1067"/>
    <w:rsid w:val="005D21A6"/>
    <w:rsid w:val="005D2451"/>
    <w:rsid w:val="005D77C4"/>
    <w:rsid w:val="005E0169"/>
    <w:rsid w:val="005E091E"/>
    <w:rsid w:val="005E0E39"/>
    <w:rsid w:val="005E0F99"/>
    <w:rsid w:val="005E11DE"/>
    <w:rsid w:val="005E1C1E"/>
    <w:rsid w:val="005E247F"/>
    <w:rsid w:val="005E5CD7"/>
    <w:rsid w:val="005F04A2"/>
    <w:rsid w:val="00600989"/>
    <w:rsid w:val="00601243"/>
    <w:rsid w:val="0060244E"/>
    <w:rsid w:val="00602BDB"/>
    <w:rsid w:val="00605FC1"/>
    <w:rsid w:val="006064F3"/>
    <w:rsid w:val="006069A5"/>
    <w:rsid w:val="006069E1"/>
    <w:rsid w:val="00610254"/>
    <w:rsid w:val="00612A58"/>
    <w:rsid w:val="00614FE4"/>
    <w:rsid w:val="006150EA"/>
    <w:rsid w:val="006157F2"/>
    <w:rsid w:val="0062226C"/>
    <w:rsid w:val="00623FC1"/>
    <w:rsid w:val="006252DE"/>
    <w:rsid w:val="006265F9"/>
    <w:rsid w:val="006332A0"/>
    <w:rsid w:val="00634C59"/>
    <w:rsid w:val="00635568"/>
    <w:rsid w:val="00635C78"/>
    <w:rsid w:val="00637F36"/>
    <w:rsid w:val="0064117B"/>
    <w:rsid w:val="00641CD0"/>
    <w:rsid w:val="0064509A"/>
    <w:rsid w:val="00650172"/>
    <w:rsid w:val="00650493"/>
    <w:rsid w:val="0065285B"/>
    <w:rsid w:val="00652F88"/>
    <w:rsid w:val="00653E05"/>
    <w:rsid w:val="00655E78"/>
    <w:rsid w:val="006563FB"/>
    <w:rsid w:val="00661508"/>
    <w:rsid w:val="00664DD7"/>
    <w:rsid w:val="00666656"/>
    <w:rsid w:val="0066777F"/>
    <w:rsid w:val="0067613A"/>
    <w:rsid w:val="00676B6B"/>
    <w:rsid w:val="00680830"/>
    <w:rsid w:val="0068432A"/>
    <w:rsid w:val="00684E82"/>
    <w:rsid w:val="00685BA3"/>
    <w:rsid w:val="00691837"/>
    <w:rsid w:val="006951B9"/>
    <w:rsid w:val="006A0770"/>
    <w:rsid w:val="006A08FD"/>
    <w:rsid w:val="006A0AFC"/>
    <w:rsid w:val="006A0BD6"/>
    <w:rsid w:val="006A2218"/>
    <w:rsid w:val="006A2580"/>
    <w:rsid w:val="006A2D61"/>
    <w:rsid w:val="006A701D"/>
    <w:rsid w:val="006A77E6"/>
    <w:rsid w:val="006B0F5C"/>
    <w:rsid w:val="006B1CCD"/>
    <w:rsid w:val="006B32D6"/>
    <w:rsid w:val="006B477A"/>
    <w:rsid w:val="006B4A7E"/>
    <w:rsid w:val="006B4F07"/>
    <w:rsid w:val="006C0B64"/>
    <w:rsid w:val="006C14F1"/>
    <w:rsid w:val="006C354F"/>
    <w:rsid w:val="006C37EC"/>
    <w:rsid w:val="006C3F9D"/>
    <w:rsid w:val="006D1C3E"/>
    <w:rsid w:val="006D1D85"/>
    <w:rsid w:val="006D4E21"/>
    <w:rsid w:val="006D5185"/>
    <w:rsid w:val="006D57BC"/>
    <w:rsid w:val="006D6383"/>
    <w:rsid w:val="006D6BD8"/>
    <w:rsid w:val="006D756B"/>
    <w:rsid w:val="006E1732"/>
    <w:rsid w:val="006E26E6"/>
    <w:rsid w:val="006E4433"/>
    <w:rsid w:val="006E4C2F"/>
    <w:rsid w:val="006E4CA7"/>
    <w:rsid w:val="006F1613"/>
    <w:rsid w:val="006F5F98"/>
    <w:rsid w:val="006F60C8"/>
    <w:rsid w:val="006F6BCF"/>
    <w:rsid w:val="006F6CA7"/>
    <w:rsid w:val="006F7925"/>
    <w:rsid w:val="00700632"/>
    <w:rsid w:val="00703ED4"/>
    <w:rsid w:val="00710CD2"/>
    <w:rsid w:val="0071421F"/>
    <w:rsid w:val="00715E48"/>
    <w:rsid w:val="00721016"/>
    <w:rsid w:val="00721638"/>
    <w:rsid w:val="0072167B"/>
    <w:rsid w:val="007216B0"/>
    <w:rsid w:val="0072311D"/>
    <w:rsid w:val="00726149"/>
    <w:rsid w:val="00727675"/>
    <w:rsid w:val="00730F99"/>
    <w:rsid w:val="00731DAC"/>
    <w:rsid w:val="00732872"/>
    <w:rsid w:val="00733667"/>
    <w:rsid w:val="00741314"/>
    <w:rsid w:val="00742C31"/>
    <w:rsid w:val="007432F3"/>
    <w:rsid w:val="00743C94"/>
    <w:rsid w:val="007453F0"/>
    <w:rsid w:val="00756238"/>
    <w:rsid w:val="00756834"/>
    <w:rsid w:val="00757356"/>
    <w:rsid w:val="007576E9"/>
    <w:rsid w:val="00757C89"/>
    <w:rsid w:val="007600FA"/>
    <w:rsid w:val="00760E38"/>
    <w:rsid w:val="0076265F"/>
    <w:rsid w:val="007632D2"/>
    <w:rsid w:val="00763C54"/>
    <w:rsid w:val="0076490E"/>
    <w:rsid w:val="00764D62"/>
    <w:rsid w:val="007703D6"/>
    <w:rsid w:val="0077193D"/>
    <w:rsid w:val="00772440"/>
    <w:rsid w:val="00772C20"/>
    <w:rsid w:val="00774F69"/>
    <w:rsid w:val="00775FAE"/>
    <w:rsid w:val="00776140"/>
    <w:rsid w:val="00784B33"/>
    <w:rsid w:val="00786043"/>
    <w:rsid w:val="00786264"/>
    <w:rsid w:val="00790791"/>
    <w:rsid w:val="00790C6A"/>
    <w:rsid w:val="00790C74"/>
    <w:rsid w:val="00791B7F"/>
    <w:rsid w:val="00791E74"/>
    <w:rsid w:val="00792457"/>
    <w:rsid w:val="0079527A"/>
    <w:rsid w:val="007A1E91"/>
    <w:rsid w:val="007A3160"/>
    <w:rsid w:val="007A51B5"/>
    <w:rsid w:val="007A55EB"/>
    <w:rsid w:val="007A561A"/>
    <w:rsid w:val="007A61FA"/>
    <w:rsid w:val="007A68C0"/>
    <w:rsid w:val="007A7809"/>
    <w:rsid w:val="007B5391"/>
    <w:rsid w:val="007B5394"/>
    <w:rsid w:val="007B58F1"/>
    <w:rsid w:val="007B7567"/>
    <w:rsid w:val="007C10CC"/>
    <w:rsid w:val="007C1744"/>
    <w:rsid w:val="007C41C9"/>
    <w:rsid w:val="007C5129"/>
    <w:rsid w:val="007C5410"/>
    <w:rsid w:val="007C6F1B"/>
    <w:rsid w:val="007D1626"/>
    <w:rsid w:val="007D169F"/>
    <w:rsid w:val="007D1A0B"/>
    <w:rsid w:val="007D4D6A"/>
    <w:rsid w:val="007D5611"/>
    <w:rsid w:val="007D5885"/>
    <w:rsid w:val="007E1B0B"/>
    <w:rsid w:val="007E2122"/>
    <w:rsid w:val="007E245D"/>
    <w:rsid w:val="007E3FB0"/>
    <w:rsid w:val="007E5124"/>
    <w:rsid w:val="007E7F49"/>
    <w:rsid w:val="007F0C21"/>
    <w:rsid w:val="007F17D7"/>
    <w:rsid w:val="007F5E05"/>
    <w:rsid w:val="00800B7D"/>
    <w:rsid w:val="00801937"/>
    <w:rsid w:val="0080244D"/>
    <w:rsid w:val="00803DE4"/>
    <w:rsid w:val="008068FE"/>
    <w:rsid w:val="008070E0"/>
    <w:rsid w:val="00807163"/>
    <w:rsid w:val="0081328A"/>
    <w:rsid w:val="008151E5"/>
    <w:rsid w:val="00815C01"/>
    <w:rsid w:val="00816465"/>
    <w:rsid w:val="00821481"/>
    <w:rsid w:val="008254DC"/>
    <w:rsid w:val="00826963"/>
    <w:rsid w:val="00826B7A"/>
    <w:rsid w:val="00827254"/>
    <w:rsid w:val="008272F6"/>
    <w:rsid w:val="00834027"/>
    <w:rsid w:val="008344BF"/>
    <w:rsid w:val="00834D38"/>
    <w:rsid w:val="008370B9"/>
    <w:rsid w:val="00841850"/>
    <w:rsid w:val="00843723"/>
    <w:rsid w:val="00843DF3"/>
    <w:rsid w:val="008455A9"/>
    <w:rsid w:val="008507A6"/>
    <w:rsid w:val="00850C7B"/>
    <w:rsid w:val="00851D9A"/>
    <w:rsid w:val="00852C84"/>
    <w:rsid w:val="0085373F"/>
    <w:rsid w:val="008541E4"/>
    <w:rsid w:val="00854BBE"/>
    <w:rsid w:val="008633DF"/>
    <w:rsid w:val="00863BD3"/>
    <w:rsid w:val="008661E6"/>
    <w:rsid w:val="0087372B"/>
    <w:rsid w:val="0087437C"/>
    <w:rsid w:val="008745FB"/>
    <w:rsid w:val="008760C0"/>
    <w:rsid w:val="00877029"/>
    <w:rsid w:val="008771DD"/>
    <w:rsid w:val="0087797F"/>
    <w:rsid w:val="0088055B"/>
    <w:rsid w:val="00880F4B"/>
    <w:rsid w:val="00881308"/>
    <w:rsid w:val="00881D92"/>
    <w:rsid w:val="00884F78"/>
    <w:rsid w:val="00886089"/>
    <w:rsid w:val="008868FF"/>
    <w:rsid w:val="0089159C"/>
    <w:rsid w:val="008918C5"/>
    <w:rsid w:val="00893BFF"/>
    <w:rsid w:val="008961B4"/>
    <w:rsid w:val="00896F1B"/>
    <w:rsid w:val="008A1D33"/>
    <w:rsid w:val="008A580A"/>
    <w:rsid w:val="008B0B56"/>
    <w:rsid w:val="008B3E18"/>
    <w:rsid w:val="008B3EC9"/>
    <w:rsid w:val="008B450B"/>
    <w:rsid w:val="008B581C"/>
    <w:rsid w:val="008B5B8A"/>
    <w:rsid w:val="008B6CFC"/>
    <w:rsid w:val="008B6D07"/>
    <w:rsid w:val="008B7D9F"/>
    <w:rsid w:val="008C1289"/>
    <w:rsid w:val="008C1821"/>
    <w:rsid w:val="008C1DAE"/>
    <w:rsid w:val="008C3F75"/>
    <w:rsid w:val="008C60D7"/>
    <w:rsid w:val="008C7C3F"/>
    <w:rsid w:val="008D02E0"/>
    <w:rsid w:val="008D3A4B"/>
    <w:rsid w:val="008D63CB"/>
    <w:rsid w:val="008D67E3"/>
    <w:rsid w:val="008E0457"/>
    <w:rsid w:val="008E1950"/>
    <w:rsid w:val="008E3D0D"/>
    <w:rsid w:val="008E6FB7"/>
    <w:rsid w:val="008E78BF"/>
    <w:rsid w:val="008F3BB6"/>
    <w:rsid w:val="008F437D"/>
    <w:rsid w:val="008F5D05"/>
    <w:rsid w:val="008F6E0C"/>
    <w:rsid w:val="008F7648"/>
    <w:rsid w:val="00900038"/>
    <w:rsid w:val="0090422C"/>
    <w:rsid w:val="00905F87"/>
    <w:rsid w:val="00907AE4"/>
    <w:rsid w:val="00910F4B"/>
    <w:rsid w:val="00911A87"/>
    <w:rsid w:val="00913947"/>
    <w:rsid w:val="009161C2"/>
    <w:rsid w:val="0091699A"/>
    <w:rsid w:val="0092312E"/>
    <w:rsid w:val="00923F6B"/>
    <w:rsid w:val="009240BE"/>
    <w:rsid w:val="009258EC"/>
    <w:rsid w:val="00926449"/>
    <w:rsid w:val="009315C2"/>
    <w:rsid w:val="00931C04"/>
    <w:rsid w:val="009323ED"/>
    <w:rsid w:val="009334CB"/>
    <w:rsid w:val="00936B1E"/>
    <w:rsid w:val="00937978"/>
    <w:rsid w:val="00937ED6"/>
    <w:rsid w:val="00942628"/>
    <w:rsid w:val="0094311B"/>
    <w:rsid w:val="00943886"/>
    <w:rsid w:val="0094461E"/>
    <w:rsid w:val="00944FA4"/>
    <w:rsid w:val="0094560E"/>
    <w:rsid w:val="00947ED7"/>
    <w:rsid w:val="00950FE4"/>
    <w:rsid w:val="00951267"/>
    <w:rsid w:val="00951B8A"/>
    <w:rsid w:val="00952B1C"/>
    <w:rsid w:val="009533C8"/>
    <w:rsid w:val="00953AA2"/>
    <w:rsid w:val="009540FC"/>
    <w:rsid w:val="009567BF"/>
    <w:rsid w:val="00960D7F"/>
    <w:rsid w:val="009612E3"/>
    <w:rsid w:val="009642CE"/>
    <w:rsid w:val="009648EF"/>
    <w:rsid w:val="00965F25"/>
    <w:rsid w:val="00967C87"/>
    <w:rsid w:val="00970928"/>
    <w:rsid w:val="00975693"/>
    <w:rsid w:val="00977504"/>
    <w:rsid w:val="00977995"/>
    <w:rsid w:val="00980037"/>
    <w:rsid w:val="009843BD"/>
    <w:rsid w:val="00987388"/>
    <w:rsid w:val="00995D3E"/>
    <w:rsid w:val="0099669B"/>
    <w:rsid w:val="009966E3"/>
    <w:rsid w:val="00996875"/>
    <w:rsid w:val="009A1788"/>
    <w:rsid w:val="009A1AF8"/>
    <w:rsid w:val="009A32AE"/>
    <w:rsid w:val="009A4FB8"/>
    <w:rsid w:val="009A5C78"/>
    <w:rsid w:val="009A5CC4"/>
    <w:rsid w:val="009A60D0"/>
    <w:rsid w:val="009A6CCF"/>
    <w:rsid w:val="009B090C"/>
    <w:rsid w:val="009B160E"/>
    <w:rsid w:val="009B3EEF"/>
    <w:rsid w:val="009B5842"/>
    <w:rsid w:val="009B59CD"/>
    <w:rsid w:val="009B5AC1"/>
    <w:rsid w:val="009B5F9C"/>
    <w:rsid w:val="009B69D9"/>
    <w:rsid w:val="009B6BA8"/>
    <w:rsid w:val="009C09DF"/>
    <w:rsid w:val="009C5D65"/>
    <w:rsid w:val="009C6284"/>
    <w:rsid w:val="009C7642"/>
    <w:rsid w:val="009D146D"/>
    <w:rsid w:val="009D3409"/>
    <w:rsid w:val="009D59CE"/>
    <w:rsid w:val="009D6F50"/>
    <w:rsid w:val="009E2F89"/>
    <w:rsid w:val="009E39F4"/>
    <w:rsid w:val="009F16DE"/>
    <w:rsid w:val="009F32DB"/>
    <w:rsid w:val="009F7BCE"/>
    <w:rsid w:val="009F7F5D"/>
    <w:rsid w:val="00A00739"/>
    <w:rsid w:val="00A049A1"/>
    <w:rsid w:val="00A10F6B"/>
    <w:rsid w:val="00A14AE3"/>
    <w:rsid w:val="00A14D29"/>
    <w:rsid w:val="00A15216"/>
    <w:rsid w:val="00A157AA"/>
    <w:rsid w:val="00A15D83"/>
    <w:rsid w:val="00A212E9"/>
    <w:rsid w:val="00A21AE5"/>
    <w:rsid w:val="00A226AD"/>
    <w:rsid w:val="00A2521D"/>
    <w:rsid w:val="00A26981"/>
    <w:rsid w:val="00A278F4"/>
    <w:rsid w:val="00A335E0"/>
    <w:rsid w:val="00A35C29"/>
    <w:rsid w:val="00A35E24"/>
    <w:rsid w:val="00A35ED9"/>
    <w:rsid w:val="00A3735A"/>
    <w:rsid w:val="00A37591"/>
    <w:rsid w:val="00A377A4"/>
    <w:rsid w:val="00A40207"/>
    <w:rsid w:val="00A426A1"/>
    <w:rsid w:val="00A4439D"/>
    <w:rsid w:val="00A45AAA"/>
    <w:rsid w:val="00A50A45"/>
    <w:rsid w:val="00A512AD"/>
    <w:rsid w:val="00A52739"/>
    <w:rsid w:val="00A53B21"/>
    <w:rsid w:val="00A56749"/>
    <w:rsid w:val="00A601A8"/>
    <w:rsid w:val="00A61787"/>
    <w:rsid w:val="00A62EF0"/>
    <w:rsid w:val="00A64667"/>
    <w:rsid w:val="00A66355"/>
    <w:rsid w:val="00A67E75"/>
    <w:rsid w:val="00A70E0E"/>
    <w:rsid w:val="00A718EC"/>
    <w:rsid w:val="00A73F93"/>
    <w:rsid w:val="00A76D61"/>
    <w:rsid w:val="00A76E30"/>
    <w:rsid w:val="00A86986"/>
    <w:rsid w:val="00A91527"/>
    <w:rsid w:val="00A933C9"/>
    <w:rsid w:val="00A9386E"/>
    <w:rsid w:val="00A945A9"/>
    <w:rsid w:val="00A94CDE"/>
    <w:rsid w:val="00A952C1"/>
    <w:rsid w:val="00A95858"/>
    <w:rsid w:val="00A95AA3"/>
    <w:rsid w:val="00AA0726"/>
    <w:rsid w:val="00AA59DE"/>
    <w:rsid w:val="00AA7BD5"/>
    <w:rsid w:val="00AB0E61"/>
    <w:rsid w:val="00AB1491"/>
    <w:rsid w:val="00AB1ED6"/>
    <w:rsid w:val="00AB3C5F"/>
    <w:rsid w:val="00AB408A"/>
    <w:rsid w:val="00AB4D64"/>
    <w:rsid w:val="00AB550E"/>
    <w:rsid w:val="00AC1131"/>
    <w:rsid w:val="00AC3607"/>
    <w:rsid w:val="00AC4D22"/>
    <w:rsid w:val="00AC7435"/>
    <w:rsid w:val="00AD3407"/>
    <w:rsid w:val="00AD4915"/>
    <w:rsid w:val="00AD4E3F"/>
    <w:rsid w:val="00AD5C23"/>
    <w:rsid w:val="00AD5F53"/>
    <w:rsid w:val="00AE654C"/>
    <w:rsid w:val="00AF0B89"/>
    <w:rsid w:val="00AF0F4E"/>
    <w:rsid w:val="00AF2572"/>
    <w:rsid w:val="00AF3E74"/>
    <w:rsid w:val="00B00110"/>
    <w:rsid w:val="00B0099F"/>
    <w:rsid w:val="00B00B5F"/>
    <w:rsid w:val="00B0561F"/>
    <w:rsid w:val="00B069F8"/>
    <w:rsid w:val="00B10846"/>
    <w:rsid w:val="00B12C69"/>
    <w:rsid w:val="00B15A84"/>
    <w:rsid w:val="00B17410"/>
    <w:rsid w:val="00B207CD"/>
    <w:rsid w:val="00B21217"/>
    <w:rsid w:val="00B21F05"/>
    <w:rsid w:val="00B22D86"/>
    <w:rsid w:val="00B24BF6"/>
    <w:rsid w:val="00B2759F"/>
    <w:rsid w:val="00B27EA1"/>
    <w:rsid w:val="00B311F8"/>
    <w:rsid w:val="00B32739"/>
    <w:rsid w:val="00B34309"/>
    <w:rsid w:val="00B34EB0"/>
    <w:rsid w:val="00B354B4"/>
    <w:rsid w:val="00B358FE"/>
    <w:rsid w:val="00B3700F"/>
    <w:rsid w:val="00B37FDB"/>
    <w:rsid w:val="00B44A98"/>
    <w:rsid w:val="00B50904"/>
    <w:rsid w:val="00B51857"/>
    <w:rsid w:val="00B51DCE"/>
    <w:rsid w:val="00B52F31"/>
    <w:rsid w:val="00B540FD"/>
    <w:rsid w:val="00B553F1"/>
    <w:rsid w:val="00B55BDD"/>
    <w:rsid w:val="00B62F76"/>
    <w:rsid w:val="00B63307"/>
    <w:rsid w:val="00B660BB"/>
    <w:rsid w:val="00B70364"/>
    <w:rsid w:val="00B72927"/>
    <w:rsid w:val="00B72F72"/>
    <w:rsid w:val="00B7398B"/>
    <w:rsid w:val="00B7593B"/>
    <w:rsid w:val="00B76979"/>
    <w:rsid w:val="00B76CF7"/>
    <w:rsid w:val="00B80DB3"/>
    <w:rsid w:val="00B82504"/>
    <w:rsid w:val="00B831A7"/>
    <w:rsid w:val="00B835A9"/>
    <w:rsid w:val="00B83BA7"/>
    <w:rsid w:val="00B83D22"/>
    <w:rsid w:val="00B84061"/>
    <w:rsid w:val="00B8489B"/>
    <w:rsid w:val="00B85640"/>
    <w:rsid w:val="00B859F3"/>
    <w:rsid w:val="00B87CE4"/>
    <w:rsid w:val="00B91EBA"/>
    <w:rsid w:val="00B92424"/>
    <w:rsid w:val="00B92FFE"/>
    <w:rsid w:val="00B94F26"/>
    <w:rsid w:val="00B97690"/>
    <w:rsid w:val="00BA2009"/>
    <w:rsid w:val="00BA2428"/>
    <w:rsid w:val="00BA30C5"/>
    <w:rsid w:val="00BA7892"/>
    <w:rsid w:val="00BB16FB"/>
    <w:rsid w:val="00BB2981"/>
    <w:rsid w:val="00BB39DE"/>
    <w:rsid w:val="00BB689D"/>
    <w:rsid w:val="00BC2CA2"/>
    <w:rsid w:val="00BC2F6B"/>
    <w:rsid w:val="00BC6DBD"/>
    <w:rsid w:val="00BD0F1A"/>
    <w:rsid w:val="00BD11E7"/>
    <w:rsid w:val="00BD2142"/>
    <w:rsid w:val="00BD4156"/>
    <w:rsid w:val="00BE0146"/>
    <w:rsid w:val="00BE02D5"/>
    <w:rsid w:val="00BE1D45"/>
    <w:rsid w:val="00BE31C0"/>
    <w:rsid w:val="00BE44D4"/>
    <w:rsid w:val="00BE74CD"/>
    <w:rsid w:val="00BE7AA3"/>
    <w:rsid w:val="00BF279A"/>
    <w:rsid w:val="00BF492E"/>
    <w:rsid w:val="00BF52CD"/>
    <w:rsid w:val="00BF7D02"/>
    <w:rsid w:val="00BF7DBE"/>
    <w:rsid w:val="00C01FFF"/>
    <w:rsid w:val="00C03AF5"/>
    <w:rsid w:val="00C03DBA"/>
    <w:rsid w:val="00C0670B"/>
    <w:rsid w:val="00C1026A"/>
    <w:rsid w:val="00C109C2"/>
    <w:rsid w:val="00C10A46"/>
    <w:rsid w:val="00C10B69"/>
    <w:rsid w:val="00C10B76"/>
    <w:rsid w:val="00C13FA0"/>
    <w:rsid w:val="00C170B2"/>
    <w:rsid w:val="00C178CC"/>
    <w:rsid w:val="00C17AE5"/>
    <w:rsid w:val="00C201FE"/>
    <w:rsid w:val="00C25253"/>
    <w:rsid w:val="00C30AD5"/>
    <w:rsid w:val="00C317BE"/>
    <w:rsid w:val="00C33CC2"/>
    <w:rsid w:val="00C33EF8"/>
    <w:rsid w:val="00C35155"/>
    <w:rsid w:val="00C368FC"/>
    <w:rsid w:val="00C42A69"/>
    <w:rsid w:val="00C439B8"/>
    <w:rsid w:val="00C4407D"/>
    <w:rsid w:val="00C47681"/>
    <w:rsid w:val="00C50A3E"/>
    <w:rsid w:val="00C50BAE"/>
    <w:rsid w:val="00C50E30"/>
    <w:rsid w:val="00C54287"/>
    <w:rsid w:val="00C56C75"/>
    <w:rsid w:val="00C57FEC"/>
    <w:rsid w:val="00C609A5"/>
    <w:rsid w:val="00C60FEA"/>
    <w:rsid w:val="00C61F84"/>
    <w:rsid w:val="00C63357"/>
    <w:rsid w:val="00C633F5"/>
    <w:rsid w:val="00C64D36"/>
    <w:rsid w:val="00C70AA0"/>
    <w:rsid w:val="00C70AD3"/>
    <w:rsid w:val="00C77650"/>
    <w:rsid w:val="00C77DD8"/>
    <w:rsid w:val="00C821AA"/>
    <w:rsid w:val="00C84660"/>
    <w:rsid w:val="00C922AC"/>
    <w:rsid w:val="00C94BD7"/>
    <w:rsid w:val="00C95B51"/>
    <w:rsid w:val="00C964D5"/>
    <w:rsid w:val="00CA1AF0"/>
    <w:rsid w:val="00CA26ED"/>
    <w:rsid w:val="00CA457E"/>
    <w:rsid w:val="00CA5D85"/>
    <w:rsid w:val="00CA6187"/>
    <w:rsid w:val="00CA65C2"/>
    <w:rsid w:val="00CA6E03"/>
    <w:rsid w:val="00CA71FC"/>
    <w:rsid w:val="00CB1543"/>
    <w:rsid w:val="00CB2DED"/>
    <w:rsid w:val="00CB2EA1"/>
    <w:rsid w:val="00CB4524"/>
    <w:rsid w:val="00CB4D1C"/>
    <w:rsid w:val="00CB51A2"/>
    <w:rsid w:val="00CB6018"/>
    <w:rsid w:val="00CB68D3"/>
    <w:rsid w:val="00CB74EE"/>
    <w:rsid w:val="00CC2552"/>
    <w:rsid w:val="00CC2FD9"/>
    <w:rsid w:val="00CC4A88"/>
    <w:rsid w:val="00CC521E"/>
    <w:rsid w:val="00CD006B"/>
    <w:rsid w:val="00CD1B0F"/>
    <w:rsid w:val="00CD3C53"/>
    <w:rsid w:val="00CD53B8"/>
    <w:rsid w:val="00CE02E6"/>
    <w:rsid w:val="00CE3261"/>
    <w:rsid w:val="00CE65AD"/>
    <w:rsid w:val="00CE71C5"/>
    <w:rsid w:val="00CF047A"/>
    <w:rsid w:val="00CF2120"/>
    <w:rsid w:val="00CF4652"/>
    <w:rsid w:val="00CF55D4"/>
    <w:rsid w:val="00CF616B"/>
    <w:rsid w:val="00D00A8B"/>
    <w:rsid w:val="00D016DE"/>
    <w:rsid w:val="00D02D85"/>
    <w:rsid w:val="00D02E43"/>
    <w:rsid w:val="00D05DFA"/>
    <w:rsid w:val="00D06BF3"/>
    <w:rsid w:val="00D074D0"/>
    <w:rsid w:val="00D11890"/>
    <w:rsid w:val="00D12089"/>
    <w:rsid w:val="00D14B15"/>
    <w:rsid w:val="00D21662"/>
    <w:rsid w:val="00D23508"/>
    <w:rsid w:val="00D27E4B"/>
    <w:rsid w:val="00D3016F"/>
    <w:rsid w:val="00D305E5"/>
    <w:rsid w:val="00D330D2"/>
    <w:rsid w:val="00D3336E"/>
    <w:rsid w:val="00D35868"/>
    <w:rsid w:val="00D404A1"/>
    <w:rsid w:val="00D46847"/>
    <w:rsid w:val="00D46FED"/>
    <w:rsid w:val="00D4716C"/>
    <w:rsid w:val="00D47B9B"/>
    <w:rsid w:val="00D5032B"/>
    <w:rsid w:val="00D50F7A"/>
    <w:rsid w:val="00D5161A"/>
    <w:rsid w:val="00D53605"/>
    <w:rsid w:val="00D544A4"/>
    <w:rsid w:val="00D552B3"/>
    <w:rsid w:val="00D56B9F"/>
    <w:rsid w:val="00D6062E"/>
    <w:rsid w:val="00D60660"/>
    <w:rsid w:val="00D60DBA"/>
    <w:rsid w:val="00D64A0A"/>
    <w:rsid w:val="00D64B0B"/>
    <w:rsid w:val="00D66C32"/>
    <w:rsid w:val="00D705CA"/>
    <w:rsid w:val="00D70EFD"/>
    <w:rsid w:val="00D73492"/>
    <w:rsid w:val="00D76343"/>
    <w:rsid w:val="00D766D4"/>
    <w:rsid w:val="00D76838"/>
    <w:rsid w:val="00D768A1"/>
    <w:rsid w:val="00D76BC8"/>
    <w:rsid w:val="00D77B78"/>
    <w:rsid w:val="00D826AC"/>
    <w:rsid w:val="00D82A00"/>
    <w:rsid w:val="00D84A72"/>
    <w:rsid w:val="00D8761E"/>
    <w:rsid w:val="00D87911"/>
    <w:rsid w:val="00D90CE9"/>
    <w:rsid w:val="00D91679"/>
    <w:rsid w:val="00D9304F"/>
    <w:rsid w:val="00D94E19"/>
    <w:rsid w:val="00D97422"/>
    <w:rsid w:val="00DA17F7"/>
    <w:rsid w:val="00DA2AD0"/>
    <w:rsid w:val="00DA4985"/>
    <w:rsid w:val="00DA68C8"/>
    <w:rsid w:val="00DA7EC2"/>
    <w:rsid w:val="00DB281D"/>
    <w:rsid w:val="00DB79BA"/>
    <w:rsid w:val="00DC237F"/>
    <w:rsid w:val="00DC4C59"/>
    <w:rsid w:val="00DC65EE"/>
    <w:rsid w:val="00DD1625"/>
    <w:rsid w:val="00DD389C"/>
    <w:rsid w:val="00DD67AB"/>
    <w:rsid w:val="00DE0943"/>
    <w:rsid w:val="00DF1381"/>
    <w:rsid w:val="00DF15EA"/>
    <w:rsid w:val="00DF1929"/>
    <w:rsid w:val="00DF44D4"/>
    <w:rsid w:val="00DF4B7C"/>
    <w:rsid w:val="00DF5A26"/>
    <w:rsid w:val="00DF7C44"/>
    <w:rsid w:val="00DF7D0E"/>
    <w:rsid w:val="00E02049"/>
    <w:rsid w:val="00E04027"/>
    <w:rsid w:val="00E058AE"/>
    <w:rsid w:val="00E078B0"/>
    <w:rsid w:val="00E122FC"/>
    <w:rsid w:val="00E14F09"/>
    <w:rsid w:val="00E151C8"/>
    <w:rsid w:val="00E21D75"/>
    <w:rsid w:val="00E23B2E"/>
    <w:rsid w:val="00E2480C"/>
    <w:rsid w:val="00E259EC"/>
    <w:rsid w:val="00E26356"/>
    <w:rsid w:val="00E32C3D"/>
    <w:rsid w:val="00E341A7"/>
    <w:rsid w:val="00E35885"/>
    <w:rsid w:val="00E371BE"/>
    <w:rsid w:val="00E40B36"/>
    <w:rsid w:val="00E414A3"/>
    <w:rsid w:val="00E4188F"/>
    <w:rsid w:val="00E4395F"/>
    <w:rsid w:val="00E447B5"/>
    <w:rsid w:val="00E461FB"/>
    <w:rsid w:val="00E469F7"/>
    <w:rsid w:val="00E51F9F"/>
    <w:rsid w:val="00E54794"/>
    <w:rsid w:val="00E55ADD"/>
    <w:rsid w:val="00E60892"/>
    <w:rsid w:val="00E62023"/>
    <w:rsid w:val="00E631D4"/>
    <w:rsid w:val="00E63BF2"/>
    <w:rsid w:val="00E64160"/>
    <w:rsid w:val="00E64670"/>
    <w:rsid w:val="00E65E34"/>
    <w:rsid w:val="00E70D1E"/>
    <w:rsid w:val="00E7332F"/>
    <w:rsid w:val="00E74716"/>
    <w:rsid w:val="00E76AD3"/>
    <w:rsid w:val="00E7739F"/>
    <w:rsid w:val="00E805A6"/>
    <w:rsid w:val="00E824A0"/>
    <w:rsid w:val="00E82716"/>
    <w:rsid w:val="00E83BD2"/>
    <w:rsid w:val="00E8678A"/>
    <w:rsid w:val="00E87F3A"/>
    <w:rsid w:val="00E90BAC"/>
    <w:rsid w:val="00E91D8C"/>
    <w:rsid w:val="00E953CB"/>
    <w:rsid w:val="00E95577"/>
    <w:rsid w:val="00E97C6D"/>
    <w:rsid w:val="00EA0341"/>
    <w:rsid w:val="00EA03AD"/>
    <w:rsid w:val="00EA40A2"/>
    <w:rsid w:val="00EA5DB3"/>
    <w:rsid w:val="00EB2879"/>
    <w:rsid w:val="00EB49D0"/>
    <w:rsid w:val="00EC0FD0"/>
    <w:rsid w:val="00EC1BD2"/>
    <w:rsid w:val="00ED1FD4"/>
    <w:rsid w:val="00ED3D22"/>
    <w:rsid w:val="00ED4587"/>
    <w:rsid w:val="00EE0DBA"/>
    <w:rsid w:val="00EE5206"/>
    <w:rsid w:val="00EE5B15"/>
    <w:rsid w:val="00EF1D62"/>
    <w:rsid w:val="00EF3346"/>
    <w:rsid w:val="00EF64CE"/>
    <w:rsid w:val="00EF6558"/>
    <w:rsid w:val="00EF6C1B"/>
    <w:rsid w:val="00EF7619"/>
    <w:rsid w:val="00EF7D5A"/>
    <w:rsid w:val="00F04728"/>
    <w:rsid w:val="00F055F6"/>
    <w:rsid w:val="00F07090"/>
    <w:rsid w:val="00F0725E"/>
    <w:rsid w:val="00F07B97"/>
    <w:rsid w:val="00F07EAA"/>
    <w:rsid w:val="00F10E09"/>
    <w:rsid w:val="00F11087"/>
    <w:rsid w:val="00F11935"/>
    <w:rsid w:val="00F1387A"/>
    <w:rsid w:val="00F13C38"/>
    <w:rsid w:val="00F15A02"/>
    <w:rsid w:val="00F16924"/>
    <w:rsid w:val="00F20543"/>
    <w:rsid w:val="00F24481"/>
    <w:rsid w:val="00F27E8F"/>
    <w:rsid w:val="00F324A0"/>
    <w:rsid w:val="00F327F5"/>
    <w:rsid w:val="00F35F66"/>
    <w:rsid w:val="00F36CA4"/>
    <w:rsid w:val="00F4260D"/>
    <w:rsid w:val="00F4400B"/>
    <w:rsid w:val="00F46128"/>
    <w:rsid w:val="00F50185"/>
    <w:rsid w:val="00F51A8A"/>
    <w:rsid w:val="00F55FE3"/>
    <w:rsid w:val="00F56420"/>
    <w:rsid w:val="00F579AF"/>
    <w:rsid w:val="00F60E4E"/>
    <w:rsid w:val="00F62269"/>
    <w:rsid w:val="00F65A2F"/>
    <w:rsid w:val="00F66DBC"/>
    <w:rsid w:val="00F731BE"/>
    <w:rsid w:val="00F731F6"/>
    <w:rsid w:val="00F746FD"/>
    <w:rsid w:val="00F7537C"/>
    <w:rsid w:val="00F76569"/>
    <w:rsid w:val="00F77A2C"/>
    <w:rsid w:val="00F8008F"/>
    <w:rsid w:val="00F827E1"/>
    <w:rsid w:val="00F82F10"/>
    <w:rsid w:val="00F8625A"/>
    <w:rsid w:val="00F86D93"/>
    <w:rsid w:val="00F90571"/>
    <w:rsid w:val="00F92F40"/>
    <w:rsid w:val="00F95993"/>
    <w:rsid w:val="00F95B5B"/>
    <w:rsid w:val="00F965C8"/>
    <w:rsid w:val="00F96D90"/>
    <w:rsid w:val="00FA1713"/>
    <w:rsid w:val="00FA2EC6"/>
    <w:rsid w:val="00FA6BD2"/>
    <w:rsid w:val="00FB090B"/>
    <w:rsid w:val="00FB62BB"/>
    <w:rsid w:val="00FB70BA"/>
    <w:rsid w:val="00FC3033"/>
    <w:rsid w:val="00FC4161"/>
    <w:rsid w:val="00FC417C"/>
    <w:rsid w:val="00FC4836"/>
    <w:rsid w:val="00FC5F02"/>
    <w:rsid w:val="00FC75CD"/>
    <w:rsid w:val="00FC7EAB"/>
    <w:rsid w:val="00FD1641"/>
    <w:rsid w:val="00FD17B0"/>
    <w:rsid w:val="00FE0633"/>
    <w:rsid w:val="00FE1863"/>
    <w:rsid w:val="00FE1865"/>
    <w:rsid w:val="00FE22E7"/>
    <w:rsid w:val="00FE30D9"/>
    <w:rsid w:val="00FE5DC0"/>
    <w:rsid w:val="00FE6218"/>
    <w:rsid w:val="00FE77C4"/>
    <w:rsid w:val="00FF2941"/>
    <w:rsid w:val="00FF4150"/>
    <w:rsid w:val="00FF7DE0"/>
  </w:rsids>
  <m:mathPr>
    <m:mathFont m:val="Cambria Math"/>
    <m:brkBin m:val="before"/>
    <m:brkBinSub m:val="--"/>
    <m:smallFrac m:val="0"/>
    <m:dispDef/>
    <m:lMargin m:val="0"/>
    <m:rMargin m:val="0"/>
    <m:defJc m:val="centerGroup"/>
    <m:wrapIndent m:val="1440"/>
    <m:intLim m:val="subSup"/>
    <m:naryLim m:val="undOvr"/>
  </m:mathPr>
  <w:themeFontLang w:val="es-G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4CAE11"/>
  <w15:chartTrackingRefBased/>
  <w15:docId w15:val="{39F31BE5-7CCB-4220-9961-9D9614B4BF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s-GT"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es-ES_tradnl"/>
    </w:rPr>
  </w:style>
  <w:style w:type="paragraph" w:styleId="Ttulo1">
    <w:name w:val="heading 1"/>
    <w:basedOn w:val="Normal"/>
    <w:next w:val="Normal"/>
    <w:link w:val="Ttulo1Car"/>
    <w:uiPriority w:val="9"/>
    <w:qFormat/>
    <w:rsid w:val="009B69D9"/>
    <w:pPr>
      <w:spacing w:line="276" w:lineRule="auto"/>
      <w:outlineLvl w:val="0"/>
    </w:pPr>
    <w:rPr>
      <w:rFonts w:eastAsia="Times New Roman" w:cs="Arial"/>
      <w:b/>
      <w:color w:val="4472C4" w:themeColor="accent1"/>
      <w:sz w:val="28"/>
      <w:szCs w:val="28"/>
      <w:lang w:val="es-ES" w:eastAsia="es-ES"/>
    </w:rPr>
  </w:style>
  <w:style w:type="paragraph" w:styleId="Ttulo2">
    <w:name w:val="heading 2"/>
    <w:basedOn w:val="Normal"/>
    <w:next w:val="Normal"/>
    <w:link w:val="Ttulo2Car"/>
    <w:uiPriority w:val="9"/>
    <w:unhideWhenUsed/>
    <w:qFormat/>
    <w:rsid w:val="009567BF"/>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5B1EDE"/>
    <w:pPr>
      <w:tabs>
        <w:tab w:val="center" w:pos="4419"/>
        <w:tab w:val="right" w:pos="8838"/>
      </w:tabs>
    </w:pPr>
  </w:style>
  <w:style w:type="character" w:customStyle="1" w:styleId="EncabezadoCar">
    <w:name w:val="Encabezado Car"/>
    <w:basedOn w:val="Fuentedeprrafopredeter"/>
    <w:link w:val="Encabezado"/>
    <w:uiPriority w:val="99"/>
    <w:rsid w:val="005B1EDE"/>
    <w:rPr>
      <w:lang w:val="es-ES_tradnl"/>
    </w:rPr>
  </w:style>
  <w:style w:type="paragraph" w:styleId="Piedepgina">
    <w:name w:val="footer"/>
    <w:basedOn w:val="Normal"/>
    <w:link w:val="PiedepginaCar"/>
    <w:uiPriority w:val="99"/>
    <w:unhideWhenUsed/>
    <w:rsid w:val="005B1EDE"/>
    <w:pPr>
      <w:tabs>
        <w:tab w:val="center" w:pos="4419"/>
        <w:tab w:val="right" w:pos="8838"/>
      </w:tabs>
    </w:pPr>
  </w:style>
  <w:style w:type="character" w:customStyle="1" w:styleId="PiedepginaCar">
    <w:name w:val="Pie de página Car"/>
    <w:basedOn w:val="Fuentedeprrafopredeter"/>
    <w:link w:val="Piedepgina"/>
    <w:uiPriority w:val="99"/>
    <w:rsid w:val="005B1EDE"/>
    <w:rPr>
      <w:lang w:val="es-ES_tradnl"/>
    </w:rPr>
  </w:style>
  <w:style w:type="character" w:customStyle="1" w:styleId="Ttulo1Car">
    <w:name w:val="Título 1 Car"/>
    <w:basedOn w:val="Fuentedeprrafopredeter"/>
    <w:link w:val="Ttulo1"/>
    <w:uiPriority w:val="9"/>
    <w:rsid w:val="009B69D9"/>
    <w:rPr>
      <w:rFonts w:eastAsia="Times New Roman" w:cs="Arial"/>
      <w:b/>
      <w:color w:val="4472C4" w:themeColor="accent1"/>
      <w:sz w:val="28"/>
      <w:szCs w:val="28"/>
      <w:lang w:val="es-ES" w:eastAsia="es-ES"/>
    </w:rPr>
  </w:style>
  <w:style w:type="paragraph" w:styleId="Ttulo">
    <w:name w:val="Title"/>
    <w:basedOn w:val="Normal"/>
    <w:next w:val="Normal"/>
    <w:link w:val="TtuloCar"/>
    <w:qFormat/>
    <w:rsid w:val="009B69D9"/>
    <w:pPr>
      <w:contextualSpacing/>
    </w:pPr>
    <w:rPr>
      <w:rFonts w:asciiTheme="majorHAnsi" w:eastAsiaTheme="majorEastAsia" w:hAnsiTheme="majorHAnsi" w:cstheme="majorBidi"/>
      <w:spacing w:val="-10"/>
      <w:kern w:val="28"/>
      <w:sz w:val="56"/>
      <w:szCs w:val="56"/>
      <w:lang w:val="es-ES" w:eastAsia="es-ES"/>
    </w:rPr>
  </w:style>
  <w:style w:type="character" w:customStyle="1" w:styleId="TtuloCar">
    <w:name w:val="Título Car"/>
    <w:basedOn w:val="Fuentedeprrafopredeter"/>
    <w:link w:val="Ttulo"/>
    <w:rsid w:val="009B69D9"/>
    <w:rPr>
      <w:rFonts w:asciiTheme="majorHAnsi" w:eastAsiaTheme="majorEastAsia" w:hAnsiTheme="majorHAnsi" w:cstheme="majorBidi"/>
      <w:spacing w:val="-10"/>
      <w:kern w:val="28"/>
      <w:sz w:val="56"/>
      <w:szCs w:val="56"/>
      <w:lang w:val="es-ES" w:eastAsia="es-ES"/>
    </w:rPr>
  </w:style>
  <w:style w:type="character" w:styleId="nfasisintenso">
    <w:name w:val="Intense Emphasis"/>
    <w:basedOn w:val="Fuentedeprrafopredeter"/>
    <w:uiPriority w:val="21"/>
    <w:qFormat/>
    <w:rsid w:val="009B69D9"/>
    <w:rPr>
      <w:i/>
      <w:iCs/>
      <w:color w:val="4472C4" w:themeColor="accent1"/>
    </w:rPr>
  </w:style>
  <w:style w:type="character" w:customStyle="1" w:styleId="Ttulo2Car">
    <w:name w:val="Título 2 Car"/>
    <w:basedOn w:val="Fuentedeprrafopredeter"/>
    <w:link w:val="Ttulo2"/>
    <w:uiPriority w:val="9"/>
    <w:rsid w:val="009567BF"/>
    <w:rPr>
      <w:rFonts w:asciiTheme="majorHAnsi" w:eastAsiaTheme="majorEastAsia" w:hAnsiTheme="majorHAnsi" w:cstheme="majorBidi"/>
      <w:color w:val="2F5496" w:themeColor="accent1" w:themeShade="BF"/>
      <w:sz w:val="26"/>
      <w:szCs w:val="26"/>
      <w:lang w:val="es-ES_tradnl"/>
    </w:rPr>
  </w:style>
  <w:style w:type="table" w:styleId="Tablaconcuadrcula4-nfasis3">
    <w:name w:val="Grid Table 4 Accent 3"/>
    <w:basedOn w:val="Tablanormal"/>
    <w:uiPriority w:val="49"/>
    <w:rsid w:val="0076265F"/>
    <w:rPr>
      <w:sz w:val="22"/>
      <w:szCs w:val="22"/>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5">
    <w:name w:val="Grid Table 4 Accent 5"/>
    <w:basedOn w:val="Tablanormal"/>
    <w:uiPriority w:val="49"/>
    <w:rsid w:val="0091699A"/>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Descripcin">
    <w:name w:val="caption"/>
    <w:basedOn w:val="Normal"/>
    <w:next w:val="Normal"/>
    <w:link w:val="DescripcinCar"/>
    <w:uiPriority w:val="35"/>
    <w:unhideWhenUsed/>
    <w:qFormat/>
    <w:rsid w:val="00B34EB0"/>
    <w:pPr>
      <w:spacing w:after="200"/>
    </w:pPr>
    <w:rPr>
      <w:i/>
      <w:iCs/>
      <w:color w:val="44546A" w:themeColor="text2"/>
      <w:sz w:val="18"/>
      <w:szCs w:val="18"/>
    </w:rPr>
  </w:style>
  <w:style w:type="character" w:customStyle="1" w:styleId="DescripcinCar">
    <w:name w:val="Descripción Car"/>
    <w:basedOn w:val="Fuentedeprrafopredeter"/>
    <w:link w:val="Descripcin"/>
    <w:uiPriority w:val="35"/>
    <w:rsid w:val="00B34EB0"/>
    <w:rPr>
      <w:i/>
      <w:iCs/>
      <w:color w:val="44546A" w:themeColor="text2"/>
      <w:sz w:val="18"/>
      <w:szCs w:val="18"/>
      <w:lang w:val="es-ES_tradnl"/>
    </w:rPr>
  </w:style>
  <w:style w:type="paragraph" w:styleId="Prrafodelista">
    <w:name w:val="List Paragraph"/>
    <w:aliases w:val="Numeral Párrafo de lista"/>
    <w:basedOn w:val="Normal"/>
    <w:link w:val="PrrafodelistaCar"/>
    <w:uiPriority w:val="34"/>
    <w:qFormat/>
    <w:rsid w:val="009C09DF"/>
    <w:pPr>
      <w:suppressAutoHyphens/>
      <w:autoSpaceDN w:val="0"/>
      <w:spacing w:after="160"/>
      <w:ind w:left="720"/>
      <w:textAlignment w:val="baseline"/>
    </w:pPr>
    <w:rPr>
      <w:rFonts w:ascii="Calibri" w:eastAsia="Calibri" w:hAnsi="Calibri" w:cs="Times New Roman"/>
      <w:sz w:val="22"/>
      <w:szCs w:val="22"/>
      <w:lang w:val="es-ES"/>
    </w:rPr>
  </w:style>
  <w:style w:type="character" w:customStyle="1" w:styleId="PrrafodelistaCar">
    <w:name w:val="Párrafo de lista Car"/>
    <w:aliases w:val="Numeral Párrafo de lista Car"/>
    <w:link w:val="Prrafodelista"/>
    <w:uiPriority w:val="34"/>
    <w:rsid w:val="009C09DF"/>
    <w:rPr>
      <w:rFonts w:ascii="Calibri" w:eastAsia="Calibri" w:hAnsi="Calibri" w:cs="Times New Roman"/>
      <w:sz w:val="22"/>
      <w:szCs w:val="22"/>
      <w:lang w:val="es-ES"/>
    </w:rPr>
  </w:style>
  <w:style w:type="paragraph" w:customStyle="1" w:styleId="Ilustracin">
    <w:name w:val="Ilustración"/>
    <w:basedOn w:val="Descripcin"/>
    <w:link w:val="IlustracinCar"/>
    <w:qFormat/>
    <w:rsid w:val="005E5CD7"/>
    <w:pPr>
      <w:jc w:val="both"/>
    </w:pPr>
    <w:rPr>
      <w:rFonts w:ascii="Times New Roman" w:hAnsi="Times New Roman" w:cs="Times New Roman"/>
      <w:i w:val="0"/>
      <w:iCs w:val="0"/>
      <w:color w:val="2E74B5" w:themeColor="accent5" w:themeShade="BF"/>
    </w:rPr>
  </w:style>
  <w:style w:type="character" w:customStyle="1" w:styleId="IlustracinCar">
    <w:name w:val="Ilustración Car"/>
    <w:basedOn w:val="DescripcinCar"/>
    <w:link w:val="Ilustracin"/>
    <w:rsid w:val="005E5CD7"/>
    <w:rPr>
      <w:rFonts w:ascii="Times New Roman" w:hAnsi="Times New Roman" w:cs="Times New Roman"/>
      <w:i w:val="0"/>
      <w:iCs w:val="0"/>
      <w:color w:val="2E74B5" w:themeColor="accent5" w:themeShade="BF"/>
      <w:sz w:val="18"/>
      <w:szCs w:val="18"/>
      <w:lang w:val="es-ES_tradnl"/>
    </w:rPr>
  </w:style>
  <w:style w:type="paragraph" w:styleId="Sinespaciado">
    <w:name w:val="No Spacing"/>
    <w:uiPriority w:val="1"/>
    <w:qFormat/>
    <w:rsid w:val="002407D0"/>
    <w:rPr>
      <w:sz w:val="22"/>
      <w:szCs w:val="22"/>
    </w:rPr>
  </w:style>
  <w:style w:type="paragraph" w:styleId="TtuloTDC">
    <w:name w:val="TOC Heading"/>
    <w:basedOn w:val="Ttulo1"/>
    <w:next w:val="Normal"/>
    <w:uiPriority w:val="39"/>
    <w:unhideWhenUsed/>
    <w:qFormat/>
    <w:rsid w:val="00113FEE"/>
    <w:pPr>
      <w:keepNext/>
      <w:keepLines/>
      <w:spacing w:before="240" w:line="259" w:lineRule="auto"/>
      <w:outlineLvl w:val="9"/>
    </w:pPr>
    <w:rPr>
      <w:rFonts w:asciiTheme="majorHAnsi" w:eastAsiaTheme="majorEastAsia" w:hAnsiTheme="majorHAnsi" w:cstheme="majorBidi"/>
      <w:b w:val="0"/>
      <w:color w:val="2F5496" w:themeColor="accent1" w:themeShade="BF"/>
      <w:sz w:val="32"/>
      <w:szCs w:val="32"/>
      <w:lang w:val="es-GT" w:eastAsia="es-GT"/>
    </w:rPr>
  </w:style>
  <w:style w:type="paragraph" w:styleId="TDC1">
    <w:name w:val="toc 1"/>
    <w:basedOn w:val="Normal"/>
    <w:next w:val="Normal"/>
    <w:autoRedefine/>
    <w:uiPriority w:val="39"/>
    <w:unhideWhenUsed/>
    <w:rsid w:val="00113FEE"/>
    <w:pPr>
      <w:spacing w:after="100"/>
    </w:pPr>
  </w:style>
  <w:style w:type="paragraph" w:styleId="TDC2">
    <w:name w:val="toc 2"/>
    <w:basedOn w:val="Normal"/>
    <w:next w:val="Normal"/>
    <w:autoRedefine/>
    <w:uiPriority w:val="39"/>
    <w:unhideWhenUsed/>
    <w:rsid w:val="00AB1ED6"/>
    <w:pPr>
      <w:tabs>
        <w:tab w:val="left" w:pos="880"/>
        <w:tab w:val="right" w:leader="dot" w:pos="8828"/>
      </w:tabs>
      <w:spacing w:after="100"/>
      <w:ind w:left="240"/>
    </w:pPr>
    <w:rPr>
      <w:rFonts w:ascii="Century Gothic" w:hAnsi="Century Gothic"/>
      <w:iCs/>
      <w:noProof/>
      <w:sz w:val="18"/>
      <w:szCs w:val="18"/>
    </w:rPr>
  </w:style>
  <w:style w:type="character" w:styleId="Hipervnculo">
    <w:name w:val="Hyperlink"/>
    <w:basedOn w:val="Fuentedeprrafopredeter"/>
    <w:uiPriority w:val="99"/>
    <w:unhideWhenUsed/>
    <w:rsid w:val="00113FEE"/>
    <w:rPr>
      <w:color w:val="0563C1" w:themeColor="hyperlink"/>
      <w:u w:val="single"/>
    </w:rPr>
  </w:style>
  <w:style w:type="paragraph" w:styleId="Textodeglobo">
    <w:name w:val="Balloon Text"/>
    <w:basedOn w:val="Normal"/>
    <w:link w:val="TextodegloboCar"/>
    <w:uiPriority w:val="99"/>
    <w:semiHidden/>
    <w:unhideWhenUsed/>
    <w:rsid w:val="008B6D0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B6D07"/>
    <w:rPr>
      <w:rFonts w:ascii="Segoe UI" w:hAnsi="Segoe UI" w:cs="Segoe UI"/>
      <w:sz w:val="18"/>
      <w:szCs w:val="18"/>
      <w:lang w:val="es-ES_tradnl"/>
    </w:rPr>
  </w:style>
  <w:style w:type="table" w:styleId="Tablaconcuadrcula">
    <w:name w:val="Table Grid"/>
    <w:basedOn w:val="Tablanormal"/>
    <w:uiPriority w:val="39"/>
    <w:rsid w:val="00DF5A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normal2">
    <w:name w:val="Plain Table 2"/>
    <w:basedOn w:val="Tablanormal"/>
    <w:uiPriority w:val="42"/>
    <w:rsid w:val="00542730"/>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4-nfasis1">
    <w:name w:val="Grid Table 4 Accent 1"/>
    <w:basedOn w:val="Tablanormal"/>
    <w:uiPriority w:val="49"/>
    <w:rsid w:val="00542730"/>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6concolores-nfasis1">
    <w:name w:val="Grid Table 6 Colorful Accent 1"/>
    <w:basedOn w:val="Tablanormal"/>
    <w:uiPriority w:val="51"/>
    <w:rsid w:val="00542730"/>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2-nfasis5">
    <w:name w:val="Grid Table 2 Accent 5"/>
    <w:basedOn w:val="Tablanormal"/>
    <w:uiPriority w:val="47"/>
    <w:rsid w:val="0002420E"/>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Mencinsinresolver">
    <w:name w:val="Unresolved Mention"/>
    <w:basedOn w:val="Fuentedeprrafopredeter"/>
    <w:uiPriority w:val="99"/>
    <w:rsid w:val="00FC303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0847100">
      <w:bodyDiv w:val="1"/>
      <w:marLeft w:val="0"/>
      <w:marRight w:val="0"/>
      <w:marTop w:val="0"/>
      <w:marBottom w:val="0"/>
      <w:divBdr>
        <w:top w:val="none" w:sz="0" w:space="0" w:color="auto"/>
        <w:left w:val="none" w:sz="0" w:space="0" w:color="auto"/>
        <w:bottom w:val="none" w:sz="0" w:space="0" w:color="auto"/>
        <w:right w:val="none" w:sz="0" w:space="0" w:color="auto"/>
      </w:divBdr>
    </w:div>
    <w:div w:id="16101611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3.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91" Type="http://schemas.openxmlformats.org/officeDocument/2006/relationships/image" Target="media/image178.jpeg"/><Relationship Id="rId205" Type="http://schemas.openxmlformats.org/officeDocument/2006/relationships/image" Target="media/image192.png"/><Relationship Id="rId226" Type="http://schemas.openxmlformats.org/officeDocument/2006/relationships/image" Target="media/image213.jpeg"/><Relationship Id="rId107" Type="http://schemas.openxmlformats.org/officeDocument/2006/relationships/image" Target="media/image96.jpeg"/><Relationship Id="rId11" Type="http://schemas.openxmlformats.org/officeDocument/2006/relationships/image" Target="media/image4.png"/><Relationship Id="rId32" Type="http://schemas.microsoft.com/office/2007/relationships/hdphoto" Target="media/hdphoto1.wdp"/><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4.jpeg"/><Relationship Id="rId160" Type="http://schemas.openxmlformats.org/officeDocument/2006/relationships/image" Target="media/image147.jpeg"/><Relationship Id="rId181" Type="http://schemas.openxmlformats.org/officeDocument/2006/relationships/image" Target="media/image168.jpeg"/><Relationship Id="rId216" Type="http://schemas.openxmlformats.org/officeDocument/2006/relationships/image" Target="media/image203.jpeg"/><Relationship Id="rId22" Type="http://schemas.openxmlformats.org/officeDocument/2006/relationships/image" Target="media/image15.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07.jpeg"/><Relationship Id="rId139" Type="http://schemas.openxmlformats.org/officeDocument/2006/relationships/image" Target="media/image126.jpeg"/><Relationship Id="rId85" Type="http://schemas.openxmlformats.org/officeDocument/2006/relationships/image" Target="media/image74.wmf"/><Relationship Id="rId150" Type="http://schemas.openxmlformats.org/officeDocument/2006/relationships/image" Target="media/image137.jpeg"/><Relationship Id="rId171" Type="http://schemas.openxmlformats.org/officeDocument/2006/relationships/image" Target="media/image158.jpeg"/><Relationship Id="rId192" Type="http://schemas.openxmlformats.org/officeDocument/2006/relationships/image" Target="media/image179.jpeg"/><Relationship Id="rId206" Type="http://schemas.openxmlformats.org/officeDocument/2006/relationships/image" Target="media/image193.png"/><Relationship Id="rId227" Type="http://schemas.openxmlformats.org/officeDocument/2006/relationships/image" Target="media/image214.jpeg"/><Relationship Id="rId12" Type="http://schemas.openxmlformats.org/officeDocument/2006/relationships/image" Target="media/image5.png"/><Relationship Id="rId33" Type="http://schemas.openxmlformats.org/officeDocument/2006/relationships/image" Target="media/image25.jpeg"/><Relationship Id="rId108" Type="http://schemas.openxmlformats.org/officeDocument/2006/relationships/image" Target="media/image97.jpeg"/><Relationship Id="rId129" Type="http://schemas.openxmlformats.org/officeDocument/2006/relationships/image" Target="media/image116.wmf"/><Relationship Id="rId54" Type="http://schemas.openxmlformats.org/officeDocument/2006/relationships/image" Target="media/image46.jpeg"/><Relationship Id="rId75" Type="http://schemas.openxmlformats.org/officeDocument/2006/relationships/image" Target="media/image67.png"/><Relationship Id="rId96" Type="http://schemas.openxmlformats.org/officeDocument/2006/relationships/image" Target="media/image85.jpeg"/><Relationship Id="rId140" Type="http://schemas.openxmlformats.org/officeDocument/2006/relationships/image" Target="media/image127.jpeg"/><Relationship Id="rId161" Type="http://schemas.openxmlformats.org/officeDocument/2006/relationships/image" Target="media/image148.png"/><Relationship Id="rId182" Type="http://schemas.openxmlformats.org/officeDocument/2006/relationships/image" Target="media/image169.jpeg"/><Relationship Id="rId217" Type="http://schemas.openxmlformats.org/officeDocument/2006/relationships/image" Target="media/image204.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08.pn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5.jpeg"/><Relationship Id="rId130" Type="http://schemas.openxmlformats.org/officeDocument/2006/relationships/image" Target="media/image117.wmf"/><Relationship Id="rId151" Type="http://schemas.openxmlformats.org/officeDocument/2006/relationships/image" Target="media/image138.jpeg"/><Relationship Id="rId172" Type="http://schemas.openxmlformats.org/officeDocument/2006/relationships/image" Target="media/image159.jpeg"/><Relationship Id="rId193" Type="http://schemas.openxmlformats.org/officeDocument/2006/relationships/image" Target="media/image180.jpeg"/><Relationship Id="rId207" Type="http://schemas.openxmlformats.org/officeDocument/2006/relationships/image" Target="media/image194.emf"/><Relationship Id="rId228" Type="http://schemas.openxmlformats.org/officeDocument/2006/relationships/image" Target="media/image215.png"/><Relationship Id="rId13" Type="http://schemas.openxmlformats.org/officeDocument/2006/relationships/image" Target="media/image6.png"/><Relationship Id="rId109" Type="http://schemas.openxmlformats.org/officeDocument/2006/relationships/image" Target="media/image98.jpeg"/><Relationship Id="rId34" Type="http://schemas.openxmlformats.org/officeDocument/2006/relationships/image" Target="media/image26.wmf"/><Relationship Id="rId55" Type="http://schemas.openxmlformats.org/officeDocument/2006/relationships/image" Target="media/image47.jpeg"/><Relationship Id="rId76" Type="http://schemas.microsoft.com/office/2007/relationships/hdphoto" Target="media/hdphoto2.wdp"/><Relationship Id="rId97" Type="http://schemas.openxmlformats.org/officeDocument/2006/relationships/image" Target="media/image86.jpeg"/><Relationship Id="rId120" Type="http://schemas.openxmlformats.org/officeDocument/2006/relationships/image" Target="media/image109.png"/><Relationship Id="rId141" Type="http://schemas.openxmlformats.org/officeDocument/2006/relationships/image" Target="media/image128.jpeg"/><Relationship Id="rId7" Type="http://schemas.openxmlformats.org/officeDocument/2006/relationships/endnotes" Target="endnotes.xml"/><Relationship Id="rId162" Type="http://schemas.openxmlformats.org/officeDocument/2006/relationships/image" Target="media/image149.jpeg"/><Relationship Id="rId183" Type="http://schemas.openxmlformats.org/officeDocument/2006/relationships/image" Target="media/image170.png"/><Relationship Id="rId218" Type="http://schemas.openxmlformats.org/officeDocument/2006/relationships/image" Target="media/image205.jpeg"/><Relationship Id="rId24" Type="http://schemas.openxmlformats.org/officeDocument/2006/relationships/image" Target="media/image17.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6.jpeg"/><Relationship Id="rId110" Type="http://schemas.openxmlformats.org/officeDocument/2006/relationships/image" Target="media/image99.jpeg"/><Relationship Id="rId131" Type="http://schemas.openxmlformats.org/officeDocument/2006/relationships/image" Target="media/image118.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208" Type="http://schemas.openxmlformats.org/officeDocument/2006/relationships/image" Target="media/image195.emf"/><Relationship Id="rId229" Type="http://schemas.openxmlformats.org/officeDocument/2006/relationships/image" Target="media/image216.png"/><Relationship Id="rId14" Type="http://schemas.openxmlformats.org/officeDocument/2006/relationships/image" Target="media/image7.jpeg"/><Relationship Id="rId35" Type="http://schemas.openxmlformats.org/officeDocument/2006/relationships/image" Target="media/image27.jpeg"/><Relationship Id="rId56" Type="http://schemas.openxmlformats.org/officeDocument/2006/relationships/image" Target="media/image48.png"/><Relationship Id="rId77" Type="http://schemas.openxmlformats.org/officeDocument/2006/relationships/image" Target="media/image68.png"/><Relationship Id="rId100" Type="http://schemas.openxmlformats.org/officeDocument/2006/relationships/image" Target="media/image89.jpeg"/><Relationship Id="rId8" Type="http://schemas.openxmlformats.org/officeDocument/2006/relationships/image" Target="media/image1.pn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29.emf"/><Relationship Id="rId163" Type="http://schemas.openxmlformats.org/officeDocument/2006/relationships/image" Target="media/image150.jpeg"/><Relationship Id="rId184" Type="http://schemas.openxmlformats.org/officeDocument/2006/relationships/image" Target="media/image171.jpeg"/><Relationship Id="rId219" Type="http://schemas.openxmlformats.org/officeDocument/2006/relationships/image" Target="media/image206.jpeg"/><Relationship Id="rId230" Type="http://schemas.openxmlformats.org/officeDocument/2006/relationships/header" Target="header1.xml"/><Relationship Id="rId25" Type="http://schemas.openxmlformats.org/officeDocument/2006/relationships/image" Target="media/image18.jpeg"/><Relationship Id="rId46" Type="http://schemas.openxmlformats.org/officeDocument/2006/relationships/image" Target="media/image38.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100.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jpeg"/><Relationship Id="rId195" Type="http://schemas.openxmlformats.org/officeDocument/2006/relationships/image" Target="media/image182.wmf"/><Relationship Id="rId209" Type="http://schemas.openxmlformats.org/officeDocument/2006/relationships/image" Target="media/image196.emf"/><Relationship Id="rId190" Type="http://schemas.openxmlformats.org/officeDocument/2006/relationships/image" Target="media/image177.png"/><Relationship Id="rId204" Type="http://schemas.openxmlformats.org/officeDocument/2006/relationships/image" Target="media/image191.jpeg"/><Relationship Id="rId220" Type="http://schemas.openxmlformats.org/officeDocument/2006/relationships/image" Target="media/image207.jpeg"/><Relationship Id="rId225" Type="http://schemas.openxmlformats.org/officeDocument/2006/relationships/image" Target="media/image212.jpeg"/><Relationship Id="rId15" Type="http://schemas.openxmlformats.org/officeDocument/2006/relationships/image" Target="media/image8.jpe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5.jpeg"/><Relationship Id="rId127" Type="http://schemas.openxmlformats.org/officeDocument/2006/relationships/image" Target="media/image114.emf"/><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4.jpeg"/><Relationship Id="rId73" Type="http://schemas.openxmlformats.org/officeDocument/2006/relationships/image" Target="media/image65.png"/><Relationship Id="rId78" Type="http://schemas.microsoft.com/office/2007/relationships/hdphoto" Target="media/hdphoto3.wdp"/><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oleObject" Target="embeddings/oleObject1.bin"/><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image" Target="media/image172.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7.jpeg"/><Relationship Id="rId210" Type="http://schemas.openxmlformats.org/officeDocument/2006/relationships/image" Target="media/image197.emf"/><Relationship Id="rId215" Type="http://schemas.openxmlformats.org/officeDocument/2006/relationships/image" Target="media/image202.jpeg"/><Relationship Id="rId26" Type="http://schemas.openxmlformats.org/officeDocument/2006/relationships/image" Target="media/image19.jpeg"/><Relationship Id="rId231" Type="http://schemas.openxmlformats.org/officeDocument/2006/relationships/footer" Target="footer1.xml"/><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78.jpeg"/><Relationship Id="rId112" Type="http://schemas.openxmlformats.org/officeDocument/2006/relationships/image" Target="media/image101.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9.jpeg"/><Relationship Id="rId221" Type="http://schemas.openxmlformats.org/officeDocument/2006/relationships/image" Target="media/image20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69.png"/><Relationship Id="rId102" Type="http://schemas.openxmlformats.org/officeDocument/2006/relationships/image" Target="media/image91.jpeg"/><Relationship Id="rId123" Type="http://schemas.openxmlformats.org/officeDocument/2006/relationships/oleObject" Target="embeddings/oleObject2.bin"/><Relationship Id="rId144" Type="http://schemas.openxmlformats.org/officeDocument/2006/relationships/image" Target="media/image131.jpeg"/><Relationship Id="rId90" Type="http://schemas.openxmlformats.org/officeDocument/2006/relationships/image" Target="media/image79.jpeg"/><Relationship Id="rId165" Type="http://schemas.openxmlformats.org/officeDocument/2006/relationships/image" Target="media/image152.png"/><Relationship Id="rId186" Type="http://schemas.openxmlformats.org/officeDocument/2006/relationships/image" Target="media/image173.jpeg"/><Relationship Id="rId211" Type="http://schemas.openxmlformats.org/officeDocument/2006/relationships/image" Target="media/image198.emf"/><Relationship Id="rId232" Type="http://schemas.openxmlformats.org/officeDocument/2006/relationships/fontTable" Target="fontTable.xml"/><Relationship Id="rId27" Type="http://schemas.openxmlformats.org/officeDocument/2006/relationships/image" Target="media/image20.jpeg"/><Relationship Id="rId48" Type="http://schemas.openxmlformats.org/officeDocument/2006/relationships/image" Target="media/image40.jpeg"/><Relationship Id="rId69" Type="http://schemas.openxmlformats.org/officeDocument/2006/relationships/image" Target="media/image61.png"/><Relationship Id="rId113" Type="http://schemas.openxmlformats.org/officeDocument/2006/relationships/image" Target="media/image102.jpeg"/><Relationship Id="rId134" Type="http://schemas.openxmlformats.org/officeDocument/2006/relationships/image" Target="media/image121.jpeg"/><Relationship Id="rId80" Type="http://schemas.microsoft.com/office/2007/relationships/hdphoto" Target="media/hdphoto4.wdp"/><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image" Target="media/image188.png"/><Relationship Id="rId222" Type="http://schemas.openxmlformats.org/officeDocument/2006/relationships/image" Target="media/image209.jpeg"/><Relationship Id="rId17" Type="http://schemas.openxmlformats.org/officeDocument/2006/relationships/image" Target="media/image10.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2.jpeg"/><Relationship Id="rId124" Type="http://schemas.openxmlformats.org/officeDocument/2006/relationships/image" Target="media/image111.jpeg"/><Relationship Id="rId70" Type="http://schemas.openxmlformats.org/officeDocument/2006/relationships/image" Target="media/image62.jpeg"/><Relationship Id="rId91" Type="http://schemas.openxmlformats.org/officeDocument/2006/relationships/image" Target="media/image80.png"/><Relationship Id="rId145" Type="http://schemas.openxmlformats.org/officeDocument/2006/relationships/image" Target="media/image132.jpeg"/><Relationship Id="rId166" Type="http://schemas.openxmlformats.org/officeDocument/2006/relationships/image" Target="media/image153.png"/><Relationship Id="rId187" Type="http://schemas.openxmlformats.org/officeDocument/2006/relationships/image" Target="media/image174.jpe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theme" Target="theme/theme1.xml"/><Relationship Id="rId28" Type="http://schemas.openxmlformats.org/officeDocument/2006/relationships/image" Target="media/image21.jpeg"/><Relationship Id="rId49" Type="http://schemas.openxmlformats.org/officeDocument/2006/relationships/image" Target="media/image41.jpeg"/><Relationship Id="rId114" Type="http://schemas.openxmlformats.org/officeDocument/2006/relationships/image" Target="media/image103.jpeg"/><Relationship Id="rId60" Type="http://schemas.openxmlformats.org/officeDocument/2006/relationships/image" Target="media/image52.wmf"/><Relationship Id="rId81" Type="http://schemas.openxmlformats.org/officeDocument/2006/relationships/image" Target="media/image70.pn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202" Type="http://schemas.openxmlformats.org/officeDocument/2006/relationships/image" Target="media/image189.jpeg"/><Relationship Id="rId223" Type="http://schemas.openxmlformats.org/officeDocument/2006/relationships/image" Target="media/image210.jpeg"/><Relationship Id="rId18" Type="http://schemas.openxmlformats.org/officeDocument/2006/relationships/image" Target="media/image11.jpeg"/><Relationship Id="rId39" Type="http://schemas.openxmlformats.org/officeDocument/2006/relationships/image" Target="media/image31.jpeg"/><Relationship Id="rId50" Type="http://schemas.openxmlformats.org/officeDocument/2006/relationships/image" Target="media/image42.jpeg"/><Relationship Id="rId104" Type="http://schemas.openxmlformats.org/officeDocument/2006/relationships/image" Target="media/image93.jpeg"/><Relationship Id="rId125" Type="http://schemas.openxmlformats.org/officeDocument/2006/relationships/image" Target="media/image112.pn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71" Type="http://schemas.openxmlformats.org/officeDocument/2006/relationships/image" Target="media/image63.jpeg"/><Relationship Id="rId92" Type="http://schemas.openxmlformats.org/officeDocument/2006/relationships/image" Target="media/image81.png"/><Relationship Id="rId213" Type="http://schemas.openxmlformats.org/officeDocument/2006/relationships/image" Target="media/image200.wmf"/><Relationship Id="rId2" Type="http://schemas.openxmlformats.org/officeDocument/2006/relationships/numbering" Target="numbering.xml"/><Relationship Id="rId29" Type="http://schemas.openxmlformats.org/officeDocument/2006/relationships/image" Target="media/image22.jpeg"/><Relationship Id="rId40" Type="http://schemas.openxmlformats.org/officeDocument/2006/relationships/image" Target="media/image32.jpeg"/><Relationship Id="rId115" Type="http://schemas.openxmlformats.org/officeDocument/2006/relationships/image" Target="media/image104.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53.jpeg"/><Relationship Id="rId82" Type="http://schemas.openxmlformats.org/officeDocument/2006/relationships/image" Target="media/image71.jpeg"/><Relationship Id="rId199" Type="http://schemas.openxmlformats.org/officeDocument/2006/relationships/image" Target="media/image186.jpeg"/><Relationship Id="rId203" Type="http://schemas.openxmlformats.org/officeDocument/2006/relationships/image" Target="media/image190.jpeg"/><Relationship Id="rId19" Type="http://schemas.openxmlformats.org/officeDocument/2006/relationships/image" Target="media/image12.jpeg"/><Relationship Id="rId224" Type="http://schemas.openxmlformats.org/officeDocument/2006/relationships/image" Target="media/image211.jpeg"/><Relationship Id="rId30" Type="http://schemas.openxmlformats.org/officeDocument/2006/relationships/image" Target="media/image23.jpeg"/><Relationship Id="rId105" Type="http://schemas.openxmlformats.org/officeDocument/2006/relationships/image" Target="media/image94.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2.jpeg"/><Relationship Id="rId189" Type="http://schemas.openxmlformats.org/officeDocument/2006/relationships/image" Target="media/image176.png"/><Relationship Id="rId3" Type="http://schemas.openxmlformats.org/officeDocument/2006/relationships/styles" Target="styles.xml"/><Relationship Id="rId214" Type="http://schemas.openxmlformats.org/officeDocument/2006/relationships/image" Target="media/image201.png"/><Relationship Id="rId116" Type="http://schemas.openxmlformats.org/officeDocument/2006/relationships/image" Target="media/image105.jpeg"/><Relationship Id="rId137" Type="http://schemas.openxmlformats.org/officeDocument/2006/relationships/image" Target="media/image124.jpeg"/><Relationship Id="rId158" Type="http://schemas.openxmlformats.org/officeDocument/2006/relationships/image" Target="media/image145.jpeg"/></Relationships>
</file>

<file path=word/_rels/header1.xml.rels><?xml version="1.0" encoding="UTF-8" standalone="yes"?>
<Relationships xmlns="http://schemas.openxmlformats.org/package/2006/relationships"><Relationship Id="rId1" Type="http://schemas.openxmlformats.org/officeDocument/2006/relationships/image" Target="media/image217.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874CCF-F054-4A61-B892-191F1301B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724</TotalTime>
  <Pages>52</Pages>
  <Words>12378</Words>
  <Characters>68080</Characters>
  <Application>Microsoft Office Word</Application>
  <DocSecurity>0</DocSecurity>
  <Lines>567</Lines>
  <Paragraphs>160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80298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Lucky Martinez Bermudez</cp:lastModifiedBy>
  <cp:revision>100</cp:revision>
  <cp:lastPrinted>2024-01-29T21:13:00Z</cp:lastPrinted>
  <dcterms:created xsi:type="dcterms:W3CDTF">2024-01-26T15:11:00Z</dcterms:created>
  <dcterms:modified xsi:type="dcterms:W3CDTF">2024-01-29T21:51:00Z</dcterms:modified>
</cp:coreProperties>
</file>