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1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before="100"/>
        <w:ind w:left="1669" w:right="1677" w:firstLine="0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MANUAL DE FUNCIONES, ORGANIZACIÓN Y PUESTOS DE LA DIRECCIÓN</w:t>
      </w:r>
    </w:p>
    <w:p>
      <w:pPr>
        <w:spacing w:before="0"/>
        <w:ind w:left="1666" w:right="1677" w:firstLine="0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DE AUDITORÍA INTERNA – DIDAI –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9"/>
        <w:rPr>
          <w:rFonts w:ascii="Arial Black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630047</wp:posOffset>
            </wp:positionH>
            <wp:positionV relativeFrom="paragraph">
              <wp:posOffset>209932</wp:posOffset>
            </wp:positionV>
            <wp:extent cx="6606666" cy="324211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666" cy="3242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2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7"/>
        <w:rPr>
          <w:rFonts w:ascii="Arial Black"/>
          <w:sz w:val="17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92" w:after="0"/>
        <w:ind w:left="819" w:right="0" w:hanging="709"/>
        <w:jc w:val="left"/>
      </w:pPr>
      <w:r>
        <w:rPr/>
        <w:t>INTRODUCCIÓN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111" w:right="118"/>
        <w:jc w:val="both"/>
      </w:pPr>
      <w:r>
        <w:rPr/>
        <w:t>El presente Manual contiene la estructura organizacional de la Dirección de Auditoría Interna, sus funciones básicas generales, así como la organización y funciones básicas de las áreas y unidades administrativas que la</w:t>
      </w:r>
      <w:r>
        <w:rPr>
          <w:spacing w:val="-3"/>
        </w:rPr>
        <w:t> </w:t>
      </w:r>
      <w:r>
        <w:rPr/>
        <w:t>conforman.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111" w:right="117"/>
        <w:jc w:val="both"/>
      </w:pPr>
      <w:r>
        <w:rPr/>
        <w:t>La estructura organizacional y funciones propuestas, deben constituir en el soporte organizativo de las diferentes operaciones que se realicen en la gestión del Ministerio de Educación de Guatemala (MINEDUC).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111" w:right="119"/>
        <w:jc w:val="both"/>
      </w:pPr>
      <w:r>
        <w:rPr/>
        <w:t>Asimismo, las funciones señaladas en el Manual son orientadoras de las tareas que debe cumplir cada funcionario para el logro de los objetivos señalados en los diferentes planes y programas de trabajo, dejando a criterio de cada dirección la desagregación de funciones en unidades de menor jerarquía y la especificación de tareas de cada funcionario, en el marco de las funciones básicas aquí señaladas y de acuerdo a las normas de organización y de personal establecidas por las unidades competentes.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19" w:right="0" w:hanging="709"/>
        <w:jc w:val="left"/>
      </w:pPr>
      <w:r>
        <w:rPr/>
        <w:t>ANTECEDENTES</w:t>
      </w:r>
    </w:p>
    <w:p>
      <w:pPr>
        <w:pStyle w:val="BodyText"/>
        <w:spacing w:line="360" w:lineRule="auto" w:before="232"/>
        <w:ind w:left="111" w:right="117"/>
        <w:jc w:val="both"/>
      </w:pPr>
      <w:r>
        <w:rPr/>
        <w:t>La Dirección de Auditoría Interna – DIDAI – es el órgano responsable de ejercer el control interno institucional y evaluar constantemente los procesos, sistemas operativos, conforme a los lineamientos de auditoría gubernamental, de acuerdo a las atribuciones que le otorga el Reglamento Orgánico Interno del Ministerio de Educación.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82" w:after="0"/>
        <w:ind w:left="819" w:right="0" w:hanging="709"/>
        <w:jc w:val="left"/>
      </w:pPr>
      <w:r>
        <w:rPr/>
        <w:t>OBJETIVO</w:t>
      </w:r>
    </w:p>
    <w:p>
      <w:pPr>
        <w:pStyle w:val="BodyText"/>
        <w:spacing w:line="360" w:lineRule="auto" w:before="233"/>
        <w:ind w:left="111" w:right="118"/>
        <w:jc w:val="both"/>
      </w:pPr>
      <w:r>
        <w:rPr/>
        <w:t>La Dirección de Auditoría Interna tiene como objetivo esencial prestar un servicio de asesoría constructiva y de protección a la administración, para que alcance sus metas y objetivos con la mayor eficiencia, eficacia y economía, proporcionando en forma oportuna la información análisis y evaluaciones, comentarios y recomendaciones pertinentes sobre las operaciones que examina en forma</w:t>
      </w:r>
      <w:r>
        <w:rPr>
          <w:spacing w:val="-15"/>
        </w:rPr>
        <w:t> </w:t>
      </w:r>
      <w:r>
        <w:rPr/>
        <w:t>posterior.</w:t>
      </w:r>
    </w:p>
    <w:p>
      <w:pPr>
        <w:spacing w:after="0" w:line="360" w:lineRule="auto"/>
        <w:jc w:val="both"/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3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92" w:after="0"/>
        <w:ind w:left="819" w:right="0" w:hanging="709"/>
        <w:jc w:val="left"/>
      </w:pPr>
      <w:r>
        <w:rPr/>
        <w:t>BASE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spacing w:line="360" w:lineRule="auto" w:before="232"/>
        <w:ind w:left="111" w:right="117"/>
      </w:pPr>
      <w:r>
        <w:rPr/>
        <w:t>El usuario debe enmarcarse en los siguientes Acuerdos autorizados por el Ministerio de Educación de Guatemala.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57" w:lineRule="auto" w:before="1" w:after="0"/>
        <w:ind w:left="831" w:right="116" w:hanging="360"/>
        <w:jc w:val="both"/>
        <w:rPr>
          <w:sz w:val="22"/>
        </w:rPr>
      </w:pPr>
      <w:r>
        <w:rPr>
          <w:sz w:val="22"/>
        </w:rPr>
        <w:t>Acuerdo Gubernativo Número 225-2008 del Ministerio de Educación donde se proponen mejoras a la estructura orgánica de la institución se emite el Reglamento Orgánico Interno del Ministerio de Educación, y en el Titulo II, Capítulo V FUNCIONES DE CONTROL INTERNO, Artículo 34, se menciona la Dirección de Auditoría Interna (DIDAI por sus</w:t>
      </w:r>
      <w:r>
        <w:rPr>
          <w:spacing w:val="-7"/>
          <w:sz w:val="22"/>
        </w:rPr>
        <w:t> </w:t>
      </w:r>
      <w:r>
        <w:rPr>
          <w:sz w:val="22"/>
        </w:rPr>
        <w:t>siglas).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350" w:lineRule="auto" w:before="1" w:after="0"/>
        <w:ind w:left="831" w:right="119" w:hanging="360"/>
        <w:jc w:val="both"/>
        <w:rPr>
          <w:sz w:val="22"/>
        </w:rPr>
      </w:pPr>
      <w:r>
        <w:rPr>
          <w:sz w:val="22"/>
        </w:rPr>
        <w:t>Acuerdo Ministerial No. 593 - 2009 del 26 de marzo de 2009 “Reglamento Interno de la Dirección Auditoría Interna (DIDAI por sus</w:t>
      </w:r>
      <w:r>
        <w:rPr>
          <w:spacing w:val="-5"/>
          <w:sz w:val="22"/>
        </w:rPr>
        <w:t> </w:t>
      </w:r>
      <w:r>
        <w:rPr>
          <w:sz w:val="22"/>
        </w:rPr>
        <w:t>siglas).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94" w:after="0"/>
        <w:ind w:left="819" w:right="0" w:hanging="709"/>
        <w:jc w:val="left"/>
      </w:pPr>
      <w:r>
        <w:rPr/>
        <w:t>ATRIBUCIONES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360" w:lineRule="auto" w:before="0" w:after="0"/>
        <w:ind w:left="111" w:right="118" w:firstLine="0"/>
        <w:jc w:val="both"/>
        <w:rPr>
          <w:sz w:val="22"/>
        </w:rPr>
      </w:pPr>
      <w:r>
        <w:rPr>
          <w:sz w:val="22"/>
        </w:rPr>
        <w:t>Según el Acuerdo Ministerial No. 593-2009, que da lugar al Reglamento Interno de la Dirección de Auditoría Interna-DIDAI-, específica las atribuciones de la Dirección de Audito Interna, como se describen a continuación: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16" w:hanging="360"/>
        <w:jc w:val="both"/>
        <w:rPr>
          <w:sz w:val="20"/>
        </w:rPr>
      </w:pPr>
      <w:r>
        <w:rPr>
          <w:sz w:val="22"/>
        </w:rPr>
        <w:t>Asesorar y apoyar al Ministerio de Educación de Educación en la definición de las políticas relativas al ejercicio de las funciones de orientación y coordinación del sistema de control</w:t>
      </w:r>
      <w:r>
        <w:rPr>
          <w:spacing w:val="-18"/>
          <w:sz w:val="22"/>
        </w:rPr>
        <w:t> </w:t>
      </w:r>
      <w:r>
        <w:rPr>
          <w:sz w:val="22"/>
        </w:rPr>
        <w:t>interno.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2" w:after="0"/>
        <w:ind w:left="831" w:right="118" w:hanging="360"/>
        <w:jc w:val="both"/>
        <w:rPr>
          <w:sz w:val="20"/>
        </w:rPr>
      </w:pPr>
      <w:r>
        <w:rPr>
          <w:sz w:val="22"/>
        </w:rPr>
        <w:t>Asesorar a las dependencias del Ministerio de Educación en el efectivo ejercicio del control interno, cumplimiento de las disposiciones legales, aplicación adecuada de los procedimientos contables y observancia de las recomendaciones establecidas por la Dirección, y mantener permanentemente informados a los encargados sobre el estado de control interno de sus</w:t>
      </w:r>
      <w:r>
        <w:rPr>
          <w:spacing w:val="-14"/>
          <w:sz w:val="22"/>
        </w:rPr>
        <w:t> </w:t>
      </w:r>
      <w:r>
        <w:rPr>
          <w:sz w:val="22"/>
        </w:rPr>
        <w:t>dependencias.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14" w:hanging="360"/>
        <w:jc w:val="both"/>
        <w:rPr>
          <w:sz w:val="20"/>
        </w:rPr>
      </w:pPr>
      <w:r>
        <w:rPr>
          <w:sz w:val="22"/>
        </w:rPr>
        <w:t>Planificar, organizar, coordinar y dirigir las actividades de auditoría interna, conforme lo establecido en las normas emanadas de la Contraloría General de Cuentas y los Reglamentos, Acuerdos y Procedimientos del Ministerio de Educación que regulan el funcionamiento de la Dirección, informando veraz y oportunamente al Despacho</w:t>
      </w:r>
      <w:r>
        <w:rPr>
          <w:spacing w:val="-14"/>
          <w:sz w:val="22"/>
        </w:rPr>
        <w:t> </w:t>
      </w:r>
      <w:r>
        <w:rPr>
          <w:sz w:val="22"/>
        </w:rPr>
        <w:t>Ministerial.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21" w:hanging="360"/>
        <w:jc w:val="both"/>
        <w:rPr>
          <w:sz w:val="20"/>
        </w:rPr>
      </w:pPr>
      <w:r>
        <w:rPr>
          <w:sz w:val="22"/>
        </w:rPr>
        <w:t>Elaborar un plan anual de auditoría con base en los objetivos generales de la institución, así como las normas y criterios técnicos emitidos por la Contraloría General de Cuentas, para ejecutar oportunamente las auditorías</w:t>
      </w:r>
      <w:r>
        <w:rPr>
          <w:spacing w:val="-3"/>
          <w:sz w:val="22"/>
        </w:rPr>
        <w:t> </w:t>
      </w:r>
      <w:r>
        <w:rPr>
          <w:sz w:val="22"/>
        </w:rPr>
        <w:t>planificadas.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20" w:hanging="360"/>
        <w:jc w:val="both"/>
        <w:rPr>
          <w:sz w:val="20"/>
        </w:rPr>
      </w:pPr>
      <w:r>
        <w:rPr>
          <w:sz w:val="22"/>
        </w:rPr>
        <w:t>Evaluar de manera permanente los sistemas integrados de administración y finanzas, herramientas tecnológicas y procesos de control</w:t>
      </w:r>
      <w:r>
        <w:rPr>
          <w:spacing w:val="-8"/>
          <w:sz w:val="22"/>
        </w:rPr>
        <w:t> </w:t>
      </w:r>
      <w:r>
        <w:rPr>
          <w:sz w:val="22"/>
        </w:rPr>
        <w:t>interno.</w:t>
      </w:r>
    </w:p>
    <w:p>
      <w:pPr>
        <w:spacing w:after="0" w:line="360" w:lineRule="auto"/>
        <w:jc w:val="both"/>
        <w:rPr>
          <w:sz w:val="20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4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116" w:after="0"/>
        <w:ind w:left="831" w:right="115" w:hanging="360"/>
        <w:jc w:val="both"/>
        <w:rPr>
          <w:sz w:val="20"/>
        </w:rPr>
      </w:pPr>
      <w:r>
        <w:rPr>
          <w:sz w:val="22"/>
        </w:rPr>
        <w:t>Coordinar la elaboración y aprobación del Plan de Trabajo, Plan Operativo Anual, Memoria de Labores y Anteproyectos de Presupuestos de la</w:t>
      </w:r>
      <w:r>
        <w:rPr>
          <w:spacing w:val="-7"/>
          <w:sz w:val="22"/>
        </w:rPr>
        <w:t> </w:t>
      </w:r>
      <w:r>
        <w:rPr>
          <w:sz w:val="22"/>
        </w:rPr>
        <w:t>Dirección.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39" w:after="0"/>
        <w:ind w:left="819" w:right="0" w:hanging="709"/>
        <w:jc w:val="both"/>
        <w:rPr>
          <w:sz w:val="22"/>
        </w:rPr>
      </w:pPr>
      <w:r>
        <w:rPr>
          <w:sz w:val="22"/>
        </w:rPr>
        <w:t>Las atribuciones específicas de la Sub - Dirección de Auditoría Interna, son las</w:t>
      </w:r>
      <w:r>
        <w:rPr>
          <w:spacing w:val="-13"/>
          <w:sz w:val="22"/>
        </w:rPr>
        <w:t> </w:t>
      </w:r>
      <w:r>
        <w:rPr>
          <w:sz w:val="22"/>
        </w:rPr>
        <w:t>siguientes: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360" w:lineRule="auto" w:before="0" w:after="0"/>
        <w:ind w:left="469" w:right="116" w:hanging="359"/>
        <w:jc w:val="both"/>
        <w:rPr>
          <w:sz w:val="22"/>
        </w:rPr>
      </w:pPr>
      <w:r>
        <w:rPr>
          <w:sz w:val="22"/>
        </w:rPr>
        <w:t>Coordinar y controlar las actividades de fiscalización financieras y contable de la auditoría Interna, conforme nombramiento e instrucciones emanadas del</w:t>
      </w:r>
      <w:r>
        <w:rPr>
          <w:spacing w:val="-4"/>
          <w:sz w:val="22"/>
        </w:rPr>
        <w:t> </w:t>
      </w:r>
      <w:r>
        <w:rPr>
          <w:sz w:val="22"/>
        </w:rPr>
        <w:t>Director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360" w:lineRule="auto" w:before="0" w:after="0"/>
        <w:ind w:left="469" w:right="114" w:hanging="359"/>
        <w:jc w:val="both"/>
        <w:rPr>
          <w:sz w:val="22"/>
        </w:rPr>
      </w:pPr>
      <w:r>
        <w:rPr>
          <w:sz w:val="22"/>
        </w:rPr>
        <w:t>Observar las normas técnicas de auditoría y otras disposiciones dictadas por la Contraloría General de Cuentas y normas gubernamentales internas y externas y generales de control interno aceptadas en cuanto fueren aplicables en cualquier unidad administrativa y operativa del Ministerio de</w:t>
      </w:r>
      <w:r>
        <w:rPr>
          <w:spacing w:val="-19"/>
          <w:sz w:val="22"/>
        </w:rPr>
        <w:t> </w:t>
      </w:r>
      <w:r>
        <w:rPr>
          <w:sz w:val="22"/>
        </w:rPr>
        <w:t>Educación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53" w:lineRule="exact" w:before="0" w:after="0"/>
        <w:ind w:left="471" w:right="0" w:hanging="361"/>
        <w:jc w:val="both"/>
        <w:rPr>
          <w:sz w:val="22"/>
        </w:rPr>
      </w:pPr>
      <w:r>
        <w:rPr>
          <w:sz w:val="22"/>
        </w:rPr>
        <w:t>Colaborar con la Dirección de Auditoría Interna para elaborar el Plan Operativo</w:t>
      </w:r>
      <w:r>
        <w:rPr>
          <w:spacing w:val="-8"/>
          <w:sz w:val="22"/>
        </w:rPr>
        <w:t> </w:t>
      </w:r>
      <w:r>
        <w:rPr>
          <w:sz w:val="22"/>
        </w:rPr>
        <w:t>Anual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360" w:lineRule="auto" w:before="128" w:after="0"/>
        <w:ind w:left="469" w:right="122" w:hanging="359"/>
        <w:jc w:val="both"/>
        <w:rPr>
          <w:sz w:val="22"/>
        </w:rPr>
      </w:pPr>
      <w:r>
        <w:rPr>
          <w:sz w:val="22"/>
        </w:rPr>
        <w:t>Vigilar porque las operaciones y actividades del Ministerio de Educación, se ajusten a las leyes, reglamentos y demás disposiciones aplicables, informando de inmediato de las anomalías que se determinen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360" w:lineRule="auto" w:before="0" w:after="0"/>
        <w:ind w:left="469" w:right="120" w:hanging="359"/>
        <w:jc w:val="both"/>
        <w:rPr>
          <w:sz w:val="22"/>
        </w:rPr>
      </w:pPr>
      <w:r>
        <w:rPr>
          <w:sz w:val="22"/>
        </w:rPr>
        <w:t>Vigilar porque se practiquen arqueos, cortes, comprobaciones, verificaciones y otros procedimientos de auditoría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06" w:after="0"/>
        <w:ind w:left="819" w:right="0" w:hanging="709"/>
        <w:jc w:val="both"/>
        <w:rPr>
          <w:sz w:val="22"/>
        </w:rPr>
      </w:pPr>
      <w:r>
        <w:rPr>
          <w:sz w:val="22"/>
        </w:rPr>
        <w:t>Las atribuciones específicas del Departamento de Supervisión, son las</w:t>
      </w:r>
      <w:r>
        <w:rPr>
          <w:spacing w:val="-4"/>
          <w:sz w:val="22"/>
        </w:rPr>
        <w:t> </w:t>
      </w:r>
      <w:r>
        <w:rPr>
          <w:sz w:val="22"/>
        </w:rPr>
        <w:t>siguientes: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21" w:hanging="360"/>
        <w:jc w:val="both"/>
        <w:rPr>
          <w:sz w:val="22"/>
        </w:rPr>
      </w:pPr>
      <w:r>
        <w:rPr>
          <w:sz w:val="22"/>
        </w:rPr>
        <w:t>Brindar asesorìa en asuntos administrativos, financieros y de gestión a las autoridades, superiores, directivas, administrativas y funcionarios del</w:t>
      </w:r>
      <w:r>
        <w:rPr>
          <w:spacing w:val="-5"/>
          <w:sz w:val="22"/>
        </w:rPr>
        <w:t> </w:t>
      </w:r>
      <w:r>
        <w:rPr>
          <w:sz w:val="22"/>
        </w:rPr>
        <w:t>Ministerio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20" w:hanging="360"/>
        <w:jc w:val="both"/>
        <w:rPr>
          <w:sz w:val="22"/>
        </w:rPr>
      </w:pPr>
      <w:r>
        <w:rPr>
          <w:sz w:val="22"/>
        </w:rPr>
        <w:t>Practicar auditorìas o estudios especiales, con base en su Plan Anual de Auditorìa y de acuerdo con las prioridades del caso, cuando medie petición de las máximas autoridades del Ministerio o de la Contraloría General de</w:t>
      </w:r>
      <w:r>
        <w:rPr>
          <w:spacing w:val="-4"/>
          <w:sz w:val="22"/>
        </w:rPr>
        <w:t> </w:t>
      </w:r>
      <w:r>
        <w:rPr>
          <w:sz w:val="22"/>
        </w:rPr>
        <w:t>Cuentas.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22" w:hanging="360"/>
        <w:jc w:val="both"/>
        <w:rPr>
          <w:sz w:val="22"/>
        </w:rPr>
      </w:pPr>
      <w:r>
        <w:rPr>
          <w:sz w:val="22"/>
        </w:rPr>
        <w:t>Observar las normas técnicas de auditorìa y otras disposiciones dictadas por la  Contraloría General de Cuentas y normas de auditorìa Interna generalmente aceptadas en cuanto fueren aplicables, en cualesquier unidad administrativa y operativa del</w:t>
      </w:r>
      <w:r>
        <w:rPr>
          <w:spacing w:val="-4"/>
          <w:sz w:val="22"/>
        </w:rPr>
        <w:t> </w:t>
      </w:r>
      <w:r>
        <w:rPr>
          <w:sz w:val="22"/>
        </w:rPr>
        <w:t>Ministerio.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2" w:lineRule="auto" w:before="0" w:after="0"/>
        <w:ind w:left="831" w:right="123" w:hanging="360"/>
        <w:jc w:val="both"/>
        <w:rPr>
          <w:sz w:val="22"/>
        </w:rPr>
      </w:pPr>
      <w:r>
        <w:rPr>
          <w:sz w:val="22"/>
        </w:rPr>
        <w:t>Supervisar apropiadamente el trabajo desarrollado por los auditores internos, a efecto de asegurar su calidad técnica y profesional para cumplir con los objetivos</w:t>
      </w:r>
      <w:r>
        <w:rPr>
          <w:spacing w:val="-10"/>
          <w:sz w:val="22"/>
        </w:rPr>
        <w:t> </w:t>
      </w:r>
      <w:r>
        <w:rPr>
          <w:sz w:val="22"/>
        </w:rPr>
        <w:t>propuestos.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21" w:hanging="360"/>
        <w:jc w:val="both"/>
        <w:rPr>
          <w:sz w:val="22"/>
        </w:rPr>
      </w:pPr>
      <w:r>
        <w:rPr>
          <w:sz w:val="22"/>
        </w:rPr>
        <w:t>Coordinar con el Departamento de Capacitación de la Dirección de Recursos Humanos un plan de capacitación y actualización continua para los auditores</w:t>
      </w:r>
      <w:r>
        <w:rPr>
          <w:spacing w:val="-5"/>
          <w:sz w:val="22"/>
        </w:rPr>
        <w:t> </w:t>
      </w:r>
      <w:r>
        <w:rPr>
          <w:sz w:val="22"/>
        </w:rPr>
        <w:t>internos.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252" w:lineRule="exact" w:before="0" w:after="0"/>
        <w:ind w:left="831" w:right="0" w:hanging="361"/>
        <w:jc w:val="both"/>
        <w:rPr>
          <w:sz w:val="22"/>
        </w:rPr>
      </w:pPr>
      <w:r>
        <w:rPr>
          <w:sz w:val="22"/>
        </w:rPr>
        <w:t>Verificar y promover la existencia y generación de sistemas de</w:t>
      </w:r>
      <w:r>
        <w:rPr>
          <w:spacing w:val="-8"/>
          <w:sz w:val="22"/>
        </w:rPr>
        <w:t> </w:t>
      </w:r>
      <w:r>
        <w:rPr>
          <w:sz w:val="22"/>
        </w:rPr>
        <w:t>información.</w:t>
      </w:r>
    </w:p>
    <w:p>
      <w:pPr>
        <w:spacing w:after="0" w:line="252" w:lineRule="exact"/>
        <w:jc w:val="both"/>
        <w:rPr>
          <w:sz w:val="22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5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116" w:after="0"/>
        <w:ind w:left="831" w:right="120" w:hanging="360"/>
        <w:jc w:val="both"/>
        <w:rPr>
          <w:sz w:val="22"/>
        </w:rPr>
      </w:pPr>
      <w:r>
        <w:rPr>
          <w:sz w:val="22"/>
        </w:rPr>
        <w:t>Comunicar a la máxima autoridad del Ministerio, la resolución definitiva sobre aquellos casos en que la Auditorìa no haya recibido respuesta de las diferentes unidades y órganos del Ministerio, sobre sus recomendaciones y solicitudes de información, de asesorìa o de colaboración  necesarias.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17" w:hanging="360"/>
        <w:jc w:val="both"/>
        <w:rPr>
          <w:sz w:val="22"/>
        </w:rPr>
      </w:pPr>
      <w:r>
        <w:rPr>
          <w:sz w:val="22"/>
        </w:rPr>
        <w:t>Preparar el informe de labores de las actividades realizadas por la Dirección de Auditoría Interna, que se presenta anualmente a las autoridades superiores del Ministerio y Contraloría General de Cuentas.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208" w:after="0"/>
        <w:ind w:left="819" w:right="0" w:hanging="709"/>
        <w:jc w:val="left"/>
        <w:rPr>
          <w:sz w:val="22"/>
        </w:rPr>
      </w:pPr>
      <w:r>
        <w:rPr>
          <w:sz w:val="22"/>
        </w:rPr>
        <w:t>Las atribuciones específicas del Departamento de Auditoría Interna, son las</w:t>
      </w:r>
      <w:r>
        <w:rPr>
          <w:spacing w:val="-8"/>
          <w:sz w:val="22"/>
        </w:rPr>
        <w:t> </w:t>
      </w:r>
      <w:r>
        <w:rPr>
          <w:sz w:val="22"/>
        </w:rPr>
        <w:t>siguientes: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19" w:hanging="360"/>
        <w:jc w:val="both"/>
        <w:rPr>
          <w:sz w:val="22"/>
        </w:rPr>
      </w:pPr>
      <w:r>
        <w:rPr>
          <w:sz w:val="22"/>
        </w:rPr>
        <w:t>Practicar auditorìas o estudios especiales de auditorìa con base en su Plan Anual de Auditorìa y de acuerdo con las prioridades del caso, cuando medie petición de las máximas autoridades del Ministerio o de la Contraloría General de</w:t>
      </w:r>
      <w:r>
        <w:rPr>
          <w:spacing w:val="-5"/>
          <w:sz w:val="22"/>
        </w:rPr>
        <w:t> </w:t>
      </w:r>
      <w:r>
        <w:rPr>
          <w:sz w:val="22"/>
        </w:rPr>
        <w:t>Cuentas.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19" w:hanging="360"/>
        <w:jc w:val="both"/>
        <w:rPr>
          <w:sz w:val="22"/>
        </w:rPr>
      </w:pPr>
      <w:r>
        <w:rPr>
          <w:sz w:val="22"/>
        </w:rPr>
        <w:t>Coordinar las actividades a desarrollar por los auditores internos de la planta central y de las Direcciones Departamentales de Educación y aquellas Unidades Ejecutoras que dentro de su estructura organizacional cuenten con puestos de</w:t>
      </w:r>
      <w:r>
        <w:rPr>
          <w:spacing w:val="-10"/>
          <w:sz w:val="22"/>
        </w:rPr>
        <w:t> </w:t>
      </w:r>
      <w:r>
        <w:rPr>
          <w:sz w:val="22"/>
        </w:rPr>
        <w:t>Auditor.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1" w:after="0"/>
        <w:ind w:left="831" w:right="116" w:hanging="360"/>
        <w:jc w:val="both"/>
        <w:rPr>
          <w:sz w:val="22"/>
        </w:rPr>
      </w:pPr>
      <w:r>
        <w:rPr>
          <w:sz w:val="22"/>
        </w:rPr>
        <w:t>Observar las normas técnicas de auditorìa y otras disposiciones dictadas por  la  Contraloría General de Cuentas y Normas de Auditorìa Interna generalmente aceptadas en cuanto fueren aplicables, en cualesquier unidad administrativa y operativa del</w:t>
      </w:r>
      <w:r>
        <w:rPr>
          <w:spacing w:val="-4"/>
          <w:sz w:val="22"/>
        </w:rPr>
        <w:t> </w:t>
      </w:r>
      <w:r>
        <w:rPr>
          <w:sz w:val="22"/>
        </w:rPr>
        <w:t>Ministerio.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18" w:hanging="360"/>
        <w:jc w:val="both"/>
        <w:rPr>
          <w:sz w:val="22"/>
        </w:rPr>
      </w:pPr>
      <w:r>
        <w:rPr>
          <w:sz w:val="22"/>
        </w:rPr>
        <w:t>Comunicar por escrito los resultados de cada auditorìa o estudio especial de auditorìa que se lleva a cabo, por medio de</w:t>
      </w:r>
      <w:r>
        <w:rPr>
          <w:spacing w:val="-3"/>
          <w:sz w:val="22"/>
        </w:rPr>
        <w:t> </w:t>
      </w:r>
      <w:r>
        <w:rPr>
          <w:sz w:val="22"/>
        </w:rPr>
        <w:t>informes.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0" w:after="0"/>
        <w:ind w:left="831" w:right="117" w:hanging="360"/>
        <w:jc w:val="both"/>
        <w:rPr>
          <w:sz w:val="22"/>
        </w:rPr>
      </w:pPr>
      <w:r>
        <w:rPr>
          <w:sz w:val="22"/>
        </w:rPr>
        <w:t>Verificar que los funcionarios responsables de las áreas administrativas hayan tomado las medidas pertinentes para poner en práctica y mantener las recomendaciones que contienen los informes de la Auditorìa Interna, Contraloría General de cuentas y de los auditores externos. Dará cuenta por escrito a las autoridades superiores, de cualquier omisión que comprobare al</w:t>
      </w:r>
      <w:r>
        <w:rPr>
          <w:spacing w:val="-14"/>
          <w:sz w:val="22"/>
        </w:rPr>
        <w:t> </w:t>
      </w:r>
      <w:r>
        <w:rPr>
          <w:sz w:val="22"/>
        </w:rPr>
        <w:t>respecto.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360" w:lineRule="auto" w:before="1" w:after="0"/>
        <w:ind w:left="831" w:right="119" w:hanging="360"/>
        <w:jc w:val="both"/>
        <w:rPr>
          <w:sz w:val="22"/>
        </w:rPr>
      </w:pPr>
      <w:r>
        <w:rPr>
          <w:sz w:val="22"/>
        </w:rPr>
        <w:t>Practicar pruebas sustantivas y de cumplimiento en operaciones administrativas, financieras y de gestión.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252" w:lineRule="exact" w:before="0" w:after="0"/>
        <w:ind w:left="831" w:right="0" w:hanging="361"/>
        <w:jc w:val="both"/>
        <w:rPr>
          <w:sz w:val="22"/>
        </w:rPr>
      </w:pPr>
      <w:r>
        <w:rPr>
          <w:sz w:val="22"/>
        </w:rPr>
        <w:t>Elaborar programas, guías y procedimientos de auditoría aplicables a los trabajos</w:t>
      </w:r>
      <w:r>
        <w:rPr>
          <w:spacing w:val="-13"/>
          <w:sz w:val="22"/>
        </w:rPr>
        <w:t> </w:t>
      </w:r>
      <w:r>
        <w:rPr>
          <w:sz w:val="22"/>
        </w:rPr>
        <w:t>asignaos.</w:t>
      </w:r>
    </w:p>
    <w:p>
      <w:pPr>
        <w:pStyle w:val="ListParagraph"/>
        <w:numPr>
          <w:ilvl w:val="2"/>
          <w:numId w:val="2"/>
        </w:numPr>
        <w:tabs>
          <w:tab w:pos="832" w:val="left" w:leader="none"/>
        </w:tabs>
        <w:spacing w:line="240" w:lineRule="auto" w:before="126" w:after="0"/>
        <w:ind w:left="831" w:right="0" w:hanging="361"/>
        <w:jc w:val="both"/>
        <w:rPr>
          <w:sz w:val="22"/>
        </w:rPr>
      </w:pPr>
      <w:r>
        <w:rPr>
          <w:sz w:val="22"/>
        </w:rPr>
        <w:t>Practicar aqueos sorpresivos de fondos, caja, bancos y</w:t>
      </w:r>
      <w:r>
        <w:rPr>
          <w:spacing w:val="-9"/>
          <w:sz w:val="22"/>
        </w:rPr>
        <w:t> </w:t>
      </w:r>
      <w:r>
        <w:rPr>
          <w:sz w:val="22"/>
        </w:rPr>
        <w:t>valores.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6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30" w:after="0"/>
        <w:ind w:left="819" w:right="0" w:hanging="709"/>
        <w:jc w:val="left"/>
      </w:pPr>
      <w:r>
        <w:rPr/>
        <w:t>ESTRUCTURA</w:t>
      </w:r>
      <w:r>
        <w:rPr>
          <w:spacing w:val="-6"/>
        </w:rPr>
        <w:t> </w:t>
      </w:r>
      <w:r>
        <w:rPr/>
        <w:t>ORGÁNICA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4650" w:val="left" w:leader="none"/>
        </w:tabs>
        <w:spacing w:line="362" w:lineRule="auto"/>
        <w:ind w:left="111" w:right="117"/>
      </w:pPr>
      <w:r>
        <w:rPr/>
        <w:t>Para  la  consecución  de  sus </w:t>
      </w:r>
      <w:r>
        <w:rPr>
          <w:spacing w:val="38"/>
        </w:rPr>
        <w:t> </w:t>
      </w:r>
      <w:r>
        <w:rPr/>
        <w:t>objetivos </w:t>
      </w:r>
      <w:r>
        <w:rPr>
          <w:spacing w:val="8"/>
        </w:rPr>
        <w:t> </w:t>
      </w:r>
      <w:r>
        <w:rPr/>
        <w:t>la</w:t>
        <w:tab/>
        <w:t>Dirección de Auditoría Interna, contará con la estructura organizativa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numPr>
          <w:ilvl w:val="0"/>
          <w:numId w:val="4"/>
        </w:numPr>
        <w:tabs>
          <w:tab w:pos="847" w:val="left" w:leader="none"/>
        </w:tabs>
        <w:spacing w:line="240" w:lineRule="auto" w:before="0" w:after="0"/>
        <w:ind w:left="846" w:right="0" w:hanging="361"/>
        <w:jc w:val="left"/>
      </w:pPr>
      <w:r>
        <w:rPr/>
        <w:t>ÓRGANOS</w:t>
      </w:r>
      <w:r>
        <w:rPr>
          <w:spacing w:val="-1"/>
        </w:rPr>
        <w:t> </w:t>
      </w:r>
      <w:r>
        <w:rPr/>
        <w:t>DIRECTIVOS</w:t>
      </w:r>
    </w:p>
    <w:p>
      <w:pPr>
        <w:pStyle w:val="ListParagraph"/>
        <w:numPr>
          <w:ilvl w:val="1"/>
          <w:numId w:val="4"/>
        </w:numPr>
        <w:tabs>
          <w:tab w:pos="1566" w:val="left" w:leader="none"/>
        </w:tabs>
        <w:spacing w:line="240" w:lineRule="auto" w:before="128" w:after="0"/>
        <w:ind w:left="1566" w:right="0" w:hanging="360"/>
        <w:jc w:val="left"/>
        <w:rPr>
          <w:sz w:val="22"/>
        </w:rPr>
      </w:pPr>
      <w:r>
        <w:rPr>
          <w:sz w:val="22"/>
        </w:rPr>
        <w:t>Dirección</w:t>
      </w:r>
    </w:p>
    <w:p>
      <w:pPr>
        <w:pStyle w:val="ListParagraph"/>
        <w:numPr>
          <w:ilvl w:val="1"/>
          <w:numId w:val="4"/>
        </w:numPr>
        <w:tabs>
          <w:tab w:pos="1566" w:val="left" w:leader="none"/>
        </w:tabs>
        <w:spacing w:line="240" w:lineRule="auto" w:before="127" w:after="0"/>
        <w:ind w:left="1566" w:right="0" w:hanging="360"/>
        <w:jc w:val="left"/>
        <w:rPr>
          <w:sz w:val="22"/>
        </w:rPr>
      </w:pPr>
      <w:r>
        <w:rPr>
          <w:sz w:val="22"/>
        </w:rPr>
        <w:t>Subdirección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4"/>
        </w:numPr>
        <w:tabs>
          <w:tab w:pos="847" w:val="left" w:leader="none"/>
        </w:tabs>
        <w:spacing w:line="240" w:lineRule="auto" w:before="0" w:after="0"/>
        <w:ind w:left="846" w:right="0" w:hanging="361"/>
        <w:jc w:val="left"/>
      </w:pPr>
      <w:r>
        <w:rPr/>
        <w:t>ÓRGANOS DE</w:t>
      </w:r>
      <w:r>
        <w:rPr>
          <w:spacing w:val="1"/>
        </w:rPr>
        <w:t> </w:t>
      </w:r>
      <w:r>
        <w:rPr/>
        <w:t>APOYO</w:t>
      </w:r>
    </w:p>
    <w:p>
      <w:pPr>
        <w:pStyle w:val="ListParagraph"/>
        <w:numPr>
          <w:ilvl w:val="1"/>
          <w:numId w:val="4"/>
        </w:numPr>
        <w:tabs>
          <w:tab w:pos="1566" w:val="left" w:leader="none"/>
        </w:tabs>
        <w:spacing w:line="240" w:lineRule="auto" w:before="128" w:after="0"/>
        <w:ind w:left="1566" w:right="0" w:hanging="360"/>
        <w:jc w:val="left"/>
        <w:rPr>
          <w:sz w:val="22"/>
        </w:rPr>
      </w:pPr>
      <w:r>
        <w:rPr>
          <w:sz w:val="22"/>
        </w:rPr>
        <w:t>Departamento de</w:t>
      </w:r>
      <w:r>
        <w:rPr>
          <w:spacing w:val="-3"/>
          <w:sz w:val="22"/>
        </w:rPr>
        <w:t> </w:t>
      </w:r>
      <w:r>
        <w:rPr>
          <w:sz w:val="22"/>
        </w:rPr>
        <w:t>Supervisión</w:t>
      </w:r>
    </w:p>
    <w:p>
      <w:pPr>
        <w:pStyle w:val="ListParagraph"/>
        <w:numPr>
          <w:ilvl w:val="1"/>
          <w:numId w:val="4"/>
        </w:numPr>
        <w:tabs>
          <w:tab w:pos="1566" w:val="left" w:leader="none"/>
        </w:tabs>
        <w:spacing w:line="240" w:lineRule="auto" w:before="127" w:after="0"/>
        <w:ind w:left="1566" w:right="0" w:hanging="360"/>
        <w:jc w:val="left"/>
        <w:rPr>
          <w:sz w:val="22"/>
        </w:rPr>
      </w:pPr>
      <w:r>
        <w:rPr>
          <w:sz w:val="22"/>
        </w:rPr>
        <w:t>Departamento de</w:t>
      </w:r>
      <w:r>
        <w:rPr>
          <w:spacing w:val="-3"/>
          <w:sz w:val="22"/>
        </w:rPr>
        <w:t> </w:t>
      </w:r>
      <w:r>
        <w:rPr>
          <w:sz w:val="22"/>
        </w:rPr>
        <w:t>Auditoría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7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527" w:val="left" w:leader="none"/>
          <w:tab w:pos="1528" w:val="left" w:leader="none"/>
        </w:tabs>
        <w:spacing w:line="240" w:lineRule="auto" w:before="1" w:after="0"/>
        <w:ind w:left="1527" w:right="0" w:hanging="709"/>
        <w:jc w:val="left"/>
        <w:rPr>
          <w:sz w:val="20"/>
        </w:rPr>
      </w:pPr>
      <w:r>
        <w:rPr>
          <w:sz w:val="20"/>
        </w:rPr>
        <w:t>ORGANIGRAMA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group style="position:absolute;margin-left:91.05896pt;margin-top:18.008062pt;width:401.05pt;height:488.5pt;mso-position-horizontal-relative:page;mso-position-vertical-relative:paragraph;z-index:-251648000;mso-wrap-distance-left:0;mso-wrap-distance-right:0" coordorigin="1821,360" coordsize="8021,9770">
            <v:shape style="position:absolute;left:3866;top:2266;width:3966;height:1213" type="#_x0000_t75" stroked="false">
              <v:imagedata r:id="rId9" o:title=""/>
            </v:shape>
            <v:rect style="position:absolute;left:3866;top:2266;width:3966;height:1213" filled="false" stroked="true" strokeweight=".598255pt" strokecolor="#0000ff">
              <v:stroke dashstyle="solid"/>
            </v:rect>
            <v:rect style="position:absolute;left:3902;top:2296;width:3894;height:1155" filled="false" stroked="true" strokeweight=".597623pt" strokecolor="#0000ff">
              <v:stroke dashstyle="solid"/>
            </v:rect>
            <v:shape style="position:absolute;left:4432;top:5039;width:2833;height:1144" type="#_x0000_t75" stroked="false">
              <v:imagedata r:id="rId10" o:title=""/>
            </v:shape>
            <v:line style="position:absolute" from="5849,3480" to="5849,5040" stroked="true" strokeweight=".71938pt" strokecolor="#4677be">
              <v:stroke dashstyle="solid"/>
            </v:line>
            <v:shape style="position:absolute;left:5990;top:3884;width:1841;height:740" type="#_x0000_t75" stroked="false">
              <v:imagedata r:id="rId11" o:title=""/>
            </v:shape>
            <v:shape style="position:absolute;left:5848;top:3479;width:142;height:775" coordorigin="5849,3480" coordsize="142,775" path="m5849,3480l5849,4254,5991,4254e" filled="false" stroked="true" strokeweight=".715089pt" strokecolor="#4677be">
              <v:path arrowok="t"/>
              <v:stroke dashstyle="solid"/>
            </v:shape>
            <v:shape style="position:absolute;left:4432;top:7350;width:2833;height:1052" type="#_x0000_t75" stroked="false">
              <v:imagedata r:id="rId12" o:title=""/>
            </v:shape>
            <v:shape style="position:absolute;left:5848;top:6183;width:2;height:1167" coordorigin="5849,6183" coordsize="0,1167" path="m5849,6183l5849,7177,5849,7350e" filled="false" stroked="true" strokeweight=".71938pt" strokecolor="#4677be">
              <v:path arrowok="t"/>
              <v:stroke dashstyle="solid"/>
            </v:shape>
            <v:shape style="position:absolute;left:1827;top:8967;width:3739;height:1156" type="#_x0000_t75" stroked="false">
              <v:imagedata r:id="rId13" o:title=""/>
            </v:shape>
            <v:shape style="position:absolute;left:3696;top:8401;width:2153;height:567" coordorigin="3696,8401" coordsize="2153,567" path="m5849,8401l5849,8795,3696,8795,3696,8968e" filled="false" stroked="true" strokeweight=".595497pt" strokecolor="#4677be">
              <v:path arrowok="t"/>
              <v:stroke dashstyle="solid"/>
            </v:shape>
            <v:shape style="position:absolute;left:6132;top:8967;width:3704;height:1156" type="#_x0000_t75" stroked="false">
              <v:imagedata r:id="rId14" o:title=""/>
            </v:shape>
            <v:rect style="position:absolute;left:6132;top:8967;width:3704;height:1156" filled="false" stroked="true" strokeweight=".598669pt" strokecolor="#0000ff">
              <v:stroke dashstyle="solid"/>
            </v:rect>
            <v:shape style="position:absolute;left:5848;top:8401;width:2135;height:567" coordorigin="5849,8401" coordsize="2135,567" path="m5849,8401l5849,8795,7984,8795,7984,8968e" filled="false" stroked="true" strokeweight=".595631pt" strokecolor="#4677be">
              <v:path arrowok="t"/>
              <v:stroke dashstyle="solid"/>
            </v:shape>
            <v:shape style="position:absolute;left:3866;top:3884;width:1785;height:740" type="#_x0000_t75" stroked="false">
              <v:imagedata r:id="rId15" o:title=""/>
            </v:shape>
            <v:shape style="position:absolute;left:5650;top:3479;width:199;height:775" coordorigin="5651,3480" coordsize="199,775" path="m5849,3480l5849,4254,5651,4254e" filled="false" stroked="true" strokeweight=".711247pt" strokecolor="#4677be">
              <v:path arrowok="t"/>
              <v:stroke dashstyle="solid"/>
            </v:shape>
            <v:shape style="position:absolute;left:3583;top:360;width:4532;height:1387" type="#_x0000_t75" stroked="false">
              <v:imagedata r:id="rId16" o:title=""/>
            </v:shape>
            <v:line style="position:absolute" from="5849,1747" to="5849,2267" stroked="true" strokeweight=".71938pt" strokecolor="#4677be">
              <v:stroke dashstyle="shortdash"/>
            </v:line>
            <v:shape style="position:absolute;left:5990;top:6425;width:1870;height:694" type="#_x0000_t75" stroked="false">
              <v:imagedata r:id="rId17" o:title=""/>
            </v:shape>
            <v:shape style="position:absolute;left:5848;top:6183;width:142;height:590" coordorigin="5849,6183" coordsize="142,590" path="m5849,6183l5849,6773,5991,6773e" filled="false" stroked="true" strokeweight=".71214pt" strokecolor="#4677be">
              <v:path arrowok="t"/>
              <v:stroke dashstyle="solid"/>
            </v:shape>
            <v:shape style="position:absolute;left:6138;top:8973;width:3692;height:11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4"/>
                      </w:rPr>
                    </w:pPr>
                  </w:p>
                  <w:p>
                    <w:pPr>
                      <w:spacing w:before="1"/>
                      <w:ind w:left="61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25"/>
                        <w:sz w:val="13"/>
                      </w:rPr>
                      <w:t>Auditor Interno Departamental (22)</w:t>
                    </w:r>
                  </w:p>
                </w:txbxContent>
              </v:textbox>
              <w10:wrap type="none"/>
            </v:shape>
            <v:shape style="position:absolute;left:1827;top:8967;width:3739;height:1156" type="#_x0000_t202" filled="false" stroked="true" strokeweight=".60354pt" strokecolor="#0000ff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22"/>
                        <w:sz w:val="13"/>
                      </w:rPr>
                      <w:t>.</w:t>
                    </w:r>
                  </w:p>
                  <w:p>
                    <w:pPr>
                      <w:spacing w:before="7"/>
                      <w:ind w:left="605" w:right="605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w w:val="125"/>
                        <w:sz w:val="13"/>
                      </w:rPr>
                      <w:t>Auditor Interno Planta Central (16)</w:t>
                    </w:r>
                  </w:p>
                </w:txbxContent>
              </v:textbox>
              <v:stroke dashstyle="solid"/>
              <w10:wrap type="none"/>
            </v:shape>
            <v:shape style="position:absolute;left:4432;top:7350;width:2833;height:1052" type="#_x0000_t202" filled="false" stroked="true" strokeweight=".609631pt" strokecolor="#0000ff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14"/>
                      <w:ind w:left="90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25"/>
                        <w:sz w:val="13"/>
                      </w:rPr>
                      <w:t>Supervisor (6)</w:t>
                    </w:r>
                  </w:p>
                </w:txbxContent>
              </v:textbox>
              <v:stroke dashstyle="solid"/>
              <w10:wrap type="none"/>
            </v:shape>
            <v:shape style="position:absolute;left:5990;top:6425;width:1845;height:694" type="#_x0000_t202" filled="false" stroked="true" strokeweight=".609602pt" strokecolor="#0000ff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96"/>
                      <w:ind w:left="444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25"/>
                        <w:sz w:val="13"/>
                      </w:rPr>
                      <w:t>Secretaria (1)</w:t>
                    </w:r>
                  </w:p>
                </w:txbxContent>
              </v:textbox>
              <v:stroke dashstyle="solid"/>
              <w10:wrap type="none"/>
            </v:shape>
            <v:shape style="position:absolute;left:4432;top:5039;width:2833;height:1144" type="#_x0000_t202" filled="false" stroked="true" strokeweight=".612989pt" strokecolor="#0000ff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10"/>
                      <w:ind w:left="81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30"/>
                        <w:sz w:val="14"/>
                      </w:rPr>
                      <w:t>Subdirector (1)</w:t>
                    </w:r>
                  </w:p>
                </w:txbxContent>
              </v:textbox>
              <v:stroke dashstyle="solid"/>
              <w10:wrap type="none"/>
            </v:shape>
            <v:shape style="position:absolute;left:5990;top:3884;width:1845;height:740" type="#_x0000_t202" filled="false" stroked="true" strokeweight=".612766pt" strokecolor="#0000ff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19"/>
                      <w:ind w:left="43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25"/>
                        <w:sz w:val="13"/>
                      </w:rPr>
                      <w:t>Secretaria (1)</w:t>
                    </w:r>
                  </w:p>
                </w:txbxContent>
              </v:textbox>
              <v:stroke dashstyle="solid"/>
              <w10:wrap type="none"/>
            </v:shape>
            <v:shape style="position:absolute;left:3875;top:3884;width:1776;height:740" type="#_x0000_t202" filled="false" stroked="true" strokeweight=".614080pt" strokecolor="#0000ff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before="119"/>
                      <w:ind w:left="10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25"/>
                        <w:sz w:val="13"/>
                      </w:rPr>
                      <w:t>Auditor / Asistente (1)</w:t>
                    </w:r>
                  </w:p>
                </w:txbxContent>
              </v:textbox>
              <v:stroke dashstyle="solid"/>
              <w10:wrap type="none"/>
            </v:shape>
            <v:shape style="position:absolute;left:5299;top:2764;width:1120;height:20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Director (1)</w:t>
                    </w:r>
                  </w:p>
                </w:txbxContent>
              </v:textbox>
              <w10:wrap type="none"/>
            </v:shape>
            <v:shape style="position:absolute;left:3601;top:374;width:4496;height:1358" type="#_x0000_t202" filled="false" stroked="true" strokeweight=".603252pt" strokecolor="#0000ff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782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25"/>
                        <w:sz w:val="19"/>
                      </w:rPr>
                      <w:t>DESPACHO MINISTERIAL</w:t>
                    </w:r>
                  </w:p>
                </w:txbxContent>
              </v:textbox>
              <v:stroke linestyle="thinThin"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8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11"/>
      </w:pPr>
      <w:r>
        <w:rPr/>
        <w:t>Los puestos que conforman esta unidad son los 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1551" w:val="left" w:leader="none"/>
          <w:tab w:pos="1552" w:val="left" w:leader="none"/>
        </w:tabs>
        <w:spacing w:line="240" w:lineRule="auto" w:before="0" w:after="0"/>
        <w:ind w:left="1551" w:right="0" w:hanging="361"/>
        <w:jc w:val="left"/>
        <w:rPr>
          <w:sz w:val="22"/>
        </w:rPr>
      </w:pPr>
      <w:r>
        <w:rPr>
          <w:sz w:val="22"/>
        </w:rPr>
        <w:t>Director</w:t>
      </w:r>
    </w:p>
    <w:p>
      <w:pPr>
        <w:pStyle w:val="ListParagraph"/>
        <w:numPr>
          <w:ilvl w:val="2"/>
          <w:numId w:val="5"/>
        </w:numPr>
        <w:tabs>
          <w:tab w:pos="1551" w:val="left" w:leader="none"/>
          <w:tab w:pos="1552" w:val="left" w:leader="none"/>
        </w:tabs>
        <w:spacing w:line="240" w:lineRule="auto" w:before="127" w:after="0"/>
        <w:ind w:left="1551" w:right="0" w:hanging="361"/>
        <w:jc w:val="left"/>
        <w:rPr>
          <w:sz w:val="22"/>
        </w:rPr>
      </w:pPr>
      <w:r>
        <w:rPr>
          <w:sz w:val="22"/>
        </w:rPr>
        <w:t>Secretaria de</w:t>
      </w:r>
      <w:r>
        <w:rPr>
          <w:spacing w:val="-1"/>
          <w:sz w:val="22"/>
        </w:rPr>
        <w:t> </w:t>
      </w:r>
      <w:r>
        <w:rPr>
          <w:sz w:val="22"/>
        </w:rPr>
        <w:t>Dirección</w:t>
      </w:r>
    </w:p>
    <w:p>
      <w:pPr>
        <w:pStyle w:val="ListParagraph"/>
        <w:numPr>
          <w:ilvl w:val="2"/>
          <w:numId w:val="5"/>
        </w:numPr>
        <w:tabs>
          <w:tab w:pos="1551" w:val="left" w:leader="none"/>
          <w:tab w:pos="1552" w:val="left" w:leader="none"/>
        </w:tabs>
        <w:spacing w:line="240" w:lineRule="auto" w:before="124" w:after="0"/>
        <w:ind w:left="1551" w:right="0" w:hanging="361"/>
        <w:jc w:val="left"/>
        <w:rPr>
          <w:sz w:val="22"/>
        </w:rPr>
      </w:pPr>
      <w:r>
        <w:rPr>
          <w:sz w:val="22"/>
        </w:rPr>
        <w:t>Auditor Asistente</w:t>
      </w:r>
    </w:p>
    <w:p>
      <w:pPr>
        <w:pStyle w:val="ListParagraph"/>
        <w:numPr>
          <w:ilvl w:val="2"/>
          <w:numId w:val="5"/>
        </w:numPr>
        <w:tabs>
          <w:tab w:pos="1551" w:val="left" w:leader="none"/>
          <w:tab w:pos="1552" w:val="left" w:leader="none"/>
        </w:tabs>
        <w:spacing w:line="240" w:lineRule="auto" w:before="124" w:after="0"/>
        <w:ind w:left="1551" w:right="0" w:hanging="361"/>
        <w:jc w:val="left"/>
        <w:rPr>
          <w:sz w:val="22"/>
        </w:rPr>
      </w:pPr>
      <w:r>
        <w:rPr>
          <w:sz w:val="22"/>
        </w:rPr>
        <w:t>Subdirector de Auditoría</w:t>
      </w:r>
      <w:r>
        <w:rPr>
          <w:spacing w:val="-2"/>
          <w:sz w:val="22"/>
        </w:rPr>
        <w:t> </w:t>
      </w:r>
      <w:r>
        <w:rPr>
          <w:sz w:val="22"/>
        </w:rPr>
        <w:t>Interna</w:t>
      </w:r>
    </w:p>
    <w:p>
      <w:pPr>
        <w:pStyle w:val="ListParagraph"/>
        <w:numPr>
          <w:ilvl w:val="2"/>
          <w:numId w:val="5"/>
        </w:numPr>
        <w:tabs>
          <w:tab w:pos="1551" w:val="left" w:leader="none"/>
          <w:tab w:pos="1552" w:val="left" w:leader="none"/>
        </w:tabs>
        <w:spacing w:line="240" w:lineRule="auto" w:before="126" w:after="0"/>
        <w:ind w:left="1551" w:right="0" w:hanging="361"/>
        <w:jc w:val="left"/>
        <w:rPr>
          <w:sz w:val="22"/>
        </w:rPr>
      </w:pPr>
      <w:r>
        <w:rPr>
          <w:sz w:val="22"/>
        </w:rPr>
        <w:t>Secretaria de</w:t>
      </w:r>
      <w:r>
        <w:rPr>
          <w:spacing w:val="-1"/>
          <w:sz w:val="22"/>
        </w:rPr>
        <w:t> </w:t>
      </w:r>
      <w:r>
        <w:rPr>
          <w:sz w:val="22"/>
        </w:rPr>
        <w:t>Subdirección</w:t>
      </w:r>
    </w:p>
    <w:p>
      <w:pPr>
        <w:pStyle w:val="ListParagraph"/>
        <w:numPr>
          <w:ilvl w:val="2"/>
          <w:numId w:val="5"/>
        </w:numPr>
        <w:tabs>
          <w:tab w:pos="1551" w:val="left" w:leader="none"/>
          <w:tab w:pos="1552" w:val="left" w:leader="none"/>
        </w:tabs>
        <w:spacing w:line="240" w:lineRule="auto" w:before="124" w:after="0"/>
        <w:ind w:left="1551" w:right="0" w:hanging="361"/>
        <w:jc w:val="left"/>
        <w:rPr>
          <w:sz w:val="22"/>
        </w:rPr>
      </w:pPr>
      <w:r>
        <w:rPr>
          <w:sz w:val="22"/>
        </w:rPr>
        <w:t>Supervisor</w:t>
      </w:r>
    </w:p>
    <w:p>
      <w:pPr>
        <w:pStyle w:val="ListParagraph"/>
        <w:numPr>
          <w:ilvl w:val="2"/>
          <w:numId w:val="5"/>
        </w:numPr>
        <w:tabs>
          <w:tab w:pos="1551" w:val="left" w:leader="none"/>
          <w:tab w:pos="1552" w:val="left" w:leader="none"/>
        </w:tabs>
        <w:spacing w:line="240" w:lineRule="auto" w:before="125" w:after="0"/>
        <w:ind w:left="1551" w:right="0" w:hanging="361"/>
        <w:jc w:val="left"/>
        <w:rPr>
          <w:sz w:val="22"/>
        </w:rPr>
      </w:pPr>
      <w:r>
        <w:rPr>
          <w:sz w:val="22"/>
        </w:rPr>
        <w:t>Auditor</w:t>
      </w:r>
      <w:r>
        <w:rPr>
          <w:spacing w:val="-2"/>
          <w:sz w:val="22"/>
        </w:rPr>
        <w:t> </w:t>
      </w:r>
      <w:r>
        <w:rPr>
          <w:sz w:val="22"/>
        </w:rPr>
        <w:t>Interno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07"/>
        <w:ind w:left="111" w:right="827"/>
      </w:pPr>
      <w:r>
        <w:rPr/>
        <w:t>A continuación se detallan las descripciones de puesto donde se describen las actividades y perfiles requeridos para las personas que ocupan cada uno de los puestos de esta unidad.</w:t>
      </w:r>
    </w:p>
    <w:p>
      <w:pPr>
        <w:spacing w:after="0" w:line="360" w:lineRule="auto"/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9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5"/>
        <w:gridCol w:w="3364"/>
        <w:gridCol w:w="1868"/>
        <w:gridCol w:w="1869"/>
        <w:gridCol w:w="374"/>
        <w:gridCol w:w="374"/>
        <w:gridCol w:w="374"/>
        <w:gridCol w:w="365"/>
      </w:tblGrid>
      <w:tr>
        <w:trPr>
          <w:trHeight w:val="302" w:hRule="atLeast"/>
        </w:trPr>
        <w:tc>
          <w:tcPr>
            <w:tcW w:w="10448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0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1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7"/>
              <w:ind w:left="1119"/>
              <w:rPr>
                <w:b/>
                <w:sz w:val="22"/>
              </w:rPr>
            </w:pPr>
            <w:r>
              <w:rPr>
                <w:b/>
                <w:sz w:val="22"/>
              </w:rPr>
              <w:t>DIRECTOR</w:t>
            </w:r>
          </w:p>
        </w:tc>
        <w:tc>
          <w:tcPr>
            <w:tcW w:w="1868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1"/>
              <w:ind w:left="17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56" w:type="dxa"/>
            <w:gridSpan w:val="5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68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523" w:hRule="atLeast"/>
        </w:trPr>
        <w:tc>
          <w:tcPr>
            <w:tcW w:w="186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96"/>
              <w:rPr>
                <w:sz w:val="14"/>
              </w:rPr>
            </w:pPr>
            <w:r>
              <w:rPr>
                <w:w w:val="105"/>
                <w:sz w:val="14"/>
              </w:rPr>
              <w:t>DIRECCIÓN DE AUDITORIA INTERNA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1"/>
              <w:ind w:left="172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56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548" w:right="149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23" w:hRule="atLeast"/>
        </w:trPr>
        <w:tc>
          <w:tcPr>
            <w:tcW w:w="186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3"/>
              <w:ind w:left="464" w:hanging="108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588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MINISTRO Y/O VICEMINISTRO ADMINISTRATIVO</w:t>
            </w:r>
          </w:p>
        </w:tc>
      </w:tr>
      <w:tr>
        <w:trPr>
          <w:trHeight w:val="523" w:hRule="atLeast"/>
        </w:trPr>
        <w:tc>
          <w:tcPr>
            <w:tcW w:w="186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3"/>
              <w:ind w:left="300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588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SUBDIRECTOR, SUPERVISORES, AUDITORES DELEGADOS</w:t>
            </w:r>
          </w:p>
        </w:tc>
      </w:tr>
      <w:tr>
        <w:trPr>
          <w:trHeight w:val="502" w:hRule="atLeast"/>
        </w:trPr>
        <w:tc>
          <w:tcPr>
            <w:tcW w:w="1860" w:type="dxa"/>
            <w:gridSpan w:val="2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61"/>
              <w:ind w:left="172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56" w:type="dxa"/>
            <w:gridSpan w:val="5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0" w:hRule="atLeast"/>
        </w:trPr>
        <w:tc>
          <w:tcPr>
            <w:tcW w:w="10448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893" w:hRule="atLeast"/>
        </w:trPr>
        <w:tc>
          <w:tcPr>
            <w:tcW w:w="10448" w:type="dxa"/>
            <w:gridSpan w:val="9"/>
          </w:tcPr>
          <w:p>
            <w:pPr>
              <w:pStyle w:val="TableParagraph"/>
              <w:spacing w:line="264" w:lineRule="auto" w:before="141"/>
              <w:ind w:left="19"/>
              <w:rPr>
                <w:sz w:val="16"/>
              </w:rPr>
            </w:pPr>
            <w:r>
              <w:rPr>
                <w:sz w:val="16"/>
              </w:rPr>
              <w:t>EJERCER EL CONTROL INTERNO INSTITUCIONAL Y EVALUAR PERMANENTEMENTE LOS PROCESOS Y SISTEMAS OPERATIVOS, CONFORME A LOS LINEAMIENTOS DE AUDITORÍA GUBERNAMENTAL, DE ACUERDO A LAS ATRIBUCIONES QUE LE OTORGA EL REGLAMENTO ORGÁNICO INTERNO DEL MINISTERIO DE EDUCACIÓN.</w:t>
            </w:r>
          </w:p>
        </w:tc>
      </w:tr>
      <w:tr>
        <w:trPr>
          <w:trHeight w:val="324" w:hRule="atLeast"/>
        </w:trPr>
        <w:tc>
          <w:tcPr>
            <w:tcW w:w="10448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596" w:type="dxa"/>
            <w:gridSpan w:val="4"/>
            <w:vMerge w:val="restart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667" w:right="36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87" w:type="dxa"/>
            <w:gridSpan w:val="4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spacing w:line="173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3" w:hRule="atLeast"/>
        </w:trPr>
        <w:tc>
          <w:tcPr>
            <w:tcW w:w="365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6" w:type="dxa"/>
            <w:gridSpan w:val="4"/>
            <w:vMerge/>
            <w:tcBorders>
              <w:top w:val="nil"/>
              <w:left w:val="single" w:sz="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8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8"/>
              <w:ind w:left="143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8"/>
              <w:ind w:left="12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5" w:type="dxa"/>
            <w:tcBorders>
              <w:top w:val="single" w:sz="8" w:space="0" w:color="959595"/>
              <w:left w:val="single" w:sz="8" w:space="0" w:color="959595"/>
            </w:tcBorders>
          </w:tcPr>
          <w:p>
            <w:pPr>
              <w:pStyle w:val="TableParagraph"/>
              <w:spacing w:before="13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596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9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ASESORAR Y APOYAR AL MINISTERIO EDUCACIÓN EN LA DEFINICIÓN DE LA POLÍTICAS RELATIVAS AL EJERCICIO DE LAS FUNCIONES DE ORIENTACIÓN Y COORDINACIÓN DEL SISTEMA DE CONTROL INTERNO.</w:t>
            </w: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94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596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ASESORAR A LAS DEPENDENCIAS DEL MINISTERIO DE EDUCACIÓN EN EL EFECTIVO EJERCICIO DEL CONTROL INTERNO, CUMPLIMIENTO DE LAS DISPOSICIONES LEGALES, APLICACIÓN ADECUADA DE LOS PROCEDIMIENTOS CONTABLES Y OBSERVANCIA DE LAS RECOMENDACIONES ESTABLECIDAS POR LA DIRECCIÓN, Y MANTENER PERMANENTEMENTE INFORMADOS A LOS ENCARGADOS SOBRE EL ESTADO DE CONTROL INTERNO DE SUS</w:t>
            </w:r>
          </w:p>
          <w:p>
            <w:pPr>
              <w:pStyle w:val="TableParagraph"/>
              <w:spacing w:before="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DEPENDENCIAS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5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4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596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0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PLANIFICAR, ORGANIZAR, COORDINAR Y DIRIGIR LAS ACTIVIDADES DE AUDITORÍA INTERNA, CONFORME LO ESTABLECIDO EN LAS NORMAS EMANADAS DE LA CONTRALORÍA GENERAL DE CUENTAS Y LOS REGLAMENTOS, ACUERDOS Y PROCEDIMIENTOS DEL MINISTERIO DE EDUCACIÓN QUE REGULAN EL FUNCIONAMIENTO DE LA DIRECCIÓN, INFORMANDO VERAZ Y OPORTUNAMENTE AL DESPACHO MINISTERIAL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5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596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PLAN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ANUAL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AUDITORÍA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OBJETIVOS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GENERALES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INSTITUCIÓN,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ASÍ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COMO LAS NORMAS Y CRITERIOS TÉCNICOS EMITIDOS POR LA CONTRALORÍA GENERAL DE CUENTAS, PARA EJECUTAR OPORTUNAMENTE LAS AUDITORÍAS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PLANIFICADAS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7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7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596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05"/>
              <w:ind w:left="38" w:right="7"/>
              <w:rPr>
                <w:sz w:val="14"/>
              </w:rPr>
            </w:pPr>
            <w:r>
              <w:rPr>
                <w:w w:val="105"/>
                <w:sz w:val="14"/>
              </w:rPr>
              <w:t>EVALUAR DE MANERA PERMANENTE LOS SISTEMAS INTEGRADOS DE ADMINISTRACIÓN Y FINANZAS, HERRAMIENTAS TECNOLÓGICAS Y PROCESOS DE CONTROL INTERNO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5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596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8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COORDINAR LA ELABORACIÓN Y APROBACIÓN DEL PLAN DE TRABAJO, PLAN OPERATIVO ANUAL, MEMORIA DE LABORES Y ANTEPROYECTOS DE PRESUPUESTOS DE LA DIRECCIÓN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5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10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3"/>
        <w:gridCol w:w="747"/>
        <w:gridCol w:w="746"/>
        <w:gridCol w:w="746"/>
        <w:gridCol w:w="746"/>
        <w:gridCol w:w="1120"/>
        <w:gridCol w:w="373"/>
        <w:gridCol w:w="746"/>
        <w:gridCol w:w="1494"/>
        <w:gridCol w:w="738"/>
      </w:tblGrid>
      <w:tr>
        <w:trPr>
          <w:trHeight w:val="315" w:hRule="atLeast"/>
        </w:trPr>
        <w:tc>
          <w:tcPr>
            <w:tcW w:w="10436" w:type="dxa"/>
            <w:gridSpan w:val="11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29" w:type="dxa"/>
            <w:gridSpan w:val="10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6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SECRETARIAS, SUBDIRECTOR A. I., SUPERVISORES, AUDITORES, DIRECTORES DEPARTAMENTALES DE EDUCACIÓN, DIRECTORES DEPEDENCIAS CENTRALES, AUTORIDADES SUPERIORES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8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CONTRALORÍA GENERAL DE CUENTAS, SAT</w:t>
            </w:r>
          </w:p>
        </w:tc>
      </w:tr>
      <w:tr>
        <w:trPr>
          <w:trHeight w:val="323" w:hRule="atLeast"/>
        </w:trPr>
        <w:tc>
          <w:tcPr>
            <w:tcW w:w="10436" w:type="dxa"/>
            <w:gridSpan w:val="11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7829" w:type="dxa"/>
            <w:gridSpan w:val="10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3288" w:right="32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2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0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288" w:right="32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24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 DE LAS NORMAS DE AUDITORÍA GUBERNAMENTAL INTERNA Y EXTERNA</w:t>
            </w:r>
          </w:p>
        </w:tc>
      </w:tr>
      <w:tr>
        <w:trPr>
          <w:trHeight w:val="444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40"/>
              <w:ind w:left="38" w:right="665"/>
              <w:rPr>
                <w:sz w:val="14"/>
              </w:rPr>
            </w:pPr>
            <w:r>
              <w:rPr>
                <w:w w:val="105"/>
                <w:sz w:val="14"/>
              </w:rPr>
              <w:t>NORMAS GENERALES DE CONTROL INTERNO GUBERNAMENTAL EMITIDAS POR LA CONTRALORÍA GENERAL DE CUENTAS</w:t>
            </w:r>
          </w:p>
        </w:tc>
      </w:tr>
      <w:tr>
        <w:trPr>
          <w:trHeight w:val="324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LEYES RELACIONADAS CON LA EJECUCIÓN DEL TRABAJO DE AUDITORÍA GUBERNAMENTAL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SCANNER, IMPRESORA, FOTOCOPIADORA, CALCULADORA, EQUIPO AUDIVISUAL,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ESPAÑOL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8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1521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ind w:left="38" w:right="-18"/>
              <w:rPr>
                <w:sz w:val="14"/>
              </w:rPr>
            </w:pPr>
            <w:r>
              <w:rPr>
                <w:w w:val="105"/>
                <w:sz w:val="14"/>
              </w:rPr>
              <w:t>De acuerdo a la resolución conjunta de la Oficina Nacional de Servicio Civil - ONSEC - y la Dirección Técnica de Presupuesto - DTP - del Ministerio de Finanzas Públicas, de fecha 21 de abril de 2008, se establece en el artículo 5 que: "… las personas que se nombran para ocuparlos, preferentemente, deberán ser profesionales universitarios, colegiados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acticos,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especialidad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requiera.",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tanto,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tratarse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directivo (incluye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Director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(a)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Subdirector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(a)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Ejecutivo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(a)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Técnico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(a))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educación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evaluados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 Oficina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Nacional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Servicio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Civil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ONSEC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queda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criterio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jefe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inmediato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superior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contratación.</w:t>
            </w:r>
          </w:p>
        </w:tc>
      </w:tr>
      <w:tr>
        <w:trPr>
          <w:trHeight w:val="271" w:hRule="atLeast"/>
        </w:trPr>
        <w:tc>
          <w:tcPr>
            <w:tcW w:w="10436" w:type="dxa"/>
            <w:gridSpan w:val="11"/>
            <w:shd w:val="clear" w:color="auto" w:fill="C0C0C0"/>
          </w:tcPr>
          <w:p>
            <w:pPr>
              <w:pStyle w:val="TableParagraph"/>
              <w:spacing w:line="251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0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02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7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8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9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8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2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6" w:type="dxa"/>
            <w:gridSpan w:val="9"/>
            <w:tcBorders>
              <w:top w:val="single" w:sz="2" w:space="0" w:color="000000"/>
              <w:left w:val="single" w:sz="8" w:space="0" w:color="959595"/>
              <w:bottom w:val="single" w:sz="12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TODA LA REPÚBLICA DE GUATEMALA</w:t>
            </w:r>
          </w:p>
        </w:tc>
      </w:tr>
    </w:tbl>
    <w:p>
      <w:pPr>
        <w:spacing w:after="0"/>
        <w:rPr>
          <w:sz w:val="14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11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12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4"/>
        <w:rPr>
          <w:sz w:val="10"/>
        </w:r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w:drawing>
          <wp:inline distT="0" distB="0" distL="0" distR="0">
            <wp:extent cx="6650756" cy="8083296"/>
            <wp:effectExtent l="0" t="0" r="0" b="0"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756" cy="808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2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13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3"/>
        <w:gridCol w:w="747"/>
        <w:gridCol w:w="746"/>
        <w:gridCol w:w="746"/>
        <w:gridCol w:w="746"/>
        <w:gridCol w:w="1120"/>
        <w:gridCol w:w="373"/>
        <w:gridCol w:w="372"/>
        <w:gridCol w:w="372"/>
        <w:gridCol w:w="1493"/>
        <w:gridCol w:w="737"/>
      </w:tblGrid>
      <w:tr>
        <w:trPr>
          <w:trHeight w:val="315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25" w:type="dxa"/>
            <w:gridSpan w:val="11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 TODAS LAS DIRECCIONES DEL MINISTERIO, ESCUELAS E INSTITUTOS PÚBLICOS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8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line="276" w:lineRule="auto" w:before="7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CONTRALORÍA GENERAL DE CUENTAS, MINISTERIO DE FINANZAS PÚBLICAS, SUPERINTENDENCIA DE ADMINISTRACIÓN TRIBUTARIA Y OTRAS ENTIDADES.</w:t>
            </w:r>
          </w:p>
        </w:tc>
      </w:tr>
      <w:tr>
        <w:trPr>
          <w:trHeight w:val="323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478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26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2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1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8"/>
              <w:ind w:left="901" w:right="8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AUDITORIA</w:t>
            </w:r>
          </w:p>
        </w:tc>
        <w:tc>
          <w:tcPr>
            <w:tcW w:w="2602" w:type="dxa"/>
            <w:gridSpan w:val="3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38"/>
              <w:ind w:left="905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1647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SEIS AÑOS DE EXPERIENCIA EN AUDITORIA</w:t>
            </w:r>
          </w:p>
          <w:p>
            <w:pPr>
              <w:pStyle w:val="TableParagraph"/>
              <w:spacing w:before="2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OPCIÓN A: Acreditar título universitario a nivel de licenciatura de una carrera afín al puesto</w:t>
            </w:r>
          </w:p>
          <w:p>
            <w:pPr>
              <w:pStyle w:val="TableParagraph"/>
              <w:spacing w:line="278" w:lineRule="auto" w:before="24"/>
              <w:ind w:left="38" w:right="661"/>
              <w:rPr>
                <w:sz w:val="14"/>
              </w:rPr>
            </w:pPr>
            <w:r>
              <w:rPr>
                <w:w w:val="105"/>
                <w:sz w:val="14"/>
              </w:rPr>
              <w:t>Seis meses de experiencia como Asesor Profesional Especializado II en la especialidad del puesto y ser colegiado activo.</w:t>
            </w:r>
          </w:p>
          <w:p>
            <w:pPr>
              <w:pStyle w:val="TableParagraph"/>
              <w:spacing w:line="276" w:lineRule="auto"/>
              <w:ind w:left="38" w:right="1711"/>
              <w:rPr>
                <w:sz w:val="14"/>
              </w:rPr>
            </w:pPr>
            <w:r>
              <w:rPr>
                <w:w w:val="105"/>
                <w:sz w:val="14"/>
              </w:rPr>
              <w:t>OPCIÓN B: Acreditar título universitario a nivel de licenciatura en la carrera profesional que el puesto requiera. Seis años de experiencia en labores afines y ser colegiado</w:t>
            </w: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activo</w:t>
            </w:r>
          </w:p>
        </w:tc>
      </w:tr>
      <w:tr>
        <w:trPr>
          <w:trHeight w:val="324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 DE LAS NORMAS DE AUDITORÍA GUBERNAMENTAL INTERNA Y EXTERNA</w:t>
            </w:r>
          </w:p>
        </w:tc>
      </w:tr>
      <w:tr>
        <w:trPr>
          <w:trHeight w:val="523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79"/>
              <w:ind w:left="38" w:right="661"/>
              <w:rPr>
                <w:sz w:val="14"/>
              </w:rPr>
            </w:pPr>
            <w:r>
              <w:rPr>
                <w:w w:val="105"/>
                <w:sz w:val="14"/>
              </w:rPr>
              <w:t>NORMAS GENERALES DE CONTROL INTERNO GUBERNAMENTAL EMITIDAS POR LA CONTRALORÍA GENERAL DE CUENTAS</w:t>
            </w:r>
          </w:p>
        </w:tc>
      </w:tr>
      <w:tr>
        <w:trPr>
          <w:trHeight w:val="324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LEYES RELACIONADAS CON LA EJECUCIÓN DEL TRABAJO DE AUDITORÍA GUBERNAMENTAL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19"/>
              <w:rPr>
                <w:sz w:val="16"/>
              </w:rPr>
            </w:pPr>
            <w:r>
              <w:rPr>
                <w:sz w:val="16"/>
              </w:rPr>
              <w:t>Habilidades Técnicas: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SCANNER, IMPRESORA, FOTOCOPIADORA, CALCULADORA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ESPAÑOL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8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0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DEBE SER COLEGIADO ACTIVO</w:t>
            </w:r>
          </w:p>
        </w:tc>
      </w:tr>
      <w:tr>
        <w:trPr>
          <w:trHeight w:val="271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line="251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0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02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4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7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3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7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7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9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2" w:type="dxa"/>
            <w:gridSpan w:val="10"/>
            <w:tcBorders>
              <w:top w:val="single" w:sz="2" w:space="0" w:color="000000"/>
              <w:left w:val="single" w:sz="8" w:space="0" w:color="959595"/>
              <w:bottom w:val="single" w:sz="12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DIFERENTES DEPARTAMENTOS Y MUNICIPIOS DE LA REPÚBLICA</w:t>
            </w:r>
          </w:p>
        </w:tc>
      </w:tr>
    </w:tbl>
    <w:p>
      <w:pPr>
        <w:spacing w:after="0"/>
        <w:rPr>
          <w:sz w:val="14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3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14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0"/>
        <w:gridCol w:w="374"/>
        <w:gridCol w:w="374"/>
        <w:gridCol w:w="374"/>
        <w:gridCol w:w="366"/>
      </w:tblGrid>
      <w:tr>
        <w:trPr>
          <w:trHeight w:val="303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11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6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20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DIRECCIÓN</w:t>
            </w:r>
          </w:p>
        </w:tc>
        <w:tc>
          <w:tcPr>
            <w:tcW w:w="1870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3"/>
              <w:ind w:left="171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58" w:type="dxa"/>
            <w:gridSpan w:val="5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677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96"/>
              <w:rPr>
                <w:sz w:val="14"/>
              </w:rPr>
            </w:pPr>
            <w:r>
              <w:rPr>
                <w:w w:val="105"/>
                <w:sz w:val="14"/>
              </w:rPr>
              <w:t>DIRECCIÓN DE AUDITORIA INTERNA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7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65" w:right="11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80" w:lineRule="auto" w:before="54"/>
              <w:ind w:left="465" w:hanging="108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594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594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2"/>
              <w:ind w:left="537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62"/>
              <w:ind w:left="171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2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19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188" w:hRule="atLeast"/>
        </w:trPr>
        <w:tc>
          <w:tcPr>
            <w:tcW w:w="10455" w:type="dxa"/>
            <w:gridSpan w:val="9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66" w:lineRule="auto"/>
              <w:ind w:left="19" w:right="106"/>
              <w:rPr>
                <w:sz w:val="16"/>
              </w:rPr>
            </w:pPr>
            <w:r>
              <w:rPr>
                <w:sz w:val="16"/>
              </w:rPr>
              <w:t>BRINDAR APOYO SECRETARIAL ADECUADO PARA QUE PUEDAN CUMPLIR CON LOS OBJETIVOS Y METAS TRAZADOS PARA LA CUAL DESARROLLA ACCIONES ENCAMINADAS A LA RECEPCIÓN, REGISTRO Y ENVIO DE CORRESPONDENCIA, ATENCIÓN PERSONAL O TELEFÓNICA DE LAS ACTIVIDADES DE LA UNIDAD A LA QUE PERTENECE.</w:t>
            </w:r>
          </w:p>
        </w:tc>
      </w:tr>
      <w:tr>
        <w:trPr>
          <w:trHeight w:val="325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2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2" w:type="dxa"/>
            <w:gridSpan w:val="4"/>
            <w:vMerge w:val="restart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670" w:right="36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88" w:type="dxa"/>
            <w:gridSpan w:val="4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spacing w:line="174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5" w:hRule="atLeast"/>
        </w:trPr>
        <w:tc>
          <w:tcPr>
            <w:tcW w:w="365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4"/>
            <w:vMerge/>
            <w:tcBorders>
              <w:top w:val="nil"/>
              <w:left w:val="single" w:sz="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9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6" w:type="dxa"/>
            <w:tcBorders>
              <w:top w:val="single" w:sz="8" w:space="0" w:color="959595"/>
              <w:left w:val="single" w:sz="8" w:space="0" w:color="959595"/>
            </w:tcBorders>
          </w:tcPr>
          <w:p>
            <w:pPr>
              <w:pStyle w:val="TableParagraph"/>
              <w:spacing w:before="139"/>
              <w:ind w:left="139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320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2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ATENCIÓN AL CLIENTE</w:t>
            </w: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RECEPCIÓN DE LLAMADAS TELEFÓNICAS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CAJA CHICA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ELABORACIÓN DE DOCUMENTACIÓN OFICIAL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ELABORACIÓN DE REQUERIMIENTOS DE COMPRA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REQUERIMIENTOS DE MATERIALES Y SUMINISTROS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 DE DOCUMENTOS OFICIALES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ACTUALIZACIÓN DIRECTORIO DEL MINISTERIO DE EDUCACIÓN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ARCHIVO DE DOCUMENTACIÓN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7"/>
              <w:ind w:left="71" w:right="4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AGENDA DE DIRECCIÓN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3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15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3"/>
        <w:gridCol w:w="747"/>
        <w:gridCol w:w="746"/>
        <w:gridCol w:w="746"/>
        <w:gridCol w:w="746"/>
        <w:gridCol w:w="1120"/>
        <w:gridCol w:w="373"/>
        <w:gridCol w:w="372"/>
        <w:gridCol w:w="372"/>
        <w:gridCol w:w="1493"/>
        <w:gridCol w:w="737"/>
      </w:tblGrid>
      <w:tr>
        <w:trPr>
          <w:trHeight w:val="315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25" w:type="dxa"/>
            <w:gridSpan w:val="11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MAESTROS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ESCUELAS,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EMPLEADOS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MINEDUC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VIENE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DEJAR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DOCUMENTACIÓN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SOLICITAN ASESORÍA, AUDITORES, DIRECTORES, SUPERVISORES DE LA</w:t>
            </w:r>
            <w:r>
              <w:rPr>
                <w:spacing w:val="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DIDAI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8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PERSONAS PARTICULARES</w:t>
            </w:r>
          </w:p>
        </w:tc>
      </w:tr>
      <w:tr>
        <w:trPr>
          <w:trHeight w:val="323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2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1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57"/>
              <w:rPr>
                <w:sz w:val="14"/>
              </w:rPr>
            </w:pPr>
            <w:r>
              <w:rPr>
                <w:w w:val="105"/>
                <w:sz w:val="14"/>
              </w:rPr>
              <w:t>AUDITORIA O AFIN</w:t>
            </w:r>
          </w:p>
        </w:tc>
        <w:tc>
          <w:tcPr>
            <w:tcW w:w="2602" w:type="dxa"/>
            <w:gridSpan w:val="3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863"/>
              <w:rPr>
                <w:sz w:val="14"/>
              </w:rPr>
            </w:pPr>
            <w:r>
              <w:rPr>
                <w:w w:val="105"/>
                <w:sz w:val="14"/>
              </w:rPr>
              <w:t>ESTUDIANTE</w:t>
            </w:r>
          </w:p>
        </w:tc>
      </w:tr>
      <w:tr>
        <w:trPr>
          <w:trHeight w:val="1950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DOS AÑOS DE EXPERIENCIA COMO SECRETARIA</w:t>
            </w:r>
          </w:p>
          <w:p>
            <w:pPr>
              <w:pStyle w:val="TableParagraph"/>
              <w:spacing w:line="276" w:lineRule="auto" w:before="24"/>
              <w:ind w:left="38" w:right="1883"/>
              <w:rPr>
                <w:sz w:val="14"/>
              </w:rPr>
            </w:pPr>
            <w:r>
              <w:rPr>
                <w:w w:val="105"/>
                <w:sz w:val="14"/>
              </w:rPr>
              <w:t>OPCIÓN A: Acreditar haber aprobado los cursos equivalentes al quinto semestre de una carrera universitaria afín al puesto y seis meses de experiencia como Asistente Profesional I o Jefe Técnico Profesional I, en la especialidad que el puesto</w:t>
            </w: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requiera.</w:t>
            </w:r>
          </w:p>
          <w:p>
            <w:pPr>
              <w:pStyle w:val="TableParagraph"/>
              <w:spacing w:line="276" w:lineRule="auto" w:before="25"/>
              <w:ind w:left="38" w:right="1711"/>
              <w:rPr>
                <w:sz w:val="14"/>
              </w:rPr>
            </w:pPr>
            <w:r>
              <w:rPr>
                <w:w w:val="105"/>
                <w:sz w:val="14"/>
              </w:rPr>
              <w:t>OPCIÓN B: Acreditar haber aprobado los cursos equivalentes al quinto semestre de una carrera universitaria afín al puesto y dos años de experiencia en tareas</w:t>
            </w: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relacionadas con el mismo.</w:t>
            </w:r>
          </w:p>
        </w:tc>
      </w:tr>
      <w:tr>
        <w:trPr>
          <w:trHeight w:val="403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9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1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SIAD Y OTROS SISTEMAS QUE UTILIZA EL MINISTERIO DE EDUCACIÓN</w:t>
            </w:r>
          </w:p>
        </w:tc>
      </w:tr>
      <w:tr>
        <w:trPr>
          <w:trHeight w:val="390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3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SCANNER, FOTOCOPIADORA, IMPRESORA, FAX, EQUIPO AUDIOVISUAL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ESPAÑOL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8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216" w:right="11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216" w:right="11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216" w:right="11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0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4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34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46"/>
              <w:ind w:left="1216" w:right="11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line="251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0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02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6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3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4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7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7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2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2" w:type="dxa"/>
            <w:gridSpan w:val="10"/>
            <w:tcBorders>
              <w:top w:val="single" w:sz="2" w:space="0" w:color="000000"/>
              <w:left w:val="single" w:sz="8" w:space="0" w:color="959595"/>
              <w:bottom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3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16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5"/>
        <w:gridCol w:w="3364"/>
        <w:gridCol w:w="1868"/>
        <w:gridCol w:w="1869"/>
        <w:gridCol w:w="374"/>
        <w:gridCol w:w="374"/>
        <w:gridCol w:w="374"/>
        <w:gridCol w:w="365"/>
      </w:tblGrid>
      <w:tr>
        <w:trPr>
          <w:trHeight w:val="301" w:hRule="atLeast"/>
        </w:trPr>
        <w:tc>
          <w:tcPr>
            <w:tcW w:w="10448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0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1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7"/>
              <w:ind w:left="890"/>
              <w:rPr>
                <w:b/>
                <w:sz w:val="22"/>
              </w:rPr>
            </w:pPr>
            <w:r>
              <w:rPr>
                <w:b/>
                <w:sz w:val="22"/>
              </w:rPr>
              <w:t>SUBDIRECTOR</w:t>
            </w:r>
          </w:p>
        </w:tc>
        <w:tc>
          <w:tcPr>
            <w:tcW w:w="1868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1"/>
              <w:ind w:left="172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56" w:type="dxa"/>
            <w:gridSpan w:val="5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68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523" w:hRule="atLeast"/>
        </w:trPr>
        <w:tc>
          <w:tcPr>
            <w:tcW w:w="186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96"/>
              <w:rPr>
                <w:sz w:val="14"/>
              </w:rPr>
            </w:pPr>
            <w:r>
              <w:rPr>
                <w:w w:val="105"/>
                <w:sz w:val="14"/>
              </w:rPr>
              <w:t>DIRECCIÓN DE AUDITORIA INTERNA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1"/>
              <w:ind w:left="172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56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548" w:right="149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23" w:hRule="atLeast"/>
        </w:trPr>
        <w:tc>
          <w:tcPr>
            <w:tcW w:w="186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3"/>
              <w:ind w:left="464" w:hanging="108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588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</w:t>
            </w:r>
          </w:p>
        </w:tc>
      </w:tr>
      <w:tr>
        <w:trPr>
          <w:trHeight w:val="523" w:hRule="atLeast"/>
        </w:trPr>
        <w:tc>
          <w:tcPr>
            <w:tcW w:w="186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3"/>
              <w:ind w:left="300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588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SUPERVISORES, AUDITORES, SECRETARIA</w:t>
            </w:r>
          </w:p>
        </w:tc>
      </w:tr>
      <w:tr>
        <w:trPr>
          <w:trHeight w:val="502" w:hRule="atLeast"/>
        </w:trPr>
        <w:tc>
          <w:tcPr>
            <w:tcW w:w="1860" w:type="dxa"/>
            <w:gridSpan w:val="2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61"/>
              <w:ind w:left="172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56" w:type="dxa"/>
            <w:gridSpan w:val="5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0" w:hRule="atLeast"/>
        </w:trPr>
        <w:tc>
          <w:tcPr>
            <w:tcW w:w="10448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183" w:hRule="atLeast"/>
        </w:trPr>
        <w:tc>
          <w:tcPr>
            <w:tcW w:w="10448" w:type="dxa"/>
            <w:gridSpan w:val="9"/>
          </w:tcPr>
          <w:p>
            <w:pPr>
              <w:pStyle w:val="TableParagraph"/>
              <w:spacing w:line="264" w:lineRule="auto" w:before="85"/>
              <w:ind w:left="19"/>
              <w:rPr>
                <w:sz w:val="16"/>
              </w:rPr>
            </w:pPr>
            <w:r>
              <w:rPr>
                <w:sz w:val="16"/>
              </w:rPr>
              <w:t>RESPONSABLE DE VELAR Y MANTENER ACTUALIZADOS LOS PROCESOS DE FISCALIZACIÓN, PLANIFICACIÓN Y EJECUCIÓN DEL TRABAJO DE AUDITORÍA; Y COMUNICACIÓN DE RESULTADOS, DE CONFORMIDAD CON LOS LINEAMIENTOS DE AUDITORÍA GUBERNAMENTAL, DE ACUERDO A LAS ATRIBUCIONES QUE LE OTORGA EL REGLAMENTO INTERNO DE LA DIDAI, ASÍ COMO DE COLABORAR CON EL DIRECTOR DE AUDITORÍA EN ASUNTOS DE SU COMPETENCIA. ADEMÁS TIENE A SU CARGO TAREAS ADMINISTRATIVAS QUE SE RELACIONAN CON LOS SUPERVISORES Y LOS AUDITORES.</w:t>
            </w:r>
          </w:p>
        </w:tc>
      </w:tr>
      <w:tr>
        <w:trPr>
          <w:trHeight w:val="324" w:hRule="atLeast"/>
        </w:trPr>
        <w:tc>
          <w:tcPr>
            <w:tcW w:w="10448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596" w:type="dxa"/>
            <w:gridSpan w:val="4"/>
            <w:vMerge w:val="restart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667" w:right="36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87" w:type="dxa"/>
            <w:gridSpan w:val="4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spacing w:line="173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3" w:hRule="atLeast"/>
        </w:trPr>
        <w:tc>
          <w:tcPr>
            <w:tcW w:w="365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6" w:type="dxa"/>
            <w:gridSpan w:val="4"/>
            <w:vMerge/>
            <w:tcBorders>
              <w:top w:val="nil"/>
              <w:left w:val="single" w:sz="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8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8"/>
              <w:ind w:left="143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8"/>
              <w:ind w:left="12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5" w:type="dxa"/>
            <w:tcBorders>
              <w:top w:val="single" w:sz="8" w:space="0" w:color="959595"/>
              <w:left w:val="single" w:sz="8" w:space="0" w:color="959595"/>
            </w:tcBorders>
          </w:tcPr>
          <w:p>
            <w:pPr>
              <w:pStyle w:val="TableParagraph"/>
              <w:spacing w:before="13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624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596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19"/>
              <w:ind w:left="38" w:right="472"/>
              <w:rPr>
                <w:sz w:val="14"/>
              </w:rPr>
            </w:pPr>
            <w:r>
              <w:rPr>
                <w:w w:val="105"/>
                <w:sz w:val="14"/>
              </w:rPr>
              <w:t>COORDINAR Y CONTROLAR LAS ACTIVIDADES DE FISCALIZACIÓN FINANCIERAS Y CONTABLE DE LA AUDITORÍA INTERNA, CONFORME NOMBRAMIENTO E INSTRUCCIONES EMANADAS DEL DIRECTOR</w:t>
            </w: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1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596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3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OBSERVAR LAS NORMAS TÉCNICAS DE AUDITORÍA Y OTRAS DISPOSICIONES DICTADAS POR LA CONTRALORÍA GENERAL DE CUENTAS Y NORMAS GUBERNAMENTALES INTERNAS Y EXTERNAS Y GENERALES DE CONTROL INTERNO ACEPTADAS EN CUANTO FUEREN APLICABLES EN CUALQUIER UNIDAD ADMINISTRATIVA Y OPERATIVA DEL MINISTERIO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5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596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COLABORAR CON LA DIRECCIÓN DE AUDITORÍA INTERNA PARA ELABORAR EL PLAN ANUAL DE AUDITORIA.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62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596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3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VIGILAR PORQUE LAS OPERACIONES Y ACTIVIDADES DEL MINEDUC, SE AJUSTEN A LAS LEYES, REGLAMENTOS Y DEMÁS DISPOSICIONES APLICABLES, INFORMANDO DE LAS ANOMALÍAS QUE SE DETERMINEN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596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6" w:lineRule="auto" w:before="11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CONTROLAR QUE SE PRACTIQUEN ARQUEOS, CORTES, COMPROBACIONES, VERIFICACIONES Y OTROS PROCEDIMIENTOS DE AUDITORÍA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2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596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BRINDA ASESORIA A FUNCIONARIOS Y DIRECTORES DEL MINEDUC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28"/>
              <w:ind w:left="5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3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17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3"/>
        <w:gridCol w:w="747"/>
        <w:gridCol w:w="746"/>
        <w:gridCol w:w="746"/>
        <w:gridCol w:w="746"/>
        <w:gridCol w:w="1120"/>
        <w:gridCol w:w="373"/>
        <w:gridCol w:w="746"/>
        <w:gridCol w:w="1494"/>
        <w:gridCol w:w="738"/>
      </w:tblGrid>
      <w:tr>
        <w:trPr>
          <w:trHeight w:val="315" w:hRule="atLeast"/>
        </w:trPr>
        <w:tc>
          <w:tcPr>
            <w:tcW w:w="10436" w:type="dxa"/>
            <w:gridSpan w:val="11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29" w:type="dxa"/>
            <w:gridSpan w:val="10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6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SECRETARIAS, SUPERVISORES, AUDITORES, DIRECTORES DEPARTAMENTALES DE EDUCACIÓN, DIRECTORES DEPENDENCIAS CENTRALES, AUDITORIDADES SUPERIORES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8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line="276" w:lineRule="auto" w:before="79"/>
              <w:ind w:left="38" w:right="85"/>
              <w:rPr>
                <w:sz w:val="14"/>
              </w:rPr>
            </w:pPr>
            <w:r>
              <w:rPr>
                <w:w w:val="105"/>
                <w:sz w:val="14"/>
              </w:rPr>
              <w:t>CONTRALORIA GENERAL DE CUENTAS E INSTITUCIONES QUE TENGAN RELACIÓN CON LA FISCALIZACIÓN DE LAS ENTIDADES DEL MINISTERIO DE EDUCACIÓN</w:t>
            </w:r>
          </w:p>
        </w:tc>
      </w:tr>
      <w:tr>
        <w:trPr>
          <w:trHeight w:val="323" w:hRule="atLeast"/>
        </w:trPr>
        <w:tc>
          <w:tcPr>
            <w:tcW w:w="10436" w:type="dxa"/>
            <w:gridSpan w:val="11"/>
            <w:shd w:val="clear" w:color="auto" w:fill="C0C0C0"/>
          </w:tcPr>
          <w:p>
            <w:pPr>
              <w:pStyle w:val="TableParagraph"/>
              <w:spacing w:line="292" w:lineRule="exact"/>
              <w:ind w:left="119"/>
              <w:rPr>
                <w:b/>
                <w:sz w:val="22"/>
              </w:rPr>
            </w:pPr>
            <w:r>
              <w:rPr>
                <w:b/>
                <w:position w:val="-4"/>
                <w:sz w:val="22"/>
              </w:rPr>
              <w:t>5 </w:t>
            </w:r>
            <w:r>
              <w:rPr>
                <w:b/>
                <w:sz w:val="22"/>
              </w:rPr>
              <w:t>PE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3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7829" w:type="dxa"/>
            <w:gridSpan w:val="10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3288" w:right="32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2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0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288" w:right="32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24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 DE LAS NORMAS DE AUDITORÍA GUBERNAMENTAL INTERNA Y EXTERNA</w:t>
            </w:r>
          </w:p>
        </w:tc>
      </w:tr>
      <w:tr>
        <w:trPr>
          <w:trHeight w:val="523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79"/>
              <w:ind w:left="38" w:right="665"/>
              <w:rPr>
                <w:sz w:val="14"/>
              </w:rPr>
            </w:pPr>
            <w:r>
              <w:rPr>
                <w:w w:val="105"/>
                <w:sz w:val="14"/>
              </w:rPr>
              <w:t>NORMAS GENERALES DE CONTROL INTERNO GUBERNAMENTAL EMITIDAS POR LA CONTRALORÍA GENERAL DE CUENTAS</w:t>
            </w:r>
          </w:p>
        </w:tc>
      </w:tr>
      <w:tr>
        <w:trPr>
          <w:trHeight w:val="324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LEYES RELACIONADAS CON LA EJECUCIÓN DEL TRABAJO DE AUDITORÍA GUBERNAMENTAL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SCANNER, IMPRESORA, EQUIPO AUDIOVISUAL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ESPAÑOL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8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1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74" w:right="119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1454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7829" w:type="dxa"/>
            <w:gridSpan w:val="10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76" w:lineRule="auto"/>
              <w:ind w:left="38" w:right="-18"/>
              <w:rPr>
                <w:sz w:val="14"/>
              </w:rPr>
            </w:pPr>
            <w:r>
              <w:rPr>
                <w:w w:val="105"/>
                <w:sz w:val="14"/>
              </w:rPr>
              <w:t>De acuerdo a la resolución conjunta de la Oficina Nacional de Servicio Civil - ONSEC - y la Dirección Técnica de Presupuesto - DTP - del Ministerio de Finanzas Públicas, de fecha 21 de abril de 2008, se establece en el artículo 5 que: "… las personas que se nombran para ocuparlos, preferentemente, deberán ser profesionales universitarios, colegiados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acticos,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especialidad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requiera.",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tanto,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tratarse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directivo (incluye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Director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(a)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Subdirector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(a)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Ejecutivo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(a)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Técnico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(a))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educación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evaluados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 Oficina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Nacional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Servicio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Civil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ONSEC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queda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criterio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jefe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inmediato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superior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contratación.</w:t>
            </w:r>
          </w:p>
        </w:tc>
      </w:tr>
      <w:tr>
        <w:trPr>
          <w:trHeight w:val="271" w:hRule="atLeast"/>
        </w:trPr>
        <w:tc>
          <w:tcPr>
            <w:tcW w:w="10436" w:type="dxa"/>
            <w:gridSpan w:val="11"/>
            <w:shd w:val="clear" w:color="auto" w:fill="C0C0C0"/>
          </w:tcPr>
          <w:p>
            <w:pPr>
              <w:pStyle w:val="TableParagraph"/>
              <w:spacing w:line="251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0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02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7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8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8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6" w:type="dxa"/>
            <w:gridSpan w:val="9"/>
            <w:tcBorders>
              <w:top w:val="single" w:sz="2" w:space="0" w:color="000000"/>
              <w:left w:val="single" w:sz="8" w:space="0" w:color="959595"/>
              <w:bottom w:val="single" w:sz="12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DIFERENTES DEPARTAMENTOS Y MUNICIPIOS DE LA REPÚBLICA</w:t>
            </w:r>
          </w:p>
        </w:tc>
      </w:tr>
    </w:tbl>
    <w:p>
      <w:pPr>
        <w:spacing w:after="0"/>
        <w:rPr>
          <w:sz w:val="14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3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18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0"/>
        <w:gridCol w:w="374"/>
        <w:gridCol w:w="374"/>
        <w:gridCol w:w="374"/>
        <w:gridCol w:w="366"/>
      </w:tblGrid>
      <w:tr>
        <w:trPr>
          <w:trHeight w:val="303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11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6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20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SUBDIRECCIÓN</w:t>
            </w:r>
          </w:p>
        </w:tc>
        <w:tc>
          <w:tcPr>
            <w:tcW w:w="1870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3"/>
              <w:ind w:left="171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58" w:type="dxa"/>
            <w:gridSpan w:val="5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655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III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96"/>
              <w:rPr>
                <w:sz w:val="14"/>
              </w:rPr>
            </w:pPr>
            <w:r>
              <w:rPr>
                <w:w w:val="105"/>
                <w:sz w:val="14"/>
              </w:rPr>
              <w:t>DIRECCIÓN DE AUDITORIA INTERNA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7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65" w:right="11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80" w:lineRule="auto" w:before="54"/>
              <w:ind w:left="465" w:hanging="108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594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SUBDIRECTOR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594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2"/>
              <w:ind w:left="537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62"/>
              <w:ind w:left="171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2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2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188" w:hRule="atLeast"/>
        </w:trPr>
        <w:tc>
          <w:tcPr>
            <w:tcW w:w="10455" w:type="dxa"/>
            <w:gridSpan w:val="9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6"/>
              </w:rPr>
            </w:pPr>
            <w:r>
              <w:rPr>
                <w:sz w:val="16"/>
              </w:rPr>
              <w:t>BRINDAR APOYO SECRETARIAL A LA DIAI PARA QUE PUEDAN CUMPLIR CON LOS OBJETIVOS Y METAS TRAZADAS PARA LA CUAL DESARROLLA ACCIONES ENCAMINADAS A LA RECEPCION, REGISTRO Y ENVIO DE CORRESPONDENCIA ASI COMO LA ATENCIÓN PERSONAL O TELEFÓNICA DE LAS ACTIVIDADES DE LA UNIDAD A LA CUAL PERTENECE.</w:t>
            </w:r>
          </w:p>
        </w:tc>
      </w:tr>
      <w:tr>
        <w:trPr>
          <w:trHeight w:val="325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2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2" w:type="dxa"/>
            <w:gridSpan w:val="4"/>
            <w:vMerge w:val="restart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670" w:right="36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88" w:type="dxa"/>
            <w:gridSpan w:val="4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spacing w:line="174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5" w:hRule="atLeast"/>
        </w:trPr>
        <w:tc>
          <w:tcPr>
            <w:tcW w:w="365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4"/>
            <w:vMerge/>
            <w:tcBorders>
              <w:top w:val="nil"/>
              <w:left w:val="single" w:sz="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40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40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40"/>
              <w:ind w:left="124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6" w:type="dxa"/>
            <w:tcBorders>
              <w:top w:val="single" w:sz="8" w:space="0" w:color="959595"/>
              <w:left w:val="single" w:sz="8" w:space="0" w:color="959595"/>
            </w:tcBorders>
          </w:tcPr>
          <w:p>
            <w:pPr>
              <w:pStyle w:val="TableParagraph"/>
              <w:spacing w:before="140"/>
              <w:ind w:left="139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5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2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ELABORACIÓN DE NOMBRAMIENTOS</w:t>
            </w: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TRASLADO DE INFORMES DE AUDITORÍA A SUPERVISORES, AUDITORES Y DIRECTOR DE AUDITORÍA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NOTIFICACIÓN DE INFORMES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INGRESO EN SISTEMA WEBSIAD DEL PROCESO DE CADA INFORME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CONTROL EN HOJA ELECTRÓNICA DE NOMBRAMIENTOS EMITIDOS, ASIMISMO DE LOS INFORMES APROBADOS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ARCHIVO DE CORESPONDENCIA (INFORMES, SIAD, OFICIOS, PROVIDENCIAS ETC.)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RECEPCIÓN DE CORRESPONDENCIA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 DE CORRESPONDENCIA (OFICIOS,PROVIDENCIAS,INFORMES ETC.)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CONTESTACIÓN TELEFÓNICA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71" w:right="4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CONTROL DE AGENDA DE DIRECCIÓN DE AUDITORIA INTERNA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71" w:right="4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ATENCIÓN AL CLIENTE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4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19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3"/>
        <w:gridCol w:w="747"/>
        <w:gridCol w:w="746"/>
        <w:gridCol w:w="746"/>
        <w:gridCol w:w="746"/>
        <w:gridCol w:w="1120"/>
        <w:gridCol w:w="373"/>
        <w:gridCol w:w="372"/>
        <w:gridCol w:w="372"/>
        <w:gridCol w:w="1493"/>
        <w:gridCol w:w="737"/>
      </w:tblGrid>
      <w:tr>
        <w:trPr>
          <w:trHeight w:val="315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25" w:type="dxa"/>
            <w:gridSpan w:val="11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6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DIRECTOR, SUBDIRECTOR, AUDITORES, SUPERVISORES DE LA DIDAI,SECRETARIAS DE LOS DIFERENTES DEPARTAMENTOS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8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PERSONAS PARTICULARES</w:t>
            </w:r>
          </w:p>
        </w:tc>
      </w:tr>
      <w:tr>
        <w:trPr>
          <w:trHeight w:val="323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2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1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657"/>
              <w:rPr>
                <w:sz w:val="14"/>
              </w:rPr>
            </w:pPr>
            <w:r>
              <w:rPr>
                <w:w w:val="105"/>
                <w:sz w:val="14"/>
              </w:rPr>
              <w:t>AUDITORIA O AFÍN</w:t>
            </w:r>
          </w:p>
        </w:tc>
        <w:tc>
          <w:tcPr>
            <w:tcW w:w="2602" w:type="dxa"/>
            <w:gridSpan w:val="3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863"/>
              <w:rPr>
                <w:sz w:val="14"/>
              </w:rPr>
            </w:pPr>
            <w:r>
              <w:rPr>
                <w:w w:val="105"/>
                <w:sz w:val="14"/>
              </w:rPr>
              <w:t>ESTUDIANTE</w:t>
            </w:r>
          </w:p>
        </w:tc>
      </w:tr>
      <w:tr>
        <w:trPr>
          <w:trHeight w:val="2005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1 AÑO DE SECRETARIA ASISTENTE</w:t>
            </w:r>
          </w:p>
          <w:p>
            <w:pPr>
              <w:pStyle w:val="TableParagraph"/>
              <w:spacing w:before="2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OPCIÓN A: Acreditar haber aprobado los cursos equivalentes al sexto semestre de una carrera</w:t>
            </w:r>
          </w:p>
          <w:p>
            <w:pPr>
              <w:pStyle w:val="TableParagraph"/>
              <w:spacing w:before="2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universitaria afín al puesto y seis meses de experiencia como Asistente en la especialidad que el puesto requiera.</w:t>
            </w:r>
          </w:p>
          <w:p>
            <w:pPr>
              <w:pStyle w:val="TableParagraph"/>
              <w:spacing w:line="276" w:lineRule="auto" w:before="25"/>
              <w:ind w:left="38" w:right="2217"/>
              <w:rPr>
                <w:sz w:val="14"/>
              </w:rPr>
            </w:pPr>
            <w:r>
              <w:rPr>
                <w:w w:val="105"/>
                <w:sz w:val="14"/>
              </w:rPr>
              <w:t>Profesional II, o Jefe Técnico Profesional II, en la especialidad que el puesto requiera.</w:t>
            </w:r>
          </w:p>
          <w:p>
            <w:pPr>
              <w:pStyle w:val="TableParagraph"/>
              <w:spacing w:line="276" w:lineRule="auto" w:before="1"/>
              <w:ind w:left="38" w:right="755"/>
              <w:rPr>
                <w:sz w:val="14"/>
              </w:rPr>
            </w:pPr>
            <w:r>
              <w:rPr>
                <w:w w:val="105"/>
                <w:sz w:val="14"/>
              </w:rPr>
              <w:t>OPCIÓN B: Acreditar haber aprobado los cursos equivalentes al sexto semestre de una carrera universitaria afín al puesto y un año de experiencia en tareas relacionadas con el</w:t>
            </w: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mismo.</w:t>
            </w:r>
          </w:p>
        </w:tc>
      </w:tr>
      <w:tr>
        <w:trPr>
          <w:trHeight w:val="32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0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SIAD, SCAI, Y OTROS SISTEMAS QUE SE UTILIZAN EN EL MINISTERIO DE EDUCACIÓN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SCANNER, FOTOCOPIADORA, IMPRESORA, FAX, EQUIPO AUDIOVISUAL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ESPAÑOL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8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4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216" w:right="11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216" w:right="11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1216" w:right="11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0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4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3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46"/>
              <w:ind w:left="1216" w:right="11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line="251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0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302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6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3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4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7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7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7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2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2" w:type="dxa"/>
            <w:gridSpan w:val="10"/>
            <w:tcBorders>
              <w:top w:val="single" w:sz="2" w:space="0" w:color="000000"/>
              <w:left w:val="single" w:sz="8" w:space="0" w:color="959595"/>
              <w:bottom w:val="single" w:sz="12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4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20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0"/>
        <w:gridCol w:w="374"/>
        <w:gridCol w:w="374"/>
        <w:gridCol w:w="374"/>
        <w:gridCol w:w="366"/>
      </w:tblGrid>
      <w:tr>
        <w:trPr>
          <w:trHeight w:val="303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11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6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8"/>
              <w:ind w:left="973"/>
              <w:rPr>
                <w:b/>
                <w:sz w:val="22"/>
              </w:rPr>
            </w:pPr>
            <w:r>
              <w:rPr>
                <w:b/>
                <w:sz w:val="22"/>
              </w:rPr>
              <w:t>SUPERVISOR</w:t>
            </w:r>
          </w:p>
        </w:tc>
        <w:tc>
          <w:tcPr>
            <w:tcW w:w="1870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3"/>
              <w:ind w:left="171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58" w:type="dxa"/>
            <w:gridSpan w:val="5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46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IV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96"/>
              <w:rPr>
                <w:sz w:val="14"/>
              </w:rPr>
            </w:pPr>
            <w:r>
              <w:rPr>
                <w:w w:val="105"/>
                <w:sz w:val="14"/>
              </w:rPr>
              <w:t>DIRECCIÓN DE AUDITORIA INTERNA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7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69" w:right="11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SUPERVISIÓN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80" w:lineRule="auto" w:before="54"/>
              <w:ind w:left="465" w:hanging="108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594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SUBDIRECTOR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594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AUDITORES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2"/>
              <w:ind w:left="537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62"/>
              <w:ind w:left="171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2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19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884" w:hRule="atLeast"/>
        </w:trPr>
        <w:tc>
          <w:tcPr>
            <w:tcW w:w="10455" w:type="dxa"/>
            <w:gridSpan w:val="9"/>
          </w:tcPr>
          <w:p>
            <w:pPr>
              <w:pStyle w:val="TableParagraph"/>
              <w:spacing w:line="266" w:lineRule="auto" w:before="136"/>
              <w:ind w:left="19"/>
              <w:rPr>
                <w:sz w:val="16"/>
              </w:rPr>
            </w:pPr>
            <w:r>
              <w:rPr>
                <w:sz w:val="16"/>
              </w:rPr>
              <w:t>SUPERVISAR EL TRABAJO EFECTUADO POR LOS AUDITORES, CONSISTENTE EN EL CUMPLIMIENTO DE LEYES, NORMAS Y POLÍTICAS VIGENTES RELACIONADAS CON EL TRABAJO DE AUDITORÍA Y VISITAS AL LUGAR DE TRABAJO PARA ESTABLECER GRADO DE AVANCE Y CUMPLIMIENTO DEL PROGRAMA DE AUDITORÍA.</w:t>
            </w:r>
          </w:p>
        </w:tc>
      </w:tr>
      <w:tr>
        <w:trPr>
          <w:trHeight w:val="325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2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2" w:type="dxa"/>
            <w:gridSpan w:val="4"/>
            <w:vMerge w:val="restart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3670" w:right="36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88" w:type="dxa"/>
            <w:gridSpan w:val="4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spacing w:line="174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5" w:hRule="atLeast"/>
        </w:trPr>
        <w:tc>
          <w:tcPr>
            <w:tcW w:w="365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4"/>
            <w:vMerge/>
            <w:tcBorders>
              <w:top w:val="nil"/>
              <w:left w:val="single" w:sz="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9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6" w:type="dxa"/>
            <w:tcBorders>
              <w:top w:val="single" w:sz="8" w:space="0" w:color="959595"/>
              <w:left w:val="single" w:sz="8" w:space="0" w:color="959595"/>
            </w:tcBorders>
          </w:tcPr>
          <w:p>
            <w:pPr>
              <w:pStyle w:val="TableParagraph"/>
              <w:spacing w:before="139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320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2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1"/>
              <w:ind w:left="79"/>
              <w:rPr>
                <w:sz w:val="14"/>
              </w:rPr>
            </w:pPr>
            <w:r>
              <w:rPr>
                <w:w w:val="105"/>
                <w:sz w:val="14"/>
              </w:rPr>
              <w:t>SUPERVISAR EL PAA PARA IDENTIFICAR LOS TRABAJOS A REALIZAR</w:t>
            </w: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PLANIFICACIÓN DE TAREAS DE PROGRAMA DE AUDITORÍA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7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ENLACE ENTRE EL ENTE AUDITADO, EL EQUIPO DE TRABAJO Y EL DIRECTOR DE AUDITORÍA.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66"/>
              <w:ind w:left="38" w:right="-12"/>
              <w:rPr>
                <w:sz w:val="14"/>
              </w:rPr>
            </w:pPr>
            <w:r>
              <w:rPr>
                <w:w w:val="105"/>
                <w:sz w:val="14"/>
              </w:rPr>
              <w:t>SUPERVISIÓN DURANTE TODO EL PROCESO DE AUDITORÍA, PLANIFICACIÓN, EJECUCIÓN DEL TRABAJO Y COMUNICACIÓN DE RESULTADOS, PARA GARANTIZAR QUE LOS PROGRAMAS DE AUDITORÍA SE APLIQUEN EN FORMA OPORTUNA Y PROFESIONAL.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DISEÑO DE CONTENIDO DE CURSOS DE CAPACITACIÓN EN MATERIA DE AUDITORIA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9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SUPERVISAR EL CUMPLIMIENTO DE LEYES, ACUERDOS, NORMAS INTERNAS Y POLÍTICAS VIGENTES RELACIONADAS CON EL TIPO DE AUDITORIA EFECTUADA.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CAPACITACIÓN A LOS AUDITORES EN MATERIA DE AUDITORIA Y DESARROLLO PERSONAL.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106"/>
              <w:ind w:left="38" w:right="429"/>
              <w:rPr>
                <w:sz w:val="14"/>
              </w:rPr>
            </w:pPr>
            <w:r>
              <w:rPr>
                <w:w w:val="105"/>
                <w:sz w:val="14"/>
              </w:rPr>
              <w:t>REVISIÓN DEL INFORME DE AUDITORIA QUE ESTE CUMPLA CON LA ESTRUCTURA Y CONTENIDO FIJADO EN LAS POLÍTICAS DE TRABAJO DEFINIDAS POR LA DIRECCIÓN DE AUDITORIA INTERNA.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ASESORAR A LOS AUDITORES ASIGNADOS EN METODOLOGÍA, TÉCNICAS DE AUDITORIA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71" w:right="4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80"/>
              <w:ind w:left="38" w:firstLine="41"/>
              <w:rPr>
                <w:sz w:val="14"/>
              </w:rPr>
            </w:pPr>
            <w:r>
              <w:rPr>
                <w:w w:val="105"/>
                <w:sz w:val="14"/>
              </w:rPr>
              <w:t>EVALUAR EL TRABAJO EJECUTADO POR LOS AUDITORES CALIFICANDO SU RENDIMIENTO. (EVALUACIÓN DEL DESEMPEÑO)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71" w:right="4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79"/>
              <w:rPr>
                <w:sz w:val="14"/>
              </w:rPr>
            </w:pPr>
            <w:r>
              <w:rPr>
                <w:w w:val="105"/>
                <w:sz w:val="14"/>
              </w:rPr>
              <w:t>PARTICIPAR EN EL PROCESO DE LA PLANIFICACIÓN ESPECÍFICA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71" w:right="4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DIAGNOSTICO DE LAS NECESIDADES DE CAPACITACIÓN EN LOS AUDITORES ASIGNADOS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6"/>
              <w:ind w:left="7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4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29"/>
              <w:ind w:left="71" w:right="4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ELABORACIÓN DEL BORRADOR DEL INFORME DE AUDITORIA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29"/>
              <w:ind w:left="7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7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2"/>
              <w:ind w:left="71" w:right="4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5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PRESENTAR LOS INFORMES DE ACTIVIDADES PLANIFICADAS Y EJECUTADAS QUE REQUIERA EL DIRECTOR DE LA DIDAI.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2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21" w:hRule="atLeast"/>
        </w:trPr>
        <w:tc>
          <w:tcPr>
            <w:tcW w:w="365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71" w:right="4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9"/>
              <w:ind w:left="38" w:right="217"/>
              <w:rPr>
                <w:sz w:val="14"/>
              </w:rPr>
            </w:pPr>
            <w:r>
              <w:rPr>
                <w:w w:val="105"/>
                <w:sz w:val="14"/>
              </w:rPr>
              <w:t>SUPERVISIÓN A AUDITORES ASIGNADOS PARA VERIFICAR EL CUMPLIMIENTO DE LAS TAREAS ASIGNADAS DE ACUERDO A LAS NORMAS DE AUDITORIA GUBERNAMENTAL, TANTO EXTERNAS COMO INTERNAS Y QUE SE HAYAN UTILIZADO LAS NORMAS GENERALES DE CONTROL INTERNO, EMITIDAS POR LA CONTRALORÍA GENERAL DE</w:t>
            </w:r>
          </w:p>
          <w:p>
            <w:pPr>
              <w:pStyle w:val="TableParagraph"/>
              <w:spacing w:line="131" w:lineRule="exact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CUENTAS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4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21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3"/>
        <w:gridCol w:w="747"/>
        <w:gridCol w:w="746"/>
        <w:gridCol w:w="746"/>
        <w:gridCol w:w="746"/>
        <w:gridCol w:w="1120"/>
        <w:gridCol w:w="373"/>
        <w:gridCol w:w="372"/>
        <w:gridCol w:w="372"/>
        <w:gridCol w:w="1493"/>
        <w:gridCol w:w="737"/>
      </w:tblGrid>
      <w:tr>
        <w:trPr>
          <w:trHeight w:val="315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25" w:type="dxa"/>
            <w:gridSpan w:val="11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AUDITORES INTERNOS, PERSONAL QUE SOLICITA ASESORÍA, ESCUELAS E INSTITUTOS PÚBLICOS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9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line="276" w:lineRule="auto" w:before="7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CONTRALORÍA GENERAL DE CUENTAS, MINISTERIO DE FINANZAS PÚBLICAS, SUPERINTENDENCIA DE ADMINISTRACIÓN TRIBUTARIA Y OTRAS ENTIDADES.</w:t>
            </w:r>
          </w:p>
        </w:tc>
      </w:tr>
      <w:tr>
        <w:trPr>
          <w:trHeight w:val="323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2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1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901" w:right="8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AUDITORIA</w:t>
            </w:r>
          </w:p>
        </w:tc>
        <w:tc>
          <w:tcPr>
            <w:tcW w:w="2602" w:type="dxa"/>
            <w:gridSpan w:val="3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905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158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SIETE AÑOS DE EJERCER COMO AUDITOR INTERNO, ESPECIALIDAD AUDITORIA GUBERNAMENTAL.</w:t>
            </w:r>
          </w:p>
          <w:p>
            <w:pPr>
              <w:pStyle w:val="TableParagraph"/>
              <w:spacing w:before="2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OPCIÓN A: Acreditar título universitario a nivel de licenciatura en una carrera afín al puesto.</w:t>
            </w:r>
          </w:p>
          <w:p>
            <w:pPr>
              <w:pStyle w:val="TableParagraph"/>
              <w:spacing w:line="276" w:lineRule="auto" w:before="24"/>
              <w:ind w:left="38" w:right="661"/>
              <w:rPr>
                <w:sz w:val="14"/>
              </w:rPr>
            </w:pPr>
            <w:r>
              <w:rPr>
                <w:w w:val="105"/>
                <w:sz w:val="14"/>
              </w:rPr>
              <w:t>Seis meses de experiencia como Asesor Profesional Especializado III en la especialidad del puesto y ser colegiado activo.</w:t>
            </w:r>
          </w:p>
          <w:p>
            <w:pPr>
              <w:pStyle w:val="TableParagraph"/>
              <w:spacing w:line="276" w:lineRule="auto" w:before="1"/>
              <w:ind w:left="38" w:right="1711"/>
              <w:rPr>
                <w:sz w:val="14"/>
              </w:rPr>
            </w:pPr>
            <w:r>
              <w:rPr>
                <w:w w:val="105"/>
                <w:sz w:val="14"/>
              </w:rPr>
              <w:t>OPCIÓN B: Acreditar título universitario en el grado académico de licenciado en la carrera profesional que el puesto requiera. Siete años de experiencia en labores afines y</w:t>
            </w: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ser colegiado activo.</w:t>
            </w:r>
          </w:p>
        </w:tc>
      </w:tr>
      <w:tr>
        <w:trPr>
          <w:trHeight w:val="390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NORMAS DE AUDITORÍA GUBERNAMENTAL INTERNA Y EXTERNA</w:t>
            </w:r>
          </w:p>
        </w:tc>
      </w:tr>
      <w:tr>
        <w:trPr>
          <w:trHeight w:val="588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111"/>
              <w:ind w:left="38" w:right="661"/>
              <w:rPr>
                <w:sz w:val="14"/>
              </w:rPr>
            </w:pPr>
            <w:r>
              <w:rPr>
                <w:w w:val="105"/>
                <w:sz w:val="14"/>
              </w:rPr>
              <w:t>NORMAS GENERALES DE CONTROL INTERNO GUBERNAMENTAL EMITIDAS POR LA CONTRALORÍA GENERAL DE CUENTAS</w:t>
            </w:r>
          </w:p>
        </w:tc>
      </w:tr>
      <w:tr>
        <w:trPr>
          <w:trHeight w:val="43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LEYES RELACIONADAS CON LA EJECUCIÓN DEL TRABAJO DE AUDITORÍA GUBERNAMENTAL</w:t>
            </w:r>
          </w:p>
        </w:tc>
      </w:tr>
      <w:tr>
        <w:trPr>
          <w:trHeight w:val="510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CONTABILIDAD GUBERNAMENTAL</w:t>
            </w:r>
          </w:p>
        </w:tc>
      </w:tr>
      <w:tr>
        <w:trPr>
          <w:trHeight w:val="43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ANALISIS FINANCIERO</w:t>
            </w:r>
          </w:p>
        </w:tc>
      </w:tr>
      <w:tr>
        <w:trPr>
          <w:trHeight w:val="575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10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SCANNER, IMPRESORA, FOTOCOPIADORA, CALCULADORA, COMPUTADORA, CÁMARA FOTOGRÁFICA, REPROYECTOR.</w:t>
            </w:r>
          </w:p>
        </w:tc>
      </w:tr>
      <w:tr>
        <w:trPr>
          <w:trHeight w:val="43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2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24"/>
              <w:ind w:left="1169" w:right="1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ESPAÑOL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2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24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83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1"/>
              <w:ind w:left="1168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9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11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36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8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78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404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1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99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11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443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1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8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31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495" w:hRule="atLeast"/>
        </w:trPr>
        <w:tc>
          <w:tcPr>
            <w:tcW w:w="2607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45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1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0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02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4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7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3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7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6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37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2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2" w:type="dxa"/>
            <w:gridSpan w:val="10"/>
            <w:tcBorders>
              <w:top w:val="single" w:sz="2" w:space="0" w:color="000000"/>
              <w:left w:val="single" w:sz="8" w:space="0" w:color="959595"/>
              <w:bottom w:val="single" w:sz="12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DIFERENTES DEPARTAMENTOS Y MUNICIPIOS DE LA REPÚBLICA</w:t>
            </w:r>
          </w:p>
        </w:tc>
      </w:tr>
    </w:tbl>
    <w:p>
      <w:pPr>
        <w:spacing w:after="0"/>
        <w:rPr>
          <w:sz w:val="14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4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22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0"/>
        <w:gridCol w:w="374"/>
        <w:gridCol w:w="374"/>
        <w:gridCol w:w="374"/>
        <w:gridCol w:w="366"/>
      </w:tblGrid>
      <w:tr>
        <w:trPr>
          <w:trHeight w:val="303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11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6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3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20"/>
              <w:ind w:left="759"/>
              <w:rPr>
                <w:b/>
                <w:sz w:val="20"/>
              </w:rPr>
            </w:pPr>
            <w:r>
              <w:rPr>
                <w:b/>
                <w:sz w:val="20"/>
              </w:rPr>
              <w:t>AUDITOR INTERNO</w:t>
            </w:r>
          </w:p>
        </w:tc>
        <w:tc>
          <w:tcPr>
            <w:tcW w:w="1870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43"/>
              <w:ind w:left="171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58" w:type="dxa"/>
            <w:gridSpan w:val="5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55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III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96"/>
              <w:rPr>
                <w:sz w:val="14"/>
              </w:rPr>
            </w:pPr>
            <w:r>
              <w:rPr>
                <w:w w:val="105"/>
                <w:sz w:val="14"/>
              </w:rPr>
              <w:t>DIRECCIÓN DE AUDITORÍA INTERNA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7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949"/>
              <w:rPr>
                <w:sz w:val="14"/>
              </w:rPr>
            </w:pPr>
            <w:r>
              <w:rPr>
                <w:w w:val="105"/>
                <w:sz w:val="14"/>
              </w:rPr>
              <w:t>AUDITORÍA INTERNA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80" w:lineRule="auto" w:before="54"/>
              <w:ind w:left="465" w:hanging="108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594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SUPERVISOR</w:t>
            </w:r>
          </w:p>
        </w:tc>
      </w:tr>
      <w:tr>
        <w:trPr>
          <w:trHeight w:val="525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594" w:type="dxa"/>
            <w:gridSpan w:val="7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62"/>
              <w:ind w:left="537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62"/>
              <w:ind w:left="171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2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19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188" w:hRule="atLeast"/>
        </w:trPr>
        <w:tc>
          <w:tcPr>
            <w:tcW w:w="10455" w:type="dxa"/>
            <w:gridSpan w:val="9"/>
          </w:tcPr>
          <w:p>
            <w:pPr>
              <w:pStyle w:val="TableParagraph"/>
              <w:spacing w:line="266" w:lineRule="auto" w:before="86"/>
              <w:ind w:left="19" w:right="106"/>
              <w:rPr>
                <w:sz w:val="16"/>
              </w:rPr>
            </w:pPr>
            <w:r>
              <w:rPr>
                <w:sz w:val="16"/>
              </w:rPr>
              <w:t>CONDUCIR   LA AUDITORÍA INTERNA DE UNA   DEPENDENCIA O ENTIDAD, CON EL FIN DE QUE CUMPLA LOS PROPÓSITOS PARA  LOS CUALES FUE CREADA, Y QUE OPERE O FUNCIONE CON LA MAYOR EFICACIA Y EFICIENCIA POSIBLE, RECOMENDANDO PARA ELLO LAS MEDIDAS PREVENTIVAS O CORRECTIVAS A SU DESEMPEÑO. DEBE VERIFICAR EL CONTROL INTERNO INSTITUCIONAL, CON BASE A LAS NORMAS DE AUDITORÍA INTERNA GUBERNAMENTAL, METODOLOGÍAS, GUÍAS Y PROCEDIMIENTOS  ESTABLECIDOS EN LOS MANUALES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RESPECTIVOS</w:t>
            </w:r>
          </w:p>
        </w:tc>
      </w:tr>
      <w:tr>
        <w:trPr>
          <w:trHeight w:val="325" w:hRule="atLeast"/>
        </w:trPr>
        <w:tc>
          <w:tcPr>
            <w:tcW w:w="10455" w:type="dxa"/>
            <w:gridSpan w:val="9"/>
            <w:shd w:val="clear" w:color="auto" w:fill="C0C0C0"/>
          </w:tcPr>
          <w:p>
            <w:pPr>
              <w:pStyle w:val="TableParagraph"/>
              <w:spacing w:before="2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2" w:type="dxa"/>
            <w:gridSpan w:val="4"/>
            <w:vMerge w:val="restart"/>
            <w:tcBorders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3670" w:right="36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88" w:type="dxa"/>
            <w:gridSpan w:val="4"/>
            <w:tcBorders>
              <w:left w:val="single" w:sz="8" w:space="0" w:color="959595"/>
              <w:bottom w:val="single" w:sz="8" w:space="0" w:color="959595"/>
            </w:tcBorders>
          </w:tcPr>
          <w:p>
            <w:pPr>
              <w:pStyle w:val="TableParagraph"/>
              <w:spacing w:line="174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5" w:hRule="atLeast"/>
        </w:trPr>
        <w:tc>
          <w:tcPr>
            <w:tcW w:w="365" w:type="dxa"/>
            <w:vMerge/>
            <w:tcBorders>
              <w:top w:val="nil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2" w:type="dxa"/>
            <w:gridSpan w:val="4"/>
            <w:vMerge/>
            <w:tcBorders>
              <w:top w:val="nil"/>
              <w:left w:val="single" w:sz="8" w:space="0" w:color="959595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35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9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8" w:space="0" w:color="959595"/>
              <w:left w:val="single" w:sz="8" w:space="0" w:color="959595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6" w:type="dxa"/>
            <w:tcBorders>
              <w:top w:val="single" w:sz="8" w:space="0" w:color="959595"/>
              <w:left w:val="single" w:sz="8" w:space="0" w:color="959595"/>
            </w:tcBorders>
          </w:tcPr>
          <w:p>
            <w:pPr>
              <w:pStyle w:val="TableParagraph"/>
              <w:spacing w:before="139"/>
              <w:ind w:left="139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640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2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34"/>
              <w:ind w:left="38" w:right="-4"/>
              <w:rPr>
                <w:sz w:val="14"/>
              </w:rPr>
            </w:pPr>
            <w:r>
              <w:rPr>
                <w:w w:val="105"/>
                <w:sz w:val="14"/>
              </w:rPr>
              <w:t>PRACTICAR AUDITORÍAS , CON BASE AL PLAN ANUAL DE AUDITORÍAS Y DE ACUERDO A LAS PRIORIDADES DEL CASO, CUANDO MEDIE PETICIÓN DE LAS MÁXIMAS AUTORIDADES DEL MINISTERIO DE EDUCACIÓN O DE LA CONTRALORÍA GENERAL DE CUENTAS</w:t>
            </w: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9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OBSERVAR LAS NORMAS TÉCNICAS DE AUDITORÍA Y OTRAS DISPOSICIONES DICTADAS POR LA CONTRALORÍA GENERAL DE CUENTAS Y NORMAS DE AUDITORÍA INTERNA GENERALMENTE ACEPTADAS EN CUANTO FUEREN APLICABLES, EN CUALQUIER UNIDAD FINANCIERA, ADMINISTRATIVA Ú OPERATIVA DEL MINISTERIO DE EDUCACIÓN.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5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COMUNICAR POR ESCRITO LOS RESULTADOS DE CADA AUDITORÍA O ESTUDIO ESPECIAL DE AUDITORÍA QUE SE LLEVA A CABO, POR MEDIO DE INFORMES.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5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5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10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VERIFICAR QUE LOS FUNCIONARIOS RESPONSABLES DE LAS ÁREAS ADMINISTRATIVAS HAYAN TOMADO LAS MEDIDAS PERTINENTES PARA PONER EN PRÁCTICA Y MANTENER LAS RECOMENDACIONES QUE CONTIENEN LOS INFORMES DE LA AUDITORÍA INTERNA Ó DE LA CONTRALORÍA GENERAL DE CUENTAS. INFORMAR A LAS AUTORIDADES SUPERIORES DE CUALQUIER OMISIÓN QUE SE COMPRUEBE AL RESPECTO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5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line="278" w:lineRule="auto" w:before="4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PRACTICAR PRUEBAS SUSTANTIVAS Y DE CUMPLIMIENTO EN OPERACIONES ADMINISTRATIVAS, FINANCIERAS Y DE GESTIÓN.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5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ELABORAR PROGRAMAS, GUÍAS Y PROCEDIMIENTOS DE AUDITORÍA APLICABLES A LOS TRABAJOS ASIGNADOS.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right="94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PRACTICAR ARQUEOS SORPRESIVOS DE FONDOS, CAJA, BANCOS Y VALORES.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2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PRACTICAR EXAMENES DE AUDITORIA DE ACUERDO AL PLAN ANUAL DE AUDITORIAS.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4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23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18" w:space="0" w:color="959595"/>
          <w:left w:val="single" w:sz="18" w:space="0" w:color="959595"/>
          <w:bottom w:val="single" w:sz="18" w:space="0" w:color="959595"/>
          <w:right w:val="single" w:sz="18" w:space="0" w:color="959595"/>
          <w:insideH w:val="single" w:sz="18" w:space="0" w:color="959595"/>
          <w:insideV w:val="single" w:sz="18" w:space="0" w:color="95959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3"/>
        <w:gridCol w:w="747"/>
        <w:gridCol w:w="746"/>
        <w:gridCol w:w="746"/>
        <w:gridCol w:w="746"/>
        <w:gridCol w:w="1120"/>
        <w:gridCol w:w="373"/>
        <w:gridCol w:w="372"/>
        <w:gridCol w:w="372"/>
        <w:gridCol w:w="1493"/>
        <w:gridCol w:w="737"/>
      </w:tblGrid>
      <w:tr>
        <w:trPr>
          <w:trHeight w:val="315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39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25" w:type="dxa"/>
            <w:gridSpan w:val="11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FINANCIEROS, Y PERSONAS AUDITADAS , ESCUELAS E INSTITUTOS PÚBLICOS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158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line="276" w:lineRule="auto" w:before="7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CONTRALORÍA GENERAL DE CUENTAS, MINISTERIO DE FINANZAS PÚBLICAS, SUPERINTENDENCIA DE ADMINISTRACIÓN TRIBUTARIA Y OTRAS ENTIDADES.</w:t>
            </w:r>
          </w:p>
        </w:tc>
      </w:tr>
      <w:tr>
        <w:trPr>
          <w:trHeight w:val="323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2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1" w:type="dxa"/>
            <w:gridSpan w:val="4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47"/>
              <w:ind w:left="901" w:right="84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AUDITORÍA</w:t>
            </w:r>
          </w:p>
        </w:tc>
        <w:tc>
          <w:tcPr>
            <w:tcW w:w="2602" w:type="dxa"/>
            <w:gridSpan w:val="3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905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1569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3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SEIS AÑOS EN EJERCER LA PROFESION DE AUDITOR</w:t>
            </w:r>
          </w:p>
          <w:p>
            <w:pPr>
              <w:pStyle w:val="TableParagraph"/>
              <w:spacing w:before="2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OPCIÓN A: Acreditar título universitario a nivel de licenciatura de una carrera afín al puesto</w:t>
            </w:r>
          </w:p>
          <w:p>
            <w:pPr>
              <w:pStyle w:val="TableParagraph"/>
              <w:spacing w:line="276" w:lineRule="auto" w:before="24"/>
              <w:ind w:left="38" w:right="661"/>
              <w:rPr>
                <w:sz w:val="14"/>
              </w:rPr>
            </w:pPr>
            <w:r>
              <w:rPr>
                <w:w w:val="105"/>
                <w:sz w:val="14"/>
              </w:rPr>
              <w:t>Seis meses de experiencia como Asesor Profesional Especializado II en la especialidad del puesto y ser colegiado activo.</w:t>
            </w:r>
          </w:p>
          <w:p>
            <w:pPr>
              <w:pStyle w:val="TableParagraph"/>
              <w:spacing w:line="276" w:lineRule="auto" w:before="1"/>
              <w:ind w:left="38" w:right="1711"/>
              <w:rPr>
                <w:sz w:val="14"/>
              </w:rPr>
            </w:pPr>
            <w:r>
              <w:rPr>
                <w:w w:val="105"/>
                <w:sz w:val="14"/>
              </w:rPr>
              <w:t>OPCIÓN B: Acreditar título universitario a nivel de licenciatura en la carrera profesional que el puesto requiera. Seis años de experiencia en labores afines y ser colegiado</w:t>
            </w: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activo.</w:t>
            </w:r>
          </w:p>
        </w:tc>
      </w:tr>
      <w:tr>
        <w:trPr>
          <w:trHeight w:val="43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2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 DE LAS NORMAS DE AUDITORÍA GUBERNAMENTAL INTERNA Y EXTERNA</w:t>
            </w:r>
          </w:p>
        </w:tc>
      </w:tr>
      <w:tr>
        <w:trPr>
          <w:trHeight w:val="549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92"/>
              <w:ind w:left="38" w:right="661"/>
              <w:rPr>
                <w:sz w:val="14"/>
              </w:rPr>
            </w:pPr>
            <w:r>
              <w:rPr>
                <w:w w:val="105"/>
                <w:sz w:val="14"/>
              </w:rPr>
              <w:t>NORMAS GENERALES DE CONTROL INTERNO GUBERNAMENTAL EMITIDAS POR LA CONTRALORÍA GENERAL DE CUENTAS</w:t>
            </w:r>
          </w:p>
        </w:tc>
      </w:tr>
      <w:tr>
        <w:trPr>
          <w:trHeight w:val="390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10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LEYES RELACIONADAS CON LA EJECUCIÓN DEL TRABAJO DE AUDITORÍA GUBERNAMENTAL</w:t>
            </w:r>
          </w:p>
        </w:tc>
      </w:tr>
      <w:tr>
        <w:trPr>
          <w:trHeight w:val="350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73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8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SCANNER, IMPRESORA, FOTOCOPIADORA, CALCULADORA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ESPAÑOL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8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5959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169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3"/>
              <w:ind w:left="325" w:right="27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7" w:type="dxa"/>
            <w:gridSpan w:val="5"/>
            <w:tcBorders>
              <w:top w:val="single" w:sz="2" w:space="0" w:color="000000"/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21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0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54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7825" w:type="dxa"/>
            <w:gridSpan w:val="11"/>
            <w:tcBorders>
              <w:top w:val="single" w:sz="2" w:space="0" w:color="000000"/>
              <w:left w:val="single" w:sz="8" w:space="0" w:color="959595"/>
            </w:tcBorders>
          </w:tcPr>
          <w:p>
            <w:pPr>
              <w:pStyle w:val="TableParagraph"/>
              <w:spacing w:before="6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DEBE SER COLEGIADO ACTIVO</w:t>
            </w:r>
          </w:p>
        </w:tc>
      </w:tr>
      <w:tr>
        <w:trPr>
          <w:trHeight w:val="271" w:hRule="atLeast"/>
        </w:trPr>
        <w:tc>
          <w:tcPr>
            <w:tcW w:w="10432" w:type="dxa"/>
            <w:gridSpan w:val="12"/>
            <w:shd w:val="clear" w:color="auto" w:fill="C0C0C0"/>
          </w:tcPr>
          <w:p>
            <w:pPr>
              <w:pStyle w:val="TableParagraph"/>
              <w:spacing w:line="251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0" w:type="dxa"/>
            <w:gridSpan w:val="2"/>
            <w:tcBorders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302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28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6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4" w:type="dxa"/>
            <w:gridSpan w:val="2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7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3" w:type="dxa"/>
            <w:tcBorders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66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7" w:type="dxa"/>
            <w:tcBorders>
              <w:left w:val="single" w:sz="8" w:space="0" w:color="959595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6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37" w:type="dxa"/>
            <w:gridSpan w:val="4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8" w:space="0" w:color="959595"/>
              <w:bottom w:val="single" w:sz="2" w:space="0" w:color="000000"/>
              <w:right w:val="single" w:sz="8" w:space="0" w:color="959595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2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12" w:space="0" w:color="959595"/>
              <w:right w:val="single" w:sz="8" w:space="0" w:color="959595"/>
            </w:tcBorders>
          </w:tcPr>
          <w:p>
            <w:pPr>
              <w:pStyle w:val="TableParagraph"/>
              <w:spacing w:before="85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2" w:type="dxa"/>
            <w:gridSpan w:val="10"/>
            <w:tcBorders>
              <w:top w:val="single" w:sz="2" w:space="0" w:color="000000"/>
              <w:left w:val="single" w:sz="8" w:space="0" w:color="959595"/>
              <w:bottom w:val="single" w:sz="12" w:space="0" w:color="959595"/>
            </w:tcBorders>
          </w:tcPr>
          <w:p>
            <w:pPr>
              <w:pStyle w:val="TableParagraph"/>
              <w:spacing w:before="8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DIFERENTES DEPARTAMENTOS Y MUNICIPIOS DE LA REPÚBLICA</w:t>
            </w:r>
          </w:p>
        </w:tc>
      </w:tr>
    </w:tbl>
    <w:p>
      <w:pPr>
        <w:spacing w:after="0"/>
        <w:rPr>
          <w:sz w:val="14"/>
        </w:rPr>
        <w:sectPr>
          <w:pgSz w:w="12250" w:h="15850"/>
          <w:pgMar w:header="219" w:footer="874" w:top="400" w:bottom="1060" w:left="880" w:right="6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991"/>
        <w:gridCol w:w="1135"/>
      </w:tblGrid>
      <w:tr>
        <w:trPr>
          <w:trHeight w:val="251" w:hRule="atLeast"/>
        </w:trPr>
        <w:tc>
          <w:tcPr>
            <w:tcW w:w="8371" w:type="dxa"/>
            <w:vMerge w:val="restart"/>
          </w:tcPr>
          <w:p>
            <w:pPr>
              <w:pStyle w:val="TableParagraph"/>
              <w:ind w:left="33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3518" cy="466344"/>
                  <wp:effectExtent l="0" t="0" r="0" b="0"/>
                  <wp:docPr id="5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20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29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DES-MAN-04</w:t>
            </w:r>
          </w:p>
        </w:tc>
      </w:tr>
      <w:tr>
        <w:trPr>
          <w:trHeight w:val="234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3"/>
              <w:ind w:left="145" w:right="134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3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01" w:lineRule="exact" w:before="11"/>
              <w:ind w:left="143" w:right="134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63" w:right="48"/>
              <w:jc w:val="center"/>
              <w:rPr>
                <w:sz w:val="18"/>
              </w:rPr>
            </w:pPr>
            <w:r>
              <w:rPr>
                <w:sz w:val="18"/>
              </w:rPr>
              <w:t>24 de 24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4"/>
              <w:ind w:left="2039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92" w:after="0"/>
        <w:ind w:left="379" w:right="0" w:hanging="269"/>
        <w:jc w:val="left"/>
      </w:pPr>
      <w:r>
        <w:rPr/>
        <w:t>DIRECTORIO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111" w:right="7688"/>
      </w:pPr>
      <w:r>
        <w:rPr/>
        <w:t>Dirección de Auditoría Interna 6ª. Calle 1-87 zona</w:t>
      </w:r>
      <w:r>
        <w:rPr>
          <w:spacing w:val="-2"/>
        </w:rPr>
        <w:t> </w:t>
      </w:r>
      <w:r>
        <w:rPr/>
        <w:t>10</w:t>
      </w:r>
    </w:p>
    <w:p>
      <w:pPr>
        <w:pStyle w:val="BodyText"/>
        <w:spacing w:line="251" w:lineRule="exact"/>
        <w:ind w:left="111"/>
      </w:pPr>
      <w:r>
        <w:rPr/>
        <w:t>Sala 8 y 9</w:t>
      </w:r>
    </w:p>
    <w:p>
      <w:pPr>
        <w:pStyle w:val="BodyText"/>
        <w:spacing w:before="2"/>
        <w:ind w:left="111"/>
      </w:pPr>
      <w:r>
        <w:rPr/>
        <w:t>Tel. 23603847/ PBX: 24119595 ext. 3039, 1156, 1269, 3006 y 1141</w:t>
      </w:r>
    </w:p>
    <w:sectPr>
      <w:pgSz w:w="12250" w:h="15850"/>
      <w:pgMar w:header="219" w:footer="874" w:top="400" w:bottom="1060" w:left="8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064003pt;margin-top:737.401611pt;width:489.7pt;height:20.25pt;mso-position-horizontal-relative:page;mso-position-vertical-relative:page;z-index:-259710976" type="#_x0000_t202" filled="false" stroked="false">
          <v:textbox inset="0,0,0,0">
            <w:txbxContent>
              <w:p>
                <w:pPr>
                  <w:spacing w:before="15"/>
                  <w:ind w:left="4458" w:right="6" w:hanging="4439"/>
                  <w:jc w:val="left"/>
                  <w:rPr>
                    <w:sz w:val="16"/>
                  </w:rPr>
                </w:pPr>
                <w:r>
                  <w:rPr>
                    <w:color w:val="333399"/>
                    <w:sz w:val="16"/>
                  </w:rPr>
                  <w:t>Todos los documentos que se encuentran en la página electrónica del Sistema de Gestión de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560001pt;margin-top:13.248355pt;width:43.7pt;height:8.75pt;mso-position-horizontal-relative:page;mso-position-vertical-relative:page;z-index:-2597120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PLA-PLT-06-01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"/>
      <w:lvlJc w:val="left"/>
      <w:pPr>
        <w:ind w:left="1527" w:hanging="708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527" w:hanging="708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es-ES" w:eastAsia="es-ES" w:bidi="es-ES"/>
      </w:rPr>
    </w:lvl>
    <w:lvl w:ilvl="2">
      <w:start w:val="0"/>
      <w:numFmt w:val="bullet"/>
      <w:lvlText w:val=""/>
      <w:lvlJc w:val="left"/>
      <w:pPr>
        <w:ind w:left="1551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96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614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63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66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46" w:hanging="360"/>
        <w:jc w:val="left"/>
      </w:pPr>
      <w:rPr>
        <w:rFonts w:hint="default" w:ascii="Arial" w:hAnsi="Arial" w:eastAsia="Arial" w:cs="Arial"/>
        <w:b/>
        <w:bCs/>
        <w:spacing w:val="-6"/>
        <w:w w:val="100"/>
        <w:sz w:val="22"/>
        <w:szCs w:val="22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1566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578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96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614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63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66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686" w:hanging="360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469" w:hanging="361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486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512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38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564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591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617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643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669" w:hanging="361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11" w:hanging="709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11" w:hanging="709"/>
        <w:jc w:val="left"/>
      </w:pPr>
      <w:rPr>
        <w:rFonts w:hint="default" w:ascii="Arial" w:hAnsi="Arial" w:eastAsia="Arial" w:cs="Arial"/>
        <w:w w:val="100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831" w:hanging="360"/>
        <w:jc w:val="left"/>
      </w:pPr>
      <w:rPr>
        <w:rFonts w:hint="default"/>
        <w:spacing w:val="-1"/>
        <w:w w:val="100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036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34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232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30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428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526" w:hanging="360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9" w:hanging="70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s-ES" w:bidi="es-ES"/>
      </w:rPr>
    </w:lvl>
    <w:lvl w:ilvl="1">
      <w:start w:val="0"/>
      <w:numFmt w:val="bullet"/>
      <w:lvlText w:val=""/>
      <w:lvlJc w:val="left"/>
      <w:pPr>
        <w:ind w:left="831" w:hanging="348"/>
      </w:pPr>
      <w:rPr>
        <w:rFonts w:hint="default" w:ascii="Symbol" w:hAnsi="Symbol" w:eastAsia="Symbol" w:cs="Symbol"/>
        <w:w w:val="100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938" w:hanging="348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036" w:hanging="348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134" w:hanging="348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232" w:hanging="348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330" w:hanging="348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428" w:hanging="348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526" w:hanging="348"/>
      </w:pPr>
      <w:rPr>
        <w:rFonts w:hint="default"/>
        <w:lang w:val="es-ES" w:eastAsia="es-ES" w:bidi="es-E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92"/>
      <w:ind w:left="819" w:hanging="709"/>
      <w:outlineLvl w:val="1"/>
    </w:pPr>
    <w:rPr>
      <w:rFonts w:ascii="Arial" w:hAnsi="Arial" w:eastAsia="Arial" w:cs="Arial"/>
      <w:b/>
      <w:bCs/>
      <w:sz w:val="24"/>
      <w:szCs w:val="24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846" w:hanging="361"/>
      <w:outlineLvl w:val="2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31" w:hanging="360"/>
      <w:jc w:val="both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cgcifuentes</dc:creator>
  <dc:title>(PRIMERA PÁGINA)</dc:title>
  <dcterms:created xsi:type="dcterms:W3CDTF">2020-12-17T20:50:03Z</dcterms:created>
  <dcterms:modified xsi:type="dcterms:W3CDTF">2020-12-17T20:50:03Z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2020-12-17T00:00:00Z</vt:filetime>
  </property>
</Properties>
</file>