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F82AD" w14:textId="77777777" w:rsidR="000B0FBC" w:rsidRDefault="000B0FBC">
      <w:pPr>
        <w:pStyle w:val="Textoindependiente"/>
        <w:rPr>
          <w:rFonts w:ascii="Times New Roman"/>
          <w:sz w:val="20"/>
        </w:rPr>
      </w:pPr>
    </w:p>
    <w:p w14:paraId="23352F38" w14:textId="77777777" w:rsidR="000B0FBC" w:rsidRDefault="000B0FBC">
      <w:pPr>
        <w:pStyle w:val="Textoindependiente"/>
        <w:spacing w:before="10"/>
        <w:rPr>
          <w:rFonts w:ascii="Times New Roman"/>
          <w:sz w:val="28"/>
        </w:rPr>
      </w:pPr>
    </w:p>
    <w:p w14:paraId="4A61414C" w14:textId="77777777" w:rsidR="000B0FBC" w:rsidRDefault="00EE0481">
      <w:pPr>
        <w:spacing w:before="97"/>
        <w:ind w:left="1451" w:right="2110"/>
        <w:jc w:val="center"/>
        <w:rPr>
          <w:sz w:val="28"/>
        </w:rPr>
      </w:pPr>
      <w:r>
        <w:rPr>
          <w:w w:val="105"/>
          <w:sz w:val="28"/>
        </w:rPr>
        <w:t>MINISTERIO</w:t>
      </w:r>
      <w:r>
        <w:rPr>
          <w:spacing w:val="8"/>
          <w:w w:val="105"/>
          <w:sz w:val="28"/>
        </w:rPr>
        <w:t xml:space="preserve"> </w:t>
      </w:r>
      <w:r>
        <w:rPr>
          <w:w w:val="105"/>
          <w:sz w:val="28"/>
        </w:rPr>
        <w:t>DE</w:t>
      </w:r>
      <w:r>
        <w:rPr>
          <w:spacing w:val="9"/>
          <w:w w:val="105"/>
          <w:sz w:val="28"/>
        </w:rPr>
        <w:t xml:space="preserve"> </w:t>
      </w:r>
      <w:r>
        <w:rPr>
          <w:spacing w:val="-2"/>
          <w:w w:val="105"/>
          <w:sz w:val="28"/>
        </w:rPr>
        <w:t>EDUCACIÓN</w:t>
      </w:r>
    </w:p>
    <w:p w14:paraId="1012E52B" w14:textId="77777777" w:rsidR="000B0FBC" w:rsidRDefault="000B0FBC">
      <w:pPr>
        <w:pStyle w:val="Textoindependiente"/>
        <w:rPr>
          <w:sz w:val="32"/>
        </w:rPr>
      </w:pPr>
    </w:p>
    <w:p w14:paraId="3FEE4CF5" w14:textId="77777777" w:rsidR="000B0FBC" w:rsidRDefault="000B0FBC">
      <w:pPr>
        <w:pStyle w:val="Textoindependiente"/>
        <w:rPr>
          <w:sz w:val="32"/>
        </w:rPr>
      </w:pPr>
    </w:p>
    <w:p w14:paraId="340B1E88" w14:textId="77777777" w:rsidR="000B0FBC" w:rsidRDefault="000B0FBC">
      <w:pPr>
        <w:pStyle w:val="Textoindependiente"/>
        <w:rPr>
          <w:sz w:val="32"/>
        </w:rPr>
      </w:pPr>
    </w:p>
    <w:p w14:paraId="299F24D8" w14:textId="77777777" w:rsidR="000B0FBC" w:rsidRDefault="000B0FBC">
      <w:pPr>
        <w:pStyle w:val="Textoindependiente"/>
        <w:rPr>
          <w:sz w:val="32"/>
        </w:rPr>
      </w:pPr>
    </w:p>
    <w:p w14:paraId="5955395A" w14:textId="77777777" w:rsidR="000B0FBC" w:rsidRDefault="000B0FBC">
      <w:pPr>
        <w:pStyle w:val="Textoindependiente"/>
        <w:rPr>
          <w:sz w:val="32"/>
        </w:rPr>
      </w:pPr>
    </w:p>
    <w:p w14:paraId="35860517" w14:textId="77777777" w:rsidR="000B0FBC" w:rsidRDefault="000B0FBC">
      <w:pPr>
        <w:pStyle w:val="Textoindependiente"/>
        <w:rPr>
          <w:sz w:val="32"/>
        </w:rPr>
      </w:pPr>
    </w:p>
    <w:p w14:paraId="717E2390" w14:textId="77777777" w:rsidR="000B0FBC" w:rsidRDefault="000B0FBC">
      <w:pPr>
        <w:pStyle w:val="Textoindependiente"/>
        <w:rPr>
          <w:sz w:val="32"/>
        </w:rPr>
      </w:pPr>
    </w:p>
    <w:p w14:paraId="0F272DD9" w14:textId="77777777" w:rsidR="000B0FBC" w:rsidRDefault="000B0FBC">
      <w:pPr>
        <w:pStyle w:val="Textoindependiente"/>
        <w:rPr>
          <w:sz w:val="32"/>
        </w:rPr>
      </w:pPr>
    </w:p>
    <w:p w14:paraId="6D168BE9" w14:textId="77777777" w:rsidR="000B0FBC" w:rsidRDefault="000B0FBC">
      <w:pPr>
        <w:pStyle w:val="Textoindependiente"/>
        <w:rPr>
          <w:sz w:val="32"/>
        </w:rPr>
      </w:pPr>
    </w:p>
    <w:p w14:paraId="15025EAF" w14:textId="77777777" w:rsidR="000B0FBC" w:rsidRDefault="000B0FBC">
      <w:pPr>
        <w:pStyle w:val="Textoindependiente"/>
        <w:rPr>
          <w:sz w:val="32"/>
        </w:rPr>
      </w:pPr>
    </w:p>
    <w:p w14:paraId="16F72EED" w14:textId="77777777" w:rsidR="000B0FBC" w:rsidRDefault="000B0FBC">
      <w:pPr>
        <w:pStyle w:val="Textoindependiente"/>
        <w:rPr>
          <w:sz w:val="32"/>
        </w:rPr>
      </w:pPr>
    </w:p>
    <w:p w14:paraId="23CFFB4A" w14:textId="77777777" w:rsidR="000B0FBC" w:rsidRDefault="000B0FBC">
      <w:pPr>
        <w:pStyle w:val="Textoindependiente"/>
        <w:rPr>
          <w:sz w:val="32"/>
        </w:rPr>
      </w:pPr>
    </w:p>
    <w:p w14:paraId="7CE7FA67" w14:textId="77777777" w:rsidR="000B0FBC" w:rsidRDefault="000B0FBC">
      <w:pPr>
        <w:pStyle w:val="Textoindependiente"/>
        <w:rPr>
          <w:sz w:val="28"/>
        </w:rPr>
      </w:pPr>
    </w:p>
    <w:p w14:paraId="6A7E4E48" w14:textId="77777777" w:rsidR="000B0FBC" w:rsidRDefault="00EE0481">
      <w:pPr>
        <w:ind w:left="1451" w:right="2110"/>
        <w:jc w:val="center"/>
        <w:rPr>
          <w:sz w:val="28"/>
        </w:rPr>
      </w:pPr>
      <w:r>
        <w:rPr>
          <w:w w:val="105"/>
          <w:sz w:val="28"/>
        </w:rPr>
        <w:t>INFORME</w:t>
      </w:r>
      <w:r>
        <w:rPr>
          <w:spacing w:val="-5"/>
          <w:w w:val="105"/>
          <w:sz w:val="28"/>
        </w:rPr>
        <w:t xml:space="preserve"> </w:t>
      </w:r>
      <w:r>
        <w:rPr>
          <w:w w:val="105"/>
          <w:sz w:val="28"/>
        </w:rPr>
        <w:t>DE</w:t>
      </w:r>
      <w:r>
        <w:rPr>
          <w:spacing w:val="-5"/>
          <w:w w:val="105"/>
          <w:sz w:val="28"/>
        </w:rPr>
        <w:t xml:space="preserve"> </w:t>
      </w:r>
      <w:r>
        <w:rPr>
          <w:w w:val="105"/>
          <w:sz w:val="28"/>
        </w:rPr>
        <w:t>AUDITORÍA</w:t>
      </w:r>
      <w:r>
        <w:rPr>
          <w:spacing w:val="-4"/>
          <w:w w:val="105"/>
          <w:sz w:val="28"/>
        </w:rPr>
        <w:t xml:space="preserve"> </w:t>
      </w:r>
      <w:r>
        <w:rPr>
          <w:spacing w:val="-2"/>
          <w:w w:val="105"/>
          <w:sz w:val="28"/>
        </w:rPr>
        <w:t>INTERNA</w:t>
      </w:r>
    </w:p>
    <w:p w14:paraId="0A8E0C95" w14:textId="77777777" w:rsidR="000B0FBC" w:rsidRDefault="00EE0481">
      <w:pPr>
        <w:spacing w:before="4"/>
        <w:ind w:left="1451" w:right="2110"/>
        <w:jc w:val="center"/>
        <w:rPr>
          <w:sz w:val="28"/>
        </w:rPr>
      </w:pPr>
      <w:r>
        <w:rPr>
          <w:w w:val="105"/>
          <w:sz w:val="28"/>
        </w:rPr>
        <w:t>DIRECCIÓN</w:t>
      </w:r>
      <w:r>
        <w:rPr>
          <w:spacing w:val="-8"/>
          <w:w w:val="105"/>
          <w:sz w:val="28"/>
        </w:rPr>
        <w:t xml:space="preserve"> </w:t>
      </w:r>
      <w:r>
        <w:rPr>
          <w:w w:val="105"/>
          <w:sz w:val="28"/>
        </w:rPr>
        <w:t>DEPARTAMENTAL</w:t>
      </w:r>
      <w:r>
        <w:rPr>
          <w:spacing w:val="-7"/>
          <w:w w:val="105"/>
          <w:sz w:val="28"/>
        </w:rPr>
        <w:t xml:space="preserve"> </w:t>
      </w:r>
      <w:r>
        <w:rPr>
          <w:w w:val="105"/>
          <w:sz w:val="28"/>
        </w:rPr>
        <w:t>DE</w:t>
      </w:r>
      <w:r>
        <w:rPr>
          <w:spacing w:val="-8"/>
          <w:w w:val="105"/>
          <w:sz w:val="28"/>
        </w:rPr>
        <w:t xml:space="preserve"> </w:t>
      </w:r>
      <w:r>
        <w:rPr>
          <w:w w:val="105"/>
          <w:sz w:val="28"/>
        </w:rPr>
        <w:t>EDUCACIÓN</w:t>
      </w:r>
      <w:r>
        <w:rPr>
          <w:spacing w:val="-7"/>
          <w:w w:val="105"/>
          <w:sz w:val="28"/>
        </w:rPr>
        <w:t xml:space="preserve"> </w:t>
      </w:r>
      <w:r>
        <w:rPr>
          <w:w w:val="105"/>
          <w:sz w:val="28"/>
        </w:rPr>
        <w:t>DE</w:t>
      </w:r>
      <w:r>
        <w:rPr>
          <w:spacing w:val="-8"/>
          <w:w w:val="105"/>
          <w:sz w:val="28"/>
        </w:rPr>
        <w:t xml:space="preserve"> </w:t>
      </w:r>
      <w:r>
        <w:rPr>
          <w:spacing w:val="-2"/>
          <w:w w:val="105"/>
          <w:sz w:val="28"/>
        </w:rPr>
        <w:t>ZACAPA</w:t>
      </w:r>
    </w:p>
    <w:p w14:paraId="06855D3D" w14:textId="77777777" w:rsidR="000B0FBC" w:rsidRDefault="00EE0481">
      <w:pPr>
        <w:spacing w:before="3"/>
        <w:ind w:left="1451" w:right="2110"/>
        <w:jc w:val="center"/>
        <w:rPr>
          <w:sz w:val="28"/>
        </w:rPr>
      </w:pPr>
      <w:r>
        <w:rPr>
          <w:sz w:val="28"/>
        </w:rPr>
        <w:t>Del</w:t>
      </w:r>
      <w:r>
        <w:rPr>
          <w:spacing w:val="-7"/>
          <w:sz w:val="28"/>
        </w:rPr>
        <w:t xml:space="preserve"> </w:t>
      </w:r>
      <w:r>
        <w:rPr>
          <w:sz w:val="28"/>
        </w:rPr>
        <w:t>01</w:t>
      </w:r>
      <w:r>
        <w:rPr>
          <w:spacing w:val="-7"/>
          <w:sz w:val="28"/>
        </w:rPr>
        <w:t xml:space="preserve"> </w:t>
      </w:r>
      <w:r>
        <w:rPr>
          <w:sz w:val="28"/>
        </w:rPr>
        <w:t>de</w:t>
      </w:r>
      <w:r>
        <w:rPr>
          <w:spacing w:val="-6"/>
          <w:sz w:val="28"/>
        </w:rPr>
        <w:t xml:space="preserve"> </w:t>
      </w:r>
      <w:r>
        <w:rPr>
          <w:sz w:val="28"/>
        </w:rPr>
        <w:t>Enero</w:t>
      </w:r>
      <w:r>
        <w:rPr>
          <w:spacing w:val="-7"/>
          <w:sz w:val="28"/>
        </w:rPr>
        <w:t xml:space="preserve"> </w:t>
      </w:r>
      <w:r>
        <w:rPr>
          <w:sz w:val="28"/>
        </w:rPr>
        <w:t>de</w:t>
      </w:r>
      <w:r>
        <w:rPr>
          <w:spacing w:val="-6"/>
          <w:sz w:val="28"/>
        </w:rPr>
        <w:t xml:space="preserve"> </w:t>
      </w:r>
      <w:r>
        <w:rPr>
          <w:sz w:val="28"/>
        </w:rPr>
        <w:t>2022</w:t>
      </w:r>
      <w:r>
        <w:rPr>
          <w:spacing w:val="-7"/>
          <w:sz w:val="28"/>
        </w:rPr>
        <w:t xml:space="preserve"> </w:t>
      </w:r>
      <w:r>
        <w:rPr>
          <w:sz w:val="28"/>
        </w:rPr>
        <w:t>al</w:t>
      </w:r>
      <w:r>
        <w:rPr>
          <w:spacing w:val="-6"/>
          <w:sz w:val="28"/>
        </w:rPr>
        <w:t xml:space="preserve"> </w:t>
      </w:r>
      <w:r>
        <w:rPr>
          <w:sz w:val="28"/>
        </w:rPr>
        <w:t>19</w:t>
      </w:r>
      <w:r>
        <w:rPr>
          <w:spacing w:val="-7"/>
          <w:sz w:val="28"/>
        </w:rPr>
        <w:t xml:space="preserve"> </w:t>
      </w:r>
      <w:r>
        <w:rPr>
          <w:sz w:val="28"/>
        </w:rPr>
        <w:t>de</w:t>
      </w:r>
      <w:r>
        <w:rPr>
          <w:spacing w:val="-6"/>
          <w:sz w:val="28"/>
        </w:rPr>
        <w:t xml:space="preserve"> </w:t>
      </w:r>
      <w:r>
        <w:rPr>
          <w:sz w:val="28"/>
        </w:rPr>
        <w:t>Junio</w:t>
      </w:r>
      <w:r>
        <w:rPr>
          <w:spacing w:val="-7"/>
          <w:sz w:val="28"/>
        </w:rPr>
        <w:t xml:space="preserve"> </w:t>
      </w:r>
      <w:r>
        <w:rPr>
          <w:sz w:val="28"/>
        </w:rPr>
        <w:t>de</w:t>
      </w:r>
      <w:r>
        <w:rPr>
          <w:spacing w:val="-6"/>
          <w:sz w:val="28"/>
        </w:rPr>
        <w:t xml:space="preserve"> </w:t>
      </w:r>
      <w:r>
        <w:rPr>
          <w:spacing w:val="-4"/>
          <w:sz w:val="28"/>
        </w:rPr>
        <w:t>2022</w:t>
      </w:r>
    </w:p>
    <w:p w14:paraId="4556ADF9" w14:textId="77777777" w:rsidR="000B0FBC" w:rsidRDefault="00EE0481">
      <w:pPr>
        <w:spacing w:before="3"/>
        <w:ind w:left="1451" w:right="2110"/>
        <w:jc w:val="center"/>
        <w:rPr>
          <w:sz w:val="28"/>
        </w:rPr>
      </w:pPr>
      <w:r>
        <w:rPr>
          <w:w w:val="105"/>
          <w:sz w:val="28"/>
        </w:rPr>
        <w:t>CAI</w:t>
      </w:r>
      <w:r>
        <w:rPr>
          <w:spacing w:val="-3"/>
          <w:w w:val="105"/>
          <w:sz w:val="28"/>
        </w:rPr>
        <w:t xml:space="preserve"> </w:t>
      </w:r>
      <w:r>
        <w:rPr>
          <w:spacing w:val="-4"/>
          <w:w w:val="110"/>
          <w:sz w:val="28"/>
        </w:rPr>
        <w:t>00038</w:t>
      </w:r>
    </w:p>
    <w:p w14:paraId="295D07DE" w14:textId="77777777" w:rsidR="000B0FBC" w:rsidRDefault="000B0FBC">
      <w:pPr>
        <w:pStyle w:val="Textoindependiente"/>
        <w:rPr>
          <w:sz w:val="32"/>
        </w:rPr>
      </w:pPr>
    </w:p>
    <w:p w14:paraId="7103A464" w14:textId="77777777" w:rsidR="000B0FBC" w:rsidRDefault="000B0FBC">
      <w:pPr>
        <w:pStyle w:val="Textoindependiente"/>
        <w:rPr>
          <w:sz w:val="32"/>
        </w:rPr>
      </w:pPr>
    </w:p>
    <w:p w14:paraId="33C67AE1" w14:textId="77777777" w:rsidR="000B0FBC" w:rsidRDefault="000B0FBC">
      <w:pPr>
        <w:pStyle w:val="Textoindependiente"/>
        <w:rPr>
          <w:sz w:val="32"/>
        </w:rPr>
      </w:pPr>
    </w:p>
    <w:p w14:paraId="6064C89A" w14:textId="77777777" w:rsidR="000B0FBC" w:rsidRDefault="000B0FBC">
      <w:pPr>
        <w:pStyle w:val="Textoindependiente"/>
        <w:rPr>
          <w:sz w:val="32"/>
        </w:rPr>
      </w:pPr>
    </w:p>
    <w:p w14:paraId="1570A4FF" w14:textId="77777777" w:rsidR="000B0FBC" w:rsidRDefault="000B0FBC">
      <w:pPr>
        <w:pStyle w:val="Textoindependiente"/>
        <w:rPr>
          <w:sz w:val="32"/>
        </w:rPr>
      </w:pPr>
    </w:p>
    <w:p w14:paraId="1D769771" w14:textId="77777777" w:rsidR="000B0FBC" w:rsidRDefault="000B0FBC">
      <w:pPr>
        <w:pStyle w:val="Textoindependiente"/>
        <w:rPr>
          <w:sz w:val="32"/>
        </w:rPr>
      </w:pPr>
    </w:p>
    <w:p w14:paraId="699C847E" w14:textId="77777777" w:rsidR="000B0FBC" w:rsidRDefault="000B0FBC">
      <w:pPr>
        <w:pStyle w:val="Textoindependiente"/>
        <w:rPr>
          <w:sz w:val="32"/>
        </w:rPr>
      </w:pPr>
    </w:p>
    <w:p w14:paraId="3493C9B0" w14:textId="77777777" w:rsidR="000B0FBC" w:rsidRDefault="000B0FBC">
      <w:pPr>
        <w:pStyle w:val="Textoindependiente"/>
        <w:rPr>
          <w:sz w:val="32"/>
        </w:rPr>
      </w:pPr>
    </w:p>
    <w:p w14:paraId="24AD3EB4" w14:textId="77777777" w:rsidR="000B0FBC" w:rsidRDefault="000B0FBC">
      <w:pPr>
        <w:pStyle w:val="Textoindependiente"/>
        <w:rPr>
          <w:sz w:val="32"/>
        </w:rPr>
      </w:pPr>
    </w:p>
    <w:p w14:paraId="254B4A19" w14:textId="77777777" w:rsidR="000B0FBC" w:rsidRDefault="000B0FBC">
      <w:pPr>
        <w:pStyle w:val="Textoindependiente"/>
        <w:rPr>
          <w:sz w:val="32"/>
        </w:rPr>
      </w:pPr>
    </w:p>
    <w:p w14:paraId="5466583A" w14:textId="77777777" w:rsidR="000B0FBC" w:rsidRDefault="000B0FBC">
      <w:pPr>
        <w:pStyle w:val="Textoindependiente"/>
        <w:rPr>
          <w:sz w:val="32"/>
        </w:rPr>
      </w:pPr>
    </w:p>
    <w:p w14:paraId="75539D48" w14:textId="77777777" w:rsidR="000B0FBC" w:rsidRDefault="000B0FBC">
      <w:pPr>
        <w:pStyle w:val="Textoindependiente"/>
        <w:rPr>
          <w:sz w:val="32"/>
        </w:rPr>
      </w:pPr>
    </w:p>
    <w:p w14:paraId="23C5C8CC" w14:textId="77777777" w:rsidR="000B0FBC" w:rsidRDefault="000B0FBC">
      <w:pPr>
        <w:pStyle w:val="Textoindependiente"/>
        <w:rPr>
          <w:sz w:val="32"/>
        </w:rPr>
      </w:pPr>
    </w:p>
    <w:p w14:paraId="75B4F47A" w14:textId="77777777" w:rsidR="000B0FBC" w:rsidRDefault="00EE0481">
      <w:pPr>
        <w:spacing w:before="235"/>
        <w:ind w:left="1451" w:right="2110"/>
        <w:jc w:val="center"/>
        <w:rPr>
          <w:sz w:val="28"/>
        </w:rPr>
      </w:pPr>
      <w:r>
        <w:rPr>
          <w:spacing w:val="-2"/>
          <w:w w:val="105"/>
          <w:sz w:val="28"/>
        </w:rPr>
        <w:t>GUATEMALA,</w:t>
      </w:r>
      <w:r>
        <w:rPr>
          <w:spacing w:val="-17"/>
          <w:w w:val="105"/>
          <w:sz w:val="28"/>
        </w:rPr>
        <w:t xml:space="preserve"> </w:t>
      </w:r>
      <w:r>
        <w:rPr>
          <w:spacing w:val="-2"/>
          <w:w w:val="105"/>
          <w:sz w:val="28"/>
        </w:rPr>
        <w:t>5</w:t>
      </w:r>
      <w:r>
        <w:rPr>
          <w:spacing w:val="-16"/>
          <w:w w:val="105"/>
          <w:sz w:val="28"/>
        </w:rPr>
        <w:t xml:space="preserve"> </w:t>
      </w:r>
      <w:r>
        <w:rPr>
          <w:spacing w:val="-2"/>
          <w:w w:val="105"/>
          <w:sz w:val="28"/>
        </w:rPr>
        <w:t>de</w:t>
      </w:r>
      <w:r>
        <w:rPr>
          <w:spacing w:val="-16"/>
          <w:w w:val="105"/>
          <w:sz w:val="28"/>
        </w:rPr>
        <w:t xml:space="preserve"> </w:t>
      </w:r>
      <w:r>
        <w:rPr>
          <w:spacing w:val="-2"/>
          <w:w w:val="105"/>
          <w:sz w:val="28"/>
        </w:rPr>
        <w:t>Agosto</w:t>
      </w:r>
      <w:r>
        <w:rPr>
          <w:spacing w:val="-16"/>
          <w:w w:val="105"/>
          <w:sz w:val="28"/>
        </w:rPr>
        <w:t xml:space="preserve"> </w:t>
      </w:r>
      <w:r>
        <w:rPr>
          <w:spacing w:val="-2"/>
          <w:w w:val="105"/>
          <w:sz w:val="28"/>
        </w:rPr>
        <w:t>de</w:t>
      </w:r>
      <w:r>
        <w:rPr>
          <w:spacing w:val="-17"/>
          <w:w w:val="105"/>
          <w:sz w:val="28"/>
        </w:rPr>
        <w:t xml:space="preserve"> </w:t>
      </w:r>
      <w:r>
        <w:rPr>
          <w:spacing w:val="-4"/>
          <w:w w:val="105"/>
          <w:sz w:val="28"/>
        </w:rPr>
        <w:t>2022</w:t>
      </w:r>
    </w:p>
    <w:p w14:paraId="3A13D944" w14:textId="77777777" w:rsidR="000B0FBC" w:rsidRDefault="000B0FBC">
      <w:pPr>
        <w:jc w:val="center"/>
        <w:rPr>
          <w:sz w:val="28"/>
        </w:rPr>
        <w:sectPr w:rsidR="000B0FBC">
          <w:footerReference w:type="default" r:id="rId7"/>
          <w:type w:val="continuous"/>
          <w:pgSz w:w="12240" w:h="15840"/>
          <w:pgMar w:top="1820" w:right="480" w:bottom="960" w:left="900" w:header="0" w:footer="764" w:gutter="0"/>
          <w:pgNumType w:start="1"/>
          <w:cols w:space="720"/>
        </w:sectPr>
      </w:pPr>
    </w:p>
    <w:p w14:paraId="2682E3BD" w14:textId="77777777" w:rsidR="000B0FBC" w:rsidRDefault="00EE0481">
      <w:pPr>
        <w:pStyle w:val="Textoindependiente"/>
        <w:spacing w:before="97"/>
        <w:ind w:left="6606"/>
      </w:pPr>
      <w:r>
        <w:lastRenderedPageBreak/>
        <w:t>Guatemala,</w:t>
      </w:r>
      <w:r>
        <w:rPr>
          <w:spacing w:val="-13"/>
        </w:rPr>
        <w:t xml:space="preserve"> </w:t>
      </w:r>
      <w:r>
        <w:t>5</w:t>
      </w:r>
      <w:r>
        <w:rPr>
          <w:spacing w:val="-12"/>
        </w:rPr>
        <w:t xml:space="preserve"> </w:t>
      </w:r>
      <w:r>
        <w:t>de</w:t>
      </w:r>
      <w:r>
        <w:rPr>
          <w:spacing w:val="-12"/>
        </w:rPr>
        <w:t xml:space="preserve"> </w:t>
      </w:r>
      <w:r>
        <w:t>Agosto</w:t>
      </w:r>
      <w:r>
        <w:rPr>
          <w:spacing w:val="-12"/>
        </w:rPr>
        <w:t xml:space="preserve"> </w:t>
      </w:r>
      <w:r>
        <w:t>de</w:t>
      </w:r>
      <w:r>
        <w:rPr>
          <w:spacing w:val="-12"/>
        </w:rPr>
        <w:t xml:space="preserve"> </w:t>
      </w:r>
      <w:r>
        <w:rPr>
          <w:spacing w:val="-4"/>
        </w:rPr>
        <w:t>2022</w:t>
      </w:r>
    </w:p>
    <w:p w14:paraId="0667A1EE" w14:textId="77777777" w:rsidR="000B0FBC" w:rsidRDefault="000B0FBC">
      <w:pPr>
        <w:pStyle w:val="Textoindependiente"/>
        <w:rPr>
          <w:sz w:val="20"/>
        </w:rPr>
      </w:pPr>
    </w:p>
    <w:p w14:paraId="50BBD9E3" w14:textId="77777777" w:rsidR="000B0FBC" w:rsidRDefault="000B0FBC">
      <w:pPr>
        <w:pStyle w:val="Textoindependiente"/>
        <w:rPr>
          <w:sz w:val="20"/>
        </w:rPr>
      </w:pPr>
    </w:p>
    <w:p w14:paraId="51A2BCAB" w14:textId="77777777" w:rsidR="000B0FBC" w:rsidRDefault="000B0FBC">
      <w:pPr>
        <w:pStyle w:val="Textoindependiente"/>
        <w:rPr>
          <w:sz w:val="20"/>
        </w:rPr>
      </w:pPr>
    </w:p>
    <w:p w14:paraId="6B2CD8D7" w14:textId="77777777" w:rsidR="000B0FBC" w:rsidRDefault="000B0FBC">
      <w:pPr>
        <w:pStyle w:val="Textoindependiente"/>
        <w:rPr>
          <w:sz w:val="20"/>
        </w:rPr>
      </w:pPr>
    </w:p>
    <w:p w14:paraId="32879F73" w14:textId="77777777" w:rsidR="000B0FBC" w:rsidRDefault="000B0FBC">
      <w:pPr>
        <w:pStyle w:val="Textoindependiente"/>
        <w:rPr>
          <w:sz w:val="20"/>
        </w:rPr>
      </w:pPr>
    </w:p>
    <w:p w14:paraId="17FCD59F" w14:textId="77777777" w:rsidR="000B0FBC" w:rsidRDefault="000B0FBC">
      <w:pPr>
        <w:pStyle w:val="Textoindependiente"/>
        <w:rPr>
          <w:sz w:val="20"/>
        </w:rPr>
      </w:pPr>
    </w:p>
    <w:p w14:paraId="599BFC3E" w14:textId="77777777" w:rsidR="000B0FBC" w:rsidRDefault="000B0FBC">
      <w:pPr>
        <w:pStyle w:val="Textoindependiente"/>
        <w:rPr>
          <w:sz w:val="20"/>
        </w:rPr>
      </w:pPr>
    </w:p>
    <w:p w14:paraId="5028BB4D" w14:textId="77777777" w:rsidR="000B0FBC" w:rsidRDefault="000B0FBC">
      <w:pPr>
        <w:pStyle w:val="Textoindependiente"/>
        <w:spacing w:before="4"/>
        <w:rPr>
          <w:sz w:val="21"/>
        </w:rPr>
      </w:pPr>
    </w:p>
    <w:p w14:paraId="45A65E93" w14:textId="77777777" w:rsidR="000B0FBC" w:rsidRDefault="00EE0481">
      <w:pPr>
        <w:pStyle w:val="Textoindependiente"/>
        <w:spacing w:before="98"/>
        <w:ind w:left="100"/>
      </w:pPr>
      <w:r>
        <w:rPr>
          <w:w w:val="95"/>
        </w:rPr>
        <w:t>Presidente</w:t>
      </w:r>
      <w:r>
        <w:rPr>
          <w:spacing w:val="15"/>
        </w:rPr>
        <w:t xml:space="preserve"> </w:t>
      </w:r>
      <w:r>
        <w:rPr>
          <w:w w:val="95"/>
        </w:rPr>
        <w:t>de</w:t>
      </w:r>
      <w:r>
        <w:rPr>
          <w:spacing w:val="15"/>
        </w:rPr>
        <w:t xml:space="preserve"> </w:t>
      </w:r>
      <w:r>
        <w:rPr>
          <w:w w:val="95"/>
        </w:rPr>
        <w:t>la</w:t>
      </w:r>
      <w:r>
        <w:rPr>
          <w:spacing w:val="15"/>
        </w:rPr>
        <w:t xml:space="preserve"> </w:t>
      </w:r>
      <w:r>
        <w:rPr>
          <w:w w:val="95"/>
        </w:rPr>
        <w:t>Junta</w:t>
      </w:r>
      <w:r>
        <w:rPr>
          <w:spacing w:val="15"/>
        </w:rPr>
        <w:t xml:space="preserve"> </w:t>
      </w:r>
      <w:r>
        <w:rPr>
          <w:w w:val="95"/>
        </w:rPr>
        <w:t>Directiva</w:t>
      </w:r>
      <w:r>
        <w:rPr>
          <w:spacing w:val="15"/>
        </w:rPr>
        <w:t xml:space="preserve"> </w:t>
      </w:r>
      <w:r>
        <w:rPr>
          <w:w w:val="95"/>
        </w:rPr>
        <w:t>y</w:t>
      </w:r>
      <w:r>
        <w:rPr>
          <w:spacing w:val="15"/>
        </w:rPr>
        <w:t xml:space="preserve"> </w:t>
      </w:r>
      <w:r>
        <w:rPr>
          <w:w w:val="95"/>
        </w:rPr>
        <w:t>Representante</w:t>
      </w:r>
      <w:r>
        <w:rPr>
          <w:spacing w:val="15"/>
        </w:rPr>
        <w:t xml:space="preserve"> </w:t>
      </w:r>
      <w:r>
        <w:rPr>
          <w:spacing w:val="-2"/>
          <w:w w:val="95"/>
        </w:rPr>
        <w:t>Legal:</w:t>
      </w:r>
    </w:p>
    <w:p w14:paraId="1A8712EF" w14:textId="77777777" w:rsidR="000B0FBC" w:rsidRDefault="00EE0481">
      <w:pPr>
        <w:spacing w:before="2" w:line="242" w:lineRule="auto"/>
        <w:ind w:left="100" w:right="5809"/>
        <w:rPr>
          <w:sz w:val="24"/>
        </w:rPr>
      </w:pPr>
      <w:r>
        <w:rPr>
          <w:w w:val="105"/>
          <w:sz w:val="24"/>
        </w:rPr>
        <w:t>JULIO</w:t>
      </w:r>
      <w:r>
        <w:rPr>
          <w:spacing w:val="-17"/>
          <w:w w:val="105"/>
          <w:sz w:val="24"/>
        </w:rPr>
        <w:t xml:space="preserve"> </w:t>
      </w:r>
      <w:r>
        <w:rPr>
          <w:w w:val="105"/>
          <w:sz w:val="24"/>
        </w:rPr>
        <w:t>ROMEO</w:t>
      </w:r>
      <w:r>
        <w:rPr>
          <w:spacing w:val="-17"/>
          <w:w w:val="105"/>
          <w:sz w:val="24"/>
        </w:rPr>
        <w:t xml:space="preserve"> </w:t>
      </w:r>
      <w:r>
        <w:rPr>
          <w:w w:val="105"/>
          <w:sz w:val="24"/>
        </w:rPr>
        <w:t>AGUILAR</w:t>
      </w:r>
      <w:r>
        <w:rPr>
          <w:spacing w:val="-17"/>
          <w:w w:val="105"/>
          <w:sz w:val="24"/>
        </w:rPr>
        <w:t xml:space="preserve"> </w:t>
      </w:r>
      <w:r>
        <w:rPr>
          <w:w w:val="105"/>
          <w:sz w:val="24"/>
        </w:rPr>
        <w:t>PORTILLO MINISTERIO DE EDUCACIÓN</w:t>
      </w:r>
    </w:p>
    <w:p w14:paraId="4AEE1305" w14:textId="77777777" w:rsidR="000B0FBC" w:rsidRDefault="00EE0481">
      <w:pPr>
        <w:pStyle w:val="Textoindependiente"/>
        <w:spacing w:line="278" w:lineRule="exact"/>
        <w:ind w:left="100"/>
      </w:pPr>
      <w:r>
        <w:rPr>
          <w:w w:val="105"/>
        </w:rPr>
        <w:t>Su</w:t>
      </w:r>
      <w:r>
        <w:rPr>
          <w:spacing w:val="3"/>
          <w:w w:val="105"/>
        </w:rPr>
        <w:t xml:space="preserve"> </w:t>
      </w:r>
      <w:r>
        <w:rPr>
          <w:spacing w:val="-2"/>
          <w:w w:val="105"/>
        </w:rPr>
        <w:t>despacho</w:t>
      </w:r>
    </w:p>
    <w:p w14:paraId="2A5C8980" w14:textId="77777777" w:rsidR="000B0FBC" w:rsidRDefault="000B0FBC">
      <w:pPr>
        <w:pStyle w:val="Textoindependiente"/>
        <w:rPr>
          <w:sz w:val="28"/>
        </w:rPr>
      </w:pPr>
    </w:p>
    <w:p w14:paraId="3B13AF71" w14:textId="77777777" w:rsidR="000B0FBC" w:rsidRDefault="000B0FBC">
      <w:pPr>
        <w:pStyle w:val="Textoindependiente"/>
        <w:rPr>
          <w:sz w:val="28"/>
        </w:rPr>
      </w:pPr>
    </w:p>
    <w:p w14:paraId="7D3E67E0" w14:textId="77777777" w:rsidR="000B0FBC" w:rsidRDefault="00EE0481">
      <w:pPr>
        <w:pStyle w:val="Textoindependiente"/>
        <w:spacing w:before="197"/>
        <w:ind w:left="100"/>
      </w:pPr>
      <w:r>
        <w:rPr>
          <w:spacing w:val="-2"/>
        </w:rPr>
        <w:t>Señor(a):</w:t>
      </w:r>
    </w:p>
    <w:p w14:paraId="5E23F6CE" w14:textId="77777777" w:rsidR="000B0FBC" w:rsidRDefault="000B0FBC">
      <w:pPr>
        <w:pStyle w:val="Textoindependiente"/>
        <w:rPr>
          <w:sz w:val="28"/>
        </w:rPr>
      </w:pPr>
    </w:p>
    <w:p w14:paraId="24C0358C" w14:textId="77777777" w:rsidR="000B0FBC" w:rsidRDefault="00EE0481">
      <w:pPr>
        <w:pStyle w:val="Textoindependiente"/>
        <w:spacing w:before="240" w:line="242" w:lineRule="auto"/>
        <w:ind w:left="100" w:right="1308"/>
      </w:pPr>
      <w:r>
        <w:t>De</w:t>
      </w:r>
      <w:r>
        <w:rPr>
          <w:spacing w:val="-3"/>
        </w:rPr>
        <w:t xml:space="preserve"> </w:t>
      </w:r>
      <w:r>
        <w:t>acuerdo</w:t>
      </w:r>
      <w:r>
        <w:rPr>
          <w:spacing w:val="-3"/>
        </w:rPr>
        <w:t xml:space="preserve"> </w:t>
      </w:r>
      <w:r>
        <w:t>a</w:t>
      </w:r>
      <w:r>
        <w:rPr>
          <w:spacing w:val="-3"/>
        </w:rPr>
        <w:t xml:space="preserve"> </w:t>
      </w:r>
      <w:r>
        <w:t>nombramiento</w:t>
      </w:r>
      <w:r>
        <w:rPr>
          <w:spacing w:val="-3"/>
        </w:rPr>
        <w:t xml:space="preserve"> </w:t>
      </w:r>
      <w:r>
        <w:t>de</w:t>
      </w:r>
      <w:r>
        <w:rPr>
          <w:spacing w:val="-3"/>
        </w:rPr>
        <w:t xml:space="preserve"> </w:t>
      </w:r>
      <w:r>
        <w:t>auditoría</w:t>
      </w:r>
      <w:r>
        <w:rPr>
          <w:spacing w:val="-3"/>
        </w:rPr>
        <w:t xml:space="preserve"> </w:t>
      </w:r>
      <w:r>
        <w:t>interna</w:t>
      </w:r>
      <w:r>
        <w:rPr>
          <w:spacing w:val="-3"/>
        </w:rPr>
        <w:t xml:space="preserve"> </w:t>
      </w:r>
      <w:r>
        <w:t>No.</w:t>
      </w:r>
      <w:r>
        <w:rPr>
          <w:spacing w:val="-3"/>
        </w:rPr>
        <w:t xml:space="preserve"> </w:t>
      </w:r>
      <w:r>
        <w:t>NAI-037-2022,</w:t>
      </w:r>
      <w:r>
        <w:rPr>
          <w:spacing w:val="-3"/>
        </w:rPr>
        <w:t xml:space="preserve"> </w:t>
      </w:r>
      <w:r>
        <w:t>emitido</w:t>
      </w:r>
      <w:r>
        <w:rPr>
          <w:spacing w:val="-3"/>
        </w:rPr>
        <w:t xml:space="preserve"> </w:t>
      </w:r>
      <w:r>
        <w:t>con</w:t>
      </w:r>
      <w:r>
        <w:rPr>
          <w:spacing w:val="-3"/>
        </w:rPr>
        <w:t xml:space="preserve"> </w:t>
      </w:r>
      <w:r>
        <w:t>fecha 22-06-2022,</w:t>
      </w:r>
      <w:r>
        <w:rPr>
          <w:spacing w:val="-4"/>
        </w:rPr>
        <w:t xml:space="preserve"> </w:t>
      </w:r>
      <w:r>
        <w:t>hago</w:t>
      </w:r>
      <w:r>
        <w:rPr>
          <w:spacing w:val="-4"/>
        </w:rPr>
        <w:t xml:space="preserve"> </w:t>
      </w:r>
      <w:r>
        <w:t>de</w:t>
      </w:r>
      <w:r>
        <w:rPr>
          <w:spacing w:val="-4"/>
        </w:rPr>
        <w:t xml:space="preserve"> </w:t>
      </w:r>
      <w:r>
        <w:t>su</w:t>
      </w:r>
      <w:r>
        <w:rPr>
          <w:spacing w:val="-4"/>
        </w:rPr>
        <w:t xml:space="preserve"> </w:t>
      </w:r>
      <w:r>
        <w:t>conocimiento</w:t>
      </w:r>
      <w:r>
        <w:rPr>
          <w:spacing w:val="-4"/>
        </w:rPr>
        <w:t xml:space="preserve"> </w:t>
      </w:r>
      <w:r>
        <w:t>en</w:t>
      </w:r>
      <w:r>
        <w:rPr>
          <w:spacing w:val="-4"/>
        </w:rPr>
        <w:t xml:space="preserve"> </w:t>
      </w:r>
      <w:r>
        <w:t>el</w:t>
      </w:r>
      <w:r>
        <w:rPr>
          <w:spacing w:val="-4"/>
        </w:rPr>
        <w:t xml:space="preserve"> </w:t>
      </w:r>
      <w:r>
        <w:t>informe</w:t>
      </w:r>
      <w:r>
        <w:rPr>
          <w:spacing w:val="-4"/>
        </w:rPr>
        <w:t xml:space="preserve"> </w:t>
      </w:r>
      <w:r>
        <w:t>de</w:t>
      </w:r>
      <w:r>
        <w:rPr>
          <w:spacing w:val="-4"/>
        </w:rPr>
        <w:t xml:space="preserve"> </w:t>
      </w:r>
      <w:r>
        <w:t>auditoría</w:t>
      </w:r>
      <w:r>
        <w:rPr>
          <w:spacing w:val="-4"/>
        </w:rPr>
        <w:t xml:space="preserve"> </w:t>
      </w:r>
      <w:r>
        <w:t>interna,</w:t>
      </w:r>
      <w:r>
        <w:rPr>
          <w:spacing w:val="-4"/>
        </w:rPr>
        <w:t xml:space="preserve"> </w:t>
      </w:r>
      <w:r>
        <w:t>actuamos</w:t>
      </w:r>
      <w:r>
        <w:rPr>
          <w:spacing w:val="-4"/>
        </w:rPr>
        <w:t xml:space="preserve"> </w:t>
      </w:r>
      <w:r>
        <w:t>de conformidad</w:t>
      </w:r>
      <w:r>
        <w:rPr>
          <w:spacing w:val="-19"/>
        </w:rPr>
        <w:t xml:space="preserve"> </w:t>
      </w:r>
      <w:r>
        <w:t>con</w:t>
      </w:r>
      <w:r>
        <w:rPr>
          <w:spacing w:val="-18"/>
        </w:rPr>
        <w:t xml:space="preserve"> </w:t>
      </w:r>
      <w:r>
        <w:t>la</w:t>
      </w:r>
      <w:r>
        <w:rPr>
          <w:spacing w:val="-18"/>
        </w:rPr>
        <w:t xml:space="preserve"> </w:t>
      </w:r>
      <w:r>
        <w:t>ordenanza</w:t>
      </w:r>
      <w:r>
        <w:rPr>
          <w:spacing w:val="-18"/>
        </w:rPr>
        <w:t xml:space="preserve"> </w:t>
      </w:r>
      <w:r>
        <w:t>de</w:t>
      </w:r>
      <w:r>
        <w:rPr>
          <w:spacing w:val="-18"/>
        </w:rPr>
        <w:t xml:space="preserve"> </w:t>
      </w:r>
      <w:r>
        <w:t>auditoría</w:t>
      </w:r>
      <w:r>
        <w:rPr>
          <w:spacing w:val="-18"/>
        </w:rPr>
        <w:t xml:space="preserve"> </w:t>
      </w:r>
      <w:r>
        <w:t>interna</w:t>
      </w:r>
      <w:r>
        <w:rPr>
          <w:spacing w:val="-18"/>
        </w:rPr>
        <w:t xml:space="preserve"> </w:t>
      </w:r>
      <w:r>
        <w:t>Gubernamental</w:t>
      </w:r>
      <w:r>
        <w:rPr>
          <w:spacing w:val="-18"/>
        </w:rPr>
        <w:t xml:space="preserve"> </w:t>
      </w:r>
      <w:r>
        <w:t>y</w:t>
      </w:r>
      <w:r>
        <w:rPr>
          <w:spacing w:val="-18"/>
        </w:rPr>
        <w:t xml:space="preserve"> </w:t>
      </w:r>
      <w:r>
        <w:t>Manual</w:t>
      </w:r>
      <w:r>
        <w:rPr>
          <w:spacing w:val="-18"/>
        </w:rPr>
        <w:t xml:space="preserve"> </w:t>
      </w:r>
      <w:r>
        <w:t>de</w:t>
      </w:r>
      <w:r>
        <w:rPr>
          <w:spacing w:val="-18"/>
        </w:rPr>
        <w:t xml:space="preserve"> </w:t>
      </w:r>
      <w:r>
        <w:t xml:space="preserve">Auditoría </w:t>
      </w:r>
      <w:r>
        <w:rPr>
          <w:spacing w:val="-2"/>
        </w:rPr>
        <w:t>Interna</w:t>
      </w:r>
    </w:p>
    <w:p w14:paraId="7CD3073C" w14:textId="77777777" w:rsidR="000B0FBC" w:rsidRDefault="000B0FBC">
      <w:pPr>
        <w:pStyle w:val="Textoindependiente"/>
        <w:rPr>
          <w:sz w:val="28"/>
        </w:rPr>
      </w:pPr>
    </w:p>
    <w:p w14:paraId="46C97EA9" w14:textId="77777777" w:rsidR="000B0FBC" w:rsidRDefault="00EE0481">
      <w:pPr>
        <w:pStyle w:val="Textoindependiente"/>
        <w:spacing w:before="236"/>
        <w:ind w:left="100"/>
      </w:pPr>
      <w:r>
        <w:rPr>
          <w:w w:val="95"/>
        </w:rPr>
        <w:t>Sin</w:t>
      </w:r>
      <w:r>
        <w:rPr>
          <w:spacing w:val="-6"/>
          <w:w w:val="95"/>
        </w:rPr>
        <w:t xml:space="preserve"> </w:t>
      </w:r>
      <w:r>
        <w:rPr>
          <w:w w:val="95"/>
        </w:rPr>
        <w:t>otro</w:t>
      </w:r>
      <w:r>
        <w:rPr>
          <w:spacing w:val="-6"/>
          <w:w w:val="95"/>
        </w:rPr>
        <w:t xml:space="preserve"> </w:t>
      </w:r>
      <w:r>
        <w:rPr>
          <w:w w:val="95"/>
        </w:rPr>
        <w:t>particular,</w:t>
      </w:r>
      <w:r>
        <w:rPr>
          <w:spacing w:val="-5"/>
          <w:w w:val="95"/>
        </w:rPr>
        <w:t xml:space="preserve"> </w:t>
      </w:r>
      <w:r>
        <w:rPr>
          <w:spacing w:val="-2"/>
          <w:w w:val="95"/>
        </w:rPr>
        <w:t>atentamente</w:t>
      </w:r>
    </w:p>
    <w:p w14:paraId="3B0CE898" w14:textId="77777777" w:rsidR="000B0FBC" w:rsidRDefault="000B0FBC">
      <w:pPr>
        <w:pStyle w:val="Textoindependiente"/>
        <w:rPr>
          <w:sz w:val="28"/>
        </w:rPr>
      </w:pPr>
    </w:p>
    <w:p w14:paraId="7943E8D4" w14:textId="77777777" w:rsidR="000B0FBC" w:rsidRDefault="00EE0481">
      <w:pPr>
        <w:tabs>
          <w:tab w:val="left" w:pos="5321"/>
        </w:tabs>
        <w:spacing w:before="240"/>
        <w:ind w:left="121"/>
        <w:rPr>
          <w:sz w:val="24"/>
        </w:rPr>
      </w:pPr>
      <w:r>
        <w:rPr>
          <w:spacing w:val="-14"/>
          <w:w w:val="90"/>
          <w:sz w:val="24"/>
        </w:rPr>
        <w:t>F.</w:t>
      </w:r>
      <w:r>
        <w:rPr>
          <w:spacing w:val="-4"/>
          <w:w w:val="90"/>
          <w:sz w:val="24"/>
        </w:rPr>
        <w:t xml:space="preserve"> </w:t>
      </w:r>
      <w:r>
        <w:rPr>
          <w:spacing w:val="-2"/>
          <w:w w:val="85"/>
          <w:sz w:val="24"/>
        </w:rPr>
        <w:t>____________________________________________</w:t>
      </w:r>
      <w:r>
        <w:rPr>
          <w:sz w:val="24"/>
        </w:rPr>
        <w:tab/>
      </w:r>
      <w:r>
        <w:rPr>
          <w:spacing w:val="-14"/>
          <w:w w:val="90"/>
          <w:sz w:val="24"/>
        </w:rPr>
        <w:t>F.</w:t>
      </w:r>
      <w:r>
        <w:rPr>
          <w:spacing w:val="-4"/>
          <w:w w:val="90"/>
          <w:sz w:val="24"/>
        </w:rPr>
        <w:t xml:space="preserve"> </w:t>
      </w:r>
      <w:r>
        <w:rPr>
          <w:spacing w:val="-2"/>
          <w:w w:val="85"/>
          <w:sz w:val="24"/>
        </w:rPr>
        <w:t>____________________________________________</w:t>
      </w:r>
    </w:p>
    <w:p w14:paraId="3D481682" w14:textId="77777777" w:rsidR="000B0FBC" w:rsidRDefault="000B0FBC">
      <w:pPr>
        <w:rPr>
          <w:sz w:val="24"/>
        </w:rPr>
        <w:sectPr w:rsidR="000B0FBC">
          <w:pgSz w:w="12240" w:h="15840"/>
          <w:pgMar w:top="1820" w:right="480" w:bottom="1000" w:left="900" w:header="0" w:footer="764" w:gutter="0"/>
          <w:cols w:space="720"/>
        </w:sectPr>
      </w:pPr>
    </w:p>
    <w:p w14:paraId="11945F0F" w14:textId="77777777" w:rsidR="000B0FBC" w:rsidRDefault="00EE0481">
      <w:pPr>
        <w:pStyle w:val="Textoindependiente"/>
        <w:spacing w:before="3" w:line="242" w:lineRule="auto"/>
        <w:ind w:left="1524" w:hanging="312"/>
      </w:pPr>
      <w:r>
        <w:t>Eddu</w:t>
      </w:r>
      <w:r>
        <w:rPr>
          <w:spacing w:val="-19"/>
        </w:rPr>
        <w:t xml:space="preserve"> </w:t>
      </w:r>
      <w:r>
        <w:t>Gerardo</w:t>
      </w:r>
      <w:r>
        <w:rPr>
          <w:spacing w:val="-18"/>
        </w:rPr>
        <w:t xml:space="preserve"> </w:t>
      </w:r>
      <w:r w:rsidR="007A4DE8">
        <w:t>Pérez</w:t>
      </w:r>
      <w:r>
        <w:rPr>
          <w:spacing w:val="-18"/>
        </w:rPr>
        <w:t xml:space="preserve"> </w:t>
      </w:r>
      <w:r>
        <w:t xml:space="preserve">Tuluc </w:t>
      </w:r>
      <w:r>
        <w:rPr>
          <w:spacing w:val="-2"/>
        </w:rPr>
        <w:t>Auditor,</w:t>
      </w:r>
      <w:r w:rsidR="007A4DE8">
        <w:rPr>
          <w:spacing w:val="-2"/>
        </w:rPr>
        <w:t xml:space="preserve"> </w:t>
      </w:r>
      <w:r>
        <w:rPr>
          <w:spacing w:val="-2"/>
        </w:rPr>
        <w:t>Coordinador</w:t>
      </w:r>
    </w:p>
    <w:p w14:paraId="040F7029" w14:textId="77777777" w:rsidR="000B0FBC" w:rsidRDefault="00EE0481">
      <w:pPr>
        <w:pStyle w:val="Textoindependiente"/>
        <w:spacing w:before="3" w:line="242" w:lineRule="auto"/>
        <w:ind w:left="2240" w:right="441" w:hanging="1028"/>
      </w:pPr>
      <w:r>
        <w:br w:type="column"/>
      </w:r>
      <w:r>
        <w:t xml:space="preserve">Marvin Rodolfo Cruz </w:t>
      </w:r>
      <w:r w:rsidR="007A4DE8">
        <w:t>Martínez</w:t>
      </w:r>
      <w:r>
        <w:t xml:space="preserve"> </w:t>
      </w:r>
      <w:r>
        <w:rPr>
          <w:spacing w:val="-2"/>
        </w:rPr>
        <w:t>Supervisor</w:t>
      </w:r>
    </w:p>
    <w:p w14:paraId="5F4E80BA" w14:textId="77777777" w:rsidR="000B0FBC" w:rsidRDefault="000B0FBC">
      <w:pPr>
        <w:spacing w:line="242" w:lineRule="auto"/>
        <w:sectPr w:rsidR="000B0FBC">
          <w:type w:val="continuous"/>
          <w:pgSz w:w="12240" w:h="15840"/>
          <w:pgMar w:top="1820" w:right="480" w:bottom="960" w:left="900" w:header="0" w:footer="764" w:gutter="0"/>
          <w:cols w:num="2" w:space="720" w:equalWidth="0">
            <w:col w:w="4028" w:space="955"/>
            <w:col w:w="5877"/>
          </w:cols>
        </w:sectPr>
      </w:pPr>
    </w:p>
    <w:p w14:paraId="61AD4360" w14:textId="77777777" w:rsidR="000B0FBC" w:rsidRDefault="00EE0481">
      <w:pPr>
        <w:spacing w:before="97"/>
        <w:ind w:left="1451" w:right="2110"/>
        <w:jc w:val="center"/>
        <w:rPr>
          <w:sz w:val="28"/>
        </w:rPr>
      </w:pPr>
      <w:proofErr w:type="spellStart"/>
      <w:r>
        <w:rPr>
          <w:spacing w:val="-2"/>
          <w:sz w:val="28"/>
        </w:rPr>
        <w:lastRenderedPageBreak/>
        <w:t>Indice</w:t>
      </w:r>
      <w:proofErr w:type="spellEnd"/>
    </w:p>
    <w:sdt>
      <w:sdtPr>
        <w:rPr>
          <w:sz w:val="22"/>
          <w:szCs w:val="22"/>
        </w:rPr>
        <w:id w:val="458222222"/>
        <w:docPartObj>
          <w:docPartGallery w:val="Table of Contents"/>
          <w:docPartUnique/>
        </w:docPartObj>
      </w:sdtPr>
      <w:sdtEndPr/>
      <w:sdtContent>
        <w:p w14:paraId="4EFE919E" w14:textId="77777777" w:rsidR="000B0FBC" w:rsidRDefault="00EE0481">
          <w:pPr>
            <w:pStyle w:val="TDC1"/>
            <w:numPr>
              <w:ilvl w:val="0"/>
              <w:numId w:val="4"/>
            </w:numPr>
            <w:tabs>
              <w:tab w:val="left" w:pos="358"/>
              <w:tab w:val="right" w:pos="10339"/>
            </w:tabs>
            <w:spacing w:before="43"/>
          </w:pPr>
          <w:r>
            <w:fldChar w:fldCharType="begin"/>
          </w:r>
          <w:r>
            <w:instrText xml:space="preserve">TOC \o "1-1" \h \z \u </w:instrText>
          </w:r>
          <w:r>
            <w:fldChar w:fldCharType="separate"/>
          </w:r>
          <w:hyperlink w:anchor="_bookmark0" w:history="1">
            <w:r>
              <w:rPr>
                <w:w w:val="105"/>
              </w:rPr>
              <w:t>INFORMACIÓN</w:t>
            </w:r>
          </w:hyperlink>
          <w:r>
            <w:rPr>
              <w:spacing w:val="28"/>
              <w:w w:val="105"/>
            </w:rPr>
            <w:t xml:space="preserve"> </w:t>
          </w:r>
          <w:hyperlink w:anchor="_bookmark0" w:history="1">
            <w:r>
              <w:rPr>
                <w:spacing w:val="-2"/>
                <w:w w:val="105"/>
              </w:rPr>
              <w:t>GENERAL</w:t>
            </w:r>
          </w:hyperlink>
          <w:r>
            <w:rPr>
              <w:rFonts w:ascii="Times New Roman" w:hAnsi="Times New Roman"/>
            </w:rPr>
            <w:tab/>
          </w:r>
          <w:hyperlink w:anchor="_bookmark0" w:history="1">
            <w:r>
              <w:rPr>
                <w:spacing w:val="-10"/>
                <w:w w:val="105"/>
              </w:rPr>
              <w:t>4</w:t>
            </w:r>
          </w:hyperlink>
        </w:p>
        <w:p w14:paraId="172528C7" w14:textId="77777777" w:rsidR="000B0FBC" w:rsidRDefault="00372BBE">
          <w:pPr>
            <w:pStyle w:val="TDC1"/>
            <w:numPr>
              <w:ilvl w:val="0"/>
              <w:numId w:val="4"/>
            </w:numPr>
            <w:tabs>
              <w:tab w:val="left" w:pos="358"/>
              <w:tab w:val="right" w:pos="10339"/>
            </w:tabs>
            <w:spacing w:before="83"/>
          </w:pPr>
          <w:hyperlink w:anchor="_bookmark1" w:history="1">
            <w:r w:rsidR="00EE0481">
              <w:rPr>
                <w:w w:val="105"/>
              </w:rPr>
              <w:t>FUNDAMENTO</w:t>
            </w:r>
          </w:hyperlink>
          <w:r w:rsidR="00EE0481">
            <w:rPr>
              <w:spacing w:val="16"/>
              <w:w w:val="105"/>
            </w:rPr>
            <w:t xml:space="preserve"> </w:t>
          </w:r>
          <w:hyperlink w:anchor="_bookmark1" w:history="1">
            <w:r w:rsidR="00EE0481">
              <w:rPr>
                <w:spacing w:val="-2"/>
                <w:w w:val="105"/>
              </w:rPr>
              <w:t>LEGAL</w:t>
            </w:r>
          </w:hyperlink>
          <w:r w:rsidR="00EE0481">
            <w:rPr>
              <w:rFonts w:ascii="Times New Roman"/>
            </w:rPr>
            <w:tab/>
          </w:r>
          <w:hyperlink w:anchor="_bookmark1" w:history="1">
            <w:r w:rsidR="00EE0481">
              <w:rPr>
                <w:spacing w:val="-10"/>
                <w:w w:val="105"/>
              </w:rPr>
              <w:t>4</w:t>
            </w:r>
          </w:hyperlink>
        </w:p>
        <w:p w14:paraId="079A0D9F" w14:textId="77777777" w:rsidR="000B0FBC" w:rsidRDefault="00372BBE">
          <w:pPr>
            <w:pStyle w:val="TDC1"/>
            <w:numPr>
              <w:ilvl w:val="0"/>
              <w:numId w:val="4"/>
            </w:numPr>
            <w:tabs>
              <w:tab w:val="left" w:pos="358"/>
              <w:tab w:val="right" w:pos="10339"/>
            </w:tabs>
          </w:pPr>
          <w:hyperlink w:anchor="_bookmark2" w:history="1">
            <w:r w:rsidR="00EE0481">
              <w:rPr>
                <w:w w:val="105"/>
              </w:rPr>
              <w:t>IDENTIFICACIÓN</w:t>
            </w:r>
          </w:hyperlink>
          <w:r w:rsidR="00EE0481">
            <w:rPr>
              <w:spacing w:val="-2"/>
              <w:w w:val="105"/>
            </w:rPr>
            <w:t xml:space="preserve"> </w:t>
          </w:r>
          <w:hyperlink w:anchor="_bookmark2" w:history="1">
            <w:r w:rsidR="00EE0481">
              <w:rPr>
                <w:w w:val="105"/>
              </w:rPr>
              <w:t>DE</w:t>
            </w:r>
          </w:hyperlink>
          <w:r w:rsidR="00EE0481">
            <w:rPr>
              <w:spacing w:val="-2"/>
              <w:w w:val="105"/>
            </w:rPr>
            <w:t xml:space="preserve"> </w:t>
          </w:r>
          <w:hyperlink w:anchor="_bookmark2" w:history="1">
            <w:r w:rsidR="00EE0481">
              <w:rPr>
                <w:w w:val="105"/>
              </w:rPr>
              <w:t>LAS</w:t>
            </w:r>
          </w:hyperlink>
          <w:r w:rsidR="00EE0481">
            <w:rPr>
              <w:spacing w:val="-2"/>
              <w:w w:val="105"/>
            </w:rPr>
            <w:t xml:space="preserve"> </w:t>
          </w:r>
          <w:hyperlink w:anchor="_bookmark2" w:history="1">
            <w:r w:rsidR="00EE0481">
              <w:rPr>
                <w:w w:val="105"/>
              </w:rPr>
              <w:t>NORMAS</w:t>
            </w:r>
          </w:hyperlink>
          <w:r w:rsidR="00EE0481">
            <w:rPr>
              <w:spacing w:val="-2"/>
              <w:w w:val="105"/>
            </w:rPr>
            <w:t xml:space="preserve"> </w:t>
          </w:r>
          <w:hyperlink w:anchor="_bookmark2" w:history="1">
            <w:r w:rsidR="00EE0481">
              <w:rPr>
                <w:w w:val="105"/>
              </w:rPr>
              <w:t>DE</w:t>
            </w:r>
          </w:hyperlink>
          <w:r w:rsidR="00EE0481">
            <w:rPr>
              <w:spacing w:val="-1"/>
              <w:w w:val="105"/>
            </w:rPr>
            <w:t xml:space="preserve"> </w:t>
          </w:r>
          <w:hyperlink w:anchor="_bookmark2" w:history="1">
            <w:r w:rsidR="00EE0481">
              <w:rPr>
                <w:w w:val="105"/>
              </w:rPr>
              <w:t>AUDITORIA</w:t>
            </w:r>
          </w:hyperlink>
          <w:r w:rsidR="00EE0481">
            <w:rPr>
              <w:spacing w:val="-2"/>
              <w:w w:val="105"/>
            </w:rPr>
            <w:t xml:space="preserve"> </w:t>
          </w:r>
          <w:hyperlink w:anchor="_bookmark2" w:history="1">
            <w:r w:rsidR="00EE0481">
              <w:rPr>
                <w:w w:val="105"/>
              </w:rPr>
              <w:t>INTERNA</w:t>
            </w:r>
          </w:hyperlink>
          <w:r w:rsidR="00EE0481">
            <w:rPr>
              <w:spacing w:val="-2"/>
              <w:w w:val="105"/>
            </w:rPr>
            <w:t xml:space="preserve"> </w:t>
          </w:r>
          <w:hyperlink w:anchor="_bookmark2" w:history="1">
            <w:r w:rsidR="00EE0481">
              <w:rPr>
                <w:spacing w:val="-2"/>
                <w:w w:val="105"/>
              </w:rPr>
              <w:t>OBSERVADAS</w:t>
            </w:r>
          </w:hyperlink>
          <w:r w:rsidR="00EE0481">
            <w:rPr>
              <w:rFonts w:ascii="Times New Roman" w:hAnsi="Times New Roman"/>
            </w:rPr>
            <w:tab/>
          </w:r>
          <w:hyperlink w:anchor="_bookmark2" w:history="1">
            <w:r w:rsidR="00EE0481">
              <w:rPr>
                <w:spacing w:val="-10"/>
                <w:w w:val="105"/>
              </w:rPr>
              <w:t>4</w:t>
            </w:r>
          </w:hyperlink>
        </w:p>
        <w:p w14:paraId="3C09507F" w14:textId="77777777" w:rsidR="000B0FBC" w:rsidRDefault="00372BBE">
          <w:pPr>
            <w:pStyle w:val="TDC1"/>
            <w:numPr>
              <w:ilvl w:val="0"/>
              <w:numId w:val="4"/>
            </w:numPr>
            <w:tabs>
              <w:tab w:val="left" w:pos="358"/>
              <w:tab w:val="right" w:pos="10339"/>
            </w:tabs>
            <w:spacing w:before="83"/>
          </w:pPr>
          <w:hyperlink w:anchor="_bookmark3" w:history="1">
            <w:r w:rsidR="00EE0481">
              <w:rPr>
                <w:spacing w:val="-2"/>
                <w:w w:val="105"/>
              </w:rPr>
              <w:t>OBJETIVOS</w:t>
            </w:r>
          </w:hyperlink>
          <w:r w:rsidR="00EE0481">
            <w:rPr>
              <w:rFonts w:ascii="Times New Roman"/>
            </w:rPr>
            <w:tab/>
          </w:r>
          <w:hyperlink w:anchor="_bookmark3" w:history="1">
            <w:r w:rsidR="00EE0481">
              <w:rPr>
                <w:spacing w:val="-10"/>
                <w:w w:val="105"/>
              </w:rPr>
              <w:t>5</w:t>
            </w:r>
          </w:hyperlink>
        </w:p>
        <w:p w14:paraId="4C61F9C5" w14:textId="77777777" w:rsidR="000B0FBC" w:rsidRDefault="00372BBE">
          <w:pPr>
            <w:pStyle w:val="TDC1"/>
            <w:numPr>
              <w:ilvl w:val="1"/>
              <w:numId w:val="4"/>
            </w:numPr>
            <w:tabs>
              <w:tab w:val="left" w:pos="493"/>
              <w:tab w:val="right" w:pos="10339"/>
            </w:tabs>
          </w:pPr>
          <w:hyperlink w:anchor="_bookmark4" w:history="1">
            <w:r w:rsidR="00EE0481">
              <w:rPr>
                <w:spacing w:val="-2"/>
                <w:w w:val="105"/>
              </w:rPr>
              <w:t>GENERAL</w:t>
            </w:r>
          </w:hyperlink>
          <w:r w:rsidR="00EE0481">
            <w:rPr>
              <w:rFonts w:ascii="Times New Roman"/>
            </w:rPr>
            <w:tab/>
          </w:r>
          <w:hyperlink w:anchor="_bookmark4" w:history="1">
            <w:r w:rsidR="00EE0481">
              <w:rPr>
                <w:spacing w:val="-10"/>
                <w:w w:val="105"/>
              </w:rPr>
              <w:t>5</w:t>
            </w:r>
          </w:hyperlink>
        </w:p>
        <w:p w14:paraId="65B7C80A" w14:textId="77777777" w:rsidR="000B0FBC" w:rsidRDefault="00372BBE">
          <w:pPr>
            <w:pStyle w:val="TDC1"/>
            <w:numPr>
              <w:ilvl w:val="1"/>
              <w:numId w:val="4"/>
            </w:numPr>
            <w:tabs>
              <w:tab w:val="left" w:pos="493"/>
              <w:tab w:val="right" w:pos="10339"/>
            </w:tabs>
            <w:spacing w:before="83"/>
          </w:pPr>
          <w:hyperlink w:anchor="_bookmark5" w:history="1">
            <w:r w:rsidR="00EE0481">
              <w:rPr>
                <w:spacing w:val="-2"/>
                <w:w w:val="110"/>
              </w:rPr>
              <w:t>ESPECÍFICOS</w:t>
            </w:r>
          </w:hyperlink>
          <w:r w:rsidR="00EE0481">
            <w:rPr>
              <w:rFonts w:ascii="Times New Roman" w:hAnsi="Times New Roman"/>
            </w:rPr>
            <w:tab/>
          </w:r>
          <w:hyperlink w:anchor="_bookmark5" w:history="1">
            <w:r w:rsidR="00EE0481">
              <w:rPr>
                <w:spacing w:val="-10"/>
                <w:w w:val="110"/>
              </w:rPr>
              <w:t>5</w:t>
            </w:r>
          </w:hyperlink>
        </w:p>
        <w:p w14:paraId="568220CA" w14:textId="77777777" w:rsidR="000B0FBC" w:rsidRDefault="00372BBE">
          <w:pPr>
            <w:pStyle w:val="TDC1"/>
            <w:numPr>
              <w:ilvl w:val="0"/>
              <w:numId w:val="4"/>
            </w:numPr>
            <w:tabs>
              <w:tab w:val="left" w:pos="358"/>
              <w:tab w:val="right" w:pos="10339"/>
            </w:tabs>
          </w:pPr>
          <w:hyperlink w:anchor="_bookmark6" w:history="1">
            <w:r w:rsidR="00EE0481">
              <w:rPr>
                <w:spacing w:val="-2"/>
                <w:w w:val="110"/>
              </w:rPr>
              <w:t>ALCANCE</w:t>
            </w:r>
          </w:hyperlink>
          <w:r w:rsidR="00EE0481">
            <w:rPr>
              <w:rFonts w:ascii="Times New Roman"/>
            </w:rPr>
            <w:tab/>
          </w:r>
          <w:hyperlink w:anchor="_bookmark6" w:history="1">
            <w:r w:rsidR="00EE0481">
              <w:rPr>
                <w:spacing w:val="-10"/>
                <w:w w:val="110"/>
              </w:rPr>
              <w:t>5</w:t>
            </w:r>
          </w:hyperlink>
        </w:p>
        <w:p w14:paraId="5930DA92" w14:textId="77777777" w:rsidR="000B0FBC" w:rsidRDefault="00372BBE">
          <w:pPr>
            <w:pStyle w:val="TDC1"/>
            <w:numPr>
              <w:ilvl w:val="1"/>
              <w:numId w:val="4"/>
            </w:numPr>
            <w:tabs>
              <w:tab w:val="left" w:pos="493"/>
              <w:tab w:val="right" w:pos="10339"/>
            </w:tabs>
            <w:spacing w:before="83"/>
          </w:pPr>
          <w:hyperlink w:anchor="_bookmark7" w:history="1">
            <w:r w:rsidR="00EE0481">
              <w:rPr>
                <w:w w:val="105"/>
              </w:rPr>
              <w:t>LIMITACIONES</w:t>
            </w:r>
          </w:hyperlink>
          <w:r w:rsidR="00EE0481">
            <w:rPr>
              <w:spacing w:val="2"/>
              <w:w w:val="105"/>
            </w:rPr>
            <w:t xml:space="preserve"> </w:t>
          </w:r>
          <w:hyperlink w:anchor="_bookmark7" w:history="1">
            <w:r w:rsidR="00EE0481">
              <w:rPr>
                <w:w w:val="105"/>
              </w:rPr>
              <w:t>AL</w:t>
            </w:r>
          </w:hyperlink>
          <w:r w:rsidR="00EE0481">
            <w:rPr>
              <w:spacing w:val="3"/>
              <w:w w:val="105"/>
            </w:rPr>
            <w:t xml:space="preserve"> </w:t>
          </w:r>
          <w:hyperlink w:anchor="_bookmark7" w:history="1">
            <w:r w:rsidR="00EE0481">
              <w:rPr>
                <w:spacing w:val="-2"/>
                <w:w w:val="105"/>
              </w:rPr>
              <w:t>ALCANCE</w:t>
            </w:r>
          </w:hyperlink>
          <w:r w:rsidR="00EE0481">
            <w:rPr>
              <w:rFonts w:ascii="Times New Roman"/>
            </w:rPr>
            <w:tab/>
          </w:r>
          <w:hyperlink w:anchor="_bookmark7" w:history="1">
            <w:r w:rsidR="00EE0481">
              <w:rPr>
                <w:spacing w:val="-10"/>
                <w:w w:val="110"/>
              </w:rPr>
              <w:t>5</w:t>
            </w:r>
          </w:hyperlink>
        </w:p>
        <w:p w14:paraId="423DF02D" w14:textId="77777777" w:rsidR="000B0FBC" w:rsidRDefault="00372BBE">
          <w:pPr>
            <w:pStyle w:val="TDC1"/>
            <w:numPr>
              <w:ilvl w:val="0"/>
              <w:numId w:val="4"/>
            </w:numPr>
            <w:tabs>
              <w:tab w:val="left" w:pos="358"/>
              <w:tab w:val="right" w:pos="10339"/>
            </w:tabs>
            <w:spacing w:before="83"/>
          </w:pPr>
          <w:hyperlink w:anchor="_bookmark8" w:history="1">
            <w:r w:rsidR="00EE0481">
              <w:rPr>
                <w:spacing w:val="-2"/>
                <w:w w:val="105"/>
              </w:rPr>
              <w:t>ESTRATEGIAS</w:t>
            </w:r>
          </w:hyperlink>
          <w:r w:rsidR="00EE0481">
            <w:rPr>
              <w:rFonts w:ascii="Times New Roman"/>
            </w:rPr>
            <w:tab/>
          </w:r>
          <w:hyperlink w:anchor="_bookmark8" w:history="1">
            <w:r w:rsidR="00EE0481">
              <w:rPr>
                <w:spacing w:val="-10"/>
                <w:w w:val="105"/>
              </w:rPr>
              <w:t>5</w:t>
            </w:r>
          </w:hyperlink>
        </w:p>
        <w:p w14:paraId="5D33BFB8" w14:textId="77777777" w:rsidR="000B0FBC" w:rsidRDefault="00372BBE">
          <w:pPr>
            <w:pStyle w:val="TDC1"/>
            <w:numPr>
              <w:ilvl w:val="0"/>
              <w:numId w:val="4"/>
            </w:numPr>
            <w:tabs>
              <w:tab w:val="left" w:pos="358"/>
              <w:tab w:val="right" w:pos="10339"/>
            </w:tabs>
          </w:pPr>
          <w:hyperlink w:anchor="_bookmark9" w:history="1">
            <w:r w:rsidR="00EE0481">
              <w:rPr>
                <w:w w:val="105"/>
              </w:rPr>
              <w:t>RESULTADOS</w:t>
            </w:r>
          </w:hyperlink>
          <w:r w:rsidR="00EE0481">
            <w:rPr>
              <w:spacing w:val="-17"/>
              <w:w w:val="105"/>
            </w:rPr>
            <w:t xml:space="preserve"> </w:t>
          </w:r>
          <w:hyperlink w:anchor="_bookmark9" w:history="1">
            <w:r w:rsidR="00EE0481">
              <w:rPr>
                <w:w w:val="105"/>
              </w:rPr>
              <w:t>DE</w:t>
            </w:r>
          </w:hyperlink>
          <w:r w:rsidR="00EE0481">
            <w:rPr>
              <w:spacing w:val="-16"/>
              <w:w w:val="105"/>
            </w:rPr>
            <w:t xml:space="preserve"> </w:t>
          </w:r>
          <w:hyperlink w:anchor="_bookmark9" w:history="1">
            <w:r w:rsidR="00EE0481">
              <w:rPr>
                <w:w w:val="105"/>
              </w:rPr>
              <w:t>LA</w:t>
            </w:r>
          </w:hyperlink>
          <w:r w:rsidR="00EE0481">
            <w:rPr>
              <w:spacing w:val="-17"/>
              <w:w w:val="105"/>
            </w:rPr>
            <w:t xml:space="preserve"> </w:t>
          </w:r>
          <w:hyperlink w:anchor="_bookmark9" w:history="1">
            <w:r w:rsidR="00EE0481">
              <w:rPr>
                <w:spacing w:val="-2"/>
                <w:w w:val="105"/>
              </w:rPr>
              <w:t>AUDITORÍA</w:t>
            </w:r>
          </w:hyperlink>
          <w:r w:rsidR="00EE0481">
            <w:rPr>
              <w:rFonts w:ascii="Times New Roman" w:hAnsi="Times New Roman"/>
            </w:rPr>
            <w:tab/>
          </w:r>
          <w:hyperlink w:anchor="_bookmark9" w:history="1">
            <w:r w:rsidR="00EE0481">
              <w:rPr>
                <w:spacing w:val="-10"/>
                <w:w w:val="105"/>
              </w:rPr>
              <w:t>6</w:t>
            </w:r>
          </w:hyperlink>
        </w:p>
        <w:p w14:paraId="254ED9BA" w14:textId="77777777" w:rsidR="000B0FBC" w:rsidRDefault="00372BBE">
          <w:pPr>
            <w:pStyle w:val="TDC1"/>
            <w:numPr>
              <w:ilvl w:val="1"/>
              <w:numId w:val="4"/>
            </w:numPr>
            <w:tabs>
              <w:tab w:val="left" w:pos="493"/>
              <w:tab w:val="right" w:pos="10339"/>
            </w:tabs>
            <w:spacing w:before="83"/>
          </w:pPr>
          <w:hyperlink w:anchor="_bookmark10" w:history="1">
            <w:r w:rsidR="00EE0481">
              <w:rPr>
                <w:w w:val="105"/>
              </w:rPr>
              <w:t>DEFICIENCIAS</w:t>
            </w:r>
          </w:hyperlink>
          <w:r w:rsidR="00EE0481">
            <w:rPr>
              <w:spacing w:val="16"/>
              <w:w w:val="105"/>
            </w:rPr>
            <w:t xml:space="preserve"> </w:t>
          </w:r>
          <w:hyperlink w:anchor="_bookmark10" w:history="1">
            <w:r w:rsidR="00EE0481">
              <w:rPr>
                <w:w w:val="105"/>
              </w:rPr>
              <w:t>SIN</w:t>
            </w:r>
          </w:hyperlink>
          <w:r w:rsidR="00EE0481">
            <w:rPr>
              <w:spacing w:val="16"/>
              <w:w w:val="105"/>
            </w:rPr>
            <w:t xml:space="preserve"> </w:t>
          </w:r>
          <w:hyperlink w:anchor="_bookmark10" w:history="1">
            <w:r w:rsidR="00EE0481">
              <w:rPr>
                <w:spacing w:val="-2"/>
                <w:w w:val="105"/>
              </w:rPr>
              <w:t>ACCIÓN</w:t>
            </w:r>
          </w:hyperlink>
          <w:r w:rsidR="00EE0481">
            <w:rPr>
              <w:rFonts w:ascii="Times New Roman" w:hAnsi="Times New Roman"/>
            </w:rPr>
            <w:tab/>
          </w:r>
          <w:hyperlink w:anchor="_bookmark10" w:history="1">
            <w:r w:rsidR="00EE0481">
              <w:rPr>
                <w:spacing w:val="-10"/>
                <w:w w:val="110"/>
              </w:rPr>
              <w:t>6</w:t>
            </w:r>
          </w:hyperlink>
        </w:p>
        <w:p w14:paraId="5D036CEA" w14:textId="77777777" w:rsidR="000B0FBC" w:rsidRDefault="00372BBE">
          <w:pPr>
            <w:pStyle w:val="TDC1"/>
            <w:numPr>
              <w:ilvl w:val="0"/>
              <w:numId w:val="4"/>
            </w:numPr>
            <w:tabs>
              <w:tab w:val="left" w:pos="358"/>
              <w:tab w:val="right" w:pos="10339"/>
            </w:tabs>
          </w:pPr>
          <w:hyperlink w:anchor="_bookmark11" w:history="1">
            <w:r w:rsidR="00EE0481">
              <w:rPr>
                <w:w w:val="105"/>
              </w:rPr>
              <w:t>CONCLUSIÓN</w:t>
            </w:r>
          </w:hyperlink>
          <w:r w:rsidR="00EE0481">
            <w:rPr>
              <w:spacing w:val="3"/>
              <w:w w:val="105"/>
            </w:rPr>
            <w:t xml:space="preserve"> </w:t>
          </w:r>
          <w:hyperlink w:anchor="_bookmark11" w:history="1">
            <w:r w:rsidR="00EE0481">
              <w:rPr>
                <w:spacing w:val="-2"/>
                <w:w w:val="105"/>
              </w:rPr>
              <w:t>ESPECÍFICA</w:t>
            </w:r>
          </w:hyperlink>
          <w:r w:rsidR="00EE0481">
            <w:rPr>
              <w:rFonts w:ascii="Times New Roman" w:hAnsi="Times New Roman"/>
            </w:rPr>
            <w:tab/>
          </w:r>
          <w:hyperlink w:anchor="_bookmark11" w:history="1">
            <w:r w:rsidR="00EE0481">
              <w:rPr>
                <w:spacing w:val="-10"/>
                <w:w w:val="105"/>
              </w:rPr>
              <w:t>9</w:t>
            </w:r>
          </w:hyperlink>
        </w:p>
        <w:p w14:paraId="67763D9F" w14:textId="77777777" w:rsidR="000B0FBC" w:rsidRDefault="00372BBE">
          <w:pPr>
            <w:pStyle w:val="TDC1"/>
            <w:numPr>
              <w:ilvl w:val="0"/>
              <w:numId w:val="4"/>
            </w:numPr>
            <w:tabs>
              <w:tab w:val="left" w:pos="358"/>
              <w:tab w:val="right" w:pos="10339"/>
            </w:tabs>
            <w:spacing w:before="83"/>
          </w:pPr>
          <w:hyperlink w:anchor="_bookmark12" w:history="1">
            <w:r w:rsidR="00EE0481">
              <w:t>EQUIPO</w:t>
            </w:r>
          </w:hyperlink>
          <w:r w:rsidR="00EE0481">
            <w:rPr>
              <w:spacing w:val="7"/>
            </w:rPr>
            <w:t xml:space="preserve"> </w:t>
          </w:r>
          <w:hyperlink w:anchor="_bookmark12" w:history="1">
            <w:r w:rsidR="00EE0481">
              <w:t>DE</w:t>
            </w:r>
          </w:hyperlink>
          <w:r w:rsidR="00EE0481">
            <w:rPr>
              <w:spacing w:val="7"/>
            </w:rPr>
            <w:t xml:space="preserve"> </w:t>
          </w:r>
          <w:hyperlink w:anchor="_bookmark12" w:history="1">
            <w:r w:rsidR="00EE0481">
              <w:rPr>
                <w:spacing w:val="-2"/>
              </w:rPr>
              <w:t>AUDITORÍA</w:t>
            </w:r>
          </w:hyperlink>
          <w:r w:rsidR="00EE0481">
            <w:rPr>
              <w:rFonts w:ascii="Times New Roman" w:hAnsi="Times New Roman"/>
            </w:rPr>
            <w:tab/>
          </w:r>
          <w:hyperlink w:anchor="_bookmark12" w:history="1">
            <w:r w:rsidR="00EE0481">
              <w:rPr>
                <w:spacing w:val="-10"/>
                <w:w w:val="105"/>
              </w:rPr>
              <w:t>9</w:t>
            </w:r>
          </w:hyperlink>
        </w:p>
        <w:p w14:paraId="3E26FD30" w14:textId="77777777" w:rsidR="000B0FBC" w:rsidRDefault="00372BBE">
          <w:pPr>
            <w:pStyle w:val="TDC1"/>
            <w:tabs>
              <w:tab w:val="right" w:pos="10339"/>
            </w:tabs>
            <w:spacing w:before="83"/>
            <w:ind w:left="100" w:firstLine="0"/>
          </w:pPr>
          <w:hyperlink w:anchor="_bookmark13" w:history="1">
            <w:r w:rsidR="00EE0481">
              <w:rPr>
                <w:spacing w:val="-2"/>
                <w:w w:val="110"/>
              </w:rPr>
              <w:t>ANEXO</w:t>
            </w:r>
          </w:hyperlink>
          <w:r w:rsidR="00EE0481">
            <w:rPr>
              <w:rFonts w:ascii="Times New Roman"/>
            </w:rPr>
            <w:tab/>
          </w:r>
          <w:hyperlink w:anchor="_bookmark13" w:history="1">
            <w:r w:rsidR="00EE0481">
              <w:rPr>
                <w:spacing w:val="-10"/>
                <w:w w:val="110"/>
              </w:rPr>
              <w:t>9</w:t>
            </w:r>
          </w:hyperlink>
        </w:p>
        <w:p w14:paraId="78CC0103" w14:textId="77777777" w:rsidR="000B0FBC" w:rsidRDefault="00EE0481">
          <w:r>
            <w:fldChar w:fldCharType="end"/>
          </w:r>
        </w:p>
      </w:sdtContent>
    </w:sdt>
    <w:p w14:paraId="454FC37B" w14:textId="77777777" w:rsidR="000B0FBC" w:rsidRDefault="000B0FBC">
      <w:pPr>
        <w:sectPr w:rsidR="000B0FBC">
          <w:pgSz w:w="12240" w:h="15840"/>
          <w:pgMar w:top="1820" w:right="480" w:bottom="1000" w:left="900" w:header="0" w:footer="764" w:gutter="0"/>
          <w:cols w:space="720"/>
        </w:sectPr>
      </w:pPr>
    </w:p>
    <w:p w14:paraId="200B1509" w14:textId="77777777" w:rsidR="000B0FBC" w:rsidRDefault="00EE0481">
      <w:pPr>
        <w:pStyle w:val="Ttulo1"/>
        <w:numPr>
          <w:ilvl w:val="0"/>
          <w:numId w:val="3"/>
        </w:numPr>
        <w:tabs>
          <w:tab w:val="left" w:pos="358"/>
        </w:tabs>
      </w:pPr>
      <w:bookmarkStart w:id="0" w:name="_bookmark0"/>
      <w:bookmarkEnd w:id="0"/>
      <w:r>
        <w:rPr>
          <w:w w:val="105"/>
        </w:rPr>
        <w:lastRenderedPageBreak/>
        <w:t>INFORMACIÓN</w:t>
      </w:r>
      <w:r>
        <w:rPr>
          <w:spacing w:val="28"/>
          <w:w w:val="105"/>
        </w:rPr>
        <w:t xml:space="preserve"> </w:t>
      </w:r>
      <w:r>
        <w:rPr>
          <w:spacing w:val="-2"/>
          <w:w w:val="105"/>
        </w:rPr>
        <w:t>GENERAL</w:t>
      </w:r>
    </w:p>
    <w:p w14:paraId="6432BB75" w14:textId="77777777" w:rsidR="000B0FBC" w:rsidRDefault="000B0FBC">
      <w:pPr>
        <w:pStyle w:val="Textoindependiente"/>
        <w:spacing w:before="5"/>
      </w:pPr>
    </w:p>
    <w:p w14:paraId="094E5265" w14:textId="77777777" w:rsidR="000B0FBC" w:rsidRDefault="00EE0481">
      <w:pPr>
        <w:pStyle w:val="Prrafodelista"/>
        <w:numPr>
          <w:ilvl w:val="1"/>
          <w:numId w:val="3"/>
        </w:numPr>
        <w:tabs>
          <w:tab w:val="left" w:pos="893"/>
        </w:tabs>
        <w:rPr>
          <w:sz w:val="24"/>
        </w:rPr>
      </w:pPr>
      <w:r>
        <w:rPr>
          <w:spacing w:val="-2"/>
          <w:w w:val="110"/>
          <w:sz w:val="24"/>
        </w:rPr>
        <w:t>MISIÓN</w:t>
      </w:r>
    </w:p>
    <w:p w14:paraId="1CBBACD5" w14:textId="77777777" w:rsidR="000B0FBC" w:rsidRDefault="00EE0481">
      <w:pPr>
        <w:pStyle w:val="Textoindependiente"/>
        <w:spacing w:before="3" w:line="242" w:lineRule="auto"/>
        <w:ind w:left="840" w:right="519"/>
        <w:jc w:val="both"/>
      </w:pPr>
      <w:r>
        <w:t>Somos una institución evolutiva, organizada, eficiente y eficaz, generadora de oportunidades de enseñanza- aprendizaje, orientada a resultados, que aprovecha diligentemente las oportunidades que el siglo XXI le brinda y comprometida con una Guatemala mejor.</w:t>
      </w:r>
    </w:p>
    <w:p w14:paraId="66E22D6F" w14:textId="77777777" w:rsidR="000B0FBC" w:rsidRDefault="000B0FBC">
      <w:pPr>
        <w:pStyle w:val="Textoindependiente"/>
        <w:spacing w:before="1"/>
      </w:pPr>
    </w:p>
    <w:p w14:paraId="0DF5F529" w14:textId="77777777" w:rsidR="000B0FBC" w:rsidRDefault="00EE0481">
      <w:pPr>
        <w:pStyle w:val="Prrafodelista"/>
        <w:numPr>
          <w:ilvl w:val="1"/>
          <w:numId w:val="3"/>
        </w:numPr>
        <w:tabs>
          <w:tab w:val="left" w:pos="893"/>
        </w:tabs>
        <w:rPr>
          <w:sz w:val="24"/>
        </w:rPr>
      </w:pPr>
      <w:r>
        <w:rPr>
          <w:spacing w:val="-2"/>
          <w:w w:val="110"/>
          <w:sz w:val="24"/>
        </w:rPr>
        <w:t>VISIÓN</w:t>
      </w:r>
    </w:p>
    <w:p w14:paraId="2FCAE6B5" w14:textId="77777777" w:rsidR="000B0FBC" w:rsidRDefault="00EE0481">
      <w:pPr>
        <w:pStyle w:val="Textoindependiente"/>
        <w:spacing w:before="3" w:line="242" w:lineRule="auto"/>
        <w:ind w:left="840" w:right="519"/>
        <w:jc w:val="both"/>
      </w:pPr>
      <w:r>
        <w:t>Formar ciudadanos con carácter, capaces de aprender por sí mismos, orgullosos de ser guatemaltecos,</w:t>
      </w:r>
      <w:r>
        <w:rPr>
          <w:spacing w:val="-4"/>
        </w:rPr>
        <w:t xml:space="preserve"> </w:t>
      </w:r>
      <w:r>
        <w:t>empeñados</w:t>
      </w:r>
      <w:r>
        <w:rPr>
          <w:spacing w:val="-4"/>
        </w:rPr>
        <w:t xml:space="preserve"> </w:t>
      </w:r>
      <w:r>
        <w:t>en</w:t>
      </w:r>
      <w:r>
        <w:rPr>
          <w:spacing w:val="-4"/>
        </w:rPr>
        <w:t xml:space="preserve"> </w:t>
      </w:r>
      <w:r>
        <w:t>conseguir</w:t>
      </w:r>
      <w:r>
        <w:rPr>
          <w:spacing w:val="-4"/>
        </w:rPr>
        <w:t xml:space="preserve"> </w:t>
      </w:r>
      <w:r>
        <w:t>su</w:t>
      </w:r>
      <w:r>
        <w:rPr>
          <w:spacing w:val="-4"/>
        </w:rPr>
        <w:t xml:space="preserve"> </w:t>
      </w:r>
      <w:r>
        <w:t>desarrollo</w:t>
      </w:r>
      <w:r>
        <w:rPr>
          <w:spacing w:val="-4"/>
        </w:rPr>
        <w:t xml:space="preserve"> </w:t>
      </w:r>
      <w:r>
        <w:t>integral,</w:t>
      </w:r>
      <w:r>
        <w:rPr>
          <w:spacing w:val="-4"/>
        </w:rPr>
        <w:t xml:space="preserve"> </w:t>
      </w:r>
      <w:r>
        <w:t>con</w:t>
      </w:r>
      <w:r>
        <w:rPr>
          <w:spacing w:val="-4"/>
        </w:rPr>
        <w:t xml:space="preserve"> </w:t>
      </w:r>
      <w:r>
        <w:t>principios,</w:t>
      </w:r>
      <w:r>
        <w:rPr>
          <w:spacing w:val="-4"/>
        </w:rPr>
        <w:t xml:space="preserve"> </w:t>
      </w:r>
      <w:r>
        <w:t>valores</w:t>
      </w:r>
      <w:r>
        <w:rPr>
          <w:spacing w:val="-4"/>
        </w:rPr>
        <w:t xml:space="preserve"> </w:t>
      </w:r>
      <w:r>
        <w:t>y convicciones que fundamentan su conducta.</w:t>
      </w:r>
    </w:p>
    <w:p w14:paraId="16018C2B" w14:textId="77777777" w:rsidR="000B0FBC" w:rsidRDefault="000B0FBC">
      <w:pPr>
        <w:pStyle w:val="Textoindependiente"/>
        <w:rPr>
          <w:sz w:val="28"/>
        </w:rPr>
      </w:pPr>
    </w:p>
    <w:p w14:paraId="546AFC00" w14:textId="77777777" w:rsidR="000B0FBC" w:rsidRDefault="00EE0481">
      <w:pPr>
        <w:pStyle w:val="Ttulo1"/>
        <w:numPr>
          <w:ilvl w:val="0"/>
          <w:numId w:val="3"/>
        </w:numPr>
        <w:tabs>
          <w:tab w:val="left" w:pos="358"/>
        </w:tabs>
        <w:spacing w:before="237"/>
      </w:pPr>
      <w:bookmarkStart w:id="1" w:name="_bookmark1"/>
      <w:bookmarkEnd w:id="1"/>
      <w:r>
        <w:rPr>
          <w:w w:val="105"/>
        </w:rPr>
        <w:t>FUNDAMENTO</w:t>
      </w:r>
      <w:r>
        <w:rPr>
          <w:spacing w:val="16"/>
          <w:w w:val="105"/>
        </w:rPr>
        <w:t xml:space="preserve"> </w:t>
      </w:r>
      <w:r>
        <w:rPr>
          <w:spacing w:val="-2"/>
          <w:w w:val="105"/>
        </w:rPr>
        <w:t>LEGAL</w:t>
      </w:r>
    </w:p>
    <w:p w14:paraId="2752768D" w14:textId="77777777" w:rsidR="000B0FBC" w:rsidRDefault="001727A7">
      <w:pPr>
        <w:pStyle w:val="Textoindependiente"/>
        <w:spacing w:before="2" w:line="242" w:lineRule="auto"/>
        <w:ind w:left="857" w:right="448"/>
      </w:pPr>
      <w:r>
        <w:rPr>
          <w:noProof/>
          <w:lang w:val="es-GT" w:eastAsia="es-GT"/>
        </w:rPr>
        <mc:AlternateContent>
          <mc:Choice Requires="wps">
            <w:drawing>
              <wp:anchor distT="0" distB="0" distL="114300" distR="114300" simplePos="0" relativeHeight="15728640" behindDoc="0" locked="0" layoutInCell="1" allowOverlap="1" wp14:anchorId="6D972616" wp14:editId="5A9D1ADE">
                <wp:simplePos x="0" y="0"/>
                <wp:positionH relativeFrom="page">
                  <wp:posOffset>952500</wp:posOffset>
                </wp:positionH>
                <wp:positionV relativeFrom="paragraph">
                  <wp:posOffset>67945</wp:posOffset>
                </wp:positionV>
                <wp:extent cx="50800" cy="50800"/>
                <wp:effectExtent l="0" t="0" r="0" b="0"/>
                <wp:wrapNone/>
                <wp:docPr id="7"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87 107"/>
                            <a:gd name="T3" fmla="*/ 187 h 80"/>
                            <a:gd name="T4" fmla="+- 0 1524 1500"/>
                            <a:gd name="T5" fmla="*/ T4 w 80"/>
                            <a:gd name="T6" fmla="+- 0 184 107"/>
                            <a:gd name="T7" fmla="*/ 184 h 80"/>
                            <a:gd name="T8" fmla="+- 0 1512 1500"/>
                            <a:gd name="T9" fmla="*/ T8 w 80"/>
                            <a:gd name="T10" fmla="+- 0 176 107"/>
                            <a:gd name="T11" fmla="*/ 176 h 80"/>
                            <a:gd name="T12" fmla="+- 0 1503 1500"/>
                            <a:gd name="T13" fmla="*/ T12 w 80"/>
                            <a:gd name="T14" fmla="+- 0 163 107"/>
                            <a:gd name="T15" fmla="*/ 163 h 80"/>
                            <a:gd name="T16" fmla="+- 0 1500 1500"/>
                            <a:gd name="T17" fmla="*/ T16 w 80"/>
                            <a:gd name="T18" fmla="+- 0 147 107"/>
                            <a:gd name="T19" fmla="*/ 147 h 80"/>
                            <a:gd name="T20" fmla="+- 0 1503 1500"/>
                            <a:gd name="T21" fmla="*/ T20 w 80"/>
                            <a:gd name="T22" fmla="+- 0 132 107"/>
                            <a:gd name="T23" fmla="*/ 132 h 80"/>
                            <a:gd name="T24" fmla="+- 0 1512 1500"/>
                            <a:gd name="T25" fmla="*/ T24 w 80"/>
                            <a:gd name="T26" fmla="+- 0 119 107"/>
                            <a:gd name="T27" fmla="*/ 119 h 80"/>
                            <a:gd name="T28" fmla="+- 0 1524 1500"/>
                            <a:gd name="T29" fmla="*/ T28 w 80"/>
                            <a:gd name="T30" fmla="+- 0 110 107"/>
                            <a:gd name="T31" fmla="*/ 110 h 80"/>
                            <a:gd name="T32" fmla="+- 0 1540 1500"/>
                            <a:gd name="T33" fmla="*/ T32 w 80"/>
                            <a:gd name="T34" fmla="+- 0 107 107"/>
                            <a:gd name="T35" fmla="*/ 107 h 80"/>
                            <a:gd name="T36" fmla="+- 0 1556 1500"/>
                            <a:gd name="T37" fmla="*/ T36 w 80"/>
                            <a:gd name="T38" fmla="+- 0 110 107"/>
                            <a:gd name="T39" fmla="*/ 110 h 80"/>
                            <a:gd name="T40" fmla="+- 0 1568 1500"/>
                            <a:gd name="T41" fmla="*/ T40 w 80"/>
                            <a:gd name="T42" fmla="+- 0 119 107"/>
                            <a:gd name="T43" fmla="*/ 119 h 80"/>
                            <a:gd name="T44" fmla="+- 0 1577 1500"/>
                            <a:gd name="T45" fmla="*/ T44 w 80"/>
                            <a:gd name="T46" fmla="+- 0 132 107"/>
                            <a:gd name="T47" fmla="*/ 132 h 80"/>
                            <a:gd name="T48" fmla="+- 0 1580 1500"/>
                            <a:gd name="T49" fmla="*/ T48 w 80"/>
                            <a:gd name="T50" fmla="+- 0 147 107"/>
                            <a:gd name="T51" fmla="*/ 147 h 80"/>
                            <a:gd name="T52" fmla="+- 0 1577 1500"/>
                            <a:gd name="T53" fmla="*/ T52 w 80"/>
                            <a:gd name="T54" fmla="+- 0 163 107"/>
                            <a:gd name="T55" fmla="*/ 163 h 80"/>
                            <a:gd name="T56" fmla="+- 0 1568 1500"/>
                            <a:gd name="T57" fmla="*/ T56 w 80"/>
                            <a:gd name="T58" fmla="+- 0 176 107"/>
                            <a:gd name="T59" fmla="*/ 176 h 80"/>
                            <a:gd name="T60" fmla="+- 0 1556 1500"/>
                            <a:gd name="T61" fmla="*/ T60 w 80"/>
                            <a:gd name="T62" fmla="+- 0 184 107"/>
                            <a:gd name="T63" fmla="*/ 184 h 80"/>
                            <a:gd name="T64" fmla="+- 0 1540 1500"/>
                            <a:gd name="T65" fmla="*/ T64 w 80"/>
                            <a:gd name="T66" fmla="+- 0 187 107"/>
                            <a:gd name="T67" fmla="*/ 18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9"/>
                              </a:lnTo>
                              <a:lnTo>
                                <a:pt x="3" y="56"/>
                              </a:lnTo>
                              <a:lnTo>
                                <a:pt x="0" y="40"/>
                              </a:lnTo>
                              <a:lnTo>
                                <a:pt x="3" y="25"/>
                              </a:lnTo>
                              <a:lnTo>
                                <a:pt x="12" y="12"/>
                              </a:lnTo>
                              <a:lnTo>
                                <a:pt x="24" y="3"/>
                              </a:lnTo>
                              <a:lnTo>
                                <a:pt x="40" y="0"/>
                              </a:lnTo>
                              <a:lnTo>
                                <a:pt x="56" y="3"/>
                              </a:lnTo>
                              <a:lnTo>
                                <a:pt x="68" y="12"/>
                              </a:lnTo>
                              <a:lnTo>
                                <a:pt x="77" y="25"/>
                              </a:lnTo>
                              <a:lnTo>
                                <a:pt x="80" y="40"/>
                              </a:lnTo>
                              <a:lnTo>
                                <a:pt x="77" y="56"/>
                              </a:lnTo>
                              <a:lnTo>
                                <a:pt x="68" y="69"/>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72D1B" id="docshape2" o:spid="_x0000_s1026" style="position:absolute;margin-left:75pt;margin-top:5.35pt;width:4pt;height:4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" path="m40,80l24,77,12,69,3,56,,40,3,25,12,12,24,3,40,,56,3r12,9l77,25r3,15l77,56,68,69,56,77,40,80xe" fillcolor="black" stroked="f">
                <v:path arrowok="t" o:connecttype="custom" o:connectlocs="25400,118745;15240,116840;7620,111760;1905,103505;0,93345;1905,83820;7620,75565;15240,69850;25400,67945;35560,69850;43180,75565;48895,83820;50800,93345;48895,103505;43180,111760;35560,116840;25400,118745" o:connectangles="0,0,0,0,0,0,0,0,0,0,0,0,0,0,0,0,0"/>
                <w10:wrap anchorx="page"/>
              </v:shape>
            </w:pict>
          </mc:Fallback>
        </mc:AlternateContent>
      </w:r>
      <w:r w:rsidR="00EE0481">
        <w:t>Convenio de Subvención No.1-2022 suscrito entre el Ministerio de a través de la Dirección</w:t>
      </w:r>
      <w:r w:rsidR="00EE0481">
        <w:rPr>
          <w:spacing w:val="-12"/>
        </w:rPr>
        <w:t xml:space="preserve"> </w:t>
      </w:r>
      <w:r w:rsidR="00EE0481">
        <w:t>Departamental</w:t>
      </w:r>
      <w:r w:rsidR="00EE0481">
        <w:rPr>
          <w:spacing w:val="-12"/>
        </w:rPr>
        <w:t xml:space="preserve"> </w:t>
      </w:r>
      <w:r w:rsidR="00EE0481">
        <w:t>de</w:t>
      </w:r>
      <w:r w:rsidR="00EE0481">
        <w:rPr>
          <w:spacing w:val="-12"/>
        </w:rPr>
        <w:t xml:space="preserve"> </w:t>
      </w:r>
      <w:r w:rsidR="00EE0481">
        <w:t>Educación</w:t>
      </w:r>
      <w:r w:rsidR="00EE0481">
        <w:rPr>
          <w:spacing w:val="-12"/>
        </w:rPr>
        <w:t xml:space="preserve"> </w:t>
      </w:r>
      <w:r w:rsidR="00EE0481">
        <w:t>de</w:t>
      </w:r>
      <w:r w:rsidR="00EE0481">
        <w:rPr>
          <w:spacing w:val="-12"/>
        </w:rPr>
        <w:t xml:space="preserve"> </w:t>
      </w:r>
      <w:r w:rsidR="00EE0481">
        <w:t>Zacapa</w:t>
      </w:r>
      <w:r w:rsidR="00EE0481">
        <w:rPr>
          <w:spacing w:val="-12"/>
        </w:rPr>
        <w:t xml:space="preserve"> </w:t>
      </w:r>
      <w:r w:rsidR="00EE0481">
        <w:t>y</w:t>
      </w:r>
      <w:r w:rsidR="00EE0481">
        <w:rPr>
          <w:spacing w:val="-12"/>
        </w:rPr>
        <w:t xml:space="preserve"> </w:t>
      </w:r>
      <w:r w:rsidR="00EE0481">
        <w:t>la</w:t>
      </w:r>
      <w:r w:rsidR="00EE0481">
        <w:rPr>
          <w:spacing w:val="-12"/>
        </w:rPr>
        <w:t xml:space="preserve"> </w:t>
      </w:r>
      <w:r w:rsidR="00EE0481">
        <w:t>Asociación</w:t>
      </w:r>
      <w:r w:rsidR="00EE0481">
        <w:rPr>
          <w:spacing w:val="-12"/>
        </w:rPr>
        <w:t xml:space="preserve"> </w:t>
      </w:r>
      <w:r w:rsidR="00EE0481">
        <w:t>para</w:t>
      </w:r>
      <w:r w:rsidR="00EE0481">
        <w:rPr>
          <w:spacing w:val="-12"/>
        </w:rPr>
        <w:t xml:space="preserve"> </w:t>
      </w:r>
      <w:r w:rsidR="00EE0481">
        <w:t>el</w:t>
      </w:r>
      <w:r w:rsidR="00EE0481">
        <w:rPr>
          <w:spacing w:val="-12"/>
        </w:rPr>
        <w:t xml:space="preserve"> </w:t>
      </w:r>
      <w:r w:rsidR="00EE0481">
        <w:t>Desarrollo Integral de Nororiente ADIN.</w:t>
      </w:r>
    </w:p>
    <w:p w14:paraId="219ABDF1" w14:textId="77777777" w:rsidR="000B0FBC" w:rsidRDefault="001727A7">
      <w:pPr>
        <w:pStyle w:val="Textoindependiente"/>
        <w:spacing w:line="278" w:lineRule="exact"/>
        <w:ind w:left="857"/>
      </w:pPr>
      <w:r>
        <w:rPr>
          <w:noProof/>
          <w:lang w:val="es-GT" w:eastAsia="es-GT"/>
        </w:rPr>
        <mc:AlternateContent>
          <mc:Choice Requires="wps">
            <w:drawing>
              <wp:anchor distT="0" distB="0" distL="114300" distR="114300" simplePos="0" relativeHeight="15729152" behindDoc="0" locked="0" layoutInCell="1" allowOverlap="1" wp14:anchorId="581CA0AC" wp14:editId="5D4CC125">
                <wp:simplePos x="0" y="0"/>
                <wp:positionH relativeFrom="page">
                  <wp:posOffset>952500</wp:posOffset>
                </wp:positionH>
                <wp:positionV relativeFrom="paragraph">
                  <wp:posOffset>66675</wp:posOffset>
                </wp:positionV>
                <wp:extent cx="50800" cy="50800"/>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85 105"/>
                            <a:gd name="T3" fmla="*/ 185 h 80"/>
                            <a:gd name="T4" fmla="+- 0 1524 1500"/>
                            <a:gd name="T5" fmla="*/ T4 w 80"/>
                            <a:gd name="T6" fmla="+- 0 182 105"/>
                            <a:gd name="T7" fmla="*/ 182 h 80"/>
                            <a:gd name="T8" fmla="+- 0 1512 1500"/>
                            <a:gd name="T9" fmla="*/ T8 w 80"/>
                            <a:gd name="T10" fmla="+- 0 173 105"/>
                            <a:gd name="T11" fmla="*/ 173 h 80"/>
                            <a:gd name="T12" fmla="+- 0 1503 1500"/>
                            <a:gd name="T13" fmla="*/ T12 w 80"/>
                            <a:gd name="T14" fmla="+- 0 160 105"/>
                            <a:gd name="T15" fmla="*/ 160 h 80"/>
                            <a:gd name="T16" fmla="+- 0 1500 1500"/>
                            <a:gd name="T17" fmla="*/ T16 w 80"/>
                            <a:gd name="T18" fmla="+- 0 145 105"/>
                            <a:gd name="T19" fmla="*/ 145 h 80"/>
                            <a:gd name="T20" fmla="+- 0 1503 1500"/>
                            <a:gd name="T21" fmla="*/ T20 w 80"/>
                            <a:gd name="T22" fmla="+- 0 129 105"/>
                            <a:gd name="T23" fmla="*/ 129 h 80"/>
                            <a:gd name="T24" fmla="+- 0 1512 1500"/>
                            <a:gd name="T25" fmla="*/ T24 w 80"/>
                            <a:gd name="T26" fmla="+- 0 116 105"/>
                            <a:gd name="T27" fmla="*/ 116 h 80"/>
                            <a:gd name="T28" fmla="+- 0 1524 1500"/>
                            <a:gd name="T29" fmla="*/ T28 w 80"/>
                            <a:gd name="T30" fmla="+- 0 108 105"/>
                            <a:gd name="T31" fmla="*/ 108 h 80"/>
                            <a:gd name="T32" fmla="+- 0 1540 1500"/>
                            <a:gd name="T33" fmla="*/ T32 w 80"/>
                            <a:gd name="T34" fmla="+- 0 105 105"/>
                            <a:gd name="T35" fmla="*/ 105 h 80"/>
                            <a:gd name="T36" fmla="+- 0 1556 1500"/>
                            <a:gd name="T37" fmla="*/ T36 w 80"/>
                            <a:gd name="T38" fmla="+- 0 108 105"/>
                            <a:gd name="T39" fmla="*/ 108 h 80"/>
                            <a:gd name="T40" fmla="+- 0 1568 1500"/>
                            <a:gd name="T41" fmla="*/ T40 w 80"/>
                            <a:gd name="T42" fmla="+- 0 116 105"/>
                            <a:gd name="T43" fmla="*/ 116 h 80"/>
                            <a:gd name="T44" fmla="+- 0 1577 1500"/>
                            <a:gd name="T45" fmla="*/ T44 w 80"/>
                            <a:gd name="T46" fmla="+- 0 129 105"/>
                            <a:gd name="T47" fmla="*/ 129 h 80"/>
                            <a:gd name="T48" fmla="+- 0 1580 1500"/>
                            <a:gd name="T49" fmla="*/ T48 w 80"/>
                            <a:gd name="T50" fmla="+- 0 145 105"/>
                            <a:gd name="T51" fmla="*/ 145 h 80"/>
                            <a:gd name="T52" fmla="+- 0 1577 1500"/>
                            <a:gd name="T53" fmla="*/ T52 w 80"/>
                            <a:gd name="T54" fmla="+- 0 160 105"/>
                            <a:gd name="T55" fmla="*/ 160 h 80"/>
                            <a:gd name="T56" fmla="+- 0 1568 1500"/>
                            <a:gd name="T57" fmla="*/ T56 w 80"/>
                            <a:gd name="T58" fmla="+- 0 173 105"/>
                            <a:gd name="T59" fmla="*/ 173 h 80"/>
                            <a:gd name="T60" fmla="+- 0 1556 1500"/>
                            <a:gd name="T61" fmla="*/ T60 w 80"/>
                            <a:gd name="T62" fmla="+- 0 182 105"/>
                            <a:gd name="T63" fmla="*/ 182 h 80"/>
                            <a:gd name="T64" fmla="+- 0 1540 1500"/>
                            <a:gd name="T65" fmla="*/ T64 w 80"/>
                            <a:gd name="T66" fmla="+- 0 185 105"/>
                            <a:gd name="T67" fmla="*/ 1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1"/>
                              </a:lnTo>
                              <a:lnTo>
                                <a:pt x="24" y="3"/>
                              </a:lnTo>
                              <a:lnTo>
                                <a:pt x="40" y="0"/>
                              </a:lnTo>
                              <a:lnTo>
                                <a:pt x="56" y="3"/>
                              </a:lnTo>
                              <a:lnTo>
                                <a:pt x="68" y="11"/>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ED52" id="docshape3" o:spid="_x0000_s1026" style="position:absolute;margin-left:75pt;margin-top:5.25pt;width:4pt;height:4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" path="m40,80l24,77,12,68,3,55,,40,3,24,12,11,24,3,40,,56,3r12,8l77,24r3,16l77,55,68,68,56,77,40,80xe" fillcolor="black" stroked="f">
                <v:path arrowok="t" o:connecttype="custom" o:connectlocs="25400,117475;15240,115570;7620,109855;1905,101600;0,92075;1905,81915;7620,73660;15240,68580;25400,66675;35560,68580;43180,73660;48895,81915;50800,92075;48895,101600;43180,109855;35560,115570;25400,117475" o:connectangles="0,0,0,0,0,0,0,0,0,0,0,0,0,0,0,0,0"/>
                <w10:wrap anchorx="page"/>
              </v:shape>
            </w:pict>
          </mc:Fallback>
        </mc:AlternateContent>
      </w:r>
      <w:r w:rsidR="00EE0481">
        <w:t>Acuerdo</w:t>
      </w:r>
      <w:r w:rsidR="00EE0481">
        <w:rPr>
          <w:spacing w:val="-8"/>
        </w:rPr>
        <w:t xml:space="preserve"> </w:t>
      </w:r>
      <w:r w:rsidR="00EE0481">
        <w:t>Ministerial</w:t>
      </w:r>
      <w:r w:rsidR="00EE0481">
        <w:rPr>
          <w:spacing w:val="-8"/>
        </w:rPr>
        <w:t xml:space="preserve"> </w:t>
      </w:r>
      <w:r w:rsidR="00EE0481">
        <w:t>1129-2022</w:t>
      </w:r>
      <w:r w:rsidR="00EE0481">
        <w:rPr>
          <w:spacing w:val="-8"/>
        </w:rPr>
        <w:t xml:space="preserve"> </w:t>
      </w:r>
      <w:r w:rsidR="00EE0481">
        <w:t>de</w:t>
      </w:r>
      <w:r w:rsidR="00EE0481">
        <w:rPr>
          <w:spacing w:val="-8"/>
        </w:rPr>
        <w:t xml:space="preserve"> </w:t>
      </w:r>
      <w:r w:rsidR="00EE0481">
        <w:t>aprobación</w:t>
      </w:r>
      <w:r w:rsidR="00EE0481">
        <w:rPr>
          <w:spacing w:val="-8"/>
        </w:rPr>
        <w:t xml:space="preserve"> </w:t>
      </w:r>
      <w:r w:rsidR="00EE0481">
        <w:t>del</w:t>
      </w:r>
      <w:r w:rsidR="00EE0481">
        <w:rPr>
          <w:spacing w:val="-8"/>
        </w:rPr>
        <w:t xml:space="preserve"> </w:t>
      </w:r>
      <w:r w:rsidR="00EE0481">
        <w:rPr>
          <w:spacing w:val="-2"/>
        </w:rPr>
        <w:t>convenio.</w:t>
      </w:r>
    </w:p>
    <w:p w14:paraId="48757B4D" w14:textId="77777777" w:rsidR="000B0FBC" w:rsidRDefault="001727A7">
      <w:pPr>
        <w:pStyle w:val="Textoindependiente"/>
        <w:spacing w:before="3" w:line="242" w:lineRule="auto"/>
        <w:ind w:left="857" w:right="448"/>
      </w:pPr>
      <w:r>
        <w:rPr>
          <w:noProof/>
          <w:lang w:val="es-GT" w:eastAsia="es-GT"/>
        </w:rPr>
        <mc:AlternateContent>
          <mc:Choice Requires="wps">
            <w:drawing>
              <wp:anchor distT="0" distB="0" distL="114300" distR="114300" simplePos="0" relativeHeight="15729664" behindDoc="0" locked="0" layoutInCell="1" allowOverlap="1" wp14:anchorId="649AA066" wp14:editId="1B0861D7">
                <wp:simplePos x="0" y="0"/>
                <wp:positionH relativeFrom="page">
                  <wp:posOffset>952500</wp:posOffset>
                </wp:positionH>
                <wp:positionV relativeFrom="paragraph">
                  <wp:posOffset>68580</wp:posOffset>
                </wp:positionV>
                <wp:extent cx="50800" cy="50800"/>
                <wp:effectExtent l="0" t="0" r="0" b="0"/>
                <wp:wrapNone/>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88 108"/>
                            <a:gd name="T3" fmla="*/ 188 h 80"/>
                            <a:gd name="T4" fmla="+- 0 1524 1500"/>
                            <a:gd name="T5" fmla="*/ T4 w 80"/>
                            <a:gd name="T6" fmla="+- 0 185 108"/>
                            <a:gd name="T7" fmla="*/ 185 h 80"/>
                            <a:gd name="T8" fmla="+- 0 1512 1500"/>
                            <a:gd name="T9" fmla="*/ T8 w 80"/>
                            <a:gd name="T10" fmla="+- 0 177 108"/>
                            <a:gd name="T11" fmla="*/ 177 h 80"/>
                            <a:gd name="T12" fmla="+- 0 1503 1500"/>
                            <a:gd name="T13" fmla="*/ T12 w 80"/>
                            <a:gd name="T14" fmla="+- 0 164 108"/>
                            <a:gd name="T15" fmla="*/ 164 h 80"/>
                            <a:gd name="T16" fmla="+- 0 1500 1500"/>
                            <a:gd name="T17" fmla="*/ T16 w 80"/>
                            <a:gd name="T18" fmla="+- 0 148 108"/>
                            <a:gd name="T19" fmla="*/ 148 h 80"/>
                            <a:gd name="T20" fmla="+- 0 1503 1500"/>
                            <a:gd name="T21" fmla="*/ T20 w 80"/>
                            <a:gd name="T22" fmla="+- 0 133 108"/>
                            <a:gd name="T23" fmla="*/ 133 h 80"/>
                            <a:gd name="T24" fmla="+- 0 1512 1500"/>
                            <a:gd name="T25" fmla="*/ T24 w 80"/>
                            <a:gd name="T26" fmla="+- 0 120 108"/>
                            <a:gd name="T27" fmla="*/ 120 h 80"/>
                            <a:gd name="T28" fmla="+- 0 1524 1500"/>
                            <a:gd name="T29" fmla="*/ T28 w 80"/>
                            <a:gd name="T30" fmla="+- 0 111 108"/>
                            <a:gd name="T31" fmla="*/ 111 h 80"/>
                            <a:gd name="T32" fmla="+- 0 1540 1500"/>
                            <a:gd name="T33" fmla="*/ T32 w 80"/>
                            <a:gd name="T34" fmla="+- 0 108 108"/>
                            <a:gd name="T35" fmla="*/ 108 h 80"/>
                            <a:gd name="T36" fmla="+- 0 1556 1500"/>
                            <a:gd name="T37" fmla="*/ T36 w 80"/>
                            <a:gd name="T38" fmla="+- 0 111 108"/>
                            <a:gd name="T39" fmla="*/ 111 h 80"/>
                            <a:gd name="T40" fmla="+- 0 1568 1500"/>
                            <a:gd name="T41" fmla="*/ T40 w 80"/>
                            <a:gd name="T42" fmla="+- 0 120 108"/>
                            <a:gd name="T43" fmla="*/ 120 h 80"/>
                            <a:gd name="T44" fmla="+- 0 1577 1500"/>
                            <a:gd name="T45" fmla="*/ T44 w 80"/>
                            <a:gd name="T46" fmla="+- 0 133 108"/>
                            <a:gd name="T47" fmla="*/ 133 h 80"/>
                            <a:gd name="T48" fmla="+- 0 1580 1500"/>
                            <a:gd name="T49" fmla="*/ T48 w 80"/>
                            <a:gd name="T50" fmla="+- 0 148 108"/>
                            <a:gd name="T51" fmla="*/ 148 h 80"/>
                            <a:gd name="T52" fmla="+- 0 1577 1500"/>
                            <a:gd name="T53" fmla="*/ T52 w 80"/>
                            <a:gd name="T54" fmla="+- 0 164 108"/>
                            <a:gd name="T55" fmla="*/ 164 h 80"/>
                            <a:gd name="T56" fmla="+- 0 1568 1500"/>
                            <a:gd name="T57" fmla="*/ T56 w 80"/>
                            <a:gd name="T58" fmla="+- 0 177 108"/>
                            <a:gd name="T59" fmla="*/ 177 h 80"/>
                            <a:gd name="T60" fmla="+- 0 1556 1500"/>
                            <a:gd name="T61" fmla="*/ T60 w 80"/>
                            <a:gd name="T62" fmla="+- 0 185 108"/>
                            <a:gd name="T63" fmla="*/ 185 h 80"/>
                            <a:gd name="T64" fmla="+- 0 1540 1500"/>
                            <a:gd name="T65" fmla="*/ T64 w 80"/>
                            <a:gd name="T66" fmla="+- 0 188 108"/>
                            <a:gd name="T67" fmla="*/ 18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9"/>
                              </a:lnTo>
                              <a:lnTo>
                                <a:pt x="3" y="56"/>
                              </a:lnTo>
                              <a:lnTo>
                                <a:pt x="0" y="40"/>
                              </a:lnTo>
                              <a:lnTo>
                                <a:pt x="3" y="25"/>
                              </a:lnTo>
                              <a:lnTo>
                                <a:pt x="12" y="12"/>
                              </a:lnTo>
                              <a:lnTo>
                                <a:pt x="24" y="3"/>
                              </a:lnTo>
                              <a:lnTo>
                                <a:pt x="40" y="0"/>
                              </a:lnTo>
                              <a:lnTo>
                                <a:pt x="56" y="3"/>
                              </a:lnTo>
                              <a:lnTo>
                                <a:pt x="68" y="12"/>
                              </a:lnTo>
                              <a:lnTo>
                                <a:pt x="77" y="25"/>
                              </a:lnTo>
                              <a:lnTo>
                                <a:pt x="80" y="40"/>
                              </a:lnTo>
                              <a:lnTo>
                                <a:pt x="77" y="56"/>
                              </a:lnTo>
                              <a:lnTo>
                                <a:pt x="68" y="69"/>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493D4" id="docshape4" o:spid="_x0000_s1026" style="position:absolute;margin-left:75pt;margin-top:5.4pt;width:4pt;height:4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" path="m40,80l24,77,12,69,3,56,,40,3,25,12,12,24,3,40,,56,3r12,9l77,25r3,15l77,56,68,69,56,77,40,80xe" fillcolor="black" stroked="f">
                <v:path arrowok="t" o:connecttype="custom" o:connectlocs="25400,119380;15240,117475;7620,112395;1905,104140;0,93980;1905,84455;7620,76200;15240,70485;25400,68580;35560,70485;43180,76200;48895,84455;50800,93980;48895,104140;43180,112395;35560,117475;25400,119380" o:connectangles="0,0,0,0,0,0,0,0,0,0,0,0,0,0,0,0,0"/>
                <w10:wrap anchorx="page"/>
              </v:shape>
            </w:pict>
          </mc:Fallback>
        </mc:AlternateContent>
      </w:r>
      <w:r w:rsidR="00EE0481">
        <w:t>Acuerdo</w:t>
      </w:r>
      <w:r w:rsidR="00EE0481">
        <w:rPr>
          <w:spacing w:val="-1"/>
        </w:rPr>
        <w:t xml:space="preserve"> </w:t>
      </w:r>
      <w:r w:rsidR="00EE0481">
        <w:t>Gubernativo</w:t>
      </w:r>
      <w:r w:rsidR="00EE0481">
        <w:rPr>
          <w:spacing w:val="-1"/>
        </w:rPr>
        <w:t xml:space="preserve"> </w:t>
      </w:r>
      <w:r w:rsidR="00EE0481">
        <w:t>No.55-2016</w:t>
      </w:r>
      <w:r w:rsidR="00EE0481">
        <w:rPr>
          <w:spacing w:val="-1"/>
        </w:rPr>
        <w:t xml:space="preserve"> </w:t>
      </w:r>
      <w:r w:rsidR="00EE0481">
        <w:t>Reglamento</w:t>
      </w:r>
      <w:r w:rsidR="00EE0481">
        <w:rPr>
          <w:spacing w:val="-1"/>
        </w:rPr>
        <w:t xml:space="preserve"> </w:t>
      </w:r>
      <w:r w:rsidR="00EE0481">
        <w:t>de</w:t>
      </w:r>
      <w:r w:rsidR="00EE0481">
        <w:rPr>
          <w:spacing w:val="-1"/>
        </w:rPr>
        <w:t xml:space="preserve"> </w:t>
      </w:r>
      <w:r w:rsidR="00EE0481">
        <w:t>Manejo</w:t>
      </w:r>
      <w:r w:rsidR="00EE0481">
        <w:rPr>
          <w:spacing w:val="-1"/>
        </w:rPr>
        <w:t xml:space="preserve"> </w:t>
      </w:r>
      <w:r w:rsidR="00EE0481">
        <w:t>de</w:t>
      </w:r>
      <w:r w:rsidR="00EE0481">
        <w:rPr>
          <w:spacing w:val="-1"/>
        </w:rPr>
        <w:t xml:space="preserve"> </w:t>
      </w:r>
      <w:r w:rsidR="00EE0481">
        <w:t>Subsidios</w:t>
      </w:r>
      <w:r w:rsidR="00EE0481">
        <w:rPr>
          <w:spacing w:val="-1"/>
        </w:rPr>
        <w:t xml:space="preserve"> </w:t>
      </w:r>
      <w:r w:rsidR="00EE0481">
        <w:t>y</w:t>
      </w:r>
      <w:r w:rsidR="00EE0481">
        <w:rPr>
          <w:spacing w:val="-1"/>
        </w:rPr>
        <w:t xml:space="preserve"> </w:t>
      </w:r>
      <w:r w:rsidR="00EE0481">
        <w:t>Subvenciones</w:t>
      </w:r>
      <w:r w:rsidR="00EE0481">
        <w:rPr>
          <w:spacing w:val="-1"/>
        </w:rPr>
        <w:t xml:space="preserve"> </w:t>
      </w:r>
      <w:r w:rsidR="00EE0481">
        <w:t>y su reforma según Acuerdo Gubernativo No:142-2017.</w:t>
      </w:r>
    </w:p>
    <w:p w14:paraId="5E080E04" w14:textId="77777777" w:rsidR="000B0FBC" w:rsidRDefault="001727A7">
      <w:pPr>
        <w:pStyle w:val="Textoindependiente"/>
        <w:spacing w:line="242" w:lineRule="auto"/>
        <w:ind w:left="857" w:right="448"/>
      </w:pPr>
      <w:r>
        <w:rPr>
          <w:noProof/>
          <w:lang w:val="es-GT" w:eastAsia="es-GT"/>
        </w:rPr>
        <mc:AlternateContent>
          <mc:Choice Requires="wps">
            <w:drawing>
              <wp:anchor distT="0" distB="0" distL="114300" distR="114300" simplePos="0" relativeHeight="15730176" behindDoc="0" locked="0" layoutInCell="1" allowOverlap="1" wp14:anchorId="2B9E4774" wp14:editId="7227F884">
                <wp:simplePos x="0" y="0"/>
                <wp:positionH relativeFrom="page">
                  <wp:posOffset>952500</wp:posOffset>
                </wp:positionH>
                <wp:positionV relativeFrom="paragraph">
                  <wp:posOffset>66675</wp:posOffset>
                </wp:positionV>
                <wp:extent cx="50800" cy="50800"/>
                <wp:effectExtent l="0" t="0" r="0" b="0"/>
                <wp:wrapNone/>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85 105"/>
                            <a:gd name="T3" fmla="*/ 185 h 80"/>
                            <a:gd name="T4" fmla="+- 0 1524 1500"/>
                            <a:gd name="T5" fmla="*/ T4 w 80"/>
                            <a:gd name="T6" fmla="+- 0 182 105"/>
                            <a:gd name="T7" fmla="*/ 182 h 80"/>
                            <a:gd name="T8" fmla="+- 0 1512 1500"/>
                            <a:gd name="T9" fmla="*/ T8 w 80"/>
                            <a:gd name="T10" fmla="+- 0 174 105"/>
                            <a:gd name="T11" fmla="*/ 174 h 80"/>
                            <a:gd name="T12" fmla="+- 0 1503 1500"/>
                            <a:gd name="T13" fmla="*/ T12 w 80"/>
                            <a:gd name="T14" fmla="+- 0 161 105"/>
                            <a:gd name="T15" fmla="*/ 161 h 80"/>
                            <a:gd name="T16" fmla="+- 0 1500 1500"/>
                            <a:gd name="T17" fmla="*/ T16 w 80"/>
                            <a:gd name="T18" fmla="+- 0 145 105"/>
                            <a:gd name="T19" fmla="*/ 145 h 80"/>
                            <a:gd name="T20" fmla="+- 0 1503 1500"/>
                            <a:gd name="T21" fmla="*/ T20 w 80"/>
                            <a:gd name="T22" fmla="+- 0 130 105"/>
                            <a:gd name="T23" fmla="*/ 130 h 80"/>
                            <a:gd name="T24" fmla="+- 0 1512 1500"/>
                            <a:gd name="T25" fmla="*/ T24 w 80"/>
                            <a:gd name="T26" fmla="+- 0 117 105"/>
                            <a:gd name="T27" fmla="*/ 117 h 80"/>
                            <a:gd name="T28" fmla="+- 0 1524 1500"/>
                            <a:gd name="T29" fmla="*/ T28 w 80"/>
                            <a:gd name="T30" fmla="+- 0 108 105"/>
                            <a:gd name="T31" fmla="*/ 108 h 80"/>
                            <a:gd name="T32" fmla="+- 0 1540 1500"/>
                            <a:gd name="T33" fmla="*/ T32 w 80"/>
                            <a:gd name="T34" fmla="+- 0 105 105"/>
                            <a:gd name="T35" fmla="*/ 105 h 80"/>
                            <a:gd name="T36" fmla="+- 0 1556 1500"/>
                            <a:gd name="T37" fmla="*/ T36 w 80"/>
                            <a:gd name="T38" fmla="+- 0 108 105"/>
                            <a:gd name="T39" fmla="*/ 108 h 80"/>
                            <a:gd name="T40" fmla="+- 0 1568 1500"/>
                            <a:gd name="T41" fmla="*/ T40 w 80"/>
                            <a:gd name="T42" fmla="+- 0 117 105"/>
                            <a:gd name="T43" fmla="*/ 117 h 80"/>
                            <a:gd name="T44" fmla="+- 0 1577 1500"/>
                            <a:gd name="T45" fmla="*/ T44 w 80"/>
                            <a:gd name="T46" fmla="+- 0 130 105"/>
                            <a:gd name="T47" fmla="*/ 130 h 80"/>
                            <a:gd name="T48" fmla="+- 0 1580 1500"/>
                            <a:gd name="T49" fmla="*/ T48 w 80"/>
                            <a:gd name="T50" fmla="+- 0 145 105"/>
                            <a:gd name="T51" fmla="*/ 145 h 80"/>
                            <a:gd name="T52" fmla="+- 0 1577 1500"/>
                            <a:gd name="T53" fmla="*/ T52 w 80"/>
                            <a:gd name="T54" fmla="+- 0 161 105"/>
                            <a:gd name="T55" fmla="*/ 161 h 80"/>
                            <a:gd name="T56" fmla="+- 0 1568 1500"/>
                            <a:gd name="T57" fmla="*/ T56 w 80"/>
                            <a:gd name="T58" fmla="+- 0 174 105"/>
                            <a:gd name="T59" fmla="*/ 174 h 80"/>
                            <a:gd name="T60" fmla="+- 0 1556 1500"/>
                            <a:gd name="T61" fmla="*/ T60 w 80"/>
                            <a:gd name="T62" fmla="+- 0 182 105"/>
                            <a:gd name="T63" fmla="*/ 182 h 80"/>
                            <a:gd name="T64" fmla="+- 0 1540 1500"/>
                            <a:gd name="T65" fmla="*/ T64 w 80"/>
                            <a:gd name="T66" fmla="+- 0 185 105"/>
                            <a:gd name="T67" fmla="*/ 1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9"/>
                              </a:lnTo>
                              <a:lnTo>
                                <a:pt x="3" y="56"/>
                              </a:lnTo>
                              <a:lnTo>
                                <a:pt x="0" y="40"/>
                              </a:lnTo>
                              <a:lnTo>
                                <a:pt x="3" y="25"/>
                              </a:lnTo>
                              <a:lnTo>
                                <a:pt x="12" y="12"/>
                              </a:lnTo>
                              <a:lnTo>
                                <a:pt x="24" y="3"/>
                              </a:lnTo>
                              <a:lnTo>
                                <a:pt x="40" y="0"/>
                              </a:lnTo>
                              <a:lnTo>
                                <a:pt x="56" y="3"/>
                              </a:lnTo>
                              <a:lnTo>
                                <a:pt x="68" y="12"/>
                              </a:lnTo>
                              <a:lnTo>
                                <a:pt x="77" y="25"/>
                              </a:lnTo>
                              <a:lnTo>
                                <a:pt x="80" y="40"/>
                              </a:lnTo>
                              <a:lnTo>
                                <a:pt x="77" y="56"/>
                              </a:lnTo>
                              <a:lnTo>
                                <a:pt x="68" y="69"/>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55CA0" id="docshape5" o:spid="_x0000_s1026" style="position:absolute;margin-left:75pt;margin-top:5.25pt;width:4pt;height:4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" path="m40,80l24,77,12,69,3,56,,40,3,25,12,12,24,3,40,,56,3r12,9l77,25r3,15l77,56,68,69,56,77,40,80xe" fillcolor="black" stroked="f">
                <v:path arrowok="t" o:connecttype="custom" o:connectlocs="25400,117475;15240,115570;7620,110490;1905,102235;0,92075;1905,82550;7620,74295;15240,68580;25400,66675;35560,68580;43180,74295;48895,82550;50800,92075;48895,102235;43180,110490;35560,115570;25400,117475" o:connectangles="0,0,0,0,0,0,0,0,0,0,0,0,0,0,0,0,0"/>
                <w10:wrap anchorx="page"/>
              </v:shape>
            </w:pict>
          </mc:Fallback>
        </mc:AlternateContent>
      </w:r>
      <w:r w:rsidR="00EE0481">
        <w:t>Acuerdo</w:t>
      </w:r>
      <w:r w:rsidR="00EE0481">
        <w:rPr>
          <w:spacing w:val="-1"/>
        </w:rPr>
        <w:t xml:space="preserve"> </w:t>
      </w:r>
      <w:r w:rsidR="00EE0481">
        <w:t>Gubernativo</w:t>
      </w:r>
      <w:r w:rsidR="00EE0481">
        <w:rPr>
          <w:spacing w:val="-1"/>
        </w:rPr>
        <w:t xml:space="preserve"> </w:t>
      </w:r>
      <w:r w:rsidR="00EE0481">
        <w:t>No.805-2017</w:t>
      </w:r>
      <w:r w:rsidR="00EE0481">
        <w:rPr>
          <w:spacing w:val="-1"/>
        </w:rPr>
        <w:t xml:space="preserve"> </w:t>
      </w:r>
      <w:r w:rsidR="00EE0481">
        <w:t>Marco</w:t>
      </w:r>
      <w:r w:rsidR="00EE0481">
        <w:rPr>
          <w:spacing w:val="-1"/>
        </w:rPr>
        <w:t xml:space="preserve"> </w:t>
      </w:r>
      <w:r w:rsidR="00EE0481">
        <w:t>Normativo</w:t>
      </w:r>
      <w:r w:rsidR="00EE0481">
        <w:rPr>
          <w:spacing w:val="-1"/>
        </w:rPr>
        <w:t xml:space="preserve"> </w:t>
      </w:r>
      <w:r w:rsidR="00EE0481">
        <w:t>del</w:t>
      </w:r>
      <w:r w:rsidR="00EE0481">
        <w:rPr>
          <w:spacing w:val="-1"/>
        </w:rPr>
        <w:t xml:space="preserve"> </w:t>
      </w:r>
      <w:r w:rsidR="00EE0481">
        <w:t>Programa</w:t>
      </w:r>
      <w:r w:rsidR="00EE0481">
        <w:rPr>
          <w:spacing w:val="-1"/>
        </w:rPr>
        <w:t xml:space="preserve"> </w:t>
      </w:r>
      <w:r w:rsidR="00EE0481">
        <w:t>de</w:t>
      </w:r>
      <w:r w:rsidR="00EE0481">
        <w:rPr>
          <w:spacing w:val="-1"/>
        </w:rPr>
        <w:t xml:space="preserve"> </w:t>
      </w:r>
      <w:r w:rsidR="00EE0481">
        <w:t>Subvenciones</w:t>
      </w:r>
      <w:r w:rsidR="00EE0481">
        <w:rPr>
          <w:spacing w:val="-1"/>
        </w:rPr>
        <w:t xml:space="preserve"> </w:t>
      </w:r>
      <w:r w:rsidR="00EE0481">
        <w:t>a Centros Educativos privados Gratuitos.</w:t>
      </w:r>
    </w:p>
    <w:p w14:paraId="760E8F82" w14:textId="77777777" w:rsidR="000B0FBC" w:rsidRDefault="001727A7">
      <w:pPr>
        <w:pStyle w:val="Textoindependiente"/>
        <w:spacing w:line="242" w:lineRule="auto"/>
        <w:ind w:left="857" w:right="3940"/>
      </w:pPr>
      <w:r>
        <w:rPr>
          <w:noProof/>
          <w:lang w:val="es-GT" w:eastAsia="es-GT"/>
        </w:rPr>
        <mc:AlternateContent>
          <mc:Choice Requires="wps">
            <w:drawing>
              <wp:anchor distT="0" distB="0" distL="114300" distR="114300" simplePos="0" relativeHeight="15730688" behindDoc="0" locked="0" layoutInCell="1" allowOverlap="1" wp14:anchorId="0275D5D2" wp14:editId="7D98821F">
                <wp:simplePos x="0" y="0"/>
                <wp:positionH relativeFrom="page">
                  <wp:posOffset>952500</wp:posOffset>
                </wp:positionH>
                <wp:positionV relativeFrom="paragraph">
                  <wp:posOffset>66675</wp:posOffset>
                </wp:positionV>
                <wp:extent cx="50800" cy="50800"/>
                <wp:effectExtent l="0" t="0" r="0" b="0"/>
                <wp:wrapNone/>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85 105"/>
                            <a:gd name="T3" fmla="*/ 185 h 80"/>
                            <a:gd name="T4" fmla="+- 0 1524 1500"/>
                            <a:gd name="T5" fmla="*/ T4 w 80"/>
                            <a:gd name="T6" fmla="+- 0 182 105"/>
                            <a:gd name="T7" fmla="*/ 182 h 80"/>
                            <a:gd name="T8" fmla="+- 0 1512 1500"/>
                            <a:gd name="T9" fmla="*/ T8 w 80"/>
                            <a:gd name="T10" fmla="+- 0 174 105"/>
                            <a:gd name="T11" fmla="*/ 174 h 80"/>
                            <a:gd name="T12" fmla="+- 0 1503 1500"/>
                            <a:gd name="T13" fmla="*/ T12 w 80"/>
                            <a:gd name="T14" fmla="+- 0 161 105"/>
                            <a:gd name="T15" fmla="*/ 161 h 80"/>
                            <a:gd name="T16" fmla="+- 0 1500 1500"/>
                            <a:gd name="T17" fmla="*/ T16 w 80"/>
                            <a:gd name="T18" fmla="+- 0 145 105"/>
                            <a:gd name="T19" fmla="*/ 145 h 80"/>
                            <a:gd name="T20" fmla="+- 0 1503 1500"/>
                            <a:gd name="T21" fmla="*/ T20 w 80"/>
                            <a:gd name="T22" fmla="+- 0 130 105"/>
                            <a:gd name="T23" fmla="*/ 130 h 80"/>
                            <a:gd name="T24" fmla="+- 0 1512 1500"/>
                            <a:gd name="T25" fmla="*/ T24 w 80"/>
                            <a:gd name="T26" fmla="+- 0 117 105"/>
                            <a:gd name="T27" fmla="*/ 117 h 80"/>
                            <a:gd name="T28" fmla="+- 0 1524 1500"/>
                            <a:gd name="T29" fmla="*/ T28 w 80"/>
                            <a:gd name="T30" fmla="+- 0 108 105"/>
                            <a:gd name="T31" fmla="*/ 108 h 80"/>
                            <a:gd name="T32" fmla="+- 0 1540 1500"/>
                            <a:gd name="T33" fmla="*/ T32 w 80"/>
                            <a:gd name="T34" fmla="+- 0 105 105"/>
                            <a:gd name="T35" fmla="*/ 105 h 80"/>
                            <a:gd name="T36" fmla="+- 0 1556 1500"/>
                            <a:gd name="T37" fmla="*/ T36 w 80"/>
                            <a:gd name="T38" fmla="+- 0 108 105"/>
                            <a:gd name="T39" fmla="*/ 108 h 80"/>
                            <a:gd name="T40" fmla="+- 0 1568 1500"/>
                            <a:gd name="T41" fmla="*/ T40 w 80"/>
                            <a:gd name="T42" fmla="+- 0 117 105"/>
                            <a:gd name="T43" fmla="*/ 117 h 80"/>
                            <a:gd name="T44" fmla="+- 0 1577 1500"/>
                            <a:gd name="T45" fmla="*/ T44 w 80"/>
                            <a:gd name="T46" fmla="+- 0 130 105"/>
                            <a:gd name="T47" fmla="*/ 130 h 80"/>
                            <a:gd name="T48" fmla="+- 0 1580 1500"/>
                            <a:gd name="T49" fmla="*/ T48 w 80"/>
                            <a:gd name="T50" fmla="+- 0 145 105"/>
                            <a:gd name="T51" fmla="*/ 145 h 80"/>
                            <a:gd name="T52" fmla="+- 0 1577 1500"/>
                            <a:gd name="T53" fmla="*/ T52 w 80"/>
                            <a:gd name="T54" fmla="+- 0 161 105"/>
                            <a:gd name="T55" fmla="*/ 161 h 80"/>
                            <a:gd name="T56" fmla="+- 0 1568 1500"/>
                            <a:gd name="T57" fmla="*/ T56 w 80"/>
                            <a:gd name="T58" fmla="+- 0 174 105"/>
                            <a:gd name="T59" fmla="*/ 174 h 80"/>
                            <a:gd name="T60" fmla="+- 0 1556 1500"/>
                            <a:gd name="T61" fmla="*/ T60 w 80"/>
                            <a:gd name="T62" fmla="+- 0 182 105"/>
                            <a:gd name="T63" fmla="*/ 182 h 80"/>
                            <a:gd name="T64" fmla="+- 0 1540 1500"/>
                            <a:gd name="T65" fmla="*/ T64 w 80"/>
                            <a:gd name="T66" fmla="+- 0 185 105"/>
                            <a:gd name="T67" fmla="*/ 1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9"/>
                              </a:lnTo>
                              <a:lnTo>
                                <a:pt x="3" y="56"/>
                              </a:lnTo>
                              <a:lnTo>
                                <a:pt x="0" y="40"/>
                              </a:lnTo>
                              <a:lnTo>
                                <a:pt x="3" y="25"/>
                              </a:lnTo>
                              <a:lnTo>
                                <a:pt x="12" y="12"/>
                              </a:lnTo>
                              <a:lnTo>
                                <a:pt x="24" y="3"/>
                              </a:lnTo>
                              <a:lnTo>
                                <a:pt x="40" y="0"/>
                              </a:lnTo>
                              <a:lnTo>
                                <a:pt x="56" y="3"/>
                              </a:lnTo>
                              <a:lnTo>
                                <a:pt x="68" y="12"/>
                              </a:lnTo>
                              <a:lnTo>
                                <a:pt x="77" y="25"/>
                              </a:lnTo>
                              <a:lnTo>
                                <a:pt x="80" y="40"/>
                              </a:lnTo>
                              <a:lnTo>
                                <a:pt x="77" y="56"/>
                              </a:lnTo>
                              <a:lnTo>
                                <a:pt x="68" y="69"/>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2DD0" id="docshape6" o:spid="_x0000_s1026" style="position:absolute;margin-left:75pt;margin-top:5.25pt;width:4pt;height:4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" path="m40,80l24,77,12,69,3,56,,40,3,25,12,12,24,3,40,,56,3r12,9l77,25r3,15l77,56,68,69,56,77,40,80xe" fillcolor="black" stroked="f">
                <v:path arrowok="t" o:connecttype="custom" o:connectlocs="25400,117475;15240,115570;7620,110490;1905,102235;0,92075;1905,82550;7620,74295;15240,68580;25400,66675;35560,68580;43180,74295;48895,82550;50800,92075;48895,102235;43180,110490;35560,115570;25400,117475" o:connectangles="0,0,0,0,0,0,0,0,0,0,0,0,0,0,0,0,0"/>
                <w10:wrap anchorx="page"/>
              </v:shape>
            </w:pict>
          </mc:Fallback>
        </mc:AlternateContent>
      </w:r>
      <w:r>
        <w:rPr>
          <w:noProof/>
          <w:lang w:val="es-GT" w:eastAsia="es-GT"/>
        </w:rPr>
        <mc:AlternateContent>
          <mc:Choice Requires="wps">
            <w:drawing>
              <wp:anchor distT="0" distB="0" distL="114300" distR="114300" simplePos="0" relativeHeight="15731200" behindDoc="0" locked="0" layoutInCell="1" allowOverlap="1" wp14:anchorId="5EC4DF3D" wp14:editId="41B5215E">
                <wp:simplePos x="0" y="0"/>
                <wp:positionH relativeFrom="page">
                  <wp:posOffset>952500</wp:posOffset>
                </wp:positionH>
                <wp:positionV relativeFrom="paragraph">
                  <wp:posOffset>245745</wp:posOffset>
                </wp:positionV>
                <wp:extent cx="50800" cy="50800"/>
                <wp:effectExtent l="0" t="0" r="0" b="0"/>
                <wp:wrapNone/>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467 387"/>
                            <a:gd name="T3" fmla="*/ 467 h 80"/>
                            <a:gd name="T4" fmla="+- 0 1524 1500"/>
                            <a:gd name="T5" fmla="*/ T4 w 80"/>
                            <a:gd name="T6" fmla="+- 0 463 387"/>
                            <a:gd name="T7" fmla="*/ 463 h 80"/>
                            <a:gd name="T8" fmla="+- 0 1512 1500"/>
                            <a:gd name="T9" fmla="*/ T8 w 80"/>
                            <a:gd name="T10" fmla="+- 0 455 387"/>
                            <a:gd name="T11" fmla="*/ 455 h 80"/>
                            <a:gd name="T12" fmla="+- 0 1503 1500"/>
                            <a:gd name="T13" fmla="*/ T12 w 80"/>
                            <a:gd name="T14" fmla="+- 0 442 387"/>
                            <a:gd name="T15" fmla="*/ 442 h 80"/>
                            <a:gd name="T16" fmla="+- 0 1500 1500"/>
                            <a:gd name="T17" fmla="*/ T16 w 80"/>
                            <a:gd name="T18" fmla="+- 0 427 387"/>
                            <a:gd name="T19" fmla="*/ 427 h 80"/>
                            <a:gd name="T20" fmla="+- 0 1503 1500"/>
                            <a:gd name="T21" fmla="*/ T20 w 80"/>
                            <a:gd name="T22" fmla="+- 0 411 387"/>
                            <a:gd name="T23" fmla="*/ 411 h 80"/>
                            <a:gd name="T24" fmla="+- 0 1512 1500"/>
                            <a:gd name="T25" fmla="*/ T24 w 80"/>
                            <a:gd name="T26" fmla="+- 0 398 387"/>
                            <a:gd name="T27" fmla="*/ 398 h 80"/>
                            <a:gd name="T28" fmla="+- 0 1524 1500"/>
                            <a:gd name="T29" fmla="*/ T28 w 80"/>
                            <a:gd name="T30" fmla="+- 0 390 387"/>
                            <a:gd name="T31" fmla="*/ 390 h 80"/>
                            <a:gd name="T32" fmla="+- 0 1540 1500"/>
                            <a:gd name="T33" fmla="*/ T32 w 80"/>
                            <a:gd name="T34" fmla="+- 0 387 387"/>
                            <a:gd name="T35" fmla="*/ 387 h 80"/>
                            <a:gd name="T36" fmla="+- 0 1556 1500"/>
                            <a:gd name="T37" fmla="*/ T36 w 80"/>
                            <a:gd name="T38" fmla="+- 0 390 387"/>
                            <a:gd name="T39" fmla="*/ 390 h 80"/>
                            <a:gd name="T40" fmla="+- 0 1568 1500"/>
                            <a:gd name="T41" fmla="*/ T40 w 80"/>
                            <a:gd name="T42" fmla="+- 0 398 387"/>
                            <a:gd name="T43" fmla="*/ 398 h 80"/>
                            <a:gd name="T44" fmla="+- 0 1577 1500"/>
                            <a:gd name="T45" fmla="*/ T44 w 80"/>
                            <a:gd name="T46" fmla="+- 0 411 387"/>
                            <a:gd name="T47" fmla="*/ 411 h 80"/>
                            <a:gd name="T48" fmla="+- 0 1580 1500"/>
                            <a:gd name="T49" fmla="*/ T48 w 80"/>
                            <a:gd name="T50" fmla="+- 0 427 387"/>
                            <a:gd name="T51" fmla="*/ 427 h 80"/>
                            <a:gd name="T52" fmla="+- 0 1577 1500"/>
                            <a:gd name="T53" fmla="*/ T52 w 80"/>
                            <a:gd name="T54" fmla="+- 0 442 387"/>
                            <a:gd name="T55" fmla="*/ 442 h 80"/>
                            <a:gd name="T56" fmla="+- 0 1568 1500"/>
                            <a:gd name="T57" fmla="*/ T56 w 80"/>
                            <a:gd name="T58" fmla="+- 0 455 387"/>
                            <a:gd name="T59" fmla="*/ 455 h 80"/>
                            <a:gd name="T60" fmla="+- 0 1556 1500"/>
                            <a:gd name="T61" fmla="*/ T60 w 80"/>
                            <a:gd name="T62" fmla="+- 0 463 387"/>
                            <a:gd name="T63" fmla="*/ 463 h 80"/>
                            <a:gd name="T64" fmla="+- 0 1540 1500"/>
                            <a:gd name="T65" fmla="*/ T64 w 80"/>
                            <a:gd name="T66" fmla="+- 0 467 387"/>
                            <a:gd name="T67" fmla="*/ 46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6"/>
                              </a:lnTo>
                              <a:lnTo>
                                <a:pt x="12" y="68"/>
                              </a:lnTo>
                              <a:lnTo>
                                <a:pt x="3" y="55"/>
                              </a:lnTo>
                              <a:lnTo>
                                <a:pt x="0" y="40"/>
                              </a:lnTo>
                              <a:lnTo>
                                <a:pt x="3" y="24"/>
                              </a:lnTo>
                              <a:lnTo>
                                <a:pt x="12" y="11"/>
                              </a:lnTo>
                              <a:lnTo>
                                <a:pt x="24" y="3"/>
                              </a:lnTo>
                              <a:lnTo>
                                <a:pt x="40" y="0"/>
                              </a:lnTo>
                              <a:lnTo>
                                <a:pt x="56" y="3"/>
                              </a:lnTo>
                              <a:lnTo>
                                <a:pt x="68" y="11"/>
                              </a:lnTo>
                              <a:lnTo>
                                <a:pt x="77" y="24"/>
                              </a:lnTo>
                              <a:lnTo>
                                <a:pt x="80" y="40"/>
                              </a:lnTo>
                              <a:lnTo>
                                <a:pt x="77" y="55"/>
                              </a:lnTo>
                              <a:lnTo>
                                <a:pt x="68" y="68"/>
                              </a:lnTo>
                              <a:lnTo>
                                <a:pt x="56" y="76"/>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349DD" id="docshape7" o:spid="_x0000_s1026" style="position:absolute;margin-left:75pt;margin-top:19.35pt;width:4pt;height:4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" path="m40,80l24,76,12,68,3,55,,40,3,24,12,11,24,3,40,,56,3r12,8l77,24r3,16l77,55,68,68,56,76,40,80xe" fillcolor="black" stroked="f">
                <v:path arrowok="t" o:connecttype="custom" o:connectlocs="25400,296545;15240,294005;7620,288925;1905,280670;0,271145;1905,260985;7620,252730;15240,247650;25400,245745;35560,247650;43180,252730;48895,260985;50800,271145;48895,280670;43180,288925;35560,294005;25400,296545" o:connectangles="0,0,0,0,0,0,0,0,0,0,0,0,0,0,0,0,0"/>
                <w10:wrap anchorx="page"/>
              </v:shape>
            </w:pict>
          </mc:Fallback>
        </mc:AlternateContent>
      </w:r>
      <w:r w:rsidR="00EE0481">
        <w:t xml:space="preserve">Normas de Auditoría Gubernamental -NAIGUB- </w:t>
      </w:r>
      <w:r w:rsidR="00EE0481">
        <w:rPr>
          <w:w w:val="95"/>
        </w:rPr>
        <w:t xml:space="preserve">Ordenanza de Auditoría Interna </w:t>
      </w:r>
      <w:r w:rsidR="00DE29F6">
        <w:rPr>
          <w:w w:val="95"/>
        </w:rPr>
        <w:t>Gubernamental.</w:t>
      </w:r>
    </w:p>
    <w:p w14:paraId="27A46930" w14:textId="77777777" w:rsidR="000B0FBC" w:rsidRDefault="000B0FBC">
      <w:pPr>
        <w:pStyle w:val="Textoindependiente"/>
        <w:rPr>
          <w:sz w:val="20"/>
        </w:rPr>
      </w:pPr>
    </w:p>
    <w:p w14:paraId="69640CC2" w14:textId="77777777" w:rsidR="000B0FBC" w:rsidRDefault="000B0FBC">
      <w:pPr>
        <w:pStyle w:val="Textoindependiente"/>
        <w:rPr>
          <w:sz w:val="20"/>
        </w:rPr>
      </w:pPr>
    </w:p>
    <w:p w14:paraId="3E4A62C4" w14:textId="77777777" w:rsidR="000B0FBC" w:rsidRDefault="000B0FBC">
      <w:pPr>
        <w:pStyle w:val="Textoindependiente"/>
        <w:rPr>
          <w:sz w:val="20"/>
        </w:rPr>
      </w:pPr>
    </w:p>
    <w:p w14:paraId="46BBCF72" w14:textId="77777777" w:rsidR="000B0FBC" w:rsidRDefault="00EE0481">
      <w:pPr>
        <w:pStyle w:val="Textoindependiente"/>
        <w:spacing w:before="246" w:line="242" w:lineRule="auto"/>
        <w:ind w:left="500" w:right="8178"/>
      </w:pPr>
      <w:r>
        <w:rPr>
          <w:spacing w:val="-2"/>
        </w:rPr>
        <w:t xml:space="preserve">Nombramiento(s) </w:t>
      </w:r>
      <w:r>
        <w:t>No. 037-2022</w:t>
      </w:r>
    </w:p>
    <w:p w14:paraId="2E1224E1" w14:textId="77777777" w:rsidR="000B0FBC" w:rsidRDefault="000B0FBC">
      <w:pPr>
        <w:pStyle w:val="Textoindependiente"/>
        <w:rPr>
          <w:sz w:val="28"/>
        </w:rPr>
      </w:pPr>
    </w:p>
    <w:p w14:paraId="091D84C3" w14:textId="77777777" w:rsidR="000B0FBC" w:rsidRDefault="00EE0481">
      <w:pPr>
        <w:pStyle w:val="Ttulo1"/>
        <w:numPr>
          <w:ilvl w:val="0"/>
          <w:numId w:val="3"/>
        </w:numPr>
        <w:tabs>
          <w:tab w:val="left" w:pos="358"/>
        </w:tabs>
        <w:spacing w:before="237"/>
      </w:pPr>
      <w:bookmarkStart w:id="2" w:name="_bookmark2"/>
      <w:bookmarkEnd w:id="2"/>
      <w:r>
        <w:rPr>
          <w:w w:val="105"/>
        </w:rPr>
        <w:t>IDENTIFICACIÓN</w:t>
      </w:r>
      <w:r>
        <w:rPr>
          <w:spacing w:val="-2"/>
          <w:w w:val="105"/>
        </w:rPr>
        <w:t xml:space="preserve"> </w:t>
      </w:r>
      <w:r>
        <w:rPr>
          <w:w w:val="105"/>
        </w:rPr>
        <w:t>DE</w:t>
      </w:r>
      <w:r>
        <w:rPr>
          <w:spacing w:val="-2"/>
          <w:w w:val="105"/>
        </w:rPr>
        <w:t xml:space="preserve"> </w:t>
      </w:r>
      <w:r>
        <w:rPr>
          <w:w w:val="105"/>
        </w:rPr>
        <w:t>LAS</w:t>
      </w:r>
      <w:r>
        <w:rPr>
          <w:spacing w:val="-2"/>
          <w:w w:val="105"/>
        </w:rPr>
        <w:t xml:space="preserve"> </w:t>
      </w:r>
      <w:r>
        <w:rPr>
          <w:w w:val="105"/>
        </w:rPr>
        <w:t>NORMAS</w:t>
      </w:r>
      <w:r>
        <w:rPr>
          <w:spacing w:val="-2"/>
          <w:w w:val="105"/>
        </w:rPr>
        <w:t xml:space="preserve"> </w:t>
      </w:r>
      <w:r>
        <w:rPr>
          <w:w w:val="105"/>
        </w:rPr>
        <w:t>DE</w:t>
      </w:r>
      <w:r>
        <w:rPr>
          <w:spacing w:val="-1"/>
          <w:w w:val="105"/>
        </w:rPr>
        <w:t xml:space="preserve"> </w:t>
      </w:r>
      <w:r>
        <w:rPr>
          <w:w w:val="105"/>
        </w:rPr>
        <w:t>AUDITORIA</w:t>
      </w:r>
      <w:r>
        <w:rPr>
          <w:spacing w:val="-2"/>
          <w:w w:val="105"/>
        </w:rPr>
        <w:t xml:space="preserve"> </w:t>
      </w:r>
      <w:r>
        <w:rPr>
          <w:w w:val="105"/>
        </w:rPr>
        <w:t>INTERNA</w:t>
      </w:r>
      <w:r>
        <w:rPr>
          <w:spacing w:val="-2"/>
          <w:w w:val="105"/>
        </w:rPr>
        <w:t xml:space="preserve"> OBSERVADAS</w:t>
      </w:r>
    </w:p>
    <w:p w14:paraId="4C7AE915" w14:textId="77777777" w:rsidR="000B0FBC" w:rsidRDefault="00EE0481">
      <w:pPr>
        <w:pStyle w:val="Textoindependiente"/>
        <w:spacing w:before="2" w:line="242" w:lineRule="auto"/>
        <w:ind w:left="500"/>
      </w:pPr>
      <w:r>
        <w:t>Para</w:t>
      </w:r>
      <w:r>
        <w:rPr>
          <w:spacing w:val="40"/>
        </w:rPr>
        <w:t xml:space="preserve"> </w:t>
      </w:r>
      <w:r>
        <w:t>la</w:t>
      </w:r>
      <w:r>
        <w:rPr>
          <w:spacing w:val="40"/>
        </w:rPr>
        <w:t xml:space="preserve"> </w:t>
      </w:r>
      <w:r>
        <w:t>realización</w:t>
      </w:r>
      <w:r>
        <w:rPr>
          <w:spacing w:val="40"/>
        </w:rPr>
        <w:t xml:space="preserve"> </w:t>
      </w:r>
      <w:r>
        <w:t>de</w:t>
      </w:r>
      <w:r>
        <w:rPr>
          <w:spacing w:val="40"/>
        </w:rPr>
        <w:t xml:space="preserve"> </w:t>
      </w:r>
      <w:r>
        <w:t>la</w:t>
      </w:r>
      <w:r>
        <w:rPr>
          <w:spacing w:val="40"/>
        </w:rPr>
        <w:t xml:space="preserve"> </w:t>
      </w:r>
      <w:r>
        <w:t>auditoría</w:t>
      </w:r>
      <w:r>
        <w:rPr>
          <w:spacing w:val="40"/>
        </w:rPr>
        <w:t xml:space="preserve"> </w:t>
      </w:r>
      <w:r>
        <w:t>se</w:t>
      </w:r>
      <w:r>
        <w:rPr>
          <w:spacing w:val="40"/>
        </w:rPr>
        <w:t xml:space="preserve"> </w:t>
      </w:r>
      <w:r>
        <w:t>observaron</w:t>
      </w:r>
      <w:r>
        <w:rPr>
          <w:spacing w:val="40"/>
        </w:rPr>
        <w:t xml:space="preserve"> </w:t>
      </w:r>
      <w:r>
        <w:t>las</w:t>
      </w:r>
      <w:r>
        <w:rPr>
          <w:spacing w:val="40"/>
        </w:rPr>
        <w:t xml:space="preserve"> </w:t>
      </w:r>
      <w:r>
        <w:t>Normas</w:t>
      </w:r>
      <w:r>
        <w:rPr>
          <w:spacing w:val="40"/>
        </w:rPr>
        <w:t xml:space="preserve"> </w:t>
      </w:r>
      <w:r>
        <w:t>de</w:t>
      </w:r>
      <w:r>
        <w:rPr>
          <w:spacing w:val="40"/>
        </w:rPr>
        <w:t xml:space="preserve"> </w:t>
      </w:r>
      <w:r>
        <w:t>Auditoría</w:t>
      </w:r>
      <w:r>
        <w:rPr>
          <w:spacing w:val="40"/>
        </w:rPr>
        <w:t xml:space="preserve"> </w:t>
      </w:r>
      <w:r>
        <w:t>Interna Gubernamental siguientes:</w:t>
      </w:r>
    </w:p>
    <w:p w14:paraId="224CA5F8" w14:textId="77777777" w:rsidR="000B0FBC" w:rsidRDefault="000B0FBC">
      <w:pPr>
        <w:pStyle w:val="Textoindependiente"/>
        <w:spacing w:before="2"/>
      </w:pPr>
    </w:p>
    <w:p w14:paraId="7187DEAD" w14:textId="77777777" w:rsidR="000B0FBC" w:rsidRDefault="00EE0481">
      <w:pPr>
        <w:pStyle w:val="Textoindependiente"/>
        <w:ind w:left="500"/>
      </w:pPr>
      <w:r>
        <w:t>NAIGUB-1</w:t>
      </w:r>
      <w:r>
        <w:rPr>
          <w:spacing w:val="-6"/>
        </w:rPr>
        <w:t xml:space="preserve"> </w:t>
      </w:r>
      <w:r>
        <w:t>Requerimientos</w:t>
      </w:r>
      <w:r>
        <w:rPr>
          <w:spacing w:val="-6"/>
        </w:rPr>
        <w:t xml:space="preserve"> </w:t>
      </w:r>
      <w:r>
        <w:rPr>
          <w:spacing w:val="-2"/>
        </w:rPr>
        <w:t>generales;</w:t>
      </w:r>
    </w:p>
    <w:p w14:paraId="04768CE9" w14:textId="77777777" w:rsidR="000B0FBC" w:rsidRDefault="00EE0481">
      <w:pPr>
        <w:pStyle w:val="Textoindependiente"/>
        <w:spacing w:before="3" w:line="242" w:lineRule="auto"/>
        <w:ind w:left="500" w:right="3620"/>
      </w:pPr>
      <w:r>
        <w:rPr>
          <w:w w:val="95"/>
        </w:rPr>
        <w:t xml:space="preserve">NAIGUB-2 Requerimientos para el personal de auditoría interna; </w:t>
      </w:r>
      <w:r>
        <w:t>NAIGUB-3 Evaluaciones a la actividad de auditoría interna; NAIGUB-4 Plan Anual de Auditoría;</w:t>
      </w:r>
    </w:p>
    <w:p w14:paraId="53087613" w14:textId="77777777" w:rsidR="000B0FBC" w:rsidRDefault="00EE0481">
      <w:pPr>
        <w:pStyle w:val="Textoindependiente"/>
        <w:spacing w:line="242" w:lineRule="auto"/>
        <w:ind w:left="500" w:right="5674"/>
      </w:pPr>
      <w:r>
        <w:t>NAIGUB-5 Planificación de la auditoría; NAIGUB-6 Realización de la auditoría; NAIGUB-7 Comunicación de resultados; NAIGUB-8</w:t>
      </w:r>
      <w:r>
        <w:rPr>
          <w:spacing w:val="-1"/>
        </w:rPr>
        <w:t xml:space="preserve"> </w:t>
      </w:r>
      <w:r>
        <w:t>Seguimiento</w:t>
      </w:r>
      <w:r>
        <w:rPr>
          <w:spacing w:val="-1"/>
        </w:rPr>
        <w:t xml:space="preserve"> </w:t>
      </w:r>
      <w:r>
        <w:t>a</w:t>
      </w:r>
      <w:r>
        <w:rPr>
          <w:spacing w:val="-1"/>
        </w:rPr>
        <w:t xml:space="preserve"> </w:t>
      </w:r>
      <w:r>
        <w:t>recomendaciones.</w:t>
      </w:r>
    </w:p>
    <w:p w14:paraId="06A68FEC" w14:textId="77777777" w:rsidR="000B0FBC" w:rsidRDefault="000B0FBC">
      <w:pPr>
        <w:spacing w:line="242" w:lineRule="auto"/>
        <w:sectPr w:rsidR="000B0FBC">
          <w:pgSz w:w="12240" w:h="15840"/>
          <w:pgMar w:top="1820" w:right="480" w:bottom="1000" w:left="900" w:header="0" w:footer="764" w:gutter="0"/>
          <w:cols w:space="720"/>
        </w:sectPr>
      </w:pPr>
    </w:p>
    <w:p w14:paraId="3EEBFC1E" w14:textId="77777777" w:rsidR="000B0FBC" w:rsidRDefault="000B0FBC">
      <w:pPr>
        <w:pStyle w:val="Textoindependiente"/>
        <w:spacing w:before="2"/>
      </w:pPr>
    </w:p>
    <w:p w14:paraId="7E33EB41" w14:textId="77777777" w:rsidR="000B0FBC" w:rsidRDefault="00EE0481">
      <w:pPr>
        <w:pStyle w:val="Ttulo1"/>
        <w:numPr>
          <w:ilvl w:val="0"/>
          <w:numId w:val="3"/>
        </w:numPr>
        <w:tabs>
          <w:tab w:val="left" w:pos="358"/>
        </w:tabs>
        <w:spacing w:before="98"/>
      </w:pPr>
      <w:bookmarkStart w:id="3" w:name="_bookmark3"/>
      <w:bookmarkEnd w:id="3"/>
      <w:r>
        <w:rPr>
          <w:spacing w:val="-2"/>
          <w:w w:val="105"/>
        </w:rPr>
        <w:t>OBJETIVOS</w:t>
      </w:r>
    </w:p>
    <w:p w14:paraId="28D50D15" w14:textId="77777777" w:rsidR="000B0FBC" w:rsidRDefault="000B0FBC">
      <w:pPr>
        <w:pStyle w:val="Textoindependiente"/>
        <w:spacing w:before="5"/>
      </w:pPr>
    </w:p>
    <w:p w14:paraId="1063AAD6" w14:textId="77777777" w:rsidR="000B0FBC" w:rsidRDefault="00EE0481">
      <w:pPr>
        <w:pStyle w:val="Ttulo1"/>
        <w:numPr>
          <w:ilvl w:val="1"/>
          <w:numId w:val="3"/>
        </w:numPr>
        <w:tabs>
          <w:tab w:val="left" w:pos="893"/>
        </w:tabs>
        <w:spacing w:before="0"/>
      </w:pPr>
      <w:bookmarkStart w:id="4" w:name="_bookmark4"/>
      <w:bookmarkEnd w:id="4"/>
      <w:r>
        <w:rPr>
          <w:spacing w:val="-2"/>
          <w:w w:val="105"/>
        </w:rPr>
        <w:t>GENERAL</w:t>
      </w:r>
    </w:p>
    <w:p w14:paraId="5A9D7CCD" w14:textId="77777777" w:rsidR="000B0FBC" w:rsidRDefault="00EE0481">
      <w:pPr>
        <w:pStyle w:val="Textoindependiente"/>
        <w:spacing w:before="2" w:line="242" w:lineRule="auto"/>
        <w:ind w:left="840" w:right="1319"/>
        <w:jc w:val="both"/>
      </w:pPr>
      <w:r>
        <w:t>Verificar que los fondos sean ejecutados de conformidad a las cláusulas del convenio suscrito con ADIN.</w:t>
      </w:r>
    </w:p>
    <w:p w14:paraId="66C9B2FD" w14:textId="77777777" w:rsidR="000B0FBC" w:rsidRDefault="000B0FBC">
      <w:pPr>
        <w:pStyle w:val="Textoindependiente"/>
        <w:rPr>
          <w:sz w:val="28"/>
        </w:rPr>
      </w:pPr>
    </w:p>
    <w:p w14:paraId="62E4910A" w14:textId="77777777" w:rsidR="000B0FBC" w:rsidRDefault="00EE0481">
      <w:pPr>
        <w:pStyle w:val="Ttulo1"/>
        <w:numPr>
          <w:ilvl w:val="1"/>
          <w:numId w:val="3"/>
        </w:numPr>
        <w:tabs>
          <w:tab w:val="left" w:pos="893"/>
        </w:tabs>
        <w:spacing w:before="237"/>
      </w:pPr>
      <w:bookmarkStart w:id="5" w:name="_bookmark5"/>
      <w:bookmarkEnd w:id="5"/>
      <w:r>
        <w:rPr>
          <w:spacing w:val="-2"/>
          <w:w w:val="110"/>
        </w:rPr>
        <w:t>ESPECÍFICOS</w:t>
      </w:r>
    </w:p>
    <w:p w14:paraId="759D1382" w14:textId="77777777" w:rsidR="000B0FBC" w:rsidRDefault="00EE0481">
      <w:pPr>
        <w:pStyle w:val="Textoindependiente"/>
        <w:spacing w:before="3" w:line="242" w:lineRule="auto"/>
        <w:ind w:left="840" w:right="1319"/>
        <w:jc w:val="both"/>
      </w:pPr>
      <w:r>
        <w:t xml:space="preserve">Verificar que los porcentajes y renglones establecidos en las cláusulas sean aplicados correctamente. Verificar la rendición de cuentas y si realizan cobros </w:t>
      </w:r>
      <w:r>
        <w:rPr>
          <w:spacing w:val="-2"/>
        </w:rPr>
        <w:t>indebidos.</w:t>
      </w:r>
    </w:p>
    <w:p w14:paraId="26024B21" w14:textId="77777777" w:rsidR="000B0FBC" w:rsidRDefault="000B0FBC">
      <w:pPr>
        <w:pStyle w:val="Textoindependiente"/>
        <w:rPr>
          <w:sz w:val="28"/>
        </w:rPr>
      </w:pPr>
    </w:p>
    <w:p w14:paraId="4108EFDA" w14:textId="77777777" w:rsidR="000B0FBC" w:rsidRDefault="00EE0481">
      <w:pPr>
        <w:pStyle w:val="Ttulo1"/>
        <w:numPr>
          <w:ilvl w:val="0"/>
          <w:numId w:val="3"/>
        </w:numPr>
        <w:tabs>
          <w:tab w:val="left" w:pos="358"/>
        </w:tabs>
        <w:spacing w:before="237"/>
      </w:pPr>
      <w:bookmarkStart w:id="6" w:name="_bookmark6"/>
      <w:bookmarkEnd w:id="6"/>
      <w:r>
        <w:rPr>
          <w:spacing w:val="-2"/>
          <w:w w:val="110"/>
        </w:rPr>
        <w:t>ALCANCE</w:t>
      </w:r>
    </w:p>
    <w:p w14:paraId="0EE66740" w14:textId="77777777" w:rsidR="000B0FBC" w:rsidRDefault="00EE0481">
      <w:pPr>
        <w:pStyle w:val="Textoindependiente"/>
        <w:spacing w:before="2" w:line="242" w:lineRule="auto"/>
        <w:ind w:left="840" w:right="1319"/>
        <w:jc w:val="both"/>
      </w:pPr>
      <w:r>
        <w:t>Corresponde a la auditoría de cumplimiento y financiera de conformidad con el nombramiento No. NAI-037-2022-1, y la verificación de las cláusulas contractuales</w:t>
      </w:r>
      <w:r>
        <w:rPr>
          <w:spacing w:val="-1"/>
        </w:rPr>
        <w:t xml:space="preserve"> </w:t>
      </w:r>
      <w:r>
        <w:t>del</w:t>
      </w:r>
      <w:r>
        <w:rPr>
          <w:spacing w:val="-1"/>
        </w:rPr>
        <w:t xml:space="preserve"> </w:t>
      </w:r>
      <w:r>
        <w:t>convenio</w:t>
      </w:r>
      <w:r>
        <w:rPr>
          <w:spacing w:val="-1"/>
        </w:rPr>
        <w:t xml:space="preserve"> </w:t>
      </w:r>
      <w:r>
        <w:t>de</w:t>
      </w:r>
      <w:r>
        <w:rPr>
          <w:spacing w:val="-1"/>
        </w:rPr>
        <w:t xml:space="preserve"> </w:t>
      </w:r>
      <w:r>
        <w:t>subvención</w:t>
      </w:r>
      <w:r>
        <w:rPr>
          <w:spacing w:val="-1"/>
        </w:rPr>
        <w:t xml:space="preserve"> </w:t>
      </w:r>
      <w:r>
        <w:t>1-2022,</w:t>
      </w:r>
      <w:r>
        <w:rPr>
          <w:spacing w:val="-1"/>
        </w:rPr>
        <w:t xml:space="preserve"> </w:t>
      </w:r>
      <w:r>
        <w:t>suscrito</w:t>
      </w:r>
      <w:r>
        <w:rPr>
          <w:spacing w:val="-1"/>
        </w:rPr>
        <w:t xml:space="preserve"> </w:t>
      </w:r>
      <w:r>
        <w:t>entre</w:t>
      </w:r>
      <w:r>
        <w:rPr>
          <w:spacing w:val="-1"/>
        </w:rPr>
        <w:t xml:space="preserve"> </w:t>
      </w:r>
      <w:r>
        <w:t>el</w:t>
      </w:r>
      <w:r>
        <w:rPr>
          <w:spacing w:val="-1"/>
        </w:rPr>
        <w:t xml:space="preserve"> </w:t>
      </w:r>
      <w:r>
        <w:t>Ministerio</w:t>
      </w:r>
      <w:r>
        <w:rPr>
          <w:spacing w:val="-1"/>
        </w:rPr>
        <w:t xml:space="preserve"> </w:t>
      </w:r>
      <w:r>
        <w:t>de Educación a través de la Dirección Departamental de Educación de Zacapa y la Asociación ADIN, correspondiente al periodo del 01 de enero al 31 de mayo de 2022, realizando pruebas de cumplimiento a los diferentes puntos del convenio, así como la visita a las instalaciones donde funciona la Asociación ADIN, ubicado en</w:t>
      </w:r>
      <w:r>
        <w:rPr>
          <w:spacing w:val="-2"/>
        </w:rPr>
        <w:t xml:space="preserve"> </w:t>
      </w:r>
      <w:r>
        <w:t>el</w:t>
      </w:r>
      <w:r>
        <w:rPr>
          <w:spacing w:val="-2"/>
        </w:rPr>
        <w:t xml:space="preserve"> </w:t>
      </w:r>
      <w:r>
        <w:t>municipio</w:t>
      </w:r>
      <w:r>
        <w:rPr>
          <w:spacing w:val="-2"/>
        </w:rPr>
        <w:t xml:space="preserve"> </w:t>
      </w:r>
      <w:r>
        <w:t>de</w:t>
      </w:r>
      <w:r>
        <w:rPr>
          <w:spacing w:val="-2"/>
        </w:rPr>
        <w:t xml:space="preserve"> </w:t>
      </w:r>
      <w:r>
        <w:t>la</w:t>
      </w:r>
      <w:r>
        <w:rPr>
          <w:spacing w:val="-2"/>
        </w:rPr>
        <w:t xml:space="preserve"> </w:t>
      </w:r>
      <w:r>
        <w:t>Fragua,</w:t>
      </w:r>
      <w:r>
        <w:rPr>
          <w:spacing w:val="-2"/>
        </w:rPr>
        <w:t xml:space="preserve"> </w:t>
      </w:r>
      <w:r>
        <w:t>departamento</w:t>
      </w:r>
      <w:r>
        <w:rPr>
          <w:spacing w:val="-2"/>
        </w:rPr>
        <w:t xml:space="preserve"> </w:t>
      </w:r>
      <w:r>
        <w:t>de</w:t>
      </w:r>
      <w:r>
        <w:rPr>
          <w:spacing w:val="-2"/>
        </w:rPr>
        <w:t xml:space="preserve"> </w:t>
      </w:r>
      <w:r>
        <w:t>Zacapa.</w:t>
      </w:r>
    </w:p>
    <w:p w14:paraId="3813A8B0" w14:textId="77777777" w:rsidR="000B0FBC" w:rsidRDefault="000B0FBC">
      <w:pPr>
        <w:pStyle w:val="Textoindependiente"/>
        <w:rPr>
          <w:sz w:val="20"/>
        </w:rPr>
      </w:pPr>
    </w:p>
    <w:p w14:paraId="653B48BE" w14:textId="77777777" w:rsidR="000B0FBC" w:rsidRDefault="000B0FBC">
      <w:pPr>
        <w:pStyle w:val="Textoindependiente"/>
        <w:rPr>
          <w:sz w:val="20"/>
        </w:rPr>
      </w:pPr>
    </w:p>
    <w:p w14:paraId="2E6294F0" w14:textId="77777777" w:rsidR="000B0FBC" w:rsidRDefault="000B0FBC">
      <w:pPr>
        <w:pStyle w:val="Textoindependiente"/>
        <w:rPr>
          <w:sz w:val="20"/>
        </w:rPr>
      </w:pPr>
    </w:p>
    <w:p w14:paraId="16F894F4" w14:textId="77777777" w:rsidR="000B0FBC" w:rsidRDefault="000B0FBC">
      <w:pPr>
        <w:pStyle w:val="Textoindependiente"/>
        <w:spacing w:before="9"/>
        <w:rPr>
          <w:sz w:val="12"/>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
        <w:gridCol w:w="3180"/>
        <w:gridCol w:w="1380"/>
        <w:gridCol w:w="1980"/>
        <w:gridCol w:w="1580"/>
        <w:gridCol w:w="1580"/>
      </w:tblGrid>
      <w:tr w:rsidR="000B0FBC" w14:paraId="49C1E30F" w14:textId="77777777">
        <w:trPr>
          <w:trHeight w:val="642"/>
        </w:trPr>
        <w:tc>
          <w:tcPr>
            <w:tcW w:w="580" w:type="dxa"/>
            <w:shd w:val="clear" w:color="auto" w:fill="CCCCCC"/>
          </w:tcPr>
          <w:p w14:paraId="59771F58" w14:textId="77777777" w:rsidR="000B0FBC" w:rsidRDefault="00EE0481">
            <w:pPr>
              <w:pStyle w:val="TableParagraph"/>
              <w:spacing w:before="37"/>
              <w:rPr>
                <w:sz w:val="24"/>
              </w:rPr>
            </w:pPr>
            <w:r>
              <w:rPr>
                <w:color w:val="444444"/>
                <w:spacing w:val="-5"/>
                <w:sz w:val="24"/>
              </w:rPr>
              <w:t>No.</w:t>
            </w:r>
          </w:p>
        </w:tc>
        <w:tc>
          <w:tcPr>
            <w:tcW w:w="3180" w:type="dxa"/>
            <w:shd w:val="clear" w:color="auto" w:fill="CCCCCC"/>
          </w:tcPr>
          <w:p w14:paraId="49FA507B" w14:textId="77777777" w:rsidR="000B0FBC" w:rsidRDefault="00EE0481">
            <w:pPr>
              <w:pStyle w:val="TableParagraph"/>
              <w:spacing w:before="37"/>
              <w:rPr>
                <w:sz w:val="24"/>
              </w:rPr>
            </w:pPr>
            <w:r>
              <w:rPr>
                <w:color w:val="444444"/>
                <w:sz w:val="24"/>
              </w:rPr>
              <w:t>Área</w:t>
            </w:r>
            <w:r>
              <w:rPr>
                <w:color w:val="444444"/>
                <w:spacing w:val="-14"/>
                <w:sz w:val="24"/>
              </w:rPr>
              <w:t xml:space="preserve"> </w:t>
            </w:r>
            <w:r>
              <w:rPr>
                <w:color w:val="444444"/>
                <w:spacing w:val="-2"/>
                <w:w w:val="105"/>
                <w:sz w:val="24"/>
              </w:rPr>
              <w:t>Asignada</w:t>
            </w:r>
          </w:p>
        </w:tc>
        <w:tc>
          <w:tcPr>
            <w:tcW w:w="1380" w:type="dxa"/>
            <w:shd w:val="clear" w:color="auto" w:fill="CCCCCC"/>
          </w:tcPr>
          <w:p w14:paraId="22EE4C89" w14:textId="77777777" w:rsidR="000B0FBC" w:rsidRDefault="00EE0481">
            <w:pPr>
              <w:pStyle w:val="TableParagraph"/>
              <w:spacing w:before="37"/>
              <w:rPr>
                <w:sz w:val="24"/>
              </w:rPr>
            </w:pPr>
            <w:r>
              <w:rPr>
                <w:color w:val="444444"/>
                <w:spacing w:val="-2"/>
                <w:sz w:val="24"/>
              </w:rPr>
              <w:t>Universo</w:t>
            </w:r>
          </w:p>
        </w:tc>
        <w:tc>
          <w:tcPr>
            <w:tcW w:w="1980" w:type="dxa"/>
            <w:shd w:val="clear" w:color="auto" w:fill="CCCCCC"/>
          </w:tcPr>
          <w:p w14:paraId="2AFAF30C" w14:textId="77777777" w:rsidR="000B0FBC" w:rsidRDefault="00EE0481">
            <w:pPr>
              <w:pStyle w:val="TableParagraph"/>
              <w:spacing w:before="37" w:line="242" w:lineRule="auto"/>
              <w:rPr>
                <w:sz w:val="24"/>
              </w:rPr>
            </w:pPr>
            <w:r>
              <w:rPr>
                <w:color w:val="444444"/>
                <w:spacing w:val="-2"/>
                <w:sz w:val="24"/>
              </w:rPr>
              <w:t>Cálculo Matemático</w:t>
            </w:r>
          </w:p>
        </w:tc>
        <w:tc>
          <w:tcPr>
            <w:tcW w:w="1580" w:type="dxa"/>
            <w:shd w:val="clear" w:color="auto" w:fill="CCCCCC"/>
          </w:tcPr>
          <w:p w14:paraId="784ACD93" w14:textId="77777777" w:rsidR="000B0FBC" w:rsidRDefault="00EE0481">
            <w:pPr>
              <w:pStyle w:val="TableParagraph"/>
              <w:spacing w:before="37"/>
              <w:rPr>
                <w:sz w:val="24"/>
              </w:rPr>
            </w:pPr>
            <w:r>
              <w:rPr>
                <w:color w:val="444444"/>
                <w:spacing w:val="-2"/>
                <w:sz w:val="24"/>
              </w:rPr>
              <w:t>Elementos</w:t>
            </w:r>
          </w:p>
        </w:tc>
        <w:tc>
          <w:tcPr>
            <w:tcW w:w="1580" w:type="dxa"/>
            <w:shd w:val="clear" w:color="auto" w:fill="CCCCCC"/>
          </w:tcPr>
          <w:p w14:paraId="68BD85C6" w14:textId="77777777" w:rsidR="000B0FBC" w:rsidRDefault="00EE0481">
            <w:pPr>
              <w:pStyle w:val="TableParagraph"/>
              <w:spacing w:before="37" w:line="242" w:lineRule="auto"/>
              <w:rPr>
                <w:sz w:val="24"/>
              </w:rPr>
            </w:pPr>
            <w:r>
              <w:rPr>
                <w:color w:val="444444"/>
                <w:sz w:val="24"/>
              </w:rPr>
              <w:t>Muestreo</w:t>
            </w:r>
            <w:r>
              <w:rPr>
                <w:color w:val="444444"/>
                <w:spacing w:val="-6"/>
                <w:sz w:val="24"/>
              </w:rPr>
              <w:t xml:space="preserve"> </w:t>
            </w:r>
            <w:r>
              <w:rPr>
                <w:color w:val="444444"/>
                <w:sz w:val="24"/>
              </w:rPr>
              <w:t xml:space="preserve">no </w:t>
            </w:r>
            <w:r>
              <w:rPr>
                <w:color w:val="444444"/>
                <w:spacing w:val="-2"/>
                <w:sz w:val="24"/>
              </w:rPr>
              <w:t>estadístico</w:t>
            </w:r>
          </w:p>
        </w:tc>
      </w:tr>
      <w:tr w:rsidR="000B0FBC" w14:paraId="3DA85DF5" w14:textId="77777777">
        <w:trPr>
          <w:trHeight w:val="267"/>
        </w:trPr>
        <w:tc>
          <w:tcPr>
            <w:tcW w:w="580" w:type="dxa"/>
          </w:tcPr>
          <w:p w14:paraId="2E308008" w14:textId="77777777" w:rsidR="000B0FBC" w:rsidRDefault="00EE0481">
            <w:pPr>
              <w:pStyle w:val="TableParagraph"/>
              <w:rPr>
                <w:sz w:val="16"/>
              </w:rPr>
            </w:pPr>
            <w:r>
              <w:rPr>
                <w:color w:val="444444"/>
                <w:w w:val="107"/>
                <w:sz w:val="16"/>
              </w:rPr>
              <w:t>1</w:t>
            </w:r>
          </w:p>
        </w:tc>
        <w:tc>
          <w:tcPr>
            <w:tcW w:w="3180" w:type="dxa"/>
          </w:tcPr>
          <w:p w14:paraId="15AC749F" w14:textId="77777777" w:rsidR="000B0FBC" w:rsidRDefault="00EE0481">
            <w:pPr>
              <w:pStyle w:val="TableParagraph"/>
              <w:rPr>
                <w:sz w:val="16"/>
              </w:rPr>
            </w:pPr>
            <w:r>
              <w:rPr>
                <w:color w:val="444444"/>
                <w:sz w:val="16"/>
              </w:rPr>
              <w:t>Área</w:t>
            </w:r>
            <w:r>
              <w:rPr>
                <w:color w:val="444444"/>
                <w:spacing w:val="-10"/>
                <w:sz w:val="16"/>
              </w:rPr>
              <w:t xml:space="preserve"> </w:t>
            </w:r>
            <w:r>
              <w:rPr>
                <w:color w:val="444444"/>
                <w:spacing w:val="-2"/>
                <w:sz w:val="16"/>
              </w:rPr>
              <w:t>general</w:t>
            </w:r>
          </w:p>
        </w:tc>
        <w:tc>
          <w:tcPr>
            <w:tcW w:w="1380" w:type="dxa"/>
          </w:tcPr>
          <w:p w14:paraId="1402B6B4" w14:textId="77777777" w:rsidR="000B0FBC" w:rsidRDefault="00EE0481">
            <w:pPr>
              <w:pStyle w:val="TableParagraph"/>
              <w:ind w:left="19"/>
              <w:jc w:val="center"/>
              <w:rPr>
                <w:sz w:val="16"/>
              </w:rPr>
            </w:pPr>
            <w:r>
              <w:rPr>
                <w:color w:val="444444"/>
                <w:w w:val="107"/>
                <w:sz w:val="16"/>
              </w:rPr>
              <w:t>0</w:t>
            </w:r>
          </w:p>
        </w:tc>
        <w:tc>
          <w:tcPr>
            <w:tcW w:w="1980" w:type="dxa"/>
          </w:tcPr>
          <w:p w14:paraId="4727E10C" w14:textId="77777777" w:rsidR="000B0FBC" w:rsidRDefault="00EE0481">
            <w:pPr>
              <w:pStyle w:val="TableParagraph"/>
              <w:ind w:left="864" w:right="844"/>
              <w:jc w:val="center"/>
              <w:rPr>
                <w:sz w:val="16"/>
              </w:rPr>
            </w:pPr>
            <w:r>
              <w:rPr>
                <w:color w:val="444444"/>
                <w:spacing w:val="-5"/>
                <w:w w:val="105"/>
                <w:sz w:val="16"/>
              </w:rPr>
              <w:t>NO</w:t>
            </w:r>
          </w:p>
        </w:tc>
        <w:tc>
          <w:tcPr>
            <w:tcW w:w="1580" w:type="dxa"/>
          </w:tcPr>
          <w:p w14:paraId="5FF1520A" w14:textId="77777777" w:rsidR="000B0FBC" w:rsidRDefault="000B0FBC">
            <w:pPr>
              <w:pStyle w:val="TableParagraph"/>
              <w:spacing w:before="0"/>
              <w:ind w:left="0"/>
              <w:rPr>
                <w:rFonts w:ascii="Times New Roman"/>
                <w:sz w:val="18"/>
              </w:rPr>
            </w:pPr>
          </w:p>
        </w:tc>
        <w:tc>
          <w:tcPr>
            <w:tcW w:w="1580" w:type="dxa"/>
          </w:tcPr>
          <w:p w14:paraId="47E52AD1" w14:textId="77777777" w:rsidR="000B0FBC" w:rsidRDefault="00EE0481">
            <w:pPr>
              <w:pStyle w:val="TableParagraph"/>
              <w:ind w:left="0" w:right="723"/>
              <w:jc w:val="right"/>
              <w:rPr>
                <w:sz w:val="16"/>
              </w:rPr>
            </w:pPr>
            <w:r>
              <w:rPr>
                <w:color w:val="444444"/>
                <w:w w:val="107"/>
                <w:sz w:val="16"/>
              </w:rPr>
              <w:t>0</w:t>
            </w:r>
          </w:p>
        </w:tc>
      </w:tr>
      <w:tr w:rsidR="000B0FBC" w14:paraId="5B4322A6" w14:textId="77777777">
        <w:trPr>
          <w:trHeight w:val="267"/>
        </w:trPr>
        <w:tc>
          <w:tcPr>
            <w:tcW w:w="580" w:type="dxa"/>
          </w:tcPr>
          <w:p w14:paraId="7F294529" w14:textId="77777777" w:rsidR="000B0FBC" w:rsidRDefault="00EE0481">
            <w:pPr>
              <w:pStyle w:val="TableParagraph"/>
              <w:rPr>
                <w:sz w:val="16"/>
              </w:rPr>
            </w:pPr>
            <w:r>
              <w:rPr>
                <w:color w:val="444444"/>
                <w:w w:val="107"/>
                <w:sz w:val="16"/>
              </w:rPr>
              <w:t>2</w:t>
            </w:r>
          </w:p>
        </w:tc>
        <w:tc>
          <w:tcPr>
            <w:tcW w:w="3180" w:type="dxa"/>
          </w:tcPr>
          <w:p w14:paraId="6D4F28D5" w14:textId="77777777" w:rsidR="000B0FBC" w:rsidRDefault="00EE0481">
            <w:pPr>
              <w:pStyle w:val="TableParagraph"/>
              <w:rPr>
                <w:sz w:val="16"/>
              </w:rPr>
            </w:pPr>
            <w:r>
              <w:rPr>
                <w:color w:val="444444"/>
                <w:sz w:val="16"/>
              </w:rPr>
              <w:t>Cláusulas</w:t>
            </w:r>
            <w:r>
              <w:rPr>
                <w:color w:val="444444"/>
                <w:spacing w:val="1"/>
                <w:sz w:val="16"/>
              </w:rPr>
              <w:t xml:space="preserve"> </w:t>
            </w:r>
            <w:r>
              <w:rPr>
                <w:color w:val="444444"/>
                <w:sz w:val="16"/>
              </w:rPr>
              <w:t>del</w:t>
            </w:r>
            <w:r>
              <w:rPr>
                <w:color w:val="444444"/>
                <w:spacing w:val="2"/>
                <w:sz w:val="16"/>
              </w:rPr>
              <w:t xml:space="preserve"> </w:t>
            </w:r>
            <w:r>
              <w:rPr>
                <w:color w:val="444444"/>
                <w:spacing w:val="-2"/>
                <w:sz w:val="16"/>
              </w:rPr>
              <w:t>convenio</w:t>
            </w:r>
          </w:p>
        </w:tc>
        <w:tc>
          <w:tcPr>
            <w:tcW w:w="1380" w:type="dxa"/>
          </w:tcPr>
          <w:p w14:paraId="10DE65CC" w14:textId="77777777" w:rsidR="000B0FBC" w:rsidRDefault="00EE0481">
            <w:pPr>
              <w:pStyle w:val="TableParagraph"/>
              <w:ind w:left="19"/>
              <w:jc w:val="center"/>
              <w:rPr>
                <w:sz w:val="16"/>
              </w:rPr>
            </w:pPr>
            <w:r>
              <w:rPr>
                <w:color w:val="444444"/>
                <w:w w:val="107"/>
                <w:sz w:val="16"/>
              </w:rPr>
              <w:t>5</w:t>
            </w:r>
          </w:p>
        </w:tc>
        <w:tc>
          <w:tcPr>
            <w:tcW w:w="1980" w:type="dxa"/>
          </w:tcPr>
          <w:p w14:paraId="3EF404AC" w14:textId="77777777" w:rsidR="000B0FBC" w:rsidRDefault="00EE0481">
            <w:pPr>
              <w:pStyle w:val="TableParagraph"/>
              <w:ind w:left="864" w:right="844"/>
              <w:jc w:val="center"/>
              <w:rPr>
                <w:sz w:val="16"/>
              </w:rPr>
            </w:pPr>
            <w:r>
              <w:rPr>
                <w:color w:val="444444"/>
                <w:spacing w:val="-5"/>
                <w:w w:val="105"/>
                <w:sz w:val="16"/>
              </w:rPr>
              <w:t>NO</w:t>
            </w:r>
          </w:p>
        </w:tc>
        <w:tc>
          <w:tcPr>
            <w:tcW w:w="1580" w:type="dxa"/>
          </w:tcPr>
          <w:p w14:paraId="326411DA" w14:textId="77777777" w:rsidR="000B0FBC" w:rsidRDefault="000B0FBC">
            <w:pPr>
              <w:pStyle w:val="TableParagraph"/>
              <w:spacing w:before="0"/>
              <w:ind w:left="0"/>
              <w:rPr>
                <w:rFonts w:ascii="Times New Roman"/>
                <w:sz w:val="18"/>
              </w:rPr>
            </w:pPr>
          </w:p>
        </w:tc>
        <w:tc>
          <w:tcPr>
            <w:tcW w:w="1580" w:type="dxa"/>
          </w:tcPr>
          <w:p w14:paraId="440DAA18" w14:textId="77777777" w:rsidR="000B0FBC" w:rsidRDefault="00EE0481">
            <w:pPr>
              <w:pStyle w:val="TableParagraph"/>
              <w:ind w:left="0" w:right="723"/>
              <w:jc w:val="right"/>
              <w:rPr>
                <w:sz w:val="16"/>
              </w:rPr>
            </w:pPr>
            <w:r>
              <w:rPr>
                <w:color w:val="444444"/>
                <w:w w:val="107"/>
                <w:sz w:val="16"/>
              </w:rPr>
              <w:t>5</w:t>
            </w:r>
          </w:p>
        </w:tc>
      </w:tr>
    </w:tbl>
    <w:p w14:paraId="39952288" w14:textId="77777777" w:rsidR="000B0FBC" w:rsidRDefault="000B0FBC">
      <w:pPr>
        <w:pStyle w:val="Textoindependiente"/>
        <w:rPr>
          <w:sz w:val="20"/>
        </w:rPr>
      </w:pPr>
    </w:p>
    <w:p w14:paraId="295A8849" w14:textId="77777777" w:rsidR="000B0FBC" w:rsidRDefault="000B0FBC">
      <w:pPr>
        <w:pStyle w:val="Textoindependiente"/>
        <w:spacing w:before="11"/>
        <w:rPr>
          <w:sz w:val="19"/>
        </w:rPr>
      </w:pPr>
    </w:p>
    <w:p w14:paraId="112B19EF" w14:textId="77777777" w:rsidR="000B0FBC" w:rsidRDefault="00EE0481">
      <w:pPr>
        <w:pStyle w:val="Ttulo1"/>
        <w:numPr>
          <w:ilvl w:val="1"/>
          <w:numId w:val="3"/>
        </w:numPr>
        <w:tabs>
          <w:tab w:val="left" w:pos="893"/>
        </w:tabs>
      </w:pPr>
      <w:bookmarkStart w:id="7" w:name="_bookmark7"/>
      <w:bookmarkEnd w:id="7"/>
      <w:r>
        <w:rPr>
          <w:w w:val="105"/>
        </w:rPr>
        <w:t>LIMITACIONES</w:t>
      </w:r>
      <w:r>
        <w:rPr>
          <w:spacing w:val="2"/>
          <w:w w:val="105"/>
        </w:rPr>
        <w:t xml:space="preserve"> </w:t>
      </w:r>
      <w:r>
        <w:rPr>
          <w:w w:val="105"/>
        </w:rPr>
        <w:t>AL</w:t>
      </w:r>
      <w:r>
        <w:rPr>
          <w:spacing w:val="3"/>
          <w:w w:val="105"/>
        </w:rPr>
        <w:t xml:space="preserve"> </w:t>
      </w:r>
      <w:r>
        <w:rPr>
          <w:spacing w:val="-2"/>
          <w:w w:val="105"/>
        </w:rPr>
        <w:t>ALCANCE</w:t>
      </w:r>
    </w:p>
    <w:p w14:paraId="3D8EAF41" w14:textId="77777777" w:rsidR="000B0FBC" w:rsidRDefault="00EE0481">
      <w:pPr>
        <w:spacing w:before="3"/>
        <w:ind w:left="840"/>
        <w:rPr>
          <w:sz w:val="24"/>
        </w:rPr>
      </w:pPr>
      <w:r>
        <w:rPr>
          <w:spacing w:val="-5"/>
          <w:sz w:val="24"/>
        </w:rPr>
        <w:t>N/A</w:t>
      </w:r>
    </w:p>
    <w:p w14:paraId="25E62AC1" w14:textId="77777777" w:rsidR="000B0FBC" w:rsidRDefault="000B0FBC">
      <w:pPr>
        <w:pStyle w:val="Textoindependiente"/>
        <w:rPr>
          <w:sz w:val="28"/>
        </w:rPr>
      </w:pPr>
    </w:p>
    <w:p w14:paraId="0A02F54C" w14:textId="77777777" w:rsidR="000B0FBC" w:rsidRDefault="00EE0481">
      <w:pPr>
        <w:pStyle w:val="Ttulo1"/>
        <w:numPr>
          <w:ilvl w:val="0"/>
          <w:numId w:val="3"/>
        </w:numPr>
        <w:tabs>
          <w:tab w:val="left" w:pos="358"/>
        </w:tabs>
        <w:spacing w:before="240"/>
      </w:pPr>
      <w:bookmarkStart w:id="8" w:name="_bookmark8"/>
      <w:bookmarkEnd w:id="8"/>
      <w:r>
        <w:rPr>
          <w:spacing w:val="-2"/>
          <w:w w:val="110"/>
        </w:rPr>
        <w:t>ESTRATEGIAS</w:t>
      </w:r>
    </w:p>
    <w:p w14:paraId="2E892D84" w14:textId="77777777" w:rsidR="000B0FBC" w:rsidRDefault="00EE0481">
      <w:pPr>
        <w:pStyle w:val="Textoindependiente"/>
        <w:spacing w:before="2" w:line="242" w:lineRule="auto"/>
        <w:ind w:left="840" w:right="1319"/>
        <w:jc w:val="both"/>
      </w:pPr>
      <w:r>
        <w:t>Para la realización de la auditoría se tomó en cuenta aspectos relacionados con las actividades de control para determinar los recursos físicos y humanos en consideración de los diferentes procedimientos; los cuales fueron solicitados mediante</w:t>
      </w:r>
      <w:r>
        <w:rPr>
          <w:spacing w:val="-6"/>
        </w:rPr>
        <w:t xml:space="preserve"> </w:t>
      </w:r>
      <w:r>
        <w:t>requerimientos</w:t>
      </w:r>
      <w:r>
        <w:rPr>
          <w:spacing w:val="-6"/>
        </w:rPr>
        <w:t xml:space="preserve"> </w:t>
      </w:r>
      <w:r>
        <w:t>de</w:t>
      </w:r>
      <w:r>
        <w:rPr>
          <w:spacing w:val="-6"/>
        </w:rPr>
        <w:t xml:space="preserve"> </w:t>
      </w:r>
      <w:r>
        <w:t>información,</w:t>
      </w:r>
      <w:r>
        <w:rPr>
          <w:spacing w:val="-6"/>
        </w:rPr>
        <w:t xml:space="preserve"> </w:t>
      </w:r>
      <w:r>
        <w:t>así</w:t>
      </w:r>
      <w:r>
        <w:rPr>
          <w:spacing w:val="-6"/>
        </w:rPr>
        <w:t xml:space="preserve"> </w:t>
      </w:r>
      <w:r>
        <w:t>como</w:t>
      </w:r>
      <w:r>
        <w:rPr>
          <w:spacing w:val="-6"/>
        </w:rPr>
        <w:t xml:space="preserve"> </w:t>
      </w:r>
      <w:r>
        <w:t>otros</w:t>
      </w:r>
      <w:r>
        <w:rPr>
          <w:spacing w:val="-6"/>
        </w:rPr>
        <w:t xml:space="preserve"> </w:t>
      </w:r>
      <w:r>
        <w:t>aspectos</w:t>
      </w:r>
      <w:r>
        <w:rPr>
          <w:spacing w:val="-6"/>
        </w:rPr>
        <w:t xml:space="preserve"> </w:t>
      </w:r>
      <w:r>
        <w:t>verificados</w:t>
      </w:r>
      <w:r>
        <w:rPr>
          <w:spacing w:val="-6"/>
        </w:rPr>
        <w:t xml:space="preserve"> </w:t>
      </w:r>
      <w:r>
        <w:t>de forma documental y con la información presentada por los responsables de la Asociación ADIN.</w:t>
      </w:r>
    </w:p>
    <w:p w14:paraId="5FA3F0AD" w14:textId="77777777" w:rsidR="000B0FBC" w:rsidRDefault="000B0FBC">
      <w:pPr>
        <w:spacing w:line="242" w:lineRule="auto"/>
        <w:jc w:val="both"/>
        <w:sectPr w:rsidR="000B0FBC">
          <w:pgSz w:w="12240" w:h="15840"/>
          <w:pgMar w:top="1820" w:right="480" w:bottom="1000" w:left="900" w:header="0" w:footer="764" w:gutter="0"/>
          <w:cols w:space="720"/>
        </w:sectPr>
      </w:pPr>
    </w:p>
    <w:p w14:paraId="2F5500E1" w14:textId="77777777" w:rsidR="000B0FBC" w:rsidRDefault="00EE0481">
      <w:pPr>
        <w:pStyle w:val="Ttulo1"/>
        <w:numPr>
          <w:ilvl w:val="0"/>
          <w:numId w:val="3"/>
        </w:numPr>
        <w:tabs>
          <w:tab w:val="left" w:pos="258"/>
        </w:tabs>
        <w:ind w:left="257" w:right="7098"/>
        <w:jc w:val="right"/>
      </w:pPr>
      <w:bookmarkStart w:id="9" w:name="_bookmark9"/>
      <w:bookmarkEnd w:id="9"/>
      <w:r>
        <w:rPr>
          <w:w w:val="105"/>
        </w:rPr>
        <w:lastRenderedPageBreak/>
        <w:t>RESULTADOS</w:t>
      </w:r>
      <w:r>
        <w:rPr>
          <w:spacing w:val="-17"/>
          <w:w w:val="105"/>
        </w:rPr>
        <w:t xml:space="preserve"> </w:t>
      </w:r>
      <w:r>
        <w:rPr>
          <w:w w:val="105"/>
        </w:rPr>
        <w:t>DE</w:t>
      </w:r>
      <w:r>
        <w:rPr>
          <w:spacing w:val="-16"/>
          <w:w w:val="105"/>
        </w:rPr>
        <w:t xml:space="preserve"> </w:t>
      </w:r>
      <w:r>
        <w:rPr>
          <w:w w:val="105"/>
        </w:rPr>
        <w:t>LA</w:t>
      </w:r>
      <w:r>
        <w:rPr>
          <w:spacing w:val="-17"/>
          <w:w w:val="105"/>
        </w:rPr>
        <w:t xml:space="preserve"> </w:t>
      </w:r>
      <w:r>
        <w:rPr>
          <w:spacing w:val="-2"/>
          <w:w w:val="105"/>
        </w:rPr>
        <w:t>AUDITORÍA</w:t>
      </w:r>
    </w:p>
    <w:p w14:paraId="6B0F7E05" w14:textId="77777777" w:rsidR="000B0FBC" w:rsidRDefault="00EE0481">
      <w:pPr>
        <w:pStyle w:val="Textoindependiente"/>
        <w:spacing w:before="3" w:line="242" w:lineRule="auto"/>
        <w:ind w:left="500" w:right="759"/>
        <w:jc w:val="both"/>
      </w:pPr>
      <w:r>
        <w:t>De acuerdo al trabajo de auditoría realizado y cumplir con los procesos administrativos correspondientes, se presentan los riesgos materializados siguientes:</w:t>
      </w:r>
    </w:p>
    <w:p w14:paraId="4C626E31" w14:textId="77777777" w:rsidR="000B0FBC" w:rsidRDefault="000B0FBC">
      <w:pPr>
        <w:pStyle w:val="Textoindependiente"/>
        <w:spacing w:before="2"/>
      </w:pPr>
    </w:p>
    <w:p w14:paraId="772A28B0" w14:textId="77777777" w:rsidR="000B0FBC" w:rsidRDefault="00EE0481">
      <w:pPr>
        <w:pStyle w:val="Ttulo1"/>
        <w:numPr>
          <w:ilvl w:val="1"/>
          <w:numId w:val="3"/>
        </w:numPr>
        <w:tabs>
          <w:tab w:val="left" w:pos="393"/>
        </w:tabs>
        <w:spacing w:before="0"/>
        <w:ind w:left="392" w:right="7054"/>
        <w:jc w:val="right"/>
      </w:pPr>
      <w:bookmarkStart w:id="10" w:name="_bookmark10"/>
      <w:bookmarkEnd w:id="10"/>
      <w:r>
        <w:rPr>
          <w:w w:val="105"/>
        </w:rPr>
        <w:t>DEFICIENCIAS</w:t>
      </w:r>
      <w:r>
        <w:rPr>
          <w:spacing w:val="16"/>
          <w:w w:val="105"/>
        </w:rPr>
        <w:t xml:space="preserve"> </w:t>
      </w:r>
      <w:r>
        <w:rPr>
          <w:w w:val="105"/>
        </w:rPr>
        <w:t>SIN</w:t>
      </w:r>
      <w:r>
        <w:rPr>
          <w:spacing w:val="16"/>
          <w:w w:val="105"/>
        </w:rPr>
        <w:t xml:space="preserve"> </w:t>
      </w:r>
      <w:r>
        <w:rPr>
          <w:spacing w:val="-2"/>
          <w:w w:val="105"/>
        </w:rPr>
        <w:t>ACCIÓN</w:t>
      </w:r>
    </w:p>
    <w:p w14:paraId="2767CE71" w14:textId="77777777" w:rsidR="000B0FBC" w:rsidRDefault="000B0FBC">
      <w:pPr>
        <w:pStyle w:val="Textoindependiente"/>
        <w:spacing w:before="5"/>
      </w:pPr>
    </w:p>
    <w:p w14:paraId="54678B1C" w14:textId="77777777" w:rsidR="000B0FBC" w:rsidRDefault="00EE0481">
      <w:pPr>
        <w:pStyle w:val="Prrafodelista"/>
        <w:numPr>
          <w:ilvl w:val="0"/>
          <w:numId w:val="2"/>
        </w:numPr>
        <w:tabs>
          <w:tab w:val="left" w:pos="823"/>
        </w:tabs>
        <w:spacing w:line="484" w:lineRule="auto"/>
        <w:ind w:right="7567" w:firstLine="0"/>
        <w:rPr>
          <w:sz w:val="24"/>
        </w:rPr>
      </w:pPr>
      <w:r>
        <w:rPr>
          <w:sz w:val="24"/>
        </w:rPr>
        <w:t>Cláusulas del convenio Riesgo materializado</w:t>
      </w:r>
    </w:p>
    <w:p w14:paraId="235084A5" w14:textId="77777777" w:rsidR="000B0FBC" w:rsidRDefault="00EE0481">
      <w:pPr>
        <w:pStyle w:val="Textoindependiente"/>
        <w:spacing w:line="278" w:lineRule="exact"/>
        <w:ind w:left="500"/>
        <w:jc w:val="both"/>
      </w:pPr>
      <w:r>
        <w:t>Pago</w:t>
      </w:r>
      <w:r>
        <w:rPr>
          <w:spacing w:val="-3"/>
        </w:rPr>
        <w:t xml:space="preserve"> </w:t>
      </w:r>
      <w:r>
        <w:t>de</w:t>
      </w:r>
      <w:r>
        <w:rPr>
          <w:spacing w:val="-2"/>
        </w:rPr>
        <w:t xml:space="preserve"> </w:t>
      </w:r>
      <w:r>
        <w:t>bonos</w:t>
      </w:r>
      <w:r>
        <w:rPr>
          <w:spacing w:val="-2"/>
        </w:rPr>
        <w:t xml:space="preserve"> </w:t>
      </w:r>
      <w:r>
        <w:t>Pro</w:t>
      </w:r>
      <w:r>
        <w:rPr>
          <w:spacing w:val="-3"/>
        </w:rPr>
        <w:t xml:space="preserve"> </w:t>
      </w:r>
      <w:r>
        <w:t>Salud,</w:t>
      </w:r>
      <w:r>
        <w:rPr>
          <w:spacing w:val="-2"/>
        </w:rPr>
        <w:t xml:space="preserve"> </w:t>
      </w:r>
      <w:r>
        <w:t>no</w:t>
      </w:r>
      <w:r>
        <w:rPr>
          <w:spacing w:val="-2"/>
        </w:rPr>
        <w:t xml:space="preserve"> </w:t>
      </w:r>
      <w:r>
        <w:t>autorizados</w:t>
      </w:r>
      <w:r>
        <w:rPr>
          <w:spacing w:val="-3"/>
        </w:rPr>
        <w:t xml:space="preserve"> </w:t>
      </w:r>
      <w:r>
        <w:t>en</w:t>
      </w:r>
      <w:r>
        <w:rPr>
          <w:spacing w:val="-2"/>
        </w:rPr>
        <w:t xml:space="preserve"> </w:t>
      </w:r>
      <w:r>
        <w:t>convenio</w:t>
      </w:r>
      <w:r>
        <w:rPr>
          <w:spacing w:val="-2"/>
        </w:rPr>
        <w:t xml:space="preserve"> </w:t>
      </w:r>
      <w:r>
        <w:t>de</w:t>
      </w:r>
      <w:r>
        <w:rPr>
          <w:spacing w:val="-3"/>
        </w:rPr>
        <w:t xml:space="preserve"> </w:t>
      </w:r>
      <w:r>
        <w:t>subvención</w:t>
      </w:r>
      <w:r>
        <w:rPr>
          <w:spacing w:val="-2"/>
        </w:rPr>
        <w:t xml:space="preserve"> </w:t>
      </w:r>
      <w:r>
        <w:t>1-</w:t>
      </w:r>
      <w:r>
        <w:rPr>
          <w:spacing w:val="-4"/>
        </w:rPr>
        <w:t>2022</w:t>
      </w:r>
    </w:p>
    <w:p w14:paraId="62FD6EC1" w14:textId="77777777" w:rsidR="000B0FBC" w:rsidRDefault="000B0FBC">
      <w:pPr>
        <w:pStyle w:val="Textoindependiente"/>
        <w:spacing w:before="5"/>
      </w:pPr>
    </w:p>
    <w:p w14:paraId="2F8EC086" w14:textId="77777777" w:rsidR="000B0FBC" w:rsidRDefault="00EE0481">
      <w:pPr>
        <w:pStyle w:val="Textoindependiente"/>
        <w:spacing w:line="242" w:lineRule="auto"/>
        <w:ind w:left="500" w:right="759"/>
        <w:jc w:val="both"/>
      </w:pPr>
      <w:r>
        <w:t>En la Asociación para el Desarrollo Integral de Nororiente ¿ADIN- por el periodo auditado del 01 de enero al 31 de mayo de 2022, se determinó que se pagó un bono denominado Pro-salud</w:t>
      </w:r>
      <w:r>
        <w:rPr>
          <w:spacing w:val="-12"/>
        </w:rPr>
        <w:t xml:space="preserve"> </w:t>
      </w:r>
      <w:r>
        <w:t>por</w:t>
      </w:r>
      <w:r>
        <w:rPr>
          <w:spacing w:val="-12"/>
        </w:rPr>
        <w:t xml:space="preserve"> </w:t>
      </w:r>
      <w:r>
        <w:t>un</w:t>
      </w:r>
      <w:r>
        <w:rPr>
          <w:spacing w:val="-12"/>
        </w:rPr>
        <w:t xml:space="preserve"> </w:t>
      </w:r>
      <w:r>
        <w:t>valor</w:t>
      </w:r>
      <w:r>
        <w:rPr>
          <w:spacing w:val="-12"/>
        </w:rPr>
        <w:t xml:space="preserve"> </w:t>
      </w:r>
      <w:r>
        <w:t>total</w:t>
      </w:r>
      <w:r>
        <w:rPr>
          <w:spacing w:val="-12"/>
        </w:rPr>
        <w:t xml:space="preserve"> </w:t>
      </w:r>
      <w:r>
        <w:t>de</w:t>
      </w:r>
      <w:r>
        <w:rPr>
          <w:spacing w:val="-12"/>
        </w:rPr>
        <w:t xml:space="preserve"> </w:t>
      </w:r>
      <w:r>
        <w:t>Q.</w:t>
      </w:r>
      <w:r>
        <w:rPr>
          <w:spacing w:val="-12"/>
        </w:rPr>
        <w:t xml:space="preserve"> </w:t>
      </w:r>
      <w:r>
        <w:t>11,400.00</w:t>
      </w:r>
      <w:r>
        <w:rPr>
          <w:spacing w:val="-12"/>
        </w:rPr>
        <w:t xml:space="preserve"> </w:t>
      </w:r>
      <w:r>
        <w:t>a</w:t>
      </w:r>
      <w:r>
        <w:rPr>
          <w:spacing w:val="-12"/>
        </w:rPr>
        <w:t xml:space="preserve"> </w:t>
      </w:r>
      <w:r>
        <w:t>4</w:t>
      </w:r>
      <w:r>
        <w:rPr>
          <w:spacing w:val="-12"/>
        </w:rPr>
        <w:t xml:space="preserve"> </w:t>
      </w:r>
      <w:r>
        <w:t>trabajadores</w:t>
      </w:r>
      <w:r>
        <w:rPr>
          <w:spacing w:val="-12"/>
        </w:rPr>
        <w:t xml:space="preserve"> </w:t>
      </w:r>
      <w:r>
        <w:t>(Docente</w:t>
      </w:r>
      <w:r>
        <w:rPr>
          <w:spacing w:val="-12"/>
        </w:rPr>
        <w:t xml:space="preserve"> </w:t>
      </w:r>
      <w:r>
        <w:t>de</w:t>
      </w:r>
      <w:r>
        <w:rPr>
          <w:spacing w:val="-12"/>
        </w:rPr>
        <w:t xml:space="preserve"> </w:t>
      </w:r>
      <w:r>
        <w:t>TECNOR</w:t>
      </w:r>
      <w:r>
        <w:rPr>
          <w:spacing w:val="-12"/>
        </w:rPr>
        <w:t xml:space="preserve"> </w:t>
      </w:r>
      <w:r>
        <w:t>Dubley Omar Sandoval Hernández Q.5,050.00; Encargada de Guarda Almacén Jessica Verónica Trujillo Kosemann Q.5,050.00, Jefe de Servicios Administrativos Estéfany Johana García Alvarenga 800.00 y Operativo Edwin René Zabaleta Gonzales Q.500.00), el cual no está contemplado dentro del convenio de subvención 1-2022 suscrito con el Ministerio de Educación, y</w:t>
      </w:r>
      <w:r>
        <w:rPr>
          <w:spacing w:val="40"/>
        </w:rPr>
        <w:t xml:space="preserve"> </w:t>
      </w:r>
      <w:r>
        <w:t>que fueron aprobados únicamente en actas de la Asociación con fecha 19 de enero de 2022, por el Presidente de la Junta Directiva y Representante legal, por solicitud</w:t>
      </w:r>
      <w:r>
        <w:rPr>
          <w:spacing w:val="-1"/>
        </w:rPr>
        <w:t xml:space="preserve"> </w:t>
      </w:r>
      <w:r>
        <w:t>de</w:t>
      </w:r>
      <w:r>
        <w:rPr>
          <w:spacing w:val="-1"/>
        </w:rPr>
        <w:t xml:space="preserve"> </w:t>
      </w:r>
      <w:r>
        <w:t>la</w:t>
      </w:r>
      <w:r>
        <w:rPr>
          <w:spacing w:val="-1"/>
        </w:rPr>
        <w:t xml:space="preserve"> </w:t>
      </w:r>
      <w:r>
        <w:t>sección</w:t>
      </w:r>
      <w:r>
        <w:rPr>
          <w:spacing w:val="-1"/>
        </w:rPr>
        <w:t xml:space="preserve"> </w:t>
      </w:r>
      <w:r>
        <w:t>Administrativa</w:t>
      </w:r>
      <w:r>
        <w:rPr>
          <w:spacing w:val="-1"/>
        </w:rPr>
        <w:t xml:space="preserve"> </w:t>
      </w:r>
      <w:r>
        <w:t>Financiera</w:t>
      </w:r>
      <w:r>
        <w:rPr>
          <w:spacing w:val="-1"/>
        </w:rPr>
        <w:t xml:space="preserve"> </w:t>
      </w:r>
      <w:r>
        <w:t>de</w:t>
      </w:r>
      <w:r>
        <w:rPr>
          <w:spacing w:val="-1"/>
        </w:rPr>
        <w:t xml:space="preserve"> </w:t>
      </w:r>
      <w:r>
        <w:t>dicha</w:t>
      </w:r>
      <w:r>
        <w:rPr>
          <w:spacing w:val="-1"/>
        </w:rPr>
        <w:t xml:space="preserve"> </w:t>
      </w:r>
      <w:r>
        <w:t>entidad.</w:t>
      </w:r>
    </w:p>
    <w:p w14:paraId="127CA96D" w14:textId="77777777" w:rsidR="000B0FBC" w:rsidRDefault="000B0FBC">
      <w:pPr>
        <w:pStyle w:val="Textoindependiente"/>
      </w:pPr>
    </w:p>
    <w:p w14:paraId="537C7EC8" w14:textId="77777777" w:rsidR="000B0FBC" w:rsidRDefault="00EE0481">
      <w:pPr>
        <w:pStyle w:val="Textoindependiente"/>
        <w:spacing w:before="1"/>
        <w:ind w:left="500"/>
        <w:jc w:val="both"/>
      </w:pPr>
      <w:r>
        <w:t>Comentario</w:t>
      </w:r>
      <w:r>
        <w:rPr>
          <w:spacing w:val="-17"/>
        </w:rPr>
        <w:t xml:space="preserve"> </w:t>
      </w:r>
      <w:r>
        <w:t>de</w:t>
      </w:r>
      <w:r>
        <w:rPr>
          <w:spacing w:val="-17"/>
        </w:rPr>
        <w:t xml:space="preserve"> </w:t>
      </w:r>
      <w:r>
        <w:t>la</w:t>
      </w:r>
      <w:r>
        <w:rPr>
          <w:spacing w:val="-16"/>
        </w:rPr>
        <w:t xml:space="preserve"> </w:t>
      </w:r>
      <w:r>
        <w:rPr>
          <w:spacing w:val="-2"/>
        </w:rPr>
        <w:t>Auditoría</w:t>
      </w:r>
    </w:p>
    <w:p w14:paraId="6A18A3BB" w14:textId="77777777" w:rsidR="000B0FBC" w:rsidRDefault="000B0FBC">
      <w:pPr>
        <w:pStyle w:val="Textoindependiente"/>
        <w:spacing w:before="5"/>
      </w:pPr>
    </w:p>
    <w:p w14:paraId="4E4E3E69" w14:textId="77777777" w:rsidR="000B0FBC" w:rsidRDefault="00EE0481">
      <w:pPr>
        <w:pStyle w:val="Textoindependiente"/>
        <w:spacing w:line="242" w:lineRule="auto"/>
        <w:ind w:left="500" w:right="759"/>
        <w:jc w:val="both"/>
      </w:pPr>
      <w:r>
        <w:t>Se realizó análisis a los comentarios vertidos por los responsables, así como a los documentos remitidos de la deficiencia y se determinó que en base a la tercera cláusula del convenio 1-2022 Monto y objetivo del convenio literalmente dice La presente subvención</w:t>
      </w:r>
      <w:r>
        <w:rPr>
          <w:spacing w:val="-10"/>
        </w:rPr>
        <w:t xml:space="preserve"> </w:t>
      </w:r>
      <w:r>
        <w:t>deberá</w:t>
      </w:r>
      <w:r>
        <w:rPr>
          <w:spacing w:val="-10"/>
        </w:rPr>
        <w:t xml:space="preserve"> </w:t>
      </w:r>
      <w:r>
        <w:t>ser</w:t>
      </w:r>
      <w:r>
        <w:rPr>
          <w:spacing w:val="-10"/>
        </w:rPr>
        <w:t xml:space="preserve"> </w:t>
      </w:r>
      <w:r>
        <w:t>utilizada</w:t>
      </w:r>
      <w:r>
        <w:rPr>
          <w:spacing w:val="-10"/>
        </w:rPr>
        <w:t xml:space="preserve"> </w:t>
      </w:r>
      <w:r>
        <w:t>proporcionalmente</w:t>
      </w:r>
      <w:r>
        <w:rPr>
          <w:spacing w:val="-10"/>
        </w:rPr>
        <w:t xml:space="preserve"> </w:t>
      </w:r>
      <w:r>
        <w:t>así:</w:t>
      </w:r>
      <w:r>
        <w:rPr>
          <w:spacing w:val="-10"/>
        </w:rPr>
        <w:t xml:space="preserve"> </w:t>
      </w:r>
      <w:r>
        <w:t>a)</w:t>
      </w:r>
      <w:r>
        <w:rPr>
          <w:spacing w:val="-10"/>
        </w:rPr>
        <w:t xml:space="preserve"> </w:t>
      </w:r>
      <w:r>
        <w:t>Setenta</w:t>
      </w:r>
      <w:r>
        <w:rPr>
          <w:spacing w:val="-10"/>
        </w:rPr>
        <w:t xml:space="preserve"> </w:t>
      </w:r>
      <w:r>
        <w:t>y</w:t>
      </w:r>
      <w:r>
        <w:rPr>
          <w:spacing w:val="-10"/>
        </w:rPr>
        <w:t xml:space="preserve"> </w:t>
      </w:r>
      <w:r>
        <w:t>siete</w:t>
      </w:r>
      <w:r>
        <w:rPr>
          <w:spacing w:val="-10"/>
        </w:rPr>
        <w:t xml:space="preserve"> </w:t>
      </w:r>
      <w:r>
        <w:t>punto</w:t>
      </w:r>
      <w:r>
        <w:rPr>
          <w:spacing w:val="-10"/>
        </w:rPr>
        <w:t xml:space="preserve"> </w:t>
      </w:r>
      <w:r>
        <w:t>cuarenta por</w:t>
      </w:r>
      <w:r>
        <w:rPr>
          <w:spacing w:val="-7"/>
        </w:rPr>
        <w:t xml:space="preserve"> </w:t>
      </w:r>
      <w:r>
        <w:t>ciento</w:t>
      </w:r>
      <w:r>
        <w:rPr>
          <w:spacing w:val="-7"/>
        </w:rPr>
        <w:t xml:space="preserve"> </w:t>
      </w:r>
      <w:r>
        <w:t>(77.40%)</w:t>
      </w:r>
      <w:r>
        <w:rPr>
          <w:spacing w:val="-7"/>
        </w:rPr>
        <w:t xml:space="preserve"> </w:t>
      </w:r>
      <w:r>
        <w:t>para</w:t>
      </w:r>
      <w:r>
        <w:rPr>
          <w:spacing w:val="-7"/>
        </w:rPr>
        <w:t xml:space="preserve"> </w:t>
      </w:r>
      <w:r>
        <w:t>el</w:t>
      </w:r>
      <w:r>
        <w:rPr>
          <w:spacing w:val="-7"/>
        </w:rPr>
        <w:t xml:space="preserve"> </w:t>
      </w:r>
      <w:r>
        <w:t>pago</w:t>
      </w:r>
      <w:r>
        <w:rPr>
          <w:spacing w:val="-7"/>
        </w:rPr>
        <w:t xml:space="preserve"> </w:t>
      </w:r>
      <w:r>
        <w:t>de</w:t>
      </w:r>
      <w:r>
        <w:rPr>
          <w:spacing w:val="-7"/>
        </w:rPr>
        <w:t xml:space="preserve"> </w:t>
      </w:r>
      <w:r>
        <w:t>sueldos</w:t>
      </w:r>
      <w:r>
        <w:rPr>
          <w:spacing w:val="-7"/>
        </w:rPr>
        <w:t xml:space="preserve"> </w:t>
      </w:r>
      <w:r>
        <w:t>y</w:t>
      </w:r>
      <w:r>
        <w:rPr>
          <w:spacing w:val="-7"/>
        </w:rPr>
        <w:t xml:space="preserve"> </w:t>
      </w:r>
      <w:r>
        <w:t>salarios</w:t>
      </w:r>
      <w:r>
        <w:rPr>
          <w:spacing w:val="-7"/>
        </w:rPr>
        <w:t xml:space="preserve"> </w:t>
      </w:r>
      <w:r>
        <w:t>al</w:t>
      </w:r>
      <w:r>
        <w:rPr>
          <w:spacing w:val="-7"/>
        </w:rPr>
        <w:t xml:space="preserve"> </w:t>
      </w:r>
      <w:r>
        <w:t>personal</w:t>
      </w:r>
      <w:r>
        <w:rPr>
          <w:spacing w:val="-7"/>
        </w:rPr>
        <w:t xml:space="preserve"> </w:t>
      </w:r>
      <w:r>
        <w:t>docente;</w:t>
      </w:r>
      <w:r>
        <w:rPr>
          <w:spacing w:val="-7"/>
        </w:rPr>
        <w:t xml:space="preserve"> </w:t>
      </w:r>
      <w:r>
        <w:t>Catorce</w:t>
      </w:r>
      <w:r>
        <w:rPr>
          <w:spacing w:val="-7"/>
        </w:rPr>
        <w:t xml:space="preserve"> </w:t>
      </w:r>
      <w:r>
        <w:t>punto sesenta por ciento (14.60%) para pago de sueldos y salarios a personal administrativo y operativo;</w:t>
      </w:r>
      <w:r>
        <w:rPr>
          <w:spacing w:val="-8"/>
        </w:rPr>
        <w:t xml:space="preserve"> </w:t>
      </w:r>
      <w:r>
        <w:t>todo</w:t>
      </w:r>
      <w:r>
        <w:rPr>
          <w:spacing w:val="-8"/>
        </w:rPr>
        <w:t xml:space="preserve"> </w:t>
      </w:r>
      <w:r>
        <w:t>personal</w:t>
      </w:r>
      <w:r>
        <w:rPr>
          <w:spacing w:val="-8"/>
        </w:rPr>
        <w:t xml:space="preserve"> </w:t>
      </w:r>
      <w:r>
        <w:t>indicado,</w:t>
      </w:r>
      <w:r>
        <w:rPr>
          <w:spacing w:val="-8"/>
        </w:rPr>
        <w:t xml:space="preserve"> </w:t>
      </w:r>
      <w:r>
        <w:t>que</w:t>
      </w:r>
      <w:r>
        <w:rPr>
          <w:spacing w:val="-8"/>
        </w:rPr>
        <w:t xml:space="preserve"> </w:t>
      </w:r>
      <w:r>
        <w:t>presten</w:t>
      </w:r>
      <w:r>
        <w:rPr>
          <w:spacing w:val="-8"/>
        </w:rPr>
        <w:t xml:space="preserve"> </w:t>
      </w:r>
      <w:r>
        <w:t>sus</w:t>
      </w:r>
      <w:r>
        <w:rPr>
          <w:spacing w:val="-8"/>
        </w:rPr>
        <w:t xml:space="preserve"> </w:t>
      </w:r>
      <w:r>
        <w:t>servicios</w:t>
      </w:r>
      <w:r>
        <w:rPr>
          <w:spacing w:val="-8"/>
        </w:rPr>
        <w:t xml:space="preserve"> </w:t>
      </w:r>
      <w:r>
        <w:t>en</w:t>
      </w:r>
      <w:r>
        <w:rPr>
          <w:spacing w:val="-8"/>
        </w:rPr>
        <w:t xml:space="preserve"> </w:t>
      </w:r>
      <w:r>
        <w:t>el</w:t>
      </w:r>
      <w:r>
        <w:rPr>
          <w:spacing w:val="-8"/>
        </w:rPr>
        <w:t xml:space="preserve"> </w:t>
      </w:r>
      <w:r>
        <w:t>referido</w:t>
      </w:r>
      <w:r>
        <w:rPr>
          <w:spacing w:val="-8"/>
        </w:rPr>
        <w:t xml:space="preserve"> </w:t>
      </w:r>
      <w:r>
        <w:t>programa,</w:t>
      </w:r>
      <w:r>
        <w:rPr>
          <w:spacing w:val="-8"/>
        </w:rPr>
        <w:t xml:space="preserve"> </w:t>
      </w:r>
      <w:r>
        <w:t>con base</w:t>
      </w:r>
      <w:r>
        <w:rPr>
          <w:spacing w:val="-17"/>
        </w:rPr>
        <w:t xml:space="preserve"> </w:t>
      </w:r>
      <w:r>
        <w:t>a</w:t>
      </w:r>
      <w:r>
        <w:rPr>
          <w:spacing w:val="-17"/>
        </w:rPr>
        <w:t xml:space="preserve"> </w:t>
      </w:r>
      <w:r>
        <w:t>lo</w:t>
      </w:r>
      <w:r>
        <w:rPr>
          <w:spacing w:val="-17"/>
        </w:rPr>
        <w:t xml:space="preserve"> </w:t>
      </w:r>
      <w:r>
        <w:t>expuesto</w:t>
      </w:r>
      <w:r>
        <w:rPr>
          <w:spacing w:val="-17"/>
        </w:rPr>
        <w:t xml:space="preserve"> </w:t>
      </w:r>
      <w:r>
        <w:t>anteriormente</w:t>
      </w:r>
      <w:r>
        <w:rPr>
          <w:spacing w:val="-17"/>
        </w:rPr>
        <w:t xml:space="preserve"> </w:t>
      </w:r>
      <w:r>
        <w:t>el</w:t>
      </w:r>
      <w:r>
        <w:rPr>
          <w:spacing w:val="-17"/>
        </w:rPr>
        <w:t xml:space="preserve"> </w:t>
      </w:r>
      <w:r>
        <w:t>bono</w:t>
      </w:r>
      <w:r>
        <w:rPr>
          <w:spacing w:val="-17"/>
        </w:rPr>
        <w:t xml:space="preserve"> </w:t>
      </w:r>
      <w:r>
        <w:t>Pro-Salud</w:t>
      </w:r>
      <w:r>
        <w:rPr>
          <w:spacing w:val="-17"/>
        </w:rPr>
        <w:t xml:space="preserve"> </w:t>
      </w:r>
      <w:r>
        <w:t>no</w:t>
      </w:r>
      <w:r>
        <w:rPr>
          <w:spacing w:val="-17"/>
        </w:rPr>
        <w:t xml:space="preserve"> </w:t>
      </w:r>
      <w:r>
        <w:t>forma</w:t>
      </w:r>
      <w:r>
        <w:rPr>
          <w:spacing w:val="-17"/>
        </w:rPr>
        <w:t xml:space="preserve"> </w:t>
      </w:r>
      <w:r>
        <w:t>parte</w:t>
      </w:r>
      <w:r>
        <w:rPr>
          <w:spacing w:val="-17"/>
        </w:rPr>
        <w:t xml:space="preserve"> </w:t>
      </w:r>
      <w:r>
        <w:t>de</w:t>
      </w:r>
      <w:r>
        <w:rPr>
          <w:spacing w:val="-17"/>
        </w:rPr>
        <w:t xml:space="preserve"> </w:t>
      </w:r>
      <w:r>
        <w:t>lo</w:t>
      </w:r>
      <w:r>
        <w:rPr>
          <w:spacing w:val="-17"/>
        </w:rPr>
        <w:t xml:space="preserve"> </w:t>
      </w:r>
      <w:r>
        <w:t>establecido</w:t>
      </w:r>
      <w:r>
        <w:rPr>
          <w:spacing w:val="-17"/>
        </w:rPr>
        <w:t xml:space="preserve"> </w:t>
      </w:r>
      <w:r>
        <w:t>en</w:t>
      </w:r>
      <w:r>
        <w:rPr>
          <w:spacing w:val="-17"/>
        </w:rPr>
        <w:t xml:space="preserve"> </w:t>
      </w:r>
      <w:r>
        <w:t>el convenio de subvención firmado con la Asociación ADIN y no estaba incluido en el presupuesto inicial al negociar la aprobación del mismo, en vista que los puntos resolutivos donde aprobaron el pago del bono económico Pro-</w:t>
      </w:r>
      <w:r>
        <w:rPr>
          <w:spacing w:val="-19"/>
        </w:rPr>
        <w:t xml:space="preserve"> </w:t>
      </w:r>
      <w:r>
        <w:t>salud fueron hechos con fecha</w:t>
      </w:r>
      <w:r>
        <w:rPr>
          <w:spacing w:val="-11"/>
        </w:rPr>
        <w:t xml:space="preserve"> </w:t>
      </w:r>
      <w:r>
        <w:t>19</w:t>
      </w:r>
      <w:r>
        <w:rPr>
          <w:spacing w:val="-11"/>
        </w:rPr>
        <w:t xml:space="preserve"> </w:t>
      </w:r>
      <w:r>
        <w:t>de</w:t>
      </w:r>
      <w:r>
        <w:rPr>
          <w:spacing w:val="-11"/>
        </w:rPr>
        <w:t xml:space="preserve"> </w:t>
      </w:r>
      <w:r>
        <w:t>enero</w:t>
      </w:r>
      <w:r>
        <w:rPr>
          <w:spacing w:val="-11"/>
        </w:rPr>
        <w:t xml:space="preserve"> </w:t>
      </w:r>
      <w:r>
        <w:t>de</w:t>
      </w:r>
      <w:r>
        <w:rPr>
          <w:spacing w:val="-11"/>
        </w:rPr>
        <w:t xml:space="preserve"> </w:t>
      </w:r>
      <w:r>
        <w:t>2022;</w:t>
      </w:r>
      <w:r>
        <w:rPr>
          <w:spacing w:val="-11"/>
        </w:rPr>
        <w:t xml:space="preserve"> </w:t>
      </w:r>
      <w:r>
        <w:t>así</w:t>
      </w:r>
      <w:r>
        <w:rPr>
          <w:spacing w:val="-11"/>
        </w:rPr>
        <w:t xml:space="preserve"> </w:t>
      </w:r>
      <w:r>
        <w:t>mismo</w:t>
      </w:r>
      <w:r>
        <w:rPr>
          <w:spacing w:val="-11"/>
        </w:rPr>
        <w:t xml:space="preserve"> </w:t>
      </w:r>
      <w:r>
        <w:t>se</w:t>
      </w:r>
      <w:r>
        <w:rPr>
          <w:spacing w:val="-11"/>
        </w:rPr>
        <w:t xml:space="preserve"> </w:t>
      </w:r>
      <w:r>
        <w:t>considera</w:t>
      </w:r>
      <w:r>
        <w:rPr>
          <w:spacing w:val="-11"/>
        </w:rPr>
        <w:t xml:space="preserve"> </w:t>
      </w:r>
      <w:r>
        <w:t>que</w:t>
      </w:r>
      <w:r>
        <w:rPr>
          <w:spacing w:val="-11"/>
        </w:rPr>
        <w:t xml:space="preserve"> </w:t>
      </w:r>
      <w:r>
        <w:t>el</w:t>
      </w:r>
      <w:r>
        <w:rPr>
          <w:spacing w:val="-11"/>
        </w:rPr>
        <w:t xml:space="preserve"> </w:t>
      </w:r>
      <w:r>
        <w:t>objetivo</w:t>
      </w:r>
      <w:r>
        <w:rPr>
          <w:spacing w:val="-11"/>
        </w:rPr>
        <w:t xml:space="preserve"> </w:t>
      </w:r>
      <w:r>
        <w:t>del</w:t>
      </w:r>
      <w:r>
        <w:rPr>
          <w:spacing w:val="-11"/>
        </w:rPr>
        <w:t xml:space="preserve"> </w:t>
      </w:r>
      <w:r>
        <w:t>convenio</w:t>
      </w:r>
      <w:r>
        <w:rPr>
          <w:spacing w:val="-11"/>
        </w:rPr>
        <w:t xml:space="preserve"> </w:t>
      </w:r>
      <w:r>
        <w:t>es</w:t>
      </w:r>
      <w:r>
        <w:rPr>
          <w:spacing w:val="-11"/>
        </w:rPr>
        <w:t xml:space="preserve"> </w:t>
      </w:r>
      <w:r>
        <w:t>para</w:t>
      </w:r>
      <w:r>
        <w:rPr>
          <w:spacing w:val="-11"/>
        </w:rPr>
        <w:t xml:space="preserve"> </w:t>
      </w:r>
      <w:r>
        <w:t xml:space="preserve">la prestación de servicios educativos gratuitos y no es la entrega de bonos de asistencia socioeconómica al personal que labora ADIN en concepto de problemas de salud. Y se determinó que incumplieron con lo establecido en el Acuerdo Ministerial No.805-2017 Marco Normativo del Programa de Subvención a Centros Educativos Privados Gratuitos. </w:t>
      </w:r>
      <w:r>
        <w:rPr>
          <w:w w:val="95"/>
        </w:rPr>
        <w:t xml:space="preserve">Artículo 7. Prohibiciones. Las instituciones legalmente constituidas tienen prohibido: a), b. </w:t>
      </w:r>
      <w:r>
        <w:t xml:space="preserve">Utilizar los fondos para fines distintos a los que se especifican en el convenio que se suscriba para el efecto Cláusula Décima Primera: Prohibiciones: La Asociación para el </w:t>
      </w:r>
      <w:r>
        <w:rPr>
          <w:w w:val="95"/>
        </w:rPr>
        <w:t>Desarrollo</w:t>
      </w:r>
      <w:r>
        <w:rPr>
          <w:spacing w:val="14"/>
        </w:rPr>
        <w:t xml:space="preserve"> </w:t>
      </w:r>
      <w:r>
        <w:rPr>
          <w:w w:val="95"/>
        </w:rPr>
        <w:t>Integral</w:t>
      </w:r>
      <w:r>
        <w:rPr>
          <w:spacing w:val="14"/>
        </w:rPr>
        <w:t xml:space="preserve"> </w:t>
      </w:r>
      <w:r>
        <w:rPr>
          <w:w w:val="95"/>
        </w:rPr>
        <w:t>de</w:t>
      </w:r>
      <w:r>
        <w:rPr>
          <w:spacing w:val="15"/>
        </w:rPr>
        <w:t xml:space="preserve"> </w:t>
      </w:r>
      <w:r>
        <w:rPr>
          <w:w w:val="95"/>
        </w:rPr>
        <w:t>Nororiente,</w:t>
      </w:r>
      <w:r>
        <w:rPr>
          <w:spacing w:val="14"/>
        </w:rPr>
        <w:t xml:space="preserve"> </w:t>
      </w:r>
      <w:r>
        <w:rPr>
          <w:w w:val="95"/>
        </w:rPr>
        <w:t>tiene</w:t>
      </w:r>
      <w:r>
        <w:rPr>
          <w:spacing w:val="15"/>
        </w:rPr>
        <w:t xml:space="preserve"> </w:t>
      </w:r>
      <w:r>
        <w:rPr>
          <w:w w:val="95"/>
        </w:rPr>
        <w:t>especialmente</w:t>
      </w:r>
      <w:r>
        <w:rPr>
          <w:spacing w:val="14"/>
        </w:rPr>
        <w:t xml:space="preserve"> </w:t>
      </w:r>
      <w:r>
        <w:rPr>
          <w:w w:val="95"/>
        </w:rPr>
        <w:t>prohibido:</w:t>
      </w:r>
      <w:r>
        <w:rPr>
          <w:spacing w:val="15"/>
        </w:rPr>
        <w:t xml:space="preserve"> </w:t>
      </w:r>
      <w:r>
        <w:rPr>
          <w:w w:val="95"/>
        </w:rPr>
        <w:t>a),</w:t>
      </w:r>
      <w:r>
        <w:rPr>
          <w:spacing w:val="14"/>
        </w:rPr>
        <w:t xml:space="preserve"> </w:t>
      </w:r>
      <w:r>
        <w:rPr>
          <w:w w:val="95"/>
        </w:rPr>
        <w:t>b)</w:t>
      </w:r>
      <w:r>
        <w:rPr>
          <w:spacing w:val="14"/>
        </w:rPr>
        <w:t xml:space="preserve"> </w:t>
      </w:r>
      <w:r>
        <w:rPr>
          <w:w w:val="95"/>
        </w:rPr>
        <w:t>Utilizar</w:t>
      </w:r>
      <w:r>
        <w:rPr>
          <w:spacing w:val="15"/>
        </w:rPr>
        <w:t xml:space="preserve"> </w:t>
      </w:r>
      <w:r>
        <w:rPr>
          <w:w w:val="95"/>
        </w:rPr>
        <w:t>los</w:t>
      </w:r>
      <w:r>
        <w:rPr>
          <w:spacing w:val="14"/>
        </w:rPr>
        <w:t xml:space="preserve"> </w:t>
      </w:r>
      <w:r>
        <w:rPr>
          <w:spacing w:val="-2"/>
          <w:w w:val="95"/>
        </w:rPr>
        <w:t>fondos</w:t>
      </w:r>
    </w:p>
    <w:p w14:paraId="2ABD1731" w14:textId="77777777" w:rsidR="000B0FBC" w:rsidRDefault="000B0FBC">
      <w:pPr>
        <w:spacing w:line="242" w:lineRule="auto"/>
        <w:jc w:val="both"/>
        <w:sectPr w:rsidR="000B0FBC">
          <w:pgSz w:w="12240" w:h="15840"/>
          <w:pgMar w:top="1820" w:right="480" w:bottom="1000" w:left="900" w:header="0" w:footer="764" w:gutter="0"/>
          <w:cols w:space="720"/>
        </w:sectPr>
      </w:pPr>
    </w:p>
    <w:p w14:paraId="332F6C7F" w14:textId="77777777" w:rsidR="000B0FBC" w:rsidRDefault="00EE0481">
      <w:pPr>
        <w:pStyle w:val="Textoindependiente"/>
        <w:spacing w:before="97" w:line="242" w:lineRule="auto"/>
        <w:ind w:left="500" w:right="759"/>
        <w:jc w:val="both"/>
      </w:pPr>
      <w:r>
        <w:lastRenderedPageBreak/>
        <w:t xml:space="preserve">para fines distintos a los que se especifican en el presente </w:t>
      </w:r>
      <w:proofErr w:type="gramStart"/>
      <w:r>
        <w:t>convenio;...</w:t>
      </w:r>
      <w:proofErr w:type="gramEnd"/>
      <w:r>
        <w:t xml:space="preserve"> c), d) Efectuar modificaciones en gasto a cantidades a ejecutarse, comprometiéndose a de deducir las responsabilidades civiles y penales que correspondan, a las personas que resulten involucradas en las violaciones al presente convenio.</w:t>
      </w:r>
      <w:r>
        <w:rPr>
          <w:rFonts w:ascii="Times New Roman" w:hAnsi="Times New Roman"/>
          <w:spacing w:val="80"/>
          <w:w w:val="150"/>
        </w:rPr>
        <w:t xml:space="preserve"> </w:t>
      </w:r>
      <w:r>
        <w:rPr>
          <w:w w:val="95"/>
        </w:rPr>
        <w:t>;</w:t>
      </w:r>
    </w:p>
    <w:p w14:paraId="3D6218BB" w14:textId="77777777" w:rsidR="000B0FBC" w:rsidRDefault="000B0FBC">
      <w:pPr>
        <w:pStyle w:val="Textoindependiente"/>
        <w:spacing w:before="2"/>
      </w:pPr>
    </w:p>
    <w:p w14:paraId="775B9A8B" w14:textId="77777777" w:rsidR="000B0FBC" w:rsidRDefault="00EE0481">
      <w:pPr>
        <w:pStyle w:val="Textoindependiente"/>
        <w:ind w:left="500"/>
      </w:pPr>
      <w:r>
        <w:t>Comentario</w:t>
      </w:r>
      <w:r>
        <w:rPr>
          <w:spacing w:val="-6"/>
        </w:rPr>
        <w:t xml:space="preserve"> </w:t>
      </w:r>
      <w:r>
        <w:t>de</w:t>
      </w:r>
      <w:r>
        <w:rPr>
          <w:spacing w:val="-6"/>
        </w:rPr>
        <w:t xml:space="preserve"> </w:t>
      </w:r>
      <w:r>
        <w:t>los</w:t>
      </w:r>
      <w:r>
        <w:rPr>
          <w:spacing w:val="-6"/>
        </w:rPr>
        <w:t xml:space="preserve"> </w:t>
      </w:r>
      <w:r>
        <w:rPr>
          <w:spacing w:val="-2"/>
        </w:rPr>
        <w:t>Responsables</w:t>
      </w:r>
    </w:p>
    <w:p w14:paraId="1044B3D2" w14:textId="77777777" w:rsidR="000B0FBC" w:rsidRDefault="000B0FBC">
      <w:pPr>
        <w:pStyle w:val="Textoindependiente"/>
        <w:spacing w:before="5"/>
      </w:pPr>
    </w:p>
    <w:p w14:paraId="36B3335D" w14:textId="77777777" w:rsidR="000B0FBC" w:rsidRDefault="00EE0481">
      <w:pPr>
        <w:pStyle w:val="Textoindependiente"/>
        <w:spacing w:line="242" w:lineRule="auto"/>
        <w:ind w:left="500" w:right="759"/>
        <w:jc w:val="both"/>
      </w:pPr>
      <w:r>
        <w:t>El Licenciado Julio Romeo Aguilar Portillo Presidente de la Junta Directiva y Representante</w:t>
      </w:r>
      <w:r>
        <w:rPr>
          <w:spacing w:val="-19"/>
        </w:rPr>
        <w:t xml:space="preserve"> </w:t>
      </w:r>
      <w:r>
        <w:t>Legal</w:t>
      </w:r>
      <w:r>
        <w:rPr>
          <w:spacing w:val="-10"/>
        </w:rPr>
        <w:t xml:space="preserve"> </w:t>
      </w:r>
      <w:r>
        <w:t>de la Asociación para el Desarrollo Integral de Nororiente -</w:t>
      </w:r>
      <w:r>
        <w:rPr>
          <w:spacing w:val="-19"/>
        </w:rPr>
        <w:t xml:space="preserve"> </w:t>
      </w:r>
      <w:r>
        <w:t>ADIN-, a través de oficio No.77-2022 de fecha Zacapa 01/08/2022 presentó sus comentarios, debido a que el Sistema SAG UDAI WEB tiene un espacio limitado en el comentario de responsables,</w:t>
      </w:r>
      <w:r>
        <w:rPr>
          <w:spacing w:val="-1"/>
        </w:rPr>
        <w:t xml:space="preserve"> </w:t>
      </w:r>
      <w:r>
        <w:t>estos</w:t>
      </w:r>
      <w:r>
        <w:rPr>
          <w:spacing w:val="-1"/>
        </w:rPr>
        <w:t xml:space="preserve"> </w:t>
      </w:r>
      <w:r>
        <w:t>se</w:t>
      </w:r>
      <w:r>
        <w:rPr>
          <w:spacing w:val="-1"/>
        </w:rPr>
        <w:t xml:space="preserve"> </w:t>
      </w:r>
      <w:r>
        <w:t>presentan</w:t>
      </w:r>
      <w:r>
        <w:rPr>
          <w:spacing w:val="-1"/>
        </w:rPr>
        <w:t xml:space="preserve"> </w:t>
      </w:r>
      <w:r>
        <w:t>en</w:t>
      </w:r>
      <w:r>
        <w:rPr>
          <w:spacing w:val="-1"/>
        </w:rPr>
        <w:t xml:space="preserve"> </w:t>
      </w:r>
      <w:r>
        <w:t>un</w:t>
      </w:r>
      <w:r>
        <w:rPr>
          <w:spacing w:val="-1"/>
        </w:rPr>
        <w:t xml:space="preserve"> </w:t>
      </w:r>
      <w:r>
        <w:t>anexo</w:t>
      </w:r>
      <w:r>
        <w:rPr>
          <w:spacing w:val="-1"/>
        </w:rPr>
        <w:t xml:space="preserve"> </w:t>
      </w:r>
      <w:r>
        <w:t>adjunto</w:t>
      </w:r>
      <w:r>
        <w:rPr>
          <w:spacing w:val="-1"/>
        </w:rPr>
        <w:t xml:space="preserve"> </w:t>
      </w:r>
      <w:r>
        <w:t>al</w:t>
      </w:r>
      <w:r>
        <w:rPr>
          <w:spacing w:val="-1"/>
        </w:rPr>
        <w:t xml:space="preserve"> </w:t>
      </w:r>
      <w:r>
        <w:t>informe</w:t>
      </w:r>
      <w:r>
        <w:rPr>
          <w:spacing w:val="-1"/>
        </w:rPr>
        <w:t xml:space="preserve"> </w:t>
      </w:r>
      <w:r>
        <w:t>de</w:t>
      </w:r>
      <w:r>
        <w:rPr>
          <w:spacing w:val="-1"/>
        </w:rPr>
        <w:t xml:space="preserve"> </w:t>
      </w:r>
      <w:r>
        <w:t>auditoría.</w:t>
      </w:r>
    </w:p>
    <w:p w14:paraId="13C659D8" w14:textId="77777777" w:rsidR="000B0FBC" w:rsidRDefault="000B0FBC">
      <w:pPr>
        <w:pStyle w:val="Textoindependiente"/>
        <w:spacing w:before="1"/>
      </w:pPr>
    </w:p>
    <w:p w14:paraId="3B716BE4" w14:textId="77777777" w:rsidR="000B0FBC" w:rsidRDefault="00EE0481">
      <w:pPr>
        <w:pStyle w:val="Textoindependiente"/>
        <w:ind w:left="500"/>
      </w:pPr>
      <w:r>
        <w:t>Responsables</w:t>
      </w:r>
      <w:r>
        <w:rPr>
          <w:spacing w:val="22"/>
        </w:rPr>
        <w:t xml:space="preserve"> </w:t>
      </w:r>
      <w:r>
        <w:t>del</w:t>
      </w:r>
      <w:r>
        <w:rPr>
          <w:spacing w:val="23"/>
        </w:rPr>
        <w:t xml:space="preserve"> </w:t>
      </w:r>
      <w:r>
        <w:rPr>
          <w:spacing w:val="-4"/>
        </w:rPr>
        <w:t>área</w:t>
      </w:r>
    </w:p>
    <w:p w14:paraId="0944DB0E" w14:textId="77777777" w:rsidR="000B0FBC" w:rsidRDefault="000B0FBC">
      <w:pPr>
        <w:pStyle w:val="Textoindependiente"/>
        <w:spacing w:before="5"/>
      </w:pPr>
    </w:p>
    <w:p w14:paraId="319457AB" w14:textId="77777777" w:rsidR="000B0FBC" w:rsidRDefault="00EE0481">
      <w:pPr>
        <w:spacing w:before="1"/>
        <w:ind w:left="500"/>
        <w:rPr>
          <w:sz w:val="24"/>
        </w:rPr>
      </w:pPr>
      <w:r>
        <w:rPr>
          <w:w w:val="105"/>
          <w:sz w:val="24"/>
        </w:rPr>
        <w:t>JULIO</w:t>
      </w:r>
      <w:r>
        <w:rPr>
          <w:spacing w:val="-13"/>
          <w:w w:val="105"/>
          <w:sz w:val="24"/>
        </w:rPr>
        <w:t xml:space="preserve"> </w:t>
      </w:r>
      <w:r>
        <w:rPr>
          <w:w w:val="105"/>
          <w:sz w:val="24"/>
        </w:rPr>
        <w:t>ROMEO</w:t>
      </w:r>
      <w:r>
        <w:rPr>
          <w:spacing w:val="-13"/>
          <w:w w:val="105"/>
          <w:sz w:val="24"/>
        </w:rPr>
        <w:t xml:space="preserve"> </w:t>
      </w:r>
      <w:r>
        <w:rPr>
          <w:w w:val="105"/>
          <w:sz w:val="24"/>
        </w:rPr>
        <w:t>AGUILAR</w:t>
      </w:r>
      <w:r>
        <w:rPr>
          <w:spacing w:val="-12"/>
          <w:w w:val="105"/>
          <w:sz w:val="24"/>
        </w:rPr>
        <w:t xml:space="preserve"> </w:t>
      </w:r>
      <w:r>
        <w:rPr>
          <w:spacing w:val="-2"/>
          <w:w w:val="105"/>
          <w:sz w:val="24"/>
        </w:rPr>
        <w:t>PORTILLO</w:t>
      </w:r>
    </w:p>
    <w:p w14:paraId="22F3FBB6" w14:textId="77777777" w:rsidR="000B0FBC" w:rsidRDefault="000B0FBC">
      <w:pPr>
        <w:pStyle w:val="Textoindependiente"/>
        <w:spacing w:before="5"/>
      </w:pPr>
    </w:p>
    <w:p w14:paraId="050C3EA0" w14:textId="77777777" w:rsidR="000B0FBC" w:rsidRDefault="00EE0481">
      <w:pPr>
        <w:pStyle w:val="Textoindependiente"/>
        <w:ind w:left="500"/>
      </w:pPr>
      <w:r>
        <w:rPr>
          <w:spacing w:val="-2"/>
          <w:w w:val="105"/>
        </w:rPr>
        <w:t>Recomendaciones</w:t>
      </w:r>
    </w:p>
    <w:p w14:paraId="41CB3ADE" w14:textId="77777777" w:rsidR="000B0FBC" w:rsidRDefault="000B0FBC">
      <w:pPr>
        <w:pStyle w:val="Textoindependiente"/>
        <w:spacing w:before="7" w:after="1"/>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0B0FBC" w14:paraId="4C2E0037" w14:textId="77777777">
        <w:trPr>
          <w:trHeight w:val="361"/>
        </w:trPr>
        <w:tc>
          <w:tcPr>
            <w:tcW w:w="1068" w:type="dxa"/>
            <w:shd w:val="clear" w:color="auto" w:fill="CCCCCC"/>
          </w:tcPr>
          <w:p w14:paraId="2C9E4013" w14:textId="77777777" w:rsidR="000B0FBC" w:rsidRDefault="00EE0481">
            <w:pPr>
              <w:pStyle w:val="TableParagraph"/>
              <w:spacing w:before="37"/>
              <w:rPr>
                <w:sz w:val="24"/>
              </w:rPr>
            </w:pPr>
            <w:r>
              <w:rPr>
                <w:color w:val="444444"/>
                <w:spacing w:val="-5"/>
                <w:sz w:val="24"/>
              </w:rPr>
              <w:t>No.</w:t>
            </w:r>
          </w:p>
        </w:tc>
        <w:tc>
          <w:tcPr>
            <w:tcW w:w="6396" w:type="dxa"/>
            <w:shd w:val="clear" w:color="auto" w:fill="CCCCCC"/>
          </w:tcPr>
          <w:p w14:paraId="4E0CE22F" w14:textId="77777777" w:rsidR="000B0FBC" w:rsidRDefault="00EE0481">
            <w:pPr>
              <w:pStyle w:val="TableParagraph"/>
              <w:spacing w:before="37"/>
              <w:rPr>
                <w:sz w:val="24"/>
              </w:rPr>
            </w:pPr>
            <w:r>
              <w:rPr>
                <w:color w:val="444444"/>
                <w:spacing w:val="-2"/>
                <w:sz w:val="24"/>
              </w:rPr>
              <w:t>Descripción</w:t>
            </w:r>
          </w:p>
        </w:tc>
        <w:tc>
          <w:tcPr>
            <w:tcW w:w="1956" w:type="dxa"/>
            <w:shd w:val="clear" w:color="auto" w:fill="CCCCCC"/>
          </w:tcPr>
          <w:p w14:paraId="5F4DF146" w14:textId="77777777" w:rsidR="000B0FBC" w:rsidRDefault="00EE0481">
            <w:pPr>
              <w:pStyle w:val="TableParagraph"/>
              <w:spacing w:before="37"/>
              <w:ind w:left="89"/>
              <w:rPr>
                <w:sz w:val="24"/>
              </w:rPr>
            </w:pPr>
            <w:r>
              <w:rPr>
                <w:color w:val="444444"/>
                <w:sz w:val="24"/>
              </w:rPr>
              <w:t>Fecha</w:t>
            </w:r>
            <w:r>
              <w:rPr>
                <w:color w:val="444444"/>
                <w:spacing w:val="-5"/>
                <w:sz w:val="24"/>
              </w:rPr>
              <w:t xml:space="preserve"> </w:t>
            </w:r>
            <w:r>
              <w:rPr>
                <w:color w:val="444444"/>
                <w:spacing w:val="-2"/>
                <w:sz w:val="24"/>
              </w:rPr>
              <w:t>creación</w:t>
            </w:r>
          </w:p>
        </w:tc>
      </w:tr>
      <w:tr w:rsidR="000B0FBC" w14:paraId="406070FC" w14:textId="77777777">
        <w:trPr>
          <w:trHeight w:val="1205"/>
        </w:trPr>
        <w:tc>
          <w:tcPr>
            <w:tcW w:w="1068" w:type="dxa"/>
          </w:tcPr>
          <w:p w14:paraId="1BCB2C81" w14:textId="77777777" w:rsidR="000B0FBC" w:rsidRDefault="00EE0481">
            <w:pPr>
              <w:pStyle w:val="TableParagraph"/>
              <w:rPr>
                <w:sz w:val="16"/>
              </w:rPr>
            </w:pPr>
            <w:r>
              <w:rPr>
                <w:color w:val="444444"/>
                <w:w w:val="107"/>
                <w:sz w:val="16"/>
              </w:rPr>
              <w:t>1</w:t>
            </w:r>
          </w:p>
        </w:tc>
        <w:tc>
          <w:tcPr>
            <w:tcW w:w="6396" w:type="dxa"/>
          </w:tcPr>
          <w:p w14:paraId="5C770144" w14:textId="77777777" w:rsidR="000B0FBC" w:rsidRDefault="00EE0481">
            <w:pPr>
              <w:pStyle w:val="TableParagraph"/>
              <w:rPr>
                <w:sz w:val="16"/>
              </w:rPr>
            </w:pPr>
            <w:r>
              <w:rPr>
                <w:color w:val="444444"/>
                <w:sz w:val="16"/>
              </w:rPr>
              <w:t>Que</w:t>
            </w:r>
            <w:r>
              <w:rPr>
                <w:color w:val="444444"/>
                <w:spacing w:val="-13"/>
                <w:sz w:val="16"/>
              </w:rPr>
              <w:t xml:space="preserve"> </w:t>
            </w:r>
            <w:r>
              <w:rPr>
                <w:color w:val="444444"/>
                <w:sz w:val="16"/>
              </w:rPr>
              <w:t>el</w:t>
            </w:r>
            <w:r>
              <w:rPr>
                <w:color w:val="444444"/>
                <w:spacing w:val="-12"/>
                <w:sz w:val="16"/>
              </w:rPr>
              <w:t xml:space="preserve"> </w:t>
            </w:r>
            <w:r>
              <w:rPr>
                <w:color w:val="444444"/>
                <w:sz w:val="16"/>
              </w:rPr>
              <w:t>Presidente</w:t>
            </w:r>
            <w:r>
              <w:rPr>
                <w:color w:val="444444"/>
                <w:spacing w:val="-12"/>
                <w:sz w:val="16"/>
              </w:rPr>
              <w:t xml:space="preserve"> </w:t>
            </w:r>
            <w:r>
              <w:rPr>
                <w:color w:val="444444"/>
                <w:sz w:val="16"/>
              </w:rPr>
              <w:t>de</w:t>
            </w:r>
            <w:r>
              <w:rPr>
                <w:color w:val="444444"/>
                <w:spacing w:val="-12"/>
                <w:sz w:val="16"/>
              </w:rPr>
              <w:t xml:space="preserve"> </w:t>
            </w:r>
            <w:r>
              <w:rPr>
                <w:color w:val="444444"/>
                <w:sz w:val="16"/>
              </w:rPr>
              <w:t>la</w:t>
            </w:r>
            <w:r>
              <w:rPr>
                <w:color w:val="444444"/>
                <w:spacing w:val="-12"/>
                <w:sz w:val="16"/>
              </w:rPr>
              <w:t xml:space="preserve"> </w:t>
            </w:r>
            <w:r>
              <w:rPr>
                <w:color w:val="444444"/>
                <w:sz w:val="16"/>
              </w:rPr>
              <w:t>Junta</w:t>
            </w:r>
            <w:r>
              <w:rPr>
                <w:color w:val="444444"/>
                <w:spacing w:val="-12"/>
                <w:sz w:val="16"/>
              </w:rPr>
              <w:t xml:space="preserve"> </w:t>
            </w:r>
            <w:r>
              <w:rPr>
                <w:color w:val="444444"/>
                <w:sz w:val="16"/>
              </w:rPr>
              <w:t>Directiva</w:t>
            </w:r>
            <w:r>
              <w:rPr>
                <w:color w:val="444444"/>
                <w:spacing w:val="-12"/>
                <w:sz w:val="16"/>
              </w:rPr>
              <w:t xml:space="preserve"> </w:t>
            </w:r>
            <w:r>
              <w:rPr>
                <w:color w:val="444444"/>
                <w:sz w:val="16"/>
              </w:rPr>
              <w:t>y</w:t>
            </w:r>
            <w:r>
              <w:rPr>
                <w:color w:val="444444"/>
                <w:spacing w:val="-12"/>
                <w:sz w:val="16"/>
              </w:rPr>
              <w:t xml:space="preserve"> </w:t>
            </w:r>
            <w:r>
              <w:rPr>
                <w:color w:val="444444"/>
                <w:sz w:val="16"/>
              </w:rPr>
              <w:t>Representante</w:t>
            </w:r>
            <w:r>
              <w:rPr>
                <w:color w:val="444444"/>
                <w:spacing w:val="-12"/>
                <w:sz w:val="16"/>
              </w:rPr>
              <w:t xml:space="preserve"> </w:t>
            </w:r>
            <w:r>
              <w:rPr>
                <w:color w:val="444444"/>
                <w:sz w:val="16"/>
              </w:rPr>
              <w:t>Legal</w:t>
            </w:r>
            <w:r>
              <w:rPr>
                <w:color w:val="444444"/>
                <w:spacing w:val="-12"/>
                <w:sz w:val="16"/>
              </w:rPr>
              <w:t xml:space="preserve"> </w:t>
            </w:r>
            <w:r>
              <w:rPr>
                <w:color w:val="444444"/>
                <w:sz w:val="16"/>
              </w:rPr>
              <w:t>de</w:t>
            </w:r>
            <w:r>
              <w:rPr>
                <w:color w:val="444444"/>
                <w:spacing w:val="-12"/>
                <w:sz w:val="16"/>
              </w:rPr>
              <w:t xml:space="preserve"> </w:t>
            </w:r>
            <w:r>
              <w:rPr>
                <w:color w:val="444444"/>
                <w:sz w:val="16"/>
              </w:rPr>
              <w:t>la</w:t>
            </w:r>
            <w:r>
              <w:rPr>
                <w:color w:val="444444"/>
                <w:spacing w:val="-12"/>
                <w:sz w:val="16"/>
              </w:rPr>
              <w:t xml:space="preserve"> </w:t>
            </w:r>
            <w:r>
              <w:rPr>
                <w:color w:val="444444"/>
                <w:sz w:val="16"/>
              </w:rPr>
              <w:t>Asociación</w:t>
            </w:r>
            <w:r>
              <w:rPr>
                <w:color w:val="444444"/>
                <w:spacing w:val="-12"/>
                <w:sz w:val="16"/>
              </w:rPr>
              <w:t xml:space="preserve"> </w:t>
            </w:r>
            <w:r>
              <w:rPr>
                <w:color w:val="444444"/>
                <w:sz w:val="16"/>
              </w:rPr>
              <w:t>para</w:t>
            </w:r>
            <w:r>
              <w:rPr>
                <w:color w:val="444444"/>
                <w:spacing w:val="-12"/>
                <w:sz w:val="16"/>
              </w:rPr>
              <w:t xml:space="preserve"> </w:t>
            </w:r>
            <w:r>
              <w:rPr>
                <w:color w:val="444444"/>
                <w:sz w:val="16"/>
              </w:rPr>
              <w:t>el Desarrollo</w:t>
            </w:r>
            <w:r>
              <w:rPr>
                <w:color w:val="444444"/>
                <w:spacing w:val="-5"/>
                <w:sz w:val="16"/>
              </w:rPr>
              <w:t xml:space="preserve"> </w:t>
            </w:r>
            <w:r>
              <w:rPr>
                <w:color w:val="444444"/>
                <w:sz w:val="16"/>
              </w:rPr>
              <w:t>Integral</w:t>
            </w:r>
            <w:r>
              <w:rPr>
                <w:color w:val="444444"/>
                <w:spacing w:val="-5"/>
                <w:sz w:val="16"/>
              </w:rPr>
              <w:t xml:space="preserve"> </w:t>
            </w:r>
            <w:r>
              <w:rPr>
                <w:color w:val="444444"/>
                <w:sz w:val="16"/>
              </w:rPr>
              <w:t>de</w:t>
            </w:r>
            <w:r>
              <w:rPr>
                <w:color w:val="444444"/>
                <w:spacing w:val="-5"/>
                <w:sz w:val="16"/>
              </w:rPr>
              <w:t xml:space="preserve"> </w:t>
            </w:r>
            <w:r>
              <w:rPr>
                <w:color w:val="444444"/>
                <w:sz w:val="16"/>
              </w:rPr>
              <w:t>Nororiente</w:t>
            </w:r>
            <w:r>
              <w:rPr>
                <w:color w:val="444444"/>
                <w:spacing w:val="-5"/>
                <w:sz w:val="16"/>
              </w:rPr>
              <w:t xml:space="preserve"> </w:t>
            </w:r>
            <w:r>
              <w:rPr>
                <w:color w:val="444444"/>
                <w:sz w:val="16"/>
              </w:rPr>
              <w:t>-ADIN-</w:t>
            </w:r>
            <w:r>
              <w:rPr>
                <w:color w:val="444444"/>
                <w:spacing w:val="-5"/>
                <w:sz w:val="16"/>
              </w:rPr>
              <w:t xml:space="preserve"> </w:t>
            </w:r>
            <w:r>
              <w:rPr>
                <w:color w:val="444444"/>
                <w:sz w:val="16"/>
              </w:rPr>
              <w:t>reintegre</w:t>
            </w:r>
            <w:r>
              <w:rPr>
                <w:color w:val="444444"/>
                <w:spacing w:val="-5"/>
                <w:sz w:val="16"/>
              </w:rPr>
              <w:t xml:space="preserve"> </w:t>
            </w:r>
            <w:r>
              <w:rPr>
                <w:color w:val="444444"/>
                <w:sz w:val="16"/>
              </w:rPr>
              <w:t>la</w:t>
            </w:r>
            <w:r>
              <w:rPr>
                <w:color w:val="444444"/>
                <w:spacing w:val="-5"/>
                <w:sz w:val="16"/>
              </w:rPr>
              <w:t xml:space="preserve"> </w:t>
            </w:r>
            <w:r>
              <w:rPr>
                <w:color w:val="444444"/>
                <w:sz w:val="16"/>
              </w:rPr>
              <w:t>cantidad</w:t>
            </w:r>
            <w:r>
              <w:rPr>
                <w:color w:val="444444"/>
                <w:spacing w:val="-5"/>
                <w:sz w:val="16"/>
              </w:rPr>
              <w:t xml:space="preserve"> </w:t>
            </w:r>
            <w:r>
              <w:rPr>
                <w:color w:val="444444"/>
                <w:sz w:val="16"/>
              </w:rPr>
              <w:t>de</w:t>
            </w:r>
            <w:r>
              <w:rPr>
                <w:color w:val="444444"/>
                <w:spacing w:val="-5"/>
                <w:sz w:val="16"/>
              </w:rPr>
              <w:t xml:space="preserve"> </w:t>
            </w:r>
            <w:r>
              <w:rPr>
                <w:color w:val="444444"/>
                <w:sz w:val="16"/>
              </w:rPr>
              <w:t>Q.11,400.00 correspondiente al bono Pro-salud pagado sin autorización a la cuenta bancaria de Banrural No.3006109325 a nombre de ADIN-ITECNOR-MINEDUC-PROYECTO</w:t>
            </w:r>
          </w:p>
          <w:p w14:paraId="5C787494" w14:textId="77777777" w:rsidR="000B0FBC" w:rsidRDefault="00EE0481">
            <w:pPr>
              <w:pStyle w:val="TableParagraph"/>
              <w:spacing w:before="7"/>
              <w:rPr>
                <w:sz w:val="16"/>
              </w:rPr>
            </w:pPr>
            <w:r>
              <w:rPr>
                <w:color w:val="444444"/>
                <w:sz w:val="16"/>
              </w:rPr>
              <w:t>EDUCATIVO,</w:t>
            </w:r>
            <w:r>
              <w:rPr>
                <w:color w:val="444444"/>
                <w:spacing w:val="-11"/>
                <w:sz w:val="16"/>
              </w:rPr>
              <w:t xml:space="preserve"> </w:t>
            </w:r>
            <w:r>
              <w:rPr>
                <w:color w:val="444444"/>
                <w:sz w:val="16"/>
              </w:rPr>
              <w:t>cuenta</w:t>
            </w:r>
            <w:r>
              <w:rPr>
                <w:color w:val="444444"/>
                <w:spacing w:val="-11"/>
                <w:sz w:val="16"/>
              </w:rPr>
              <w:t xml:space="preserve"> </w:t>
            </w:r>
            <w:r>
              <w:rPr>
                <w:color w:val="444444"/>
                <w:sz w:val="16"/>
              </w:rPr>
              <w:t>específica</w:t>
            </w:r>
            <w:r>
              <w:rPr>
                <w:color w:val="444444"/>
                <w:spacing w:val="-11"/>
                <w:sz w:val="16"/>
              </w:rPr>
              <w:t xml:space="preserve"> </w:t>
            </w:r>
            <w:r>
              <w:rPr>
                <w:color w:val="444444"/>
                <w:sz w:val="16"/>
              </w:rPr>
              <w:t>de</w:t>
            </w:r>
            <w:r>
              <w:rPr>
                <w:color w:val="444444"/>
                <w:spacing w:val="-11"/>
                <w:sz w:val="16"/>
              </w:rPr>
              <w:t xml:space="preserve"> </w:t>
            </w:r>
            <w:r>
              <w:rPr>
                <w:color w:val="444444"/>
                <w:sz w:val="16"/>
              </w:rPr>
              <w:t>la</w:t>
            </w:r>
            <w:r>
              <w:rPr>
                <w:color w:val="444444"/>
                <w:spacing w:val="-11"/>
                <w:sz w:val="16"/>
              </w:rPr>
              <w:t xml:space="preserve"> </w:t>
            </w:r>
            <w:r>
              <w:rPr>
                <w:color w:val="444444"/>
                <w:sz w:val="16"/>
              </w:rPr>
              <w:t>administración</w:t>
            </w:r>
            <w:r>
              <w:rPr>
                <w:color w:val="444444"/>
                <w:spacing w:val="-11"/>
                <w:sz w:val="16"/>
              </w:rPr>
              <w:t xml:space="preserve"> </w:t>
            </w:r>
            <w:r>
              <w:rPr>
                <w:color w:val="444444"/>
                <w:sz w:val="16"/>
              </w:rPr>
              <w:t>de</w:t>
            </w:r>
            <w:r>
              <w:rPr>
                <w:color w:val="444444"/>
                <w:spacing w:val="-11"/>
                <w:sz w:val="16"/>
              </w:rPr>
              <w:t xml:space="preserve"> </w:t>
            </w:r>
            <w:r>
              <w:rPr>
                <w:color w:val="444444"/>
                <w:sz w:val="16"/>
              </w:rPr>
              <w:t>los</w:t>
            </w:r>
            <w:r>
              <w:rPr>
                <w:color w:val="444444"/>
                <w:spacing w:val="-11"/>
                <w:sz w:val="16"/>
              </w:rPr>
              <w:t xml:space="preserve"> </w:t>
            </w:r>
            <w:r>
              <w:rPr>
                <w:color w:val="444444"/>
                <w:sz w:val="16"/>
              </w:rPr>
              <w:t>fondos</w:t>
            </w:r>
            <w:r>
              <w:rPr>
                <w:color w:val="444444"/>
                <w:spacing w:val="-11"/>
                <w:sz w:val="16"/>
              </w:rPr>
              <w:t xml:space="preserve"> </w:t>
            </w:r>
            <w:r>
              <w:rPr>
                <w:color w:val="444444"/>
                <w:sz w:val="16"/>
              </w:rPr>
              <w:t>de</w:t>
            </w:r>
            <w:r>
              <w:rPr>
                <w:color w:val="444444"/>
                <w:spacing w:val="-11"/>
                <w:sz w:val="16"/>
              </w:rPr>
              <w:t xml:space="preserve"> </w:t>
            </w:r>
            <w:r>
              <w:rPr>
                <w:color w:val="444444"/>
                <w:sz w:val="16"/>
              </w:rPr>
              <w:t>la</w:t>
            </w:r>
            <w:r>
              <w:rPr>
                <w:color w:val="444444"/>
                <w:spacing w:val="-11"/>
                <w:sz w:val="16"/>
              </w:rPr>
              <w:t xml:space="preserve"> </w:t>
            </w:r>
            <w:r>
              <w:rPr>
                <w:color w:val="444444"/>
                <w:sz w:val="16"/>
              </w:rPr>
              <w:t>subvención,</w:t>
            </w:r>
            <w:r>
              <w:rPr>
                <w:color w:val="444444"/>
                <w:spacing w:val="-11"/>
                <w:sz w:val="16"/>
              </w:rPr>
              <w:t xml:space="preserve"> </w:t>
            </w:r>
            <w:r>
              <w:rPr>
                <w:color w:val="444444"/>
                <w:sz w:val="16"/>
              </w:rPr>
              <w:t>a</w:t>
            </w:r>
            <w:r>
              <w:rPr>
                <w:color w:val="444444"/>
                <w:spacing w:val="-11"/>
                <w:sz w:val="16"/>
              </w:rPr>
              <w:t xml:space="preserve"> </w:t>
            </w:r>
            <w:r>
              <w:rPr>
                <w:color w:val="444444"/>
                <w:sz w:val="16"/>
              </w:rPr>
              <w:t>la brevedad</w:t>
            </w:r>
            <w:r>
              <w:rPr>
                <w:color w:val="444444"/>
                <w:spacing w:val="-10"/>
                <w:sz w:val="16"/>
              </w:rPr>
              <w:t xml:space="preserve"> </w:t>
            </w:r>
            <w:r>
              <w:rPr>
                <w:color w:val="444444"/>
                <w:sz w:val="16"/>
              </w:rPr>
              <w:t>posible.</w:t>
            </w:r>
          </w:p>
        </w:tc>
        <w:tc>
          <w:tcPr>
            <w:tcW w:w="1956" w:type="dxa"/>
          </w:tcPr>
          <w:p w14:paraId="141D3AAB" w14:textId="77777777" w:rsidR="000B0FBC" w:rsidRDefault="00EE0481">
            <w:pPr>
              <w:pStyle w:val="TableParagraph"/>
              <w:ind w:left="89"/>
              <w:rPr>
                <w:sz w:val="16"/>
              </w:rPr>
            </w:pPr>
            <w:r>
              <w:rPr>
                <w:color w:val="444444"/>
                <w:spacing w:val="-2"/>
                <w:sz w:val="16"/>
              </w:rPr>
              <w:t>05/08/2022</w:t>
            </w:r>
          </w:p>
        </w:tc>
      </w:tr>
    </w:tbl>
    <w:p w14:paraId="4EDB5C99" w14:textId="77777777" w:rsidR="000B0FBC" w:rsidRDefault="000B0FBC">
      <w:pPr>
        <w:pStyle w:val="Textoindependiente"/>
      </w:pPr>
    </w:p>
    <w:p w14:paraId="507C2662" w14:textId="77777777" w:rsidR="000B0FBC" w:rsidRDefault="00EE0481">
      <w:pPr>
        <w:pStyle w:val="Prrafodelista"/>
        <w:numPr>
          <w:ilvl w:val="0"/>
          <w:numId w:val="2"/>
        </w:numPr>
        <w:tabs>
          <w:tab w:val="left" w:pos="823"/>
        </w:tabs>
        <w:spacing w:line="484" w:lineRule="auto"/>
        <w:ind w:right="7567" w:firstLine="0"/>
        <w:rPr>
          <w:sz w:val="24"/>
        </w:rPr>
      </w:pPr>
      <w:r>
        <w:rPr>
          <w:sz w:val="24"/>
        </w:rPr>
        <w:t>Cláusulas del convenio Riesgo materializado</w:t>
      </w:r>
    </w:p>
    <w:p w14:paraId="45D95E69" w14:textId="77777777" w:rsidR="000B0FBC" w:rsidRDefault="00EE0481">
      <w:pPr>
        <w:pStyle w:val="Textoindependiente"/>
        <w:spacing w:line="242" w:lineRule="auto"/>
        <w:ind w:left="500" w:right="448"/>
      </w:pPr>
      <w:r>
        <w:t>DIDEDUC de Zacapa, autorizo pago de indemnización a todo el personal y vacaciones de retiro en convenio de Subvención 1-2022 suscrito con Asociación ADIN</w:t>
      </w:r>
    </w:p>
    <w:p w14:paraId="3F07AFB2" w14:textId="77777777" w:rsidR="000B0FBC" w:rsidRDefault="000B0FBC">
      <w:pPr>
        <w:pStyle w:val="Textoindependiente"/>
        <w:spacing w:before="1"/>
      </w:pPr>
    </w:p>
    <w:p w14:paraId="24EC196E" w14:textId="77777777" w:rsidR="000B0FBC" w:rsidRDefault="00EE0481">
      <w:pPr>
        <w:pStyle w:val="Textoindependiente"/>
        <w:spacing w:line="242" w:lineRule="auto"/>
        <w:ind w:left="500" w:right="759"/>
        <w:jc w:val="both"/>
      </w:pPr>
      <w:r>
        <w:t>En</w:t>
      </w:r>
      <w:r>
        <w:rPr>
          <w:spacing w:val="-16"/>
        </w:rPr>
        <w:t xml:space="preserve"> </w:t>
      </w:r>
      <w:r>
        <w:t>la</w:t>
      </w:r>
      <w:r>
        <w:rPr>
          <w:spacing w:val="-16"/>
        </w:rPr>
        <w:t xml:space="preserve"> </w:t>
      </w:r>
      <w:r>
        <w:t>Asociación</w:t>
      </w:r>
      <w:r>
        <w:rPr>
          <w:spacing w:val="-16"/>
        </w:rPr>
        <w:t xml:space="preserve"> </w:t>
      </w:r>
      <w:r>
        <w:t>para</w:t>
      </w:r>
      <w:r>
        <w:rPr>
          <w:spacing w:val="-16"/>
        </w:rPr>
        <w:t xml:space="preserve"> </w:t>
      </w:r>
      <w:r>
        <w:t>el</w:t>
      </w:r>
      <w:r>
        <w:rPr>
          <w:spacing w:val="-16"/>
        </w:rPr>
        <w:t xml:space="preserve"> </w:t>
      </w:r>
      <w:r>
        <w:t>Desarrollo</w:t>
      </w:r>
      <w:r>
        <w:rPr>
          <w:spacing w:val="-16"/>
        </w:rPr>
        <w:t xml:space="preserve"> </w:t>
      </w:r>
      <w:r>
        <w:t>Integral</w:t>
      </w:r>
      <w:r>
        <w:rPr>
          <w:spacing w:val="-16"/>
        </w:rPr>
        <w:t xml:space="preserve"> </w:t>
      </w:r>
      <w:r>
        <w:t>de</w:t>
      </w:r>
      <w:r>
        <w:rPr>
          <w:spacing w:val="-16"/>
        </w:rPr>
        <w:t xml:space="preserve"> </w:t>
      </w:r>
      <w:r>
        <w:t>Nororiente</w:t>
      </w:r>
      <w:r>
        <w:rPr>
          <w:spacing w:val="-16"/>
        </w:rPr>
        <w:t xml:space="preserve"> </w:t>
      </w:r>
      <w:r>
        <w:t>ADIN</w:t>
      </w:r>
      <w:r>
        <w:rPr>
          <w:spacing w:val="-16"/>
        </w:rPr>
        <w:t xml:space="preserve"> </w:t>
      </w:r>
      <w:r>
        <w:t>por</w:t>
      </w:r>
      <w:r>
        <w:rPr>
          <w:spacing w:val="-16"/>
        </w:rPr>
        <w:t xml:space="preserve"> </w:t>
      </w:r>
      <w:r>
        <w:t>el</w:t>
      </w:r>
      <w:r>
        <w:rPr>
          <w:spacing w:val="-16"/>
        </w:rPr>
        <w:t xml:space="preserve"> </w:t>
      </w:r>
      <w:r>
        <w:t>periodo</w:t>
      </w:r>
      <w:r>
        <w:rPr>
          <w:spacing w:val="-16"/>
        </w:rPr>
        <w:t xml:space="preserve"> </w:t>
      </w:r>
      <w:r>
        <w:t>auditado</w:t>
      </w:r>
      <w:r>
        <w:rPr>
          <w:spacing w:val="-16"/>
        </w:rPr>
        <w:t xml:space="preserve"> </w:t>
      </w:r>
      <w:r>
        <w:t>del 01 de enero al 31 de mayo de 2022, se estableció que la Dirección Departamental de Educación</w:t>
      </w:r>
      <w:r>
        <w:rPr>
          <w:spacing w:val="-2"/>
        </w:rPr>
        <w:t xml:space="preserve"> </w:t>
      </w:r>
      <w:r>
        <w:t>de</w:t>
      </w:r>
      <w:r>
        <w:rPr>
          <w:spacing w:val="-2"/>
        </w:rPr>
        <w:t xml:space="preserve"> </w:t>
      </w:r>
      <w:r>
        <w:t>Zacapa</w:t>
      </w:r>
      <w:r>
        <w:rPr>
          <w:spacing w:val="-2"/>
        </w:rPr>
        <w:t xml:space="preserve"> </w:t>
      </w:r>
      <w:r>
        <w:t>aprobó</w:t>
      </w:r>
      <w:r>
        <w:rPr>
          <w:spacing w:val="-2"/>
        </w:rPr>
        <w:t xml:space="preserve"> </w:t>
      </w:r>
      <w:r>
        <w:t>la</w:t>
      </w:r>
      <w:r>
        <w:rPr>
          <w:spacing w:val="-2"/>
        </w:rPr>
        <w:t xml:space="preserve"> </w:t>
      </w:r>
      <w:r>
        <w:t>programación</w:t>
      </w:r>
      <w:r>
        <w:rPr>
          <w:spacing w:val="-2"/>
        </w:rPr>
        <w:t xml:space="preserve"> </w:t>
      </w:r>
      <w:r>
        <w:t>presupuestaria</w:t>
      </w:r>
      <w:r>
        <w:rPr>
          <w:spacing w:val="-2"/>
        </w:rPr>
        <w:t xml:space="preserve"> </w:t>
      </w:r>
      <w:r>
        <w:t>para</w:t>
      </w:r>
      <w:r>
        <w:rPr>
          <w:spacing w:val="-2"/>
        </w:rPr>
        <w:t xml:space="preserve"> </w:t>
      </w:r>
      <w:r>
        <w:t>el</w:t>
      </w:r>
      <w:r>
        <w:rPr>
          <w:spacing w:val="-2"/>
        </w:rPr>
        <w:t xml:space="preserve"> </w:t>
      </w:r>
      <w:r>
        <w:t>año</w:t>
      </w:r>
      <w:r>
        <w:rPr>
          <w:spacing w:val="-2"/>
        </w:rPr>
        <w:t xml:space="preserve"> </w:t>
      </w:r>
      <w:r>
        <w:t>2022,</w:t>
      </w:r>
      <w:r>
        <w:rPr>
          <w:spacing w:val="-2"/>
        </w:rPr>
        <w:t xml:space="preserve"> </w:t>
      </w:r>
      <w:r>
        <w:t>detallada por rubro, mes y año del Instituto Tecnológico de Nororiente por un monto de Q.1,500,000.00 dentro del cual la Asociación incluyó en el mes de diciembre 2022, un pago por Indemnización a todo el personal por un valor total de Q. 94,069.78 (personal docente</w:t>
      </w:r>
      <w:r>
        <w:rPr>
          <w:spacing w:val="-14"/>
        </w:rPr>
        <w:t xml:space="preserve"> </w:t>
      </w:r>
      <w:r>
        <w:t>Q.80,182.29</w:t>
      </w:r>
      <w:r>
        <w:rPr>
          <w:spacing w:val="-14"/>
        </w:rPr>
        <w:t xml:space="preserve"> </w:t>
      </w:r>
      <w:r>
        <w:t>y</w:t>
      </w:r>
      <w:r>
        <w:rPr>
          <w:spacing w:val="-14"/>
        </w:rPr>
        <w:t xml:space="preserve"> </w:t>
      </w:r>
      <w:r>
        <w:t>personal</w:t>
      </w:r>
      <w:r>
        <w:rPr>
          <w:spacing w:val="-14"/>
        </w:rPr>
        <w:t xml:space="preserve"> </w:t>
      </w:r>
      <w:r>
        <w:t>administrativo</w:t>
      </w:r>
      <w:r>
        <w:rPr>
          <w:spacing w:val="-14"/>
        </w:rPr>
        <w:t xml:space="preserve"> </w:t>
      </w:r>
      <w:r>
        <w:t>Q.13,887.49);</w:t>
      </w:r>
      <w:r>
        <w:rPr>
          <w:spacing w:val="-14"/>
        </w:rPr>
        <w:t xml:space="preserve"> </w:t>
      </w:r>
      <w:r>
        <w:t>así</w:t>
      </w:r>
      <w:r>
        <w:rPr>
          <w:spacing w:val="-14"/>
        </w:rPr>
        <w:t xml:space="preserve"> </w:t>
      </w:r>
      <w:r>
        <w:t>como,</w:t>
      </w:r>
      <w:r>
        <w:rPr>
          <w:spacing w:val="-14"/>
        </w:rPr>
        <w:t xml:space="preserve"> </w:t>
      </w:r>
      <w:r>
        <w:t>figura</w:t>
      </w:r>
      <w:r>
        <w:rPr>
          <w:spacing w:val="-14"/>
        </w:rPr>
        <w:t xml:space="preserve"> </w:t>
      </w:r>
      <w:r>
        <w:t>también</w:t>
      </w:r>
      <w:r>
        <w:rPr>
          <w:spacing w:val="-14"/>
        </w:rPr>
        <w:t xml:space="preserve"> </w:t>
      </w:r>
      <w:r>
        <w:t>en diciembre</w:t>
      </w:r>
      <w:r>
        <w:rPr>
          <w:spacing w:val="-4"/>
        </w:rPr>
        <w:t xml:space="preserve"> </w:t>
      </w:r>
      <w:r>
        <w:t>el</w:t>
      </w:r>
      <w:r>
        <w:rPr>
          <w:spacing w:val="-4"/>
        </w:rPr>
        <w:t xml:space="preserve"> </w:t>
      </w:r>
      <w:r>
        <w:t>pago</w:t>
      </w:r>
      <w:r>
        <w:rPr>
          <w:spacing w:val="-4"/>
        </w:rPr>
        <w:t xml:space="preserve"> </w:t>
      </w:r>
      <w:r>
        <w:t>de</w:t>
      </w:r>
      <w:r>
        <w:rPr>
          <w:spacing w:val="-4"/>
        </w:rPr>
        <w:t xml:space="preserve"> </w:t>
      </w:r>
      <w:r>
        <w:t>vacaciones</w:t>
      </w:r>
      <w:r>
        <w:rPr>
          <w:spacing w:val="-4"/>
        </w:rPr>
        <w:t xml:space="preserve"> </w:t>
      </w:r>
      <w:r>
        <w:t>pagadas</w:t>
      </w:r>
      <w:r>
        <w:rPr>
          <w:spacing w:val="-4"/>
        </w:rPr>
        <w:t xml:space="preserve"> </w:t>
      </w:r>
      <w:r>
        <w:t>por</w:t>
      </w:r>
      <w:r>
        <w:rPr>
          <w:spacing w:val="-4"/>
        </w:rPr>
        <w:t xml:space="preserve"> </w:t>
      </w:r>
      <w:r>
        <w:t>retiro</w:t>
      </w:r>
      <w:r>
        <w:rPr>
          <w:spacing w:val="-4"/>
        </w:rPr>
        <w:t xml:space="preserve"> </w:t>
      </w:r>
      <w:r>
        <w:t>por</w:t>
      </w:r>
      <w:r>
        <w:rPr>
          <w:spacing w:val="-4"/>
        </w:rPr>
        <w:t xml:space="preserve"> </w:t>
      </w:r>
      <w:r>
        <w:t>la</w:t>
      </w:r>
      <w:r>
        <w:rPr>
          <w:spacing w:val="-4"/>
        </w:rPr>
        <w:t xml:space="preserve"> </w:t>
      </w:r>
      <w:r>
        <w:t>cantidad</w:t>
      </w:r>
      <w:r>
        <w:rPr>
          <w:spacing w:val="-4"/>
        </w:rPr>
        <w:t xml:space="preserve"> </w:t>
      </w:r>
      <w:r>
        <w:t>de</w:t>
      </w:r>
      <w:r>
        <w:rPr>
          <w:spacing w:val="-4"/>
        </w:rPr>
        <w:t xml:space="preserve"> </w:t>
      </w:r>
      <w:r>
        <w:t>Q.4,996.07.</w:t>
      </w:r>
    </w:p>
    <w:p w14:paraId="10985BAB" w14:textId="77777777" w:rsidR="000B0FBC" w:rsidRDefault="000B0FBC">
      <w:pPr>
        <w:pStyle w:val="Textoindependiente"/>
        <w:rPr>
          <w:sz w:val="28"/>
        </w:rPr>
      </w:pPr>
    </w:p>
    <w:p w14:paraId="40016645" w14:textId="77777777" w:rsidR="000B0FBC" w:rsidRDefault="00EE0481">
      <w:pPr>
        <w:pStyle w:val="Textoindependiente"/>
        <w:spacing w:before="236"/>
        <w:ind w:left="500"/>
      </w:pPr>
      <w:r>
        <w:t>Comentario</w:t>
      </w:r>
      <w:r>
        <w:rPr>
          <w:spacing w:val="-17"/>
        </w:rPr>
        <w:t xml:space="preserve"> </w:t>
      </w:r>
      <w:r>
        <w:t>de</w:t>
      </w:r>
      <w:r>
        <w:rPr>
          <w:spacing w:val="-17"/>
        </w:rPr>
        <w:t xml:space="preserve"> </w:t>
      </w:r>
      <w:r>
        <w:t>la</w:t>
      </w:r>
      <w:r>
        <w:rPr>
          <w:spacing w:val="-16"/>
        </w:rPr>
        <w:t xml:space="preserve"> </w:t>
      </w:r>
      <w:r>
        <w:rPr>
          <w:spacing w:val="-2"/>
        </w:rPr>
        <w:t>Auditoría</w:t>
      </w:r>
    </w:p>
    <w:p w14:paraId="10BD32EC" w14:textId="77777777" w:rsidR="000B0FBC" w:rsidRDefault="000B0FBC">
      <w:pPr>
        <w:pStyle w:val="Textoindependiente"/>
        <w:spacing w:before="5"/>
      </w:pPr>
    </w:p>
    <w:p w14:paraId="455730A5" w14:textId="77777777" w:rsidR="000B0FBC" w:rsidRDefault="00EE0481">
      <w:pPr>
        <w:pStyle w:val="Textoindependiente"/>
        <w:ind w:left="500"/>
      </w:pPr>
      <w:r>
        <w:t>El</w:t>
      </w:r>
      <w:r>
        <w:rPr>
          <w:spacing w:val="23"/>
        </w:rPr>
        <w:t xml:space="preserve"> </w:t>
      </w:r>
      <w:r>
        <w:t>responsable</w:t>
      </w:r>
      <w:r>
        <w:rPr>
          <w:spacing w:val="23"/>
        </w:rPr>
        <w:t xml:space="preserve"> </w:t>
      </w:r>
      <w:r>
        <w:t>no</w:t>
      </w:r>
      <w:r>
        <w:rPr>
          <w:spacing w:val="23"/>
        </w:rPr>
        <w:t xml:space="preserve"> </w:t>
      </w:r>
      <w:r>
        <w:t>obstante</w:t>
      </w:r>
      <w:r>
        <w:rPr>
          <w:spacing w:val="23"/>
        </w:rPr>
        <w:t xml:space="preserve"> </w:t>
      </w:r>
      <w:r>
        <w:t>que</w:t>
      </w:r>
      <w:r>
        <w:rPr>
          <w:spacing w:val="24"/>
        </w:rPr>
        <w:t xml:space="preserve"> </w:t>
      </w:r>
      <w:r>
        <w:t>indicó</w:t>
      </w:r>
      <w:r>
        <w:rPr>
          <w:spacing w:val="23"/>
        </w:rPr>
        <w:t xml:space="preserve"> </w:t>
      </w:r>
      <w:r>
        <w:t>que</w:t>
      </w:r>
      <w:r>
        <w:rPr>
          <w:spacing w:val="23"/>
        </w:rPr>
        <w:t xml:space="preserve"> </w:t>
      </w:r>
      <w:r>
        <w:t>la</w:t>
      </w:r>
      <w:r>
        <w:rPr>
          <w:spacing w:val="23"/>
        </w:rPr>
        <w:t xml:space="preserve"> </w:t>
      </w:r>
      <w:r>
        <w:t>indemnización</w:t>
      </w:r>
      <w:r>
        <w:rPr>
          <w:spacing w:val="24"/>
        </w:rPr>
        <w:t xml:space="preserve"> </w:t>
      </w:r>
      <w:r>
        <w:t>se</w:t>
      </w:r>
      <w:r>
        <w:rPr>
          <w:spacing w:val="23"/>
        </w:rPr>
        <w:t xml:space="preserve"> </w:t>
      </w:r>
      <w:r>
        <w:t>da</w:t>
      </w:r>
      <w:r>
        <w:rPr>
          <w:spacing w:val="23"/>
        </w:rPr>
        <w:t xml:space="preserve"> </w:t>
      </w:r>
      <w:r>
        <w:t>por</w:t>
      </w:r>
      <w:r>
        <w:rPr>
          <w:spacing w:val="23"/>
        </w:rPr>
        <w:t xml:space="preserve"> </w:t>
      </w:r>
      <w:r>
        <w:t>terminación</w:t>
      </w:r>
      <w:r>
        <w:rPr>
          <w:spacing w:val="24"/>
        </w:rPr>
        <w:t xml:space="preserve"> </w:t>
      </w:r>
      <w:r>
        <w:rPr>
          <w:spacing w:val="-5"/>
        </w:rPr>
        <w:t>del</w:t>
      </w:r>
    </w:p>
    <w:p w14:paraId="3CF20A86" w14:textId="77777777" w:rsidR="000B0FBC" w:rsidRDefault="000B0FBC">
      <w:pPr>
        <w:sectPr w:rsidR="000B0FBC">
          <w:pgSz w:w="12240" w:h="15840"/>
          <w:pgMar w:top="1820" w:right="480" w:bottom="960" w:left="900" w:header="0" w:footer="764" w:gutter="0"/>
          <w:cols w:space="720"/>
        </w:sectPr>
      </w:pPr>
    </w:p>
    <w:p w14:paraId="2C8A95B1" w14:textId="77777777" w:rsidR="000B0FBC" w:rsidRDefault="00EE0481">
      <w:pPr>
        <w:pStyle w:val="Textoindependiente"/>
        <w:spacing w:before="97" w:line="242" w:lineRule="auto"/>
        <w:ind w:left="500" w:right="759"/>
        <w:jc w:val="both"/>
      </w:pPr>
      <w:r>
        <w:lastRenderedPageBreak/>
        <w:t>contrato o por los aspectos contemplados en el artículo 79, el Código de trabajo en el artículo</w:t>
      </w:r>
      <w:r>
        <w:rPr>
          <w:spacing w:val="-14"/>
        </w:rPr>
        <w:t xml:space="preserve"> </w:t>
      </w:r>
      <w:r>
        <w:t>82</w:t>
      </w:r>
      <w:r>
        <w:rPr>
          <w:spacing w:val="-14"/>
        </w:rPr>
        <w:t xml:space="preserve"> </w:t>
      </w:r>
      <w:r>
        <w:t>indica</w:t>
      </w:r>
      <w:r>
        <w:rPr>
          <w:spacing w:val="-14"/>
        </w:rPr>
        <w:t xml:space="preserve"> </w:t>
      </w:r>
      <w:r>
        <w:t>que</w:t>
      </w:r>
      <w:r>
        <w:rPr>
          <w:spacing w:val="-14"/>
        </w:rPr>
        <w:t xml:space="preserve"> </w:t>
      </w:r>
      <w:r>
        <w:t>Si</w:t>
      </w:r>
      <w:r>
        <w:rPr>
          <w:spacing w:val="-14"/>
        </w:rPr>
        <w:t xml:space="preserve"> </w:t>
      </w:r>
      <w:r>
        <w:t>el</w:t>
      </w:r>
      <w:r>
        <w:rPr>
          <w:spacing w:val="-14"/>
        </w:rPr>
        <w:t xml:space="preserve"> </w:t>
      </w:r>
      <w:r>
        <w:t>contrato</w:t>
      </w:r>
      <w:r>
        <w:rPr>
          <w:spacing w:val="-14"/>
        </w:rPr>
        <w:t xml:space="preserve"> </w:t>
      </w:r>
      <w:r>
        <w:t>de</w:t>
      </w:r>
      <w:r>
        <w:rPr>
          <w:spacing w:val="-14"/>
        </w:rPr>
        <w:t xml:space="preserve"> </w:t>
      </w:r>
      <w:r>
        <w:t>trabajo</w:t>
      </w:r>
      <w:r>
        <w:rPr>
          <w:spacing w:val="-14"/>
        </w:rPr>
        <w:t xml:space="preserve"> </w:t>
      </w:r>
      <w:r>
        <w:t>es</w:t>
      </w:r>
      <w:r>
        <w:rPr>
          <w:spacing w:val="-14"/>
        </w:rPr>
        <w:t xml:space="preserve"> </w:t>
      </w:r>
      <w:r>
        <w:t>por</w:t>
      </w:r>
      <w:r>
        <w:rPr>
          <w:spacing w:val="-14"/>
        </w:rPr>
        <w:t xml:space="preserve"> </w:t>
      </w:r>
      <w:r>
        <w:t>tiempo</w:t>
      </w:r>
      <w:r>
        <w:rPr>
          <w:spacing w:val="-14"/>
        </w:rPr>
        <w:t xml:space="preserve"> </w:t>
      </w:r>
      <w:r>
        <w:t>indeterminado</w:t>
      </w:r>
      <w:r>
        <w:rPr>
          <w:spacing w:val="-14"/>
        </w:rPr>
        <w:t xml:space="preserve"> </w:t>
      </w:r>
      <w:r>
        <w:t>concluye</w:t>
      </w:r>
      <w:r>
        <w:rPr>
          <w:spacing w:val="-14"/>
        </w:rPr>
        <w:t xml:space="preserve"> </w:t>
      </w:r>
      <w:r>
        <w:t>una vez</w:t>
      </w:r>
      <w:r>
        <w:rPr>
          <w:spacing w:val="-13"/>
        </w:rPr>
        <w:t xml:space="preserve"> </w:t>
      </w:r>
      <w:r>
        <w:t>transcurrido</w:t>
      </w:r>
      <w:r>
        <w:rPr>
          <w:spacing w:val="-13"/>
        </w:rPr>
        <w:t xml:space="preserve"> </w:t>
      </w:r>
      <w:r>
        <w:t>el</w:t>
      </w:r>
      <w:r>
        <w:rPr>
          <w:spacing w:val="-13"/>
        </w:rPr>
        <w:t xml:space="preserve"> </w:t>
      </w:r>
      <w:r>
        <w:t>periodo</w:t>
      </w:r>
      <w:r>
        <w:rPr>
          <w:spacing w:val="-13"/>
        </w:rPr>
        <w:t xml:space="preserve"> </w:t>
      </w:r>
      <w:r>
        <w:t>de</w:t>
      </w:r>
      <w:r>
        <w:rPr>
          <w:spacing w:val="-13"/>
        </w:rPr>
        <w:t xml:space="preserve"> </w:t>
      </w:r>
      <w:r>
        <w:t>prueba,</w:t>
      </w:r>
      <w:r>
        <w:rPr>
          <w:spacing w:val="-13"/>
        </w:rPr>
        <w:t xml:space="preserve"> </w:t>
      </w:r>
      <w:r>
        <w:t>por</w:t>
      </w:r>
      <w:r>
        <w:rPr>
          <w:spacing w:val="-13"/>
        </w:rPr>
        <w:t xml:space="preserve"> </w:t>
      </w:r>
      <w:r>
        <w:t>razón</w:t>
      </w:r>
      <w:r>
        <w:rPr>
          <w:spacing w:val="-13"/>
        </w:rPr>
        <w:t xml:space="preserve"> </w:t>
      </w:r>
      <w:r>
        <w:t>de</w:t>
      </w:r>
      <w:r>
        <w:rPr>
          <w:spacing w:val="-13"/>
        </w:rPr>
        <w:t xml:space="preserve"> </w:t>
      </w:r>
      <w:r>
        <w:t>despido</w:t>
      </w:r>
      <w:r>
        <w:rPr>
          <w:spacing w:val="-13"/>
        </w:rPr>
        <w:t xml:space="preserve"> </w:t>
      </w:r>
      <w:r>
        <w:t>injustificado</w:t>
      </w:r>
      <w:r>
        <w:rPr>
          <w:spacing w:val="-13"/>
        </w:rPr>
        <w:t xml:space="preserve"> </w:t>
      </w:r>
      <w:r>
        <w:t>del</w:t>
      </w:r>
      <w:r>
        <w:rPr>
          <w:spacing w:val="-13"/>
        </w:rPr>
        <w:t xml:space="preserve"> </w:t>
      </w:r>
      <w:r>
        <w:t>trabajador</w:t>
      </w:r>
      <w:r>
        <w:rPr>
          <w:spacing w:val="-13"/>
        </w:rPr>
        <w:t xml:space="preserve"> </w:t>
      </w:r>
      <w:r>
        <w:t>o por alguna de las causas previstas en el artículo</w:t>
      </w:r>
      <w:r>
        <w:rPr>
          <w:spacing w:val="40"/>
        </w:rPr>
        <w:t xml:space="preserve"> </w:t>
      </w:r>
      <w:r>
        <w:t>79, el patrono debe pagar a éste una indemnización</w:t>
      </w:r>
      <w:r>
        <w:rPr>
          <w:spacing w:val="-9"/>
        </w:rPr>
        <w:t xml:space="preserve"> </w:t>
      </w:r>
      <w:r>
        <w:t>por</w:t>
      </w:r>
      <w:r>
        <w:rPr>
          <w:spacing w:val="-9"/>
        </w:rPr>
        <w:t xml:space="preserve"> </w:t>
      </w:r>
      <w:r>
        <w:t>tiempo</w:t>
      </w:r>
      <w:r>
        <w:rPr>
          <w:spacing w:val="-9"/>
        </w:rPr>
        <w:t xml:space="preserve"> </w:t>
      </w:r>
      <w:r>
        <w:t>servido</w:t>
      </w:r>
      <w:r>
        <w:rPr>
          <w:spacing w:val="-9"/>
        </w:rPr>
        <w:t xml:space="preserve"> </w:t>
      </w:r>
      <w:r>
        <w:t>y</w:t>
      </w:r>
      <w:r>
        <w:rPr>
          <w:spacing w:val="-9"/>
        </w:rPr>
        <w:t xml:space="preserve"> </w:t>
      </w:r>
      <w:r>
        <w:t>no</w:t>
      </w:r>
      <w:r>
        <w:rPr>
          <w:spacing w:val="-9"/>
        </w:rPr>
        <w:t xml:space="preserve"> </w:t>
      </w:r>
      <w:r>
        <w:t>menciona</w:t>
      </w:r>
      <w:r>
        <w:rPr>
          <w:spacing w:val="-9"/>
        </w:rPr>
        <w:t xml:space="preserve"> </w:t>
      </w:r>
      <w:r>
        <w:t>por</w:t>
      </w:r>
      <w:r>
        <w:rPr>
          <w:spacing w:val="-9"/>
        </w:rPr>
        <w:t xml:space="preserve"> </w:t>
      </w:r>
      <w:r>
        <w:t>finalización</w:t>
      </w:r>
      <w:r>
        <w:rPr>
          <w:spacing w:val="-9"/>
        </w:rPr>
        <w:t xml:space="preserve"> </w:t>
      </w:r>
      <w:r>
        <w:t>del</w:t>
      </w:r>
      <w:r>
        <w:rPr>
          <w:spacing w:val="-9"/>
        </w:rPr>
        <w:t xml:space="preserve"> </w:t>
      </w:r>
      <w:r>
        <w:t>contrato,</w:t>
      </w:r>
      <w:r>
        <w:rPr>
          <w:spacing w:val="-9"/>
        </w:rPr>
        <w:t xml:space="preserve"> </w:t>
      </w:r>
      <w:r>
        <w:t>además</w:t>
      </w:r>
      <w:r>
        <w:rPr>
          <w:spacing w:val="-9"/>
        </w:rPr>
        <w:t xml:space="preserve"> </w:t>
      </w:r>
      <w:r>
        <w:t>el personal</w:t>
      </w:r>
      <w:r>
        <w:rPr>
          <w:spacing w:val="-8"/>
        </w:rPr>
        <w:t xml:space="preserve"> </w:t>
      </w:r>
      <w:r>
        <w:t>continúa</w:t>
      </w:r>
      <w:r>
        <w:rPr>
          <w:spacing w:val="-8"/>
        </w:rPr>
        <w:t xml:space="preserve"> </w:t>
      </w:r>
      <w:r>
        <w:t>laborando</w:t>
      </w:r>
      <w:r>
        <w:rPr>
          <w:spacing w:val="-8"/>
        </w:rPr>
        <w:t xml:space="preserve"> </w:t>
      </w:r>
      <w:r>
        <w:t>para</w:t>
      </w:r>
      <w:r>
        <w:rPr>
          <w:spacing w:val="-8"/>
        </w:rPr>
        <w:t xml:space="preserve"> </w:t>
      </w:r>
      <w:r>
        <w:t>la</w:t>
      </w:r>
      <w:r>
        <w:rPr>
          <w:spacing w:val="-8"/>
        </w:rPr>
        <w:t xml:space="preserve"> </w:t>
      </w:r>
      <w:r>
        <w:t>asociación,</w:t>
      </w:r>
      <w:r>
        <w:rPr>
          <w:spacing w:val="-8"/>
        </w:rPr>
        <w:t xml:space="preserve"> </w:t>
      </w:r>
      <w:r>
        <w:t>no</w:t>
      </w:r>
      <w:r>
        <w:rPr>
          <w:spacing w:val="-8"/>
        </w:rPr>
        <w:t xml:space="preserve"> </w:t>
      </w:r>
      <w:r>
        <w:t>hay</w:t>
      </w:r>
      <w:r>
        <w:rPr>
          <w:spacing w:val="-8"/>
        </w:rPr>
        <w:t xml:space="preserve"> </w:t>
      </w:r>
      <w:r>
        <w:t>una</w:t>
      </w:r>
      <w:r>
        <w:rPr>
          <w:spacing w:val="-8"/>
        </w:rPr>
        <w:t xml:space="preserve"> </w:t>
      </w:r>
      <w:r>
        <w:t>terminación</w:t>
      </w:r>
      <w:r>
        <w:rPr>
          <w:spacing w:val="-8"/>
        </w:rPr>
        <w:t xml:space="preserve"> </w:t>
      </w:r>
      <w:r>
        <w:t>definitiva,</w:t>
      </w:r>
      <w:r>
        <w:rPr>
          <w:spacing w:val="-8"/>
        </w:rPr>
        <w:t xml:space="preserve"> </w:t>
      </w:r>
      <w:r>
        <w:t>por</w:t>
      </w:r>
      <w:r>
        <w:rPr>
          <w:spacing w:val="-8"/>
        </w:rPr>
        <w:t xml:space="preserve"> </w:t>
      </w:r>
      <w:r>
        <w:t>lo que solo procede indemnización por despido injustificado o por los causales del artículo 79 y así mismo el artículo 82 inciso d)</w:t>
      </w:r>
      <w:r>
        <w:rPr>
          <w:spacing w:val="40"/>
        </w:rPr>
        <w:t xml:space="preserve"> </w:t>
      </w:r>
      <w:r>
        <w:t xml:space="preserve">establece que es nula ipso jure la cláusula del contrato que tienda a interrumpir la continuidad de los servicios prestados o por </w:t>
      </w:r>
      <w:r>
        <w:rPr>
          <w:spacing w:val="-2"/>
        </w:rPr>
        <w:t>prestarse;.</w:t>
      </w:r>
    </w:p>
    <w:p w14:paraId="5B9D6710" w14:textId="77777777" w:rsidR="000B0FBC" w:rsidRDefault="00EE0481">
      <w:pPr>
        <w:pStyle w:val="Textoindependiente"/>
        <w:spacing w:line="242" w:lineRule="auto"/>
        <w:ind w:left="500" w:right="759"/>
        <w:jc w:val="both"/>
      </w:pPr>
      <w:r>
        <w:t>Y tomando en cuenta los aspectos siguientes de la indemnización, se confirman la presente de deficiencia:</w:t>
      </w:r>
    </w:p>
    <w:p w14:paraId="4087C0C1" w14:textId="77777777" w:rsidR="000B0FBC" w:rsidRDefault="00EE0481">
      <w:pPr>
        <w:pStyle w:val="Prrafodelista"/>
        <w:numPr>
          <w:ilvl w:val="0"/>
          <w:numId w:val="1"/>
        </w:numPr>
        <w:tabs>
          <w:tab w:val="left" w:pos="949"/>
        </w:tabs>
        <w:spacing w:line="242" w:lineRule="auto"/>
        <w:ind w:right="759" w:firstLine="0"/>
        <w:jc w:val="both"/>
        <w:rPr>
          <w:sz w:val="24"/>
        </w:rPr>
      </w:pPr>
      <w:r>
        <w:rPr>
          <w:sz w:val="24"/>
        </w:rPr>
        <w:t>La</w:t>
      </w:r>
      <w:r>
        <w:rPr>
          <w:spacing w:val="-5"/>
          <w:sz w:val="24"/>
        </w:rPr>
        <w:t xml:space="preserve"> </w:t>
      </w:r>
      <w:r>
        <w:rPr>
          <w:sz w:val="24"/>
        </w:rPr>
        <w:t>indemnización</w:t>
      </w:r>
      <w:r>
        <w:rPr>
          <w:spacing w:val="-5"/>
          <w:sz w:val="24"/>
        </w:rPr>
        <w:t xml:space="preserve"> </w:t>
      </w:r>
      <w:r>
        <w:rPr>
          <w:sz w:val="24"/>
        </w:rPr>
        <w:t>de</w:t>
      </w:r>
      <w:r>
        <w:rPr>
          <w:spacing w:val="-5"/>
          <w:sz w:val="24"/>
        </w:rPr>
        <w:t xml:space="preserve"> </w:t>
      </w:r>
      <w:r>
        <w:rPr>
          <w:sz w:val="24"/>
        </w:rPr>
        <w:t>un</w:t>
      </w:r>
      <w:r>
        <w:rPr>
          <w:spacing w:val="-5"/>
          <w:sz w:val="24"/>
        </w:rPr>
        <w:t xml:space="preserve"> </w:t>
      </w:r>
      <w:r>
        <w:rPr>
          <w:sz w:val="24"/>
        </w:rPr>
        <w:t>trabajador</w:t>
      </w:r>
      <w:r>
        <w:rPr>
          <w:spacing w:val="-5"/>
          <w:sz w:val="24"/>
        </w:rPr>
        <w:t xml:space="preserve"> </w:t>
      </w:r>
      <w:r>
        <w:rPr>
          <w:sz w:val="24"/>
        </w:rPr>
        <w:t>debe</w:t>
      </w:r>
      <w:r>
        <w:rPr>
          <w:spacing w:val="-5"/>
          <w:sz w:val="24"/>
        </w:rPr>
        <w:t xml:space="preserve"> </w:t>
      </w:r>
      <w:r>
        <w:rPr>
          <w:sz w:val="24"/>
        </w:rPr>
        <w:t>efectuarse</w:t>
      </w:r>
      <w:r>
        <w:rPr>
          <w:spacing w:val="-5"/>
          <w:sz w:val="24"/>
        </w:rPr>
        <w:t xml:space="preserve"> </w:t>
      </w:r>
      <w:r>
        <w:rPr>
          <w:sz w:val="24"/>
        </w:rPr>
        <w:t>únicamente</w:t>
      </w:r>
      <w:r>
        <w:rPr>
          <w:spacing w:val="-5"/>
          <w:sz w:val="24"/>
        </w:rPr>
        <w:t xml:space="preserve"> </w:t>
      </w:r>
      <w:r>
        <w:rPr>
          <w:sz w:val="24"/>
        </w:rPr>
        <w:t>en</w:t>
      </w:r>
      <w:r>
        <w:rPr>
          <w:spacing w:val="-5"/>
          <w:sz w:val="24"/>
        </w:rPr>
        <w:t xml:space="preserve"> </w:t>
      </w:r>
      <w:r>
        <w:rPr>
          <w:sz w:val="24"/>
        </w:rPr>
        <w:t>el</w:t>
      </w:r>
      <w:r>
        <w:rPr>
          <w:spacing w:val="-5"/>
          <w:sz w:val="24"/>
        </w:rPr>
        <w:t xml:space="preserve"> </w:t>
      </w:r>
      <w:r>
        <w:rPr>
          <w:sz w:val="24"/>
        </w:rPr>
        <w:t>caso</w:t>
      </w:r>
      <w:r>
        <w:rPr>
          <w:spacing w:val="-5"/>
          <w:sz w:val="24"/>
        </w:rPr>
        <w:t xml:space="preserve"> </w:t>
      </w:r>
      <w:r>
        <w:rPr>
          <w:sz w:val="24"/>
        </w:rPr>
        <w:t>que</w:t>
      </w:r>
      <w:r>
        <w:rPr>
          <w:spacing w:val="-5"/>
          <w:sz w:val="24"/>
        </w:rPr>
        <w:t xml:space="preserve"> </w:t>
      </w:r>
      <w:r>
        <w:rPr>
          <w:sz w:val="24"/>
        </w:rPr>
        <w:t>se</w:t>
      </w:r>
      <w:r>
        <w:rPr>
          <w:spacing w:val="-5"/>
          <w:sz w:val="24"/>
        </w:rPr>
        <w:t xml:space="preserve"> </w:t>
      </w:r>
      <w:r>
        <w:rPr>
          <w:sz w:val="24"/>
        </w:rPr>
        <w:t>dé un</w:t>
      </w:r>
      <w:r>
        <w:rPr>
          <w:spacing w:val="-13"/>
          <w:sz w:val="24"/>
        </w:rPr>
        <w:t xml:space="preserve"> </w:t>
      </w:r>
      <w:r>
        <w:rPr>
          <w:sz w:val="24"/>
        </w:rPr>
        <w:t>despido</w:t>
      </w:r>
      <w:r>
        <w:rPr>
          <w:spacing w:val="-13"/>
          <w:sz w:val="24"/>
        </w:rPr>
        <w:t xml:space="preserve"> </w:t>
      </w:r>
      <w:r>
        <w:rPr>
          <w:sz w:val="24"/>
        </w:rPr>
        <w:t>sin</w:t>
      </w:r>
      <w:r>
        <w:rPr>
          <w:spacing w:val="-13"/>
          <w:sz w:val="24"/>
        </w:rPr>
        <w:t xml:space="preserve"> </w:t>
      </w:r>
      <w:r>
        <w:rPr>
          <w:sz w:val="24"/>
        </w:rPr>
        <w:t>justa</w:t>
      </w:r>
      <w:r>
        <w:rPr>
          <w:spacing w:val="-13"/>
          <w:sz w:val="24"/>
        </w:rPr>
        <w:t xml:space="preserve"> </w:t>
      </w:r>
      <w:r>
        <w:rPr>
          <w:sz w:val="24"/>
        </w:rPr>
        <w:t>causa</w:t>
      </w:r>
      <w:r>
        <w:rPr>
          <w:spacing w:val="-13"/>
          <w:sz w:val="24"/>
        </w:rPr>
        <w:t xml:space="preserve"> </w:t>
      </w:r>
      <w:r>
        <w:rPr>
          <w:sz w:val="24"/>
        </w:rPr>
        <w:t>o</w:t>
      </w:r>
      <w:r>
        <w:rPr>
          <w:spacing w:val="-13"/>
          <w:sz w:val="24"/>
        </w:rPr>
        <w:t xml:space="preserve"> </w:t>
      </w:r>
      <w:r>
        <w:rPr>
          <w:sz w:val="24"/>
        </w:rPr>
        <w:t>un</w:t>
      </w:r>
      <w:r>
        <w:rPr>
          <w:spacing w:val="-13"/>
          <w:sz w:val="24"/>
        </w:rPr>
        <w:t xml:space="preserve"> </w:t>
      </w:r>
      <w:r>
        <w:rPr>
          <w:sz w:val="24"/>
        </w:rPr>
        <w:t>despido</w:t>
      </w:r>
      <w:r>
        <w:rPr>
          <w:spacing w:val="-13"/>
          <w:sz w:val="24"/>
        </w:rPr>
        <w:t xml:space="preserve"> </w:t>
      </w:r>
      <w:r>
        <w:rPr>
          <w:sz w:val="24"/>
        </w:rPr>
        <w:t>indirecto</w:t>
      </w:r>
      <w:r>
        <w:rPr>
          <w:spacing w:val="-13"/>
          <w:sz w:val="24"/>
        </w:rPr>
        <w:t xml:space="preserve"> </w:t>
      </w:r>
      <w:r>
        <w:rPr>
          <w:sz w:val="24"/>
        </w:rPr>
        <w:t>por</w:t>
      </w:r>
      <w:r>
        <w:rPr>
          <w:spacing w:val="-13"/>
          <w:sz w:val="24"/>
        </w:rPr>
        <w:t xml:space="preserve"> </w:t>
      </w:r>
      <w:r>
        <w:rPr>
          <w:sz w:val="24"/>
        </w:rPr>
        <w:t>parte</w:t>
      </w:r>
      <w:r>
        <w:rPr>
          <w:spacing w:val="-13"/>
          <w:sz w:val="24"/>
        </w:rPr>
        <w:t xml:space="preserve"> </w:t>
      </w:r>
      <w:r>
        <w:rPr>
          <w:sz w:val="24"/>
        </w:rPr>
        <w:t>del</w:t>
      </w:r>
      <w:r>
        <w:rPr>
          <w:spacing w:val="-13"/>
          <w:sz w:val="24"/>
        </w:rPr>
        <w:t xml:space="preserve"> </w:t>
      </w:r>
      <w:r>
        <w:rPr>
          <w:sz w:val="24"/>
        </w:rPr>
        <w:t>patrono,</w:t>
      </w:r>
      <w:r>
        <w:rPr>
          <w:spacing w:val="-13"/>
          <w:sz w:val="24"/>
        </w:rPr>
        <w:t xml:space="preserve"> </w:t>
      </w:r>
      <w:r>
        <w:rPr>
          <w:sz w:val="24"/>
        </w:rPr>
        <w:t>como</w:t>
      </w:r>
      <w:r>
        <w:rPr>
          <w:spacing w:val="-13"/>
          <w:sz w:val="24"/>
        </w:rPr>
        <w:t xml:space="preserve"> </w:t>
      </w:r>
      <w:r>
        <w:rPr>
          <w:sz w:val="24"/>
        </w:rPr>
        <w:t>una</w:t>
      </w:r>
      <w:r>
        <w:rPr>
          <w:spacing w:val="-13"/>
          <w:sz w:val="24"/>
        </w:rPr>
        <w:t xml:space="preserve"> </w:t>
      </w:r>
      <w:r>
        <w:rPr>
          <w:sz w:val="24"/>
        </w:rPr>
        <w:t>medida de compensar el daño ocasionado por la terminación de la relación laboral.</w:t>
      </w:r>
    </w:p>
    <w:p w14:paraId="32FA9431" w14:textId="77777777" w:rsidR="000B0FBC" w:rsidRDefault="00EE0481">
      <w:pPr>
        <w:pStyle w:val="Prrafodelista"/>
        <w:numPr>
          <w:ilvl w:val="0"/>
          <w:numId w:val="1"/>
        </w:numPr>
        <w:tabs>
          <w:tab w:val="left" w:pos="984"/>
        </w:tabs>
        <w:spacing w:line="242" w:lineRule="auto"/>
        <w:ind w:right="759" w:firstLine="0"/>
        <w:jc w:val="both"/>
        <w:rPr>
          <w:sz w:val="24"/>
        </w:rPr>
      </w:pPr>
      <w:r>
        <w:rPr>
          <w:sz w:val="24"/>
        </w:rPr>
        <w:t>La liquidación practicada anualmente puede ser considera como una bonificación anual que reciben los trabajadores de una empresa, y por lo tanto un derecho adquirido por los mismos, el cual puede llegarse a reclamar en sede administrativa ante el Ministerio</w:t>
      </w:r>
      <w:r>
        <w:rPr>
          <w:spacing w:val="-5"/>
          <w:sz w:val="24"/>
        </w:rPr>
        <w:t xml:space="preserve"> </w:t>
      </w:r>
      <w:r>
        <w:rPr>
          <w:sz w:val="24"/>
        </w:rPr>
        <w:t>de</w:t>
      </w:r>
      <w:r>
        <w:rPr>
          <w:spacing w:val="-5"/>
          <w:sz w:val="24"/>
        </w:rPr>
        <w:t xml:space="preserve"> </w:t>
      </w:r>
      <w:r>
        <w:rPr>
          <w:sz w:val="24"/>
        </w:rPr>
        <w:t>Trabajo</w:t>
      </w:r>
      <w:r>
        <w:rPr>
          <w:spacing w:val="-5"/>
          <w:sz w:val="24"/>
        </w:rPr>
        <w:t xml:space="preserve"> </w:t>
      </w:r>
      <w:r>
        <w:rPr>
          <w:sz w:val="24"/>
        </w:rPr>
        <w:t>o</w:t>
      </w:r>
      <w:r>
        <w:rPr>
          <w:spacing w:val="-5"/>
          <w:sz w:val="24"/>
        </w:rPr>
        <w:t xml:space="preserve"> </w:t>
      </w:r>
      <w:r>
        <w:rPr>
          <w:sz w:val="24"/>
        </w:rPr>
        <w:t>a</w:t>
      </w:r>
      <w:r>
        <w:rPr>
          <w:spacing w:val="-5"/>
          <w:sz w:val="24"/>
        </w:rPr>
        <w:t xml:space="preserve"> </w:t>
      </w:r>
      <w:r>
        <w:rPr>
          <w:sz w:val="24"/>
        </w:rPr>
        <w:t>nivel</w:t>
      </w:r>
      <w:r>
        <w:rPr>
          <w:spacing w:val="-5"/>
          <w:sz w:val="24"/>
        </w:rPr>
        <w:t xml:space="preserve"> </w:t>
      </w:r>
      <w:r>
        <w:rPr>
          <w:sz w:val="24"/>
        </w:rPr>
        <w:t>Judicial</w:t>
      </w:r>
      <w:r>
        <w:rPr>
          <w:spacing w:val="-5"/>
          <w:sz w:val="24"/>
        </w:rPr>
        <w:t xml:space="preserve"> </w:t>
      </w:r>
      <w:r>
        <w:rPr>
          <w:sz w:val="24"/>
        </w:rPr>
        <w:t>en</w:t>
      </w:r>
      <w:r>
        <w:rPr>
          <w:spacing w:val="-5"/>
          <w:sz w:val="24"/>
        </w:rPr>
        <w:t xml:space="preserve"> </w:t>
      </w:r>
      <w:r>
        <w:rPr>
          <w:sz w:val="24"/>
        </w:rPr>
        <w:t>Tribunales</w:t>
      </w:r>
      <w:r>
        <w:rPr>
          <w:spacing w:val="-5"/>
          <w:sz w:val="24"/>
        </w:rPr>
        <w:t xml:space="preserve"> </w:t>
      </w:r>
      <w:r>
        <w:rPr>
          <w:sz w:val="24"/>
        </w:rPr>
        <w:t>Laborales.</w:t>
      </w:r>
      <w:r>
        <w:rPr>
          <w:spacing w:val="-5"/>
          <w:sz w:val="24"/>
        </w:rPr>
        <w:t xml:space="preserve"> </w:t>
      </w:r>
      <w:r>
        <w:rPr>
          <w:sz w:val="24"/>
        </w:rPr>
        <w:t>Lo</w:t>
      </w:r>
      <w:r>
        <w:rPr>
          <w:spacing w:val="-5"/>
          <w:sz w:val="24"/>
        </w:rPr>
        <w:t xml:space="preserve"> </w:t>
      </w:r>
      <w:r>
        <w:rPr>
          <w:sz w:val="24"/>
        </w:rPr>
        <w:t>anterior</w:t>
      </w:r>
      <w:r>
        <w:rPr>
          <w:spacing w:val="-5"/>
          <w:sz w:val="24"/>
        </w:rPr>
        <w:t xml:space="preserve"> </w:t>
      </w:r>
      <w:r>
        <w:rPr>
          <w:sz w:val="24"/>
        </w:rPr>
        <w:t>porque</w:t>
      </w:r>
      <w:r>
        <w:rPr>
          <w:spacing w:val="-5"/>
          <w:sz w:val="24"/>
        </w:rPr>
        <w:t xml:space="preserve"> </w:t>
      </w:r>
      <w:r>
        <w:rPr>
          <w:sz w:val="24"/>
        </w:rPr>
        <w:t>no</w:t>
      </w:r>
      <w:r>
        <w:rPr>
          <w:spacing w:val="-5"/>
          <w:sz w:val="24"/>
        </w:rPr>
        <w:t xml:space="preserve"> </w:t>
      </w:r>
      <w:r>
        <w:rPr>
          <w:sz w:val="24"/>
        </w:rPr>
        <w:t>se cumplen los parámetros para ser considerada efectivamente una indemnización.</w:t>
      </w:r>
    </w:p>
    <w:p w14:paraId="5213DABD" w14:textId="77777777" w:rsidR="000B0FBC" w:rsidRDefault="00EE0481">
      <w:pPr>
        <w:pStyle w:val="Prrafodelista"/>
        <w:numPr>
          <w:ilvl w:val="0"/>
          <w:numId w:val="1"/>
        </w:numPr>
        <w:tabs>
          <w:tab w:val="left" w:pos="937"/>
        </w:tabs>
        <w:spacing w:line="242" w:lineRule="auto"/>
        <w:ind w:right="759" w:firstLine="0"/>
        <w:jc w:val="both"/>
        <w:rPr>
          <w:sz w:val="24"/>
        </w:rPr>
      </w:pPr>
      <w:r>
        <w:rPr>
          <w:w w:val="95"/>
          <w:sz w:val="24"/>
        </w:rPr>
        <w:t>Esta</w:t>
      </w:r>
      <w:r>
        <w:rPr>
          <w:spacing w:val="29"/>
          <w:sz w:val="24"/>
        </w:rPr>
        <w:t xml:space="preserve"> </w:t>
      </w:r>
      <w:r>
        <w:rPr>
          <w:w w:val="95"/>
          <w:sz w:val="24"/>
        </w:rPr>
        <w:t>práctica</w:t>
      </w:r>
      <w:r>
        <w:rPr>
          <w:spacing w:val="29"/>
          <w:sz w:val="24"/>
        </w:rPr>
        <w:t xml:space="preserve"> </w:t>
      </w:r>
      <w:r>
        <w:rPr>
          <w:w w:val="95"/>
          <w:sz w:val="24"/>
        </w:rPr>
        <w:t>de</w:t>
      </w:r>
      <w:r>
        <w:rPr>
          <w:spacing w:val="29"/>
          <w:sz w:val="24"/>
        </w:rPr>
        <w:t xml:space="preserve"> </w:t>
      </w:r>
      <w:r>
        <w:rPr>
          <w:w w:val="95"/>
          <w:sz w:val="24"/>
        </w:rPr>
        <w:t>cancelar</w:t>
      </w:r>
      <w:r>
        <w:rPr>
          <w:spacing w:val="29"/>
          <w:sz w:val="24"/>
        </w:rPr>
        <w:t xml:space="preserve"> </w:t>
      </w:r>
      <w:r>
        <w:rPr>
          <w:w w:val="95"/>
          <w:sz w:val="24"/>
        </w:rPr>
        <w:t>anualmente</w:t>
      </w:r>
      <w:r>
        <w:rPr>
          <w:spacing w:val="29"/>
          <w:sz w:val="24"/>
        </w:rPr>
        <w:t xml:space="preserve"> </w:t>
      </w:r>
      <w:r>
        <w:rPr>
          <w:w w:val="95"/>
          <w:sz w:val="24"/>
        </w:rPr>
        <w:t>indemnización</w:t>
      </w:r>
      <w:r>
        <w:rPr>
          <w:spacing w:val="29"/>
          <w:sz w:val="24"/>
        </w:rPr>
        <w:t xml:space="preserve"> </w:t>
      </w:r>
      <w:r>
        <w:rPr>
          <w:w w:val="95"/>
          <w:sz w:val="24"/>
        </w:rPr>
        <w:t>puede</w:t>
      </w:r>
      <w:r>
        <w:rPr>
          <w:spacing w:val="29"/>
          <w:sz w:val="24"/>
        </w:rPr>
        <w:t xml:space="preserve"> </w:t>
      </w:r>
      <w:r>
        <w:rPr>
          <w:w w:val="95"/>
          <w:sz w:val="24"/>
        </w:rPr>
        <w:t>resultar</w:t>
      </w:r>
      <w:r>
        <w:rPr>
          <w:spacing w:val="29"/>
          <w:sz w:val="24"/>
        </w:rPr>
        <w:t xml:space="preserve"> </w:t>
      </w:r>
      <w:r>
        <w:rPr>
          <w:w w:val="95"/>
          <w:sz w:val="24"/>
        </w:rPr>
        <w:t xml:space="preserve">contraproducente </w:t>
      </w:r>
      <w:r>
        <w:rPr>
          <w:sz w:val="24"/>
        </w:rPr>
        <w:t>a</w:t>
      </w:r>
      <w:r>
        <w:rPr>
          <w:spacing w:val="-5"/>
          <w:sz w:val="24"/>
        </w:rPr>
        <w:t xml:space="preserve"> </w:t>
      </w:r>
      <w:r>
        <w:rPr>
          <w:sz w:val="24"/>
        </w:rPr>
        <w:t>los</w:t>
      </w:r>
      <w:r>
        <w:rPr>
          <w:spacing w:val="-5"/>
          <w:sz w:val="24"/>
        </w:rPr>
        <w:t xml:space="preserve"> </w:t>
      </w:r>
      <w:r>
        <w:rPr>
          <w:sz w:val="24"/>
        </w:rPr>
        <w:t>intereses</w:t>
      </w:r>
      <w:r>
        <w:rPr>
          <w:spacing w:val="-5"/>
          <w:sz w:val="24"/>
        </w:rPr>
        <w:t xml:space="preserve"> </w:t>
      </w:r>
      <w:r>
        <w:rPr>
          <w:sz w:val="24"/>
        </w:rPr>
        <w:t>del</w:t>
      </w:r>
      <w:r>
        <w:rPr>
          <w:spacing w:val="-5"/>
          <w:sz w:val="24"/>
        </w:rPr>
        <w:t xml:space="preserve"> </w:t>
      </w:r>
      <w:r>
        <w:rPr>
          <w:sz w:val="24"/>
        </w:rPr>
        <w:t>patrono,</w:t>
      </w:r>
      <w:r>
        <w:rPr>
          <w:spacing w:val="-5"/>
          <w:sz w:val="24"/>
        </w:rPr>
        <w:t xml:space="preserve"> </w:t>
      </w:r>
      <w:r>
        <w:rPr>
          <w:sz w:val="24"/>
        </w:rPr>
        <w:t>quien</w:t>
      </w:r>
      <w:r>
        <w:rPr>
          <w:spacing w:val="-5"/>
          <w:sz w:val="24"/>
        </w:rPr>
        <w:t xml:space="preserve"> </w:t>
      </w:r>
      <w:r>
        <w:rPr>
          <w:sz w:val="24"/>
        </w:rPr>
        <w:t>en</w:t>
      </w:r>
      <w:r>
        <w:rPr>
          <w:spacing w:val="-5"/>
          <w:sz w:val="24"/>
        </w:rPr>
        <w:t xml:space="preserve"> </w:t>
      </w:r>
      <w:r>
        <w:rPr>
          <w:sz w:val="24"/>
        </w:rPr>
        <w:t>caso</w:t>
      </w:r>
      <w:r>
        <w:rPr>
          <w:spacing w:val="-5"/>
          <w:sz w:val="24"/>
        </w:rPr>
        <w:t xml:space="preserve"> </w:t>
      </w:r>
      <w:r>
        <w:rPr>
          <w:sz w:val="24"/>
        </w:rPr>
        <w:t>de</w:t>
      </w:r>
      <w:r>
        <w:rPr>
          <w:spacing w:val="-5"/>
          <w:sz w:val="24"/>
        </w:rPr>
        <w:t xml:space="preserve"> </w:t>
      </w:r>
      <w:r>
        <w:rPr>
          <w:sz w:val="24"/>
        </w:rPr>
        <w:t>un</w:t>
      </w:r>
      <w:r>
        <w:rPr>
          <w:spacing w:val="-5"/>
          <w:sz w:val="24"/>
        </w:rPr>
        <w:t xml:space="preserve"> </w:t>
      </w:r>
      <w:r>
        <w:rPr>
          <w:sz w:val="24"/>
        </w:rPr>
        <w:t>reclamo</w:t>
      </w:r>
      <w:r>
        <w:rPr>
          <w:spacing w:val="-5"/>
          <w:sz w:val="24"/>
        </w:rPr>
        <w:t xml:space="preserve"> </w:t>
      </w:r>
      <w:r>
        <w:rPr>
          <w:sz w:val="24"/>
        </w:rPr>
        <w:t>por</w:t>
      </w:r>
      <w:r>
        <w:rPr>
          <w:spacing w:val="-5"/>
          <w:sz w:val="24"/>
        </w:rPr>
        <w:t xml:space="preserve"> </w:t>
      </w:r>
      <w:r>
        <w:rPr>
          <w:sz w:val="24"/>
        </w:rPr>
        <w:t>parte</w:t>
      </w:r>
      <w:r>
        <w:rPr>
          <w:spacing w:val="-5"/>
          <w:sz w:val="24"/>
        </w:rPr>
        <w:t xml:space="preserve"> </w:t>
      </w:r>
      <w:r>
        <w:rPr>
          <w:sz w:val="24"/>
        </w:rPr>
        <w:t>del</w:t>
      </w:r>
      <w:r>
        <w:rPr>
          <w:spacing w:val="-5"/>
          <w:sz w:val="24"/>
        </w:rPr>
        <w:t xml:space="preserve"> </w:t>
      </w:r>
      <w:r>
        <w:rPr>
          <w:sz w:val="24"/>
        </w:rPr>
        <w:t>trabajador</w:t>
      </w:r>
      <w:r>
        <w:rPr>
          <w:spacing w:val="-5"/>
          <w:sz w:val="24"/>
        </w:rPr>
        <w:t xml:space="preserve"> </w:t>
      </w:r>
      <w:r>
        <w:rPr>
          <w:sz w:val="24"/>
        </w:rPr>
        <w:t>ante</w:t>
      </w:r>
      <w:r>
        <w:rPr>
          <w:spacing w:val="-5"/>
          <w:sz w:val="24"/>
        </w:rPr>
        <w:t xml:space="preserve"> </w:t>
      </w:r>
      <w:r>
        <w:rPr>
          <w:sz w:val="24"/>
        </w:rPr>
        <w:t>el Ministerio de Trabajo o Tribunales Laborales puede ser condenado a pagar la Indemnización</w:t>
      </w:r>
      <w:r>
        <w:rPr>
          <w:spacing w:val="-4"/>
          <w:sz w:val="24"/>
        </w:rPr>
        <w:t xml:space="preserve"> </w:t>
      </w:r>
      <w:r>
        <w:rPr>
          <w:sz w:val="24"/>
        </w:rPr>
        <w:t>nuevamente,</w:t>
      </w:r>
      <w:r>
        <w:rPr>
          <w:spacing w:val="-4"/>
          <w:sz w:val="24"/>
        </w:rPr>
        <w:t xml:space="preserve"> </w:t>
      </w:r>
      <w:r>
        <w:rPr>
          <w:sz w:val="24"/>
        </w:rPr>
        <w:t>en</w:t>
      </w:r>
      <w:r>
        <w:rPr>
          <w:spacing w:val="-4"/>
          <w:sz w:val="24"/>
        </w:rPr>
        <w:t xml:space="preserve"> </w:t>
      </w:r>
      <w:r>
        <w:rPr>
          <w:sz w:val="24"/>
        </w:rPr>
        <w:t>virtud</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terminación</w:t>
      </w:r>
      <w:r>
        <w:rPr>
          <w:spacing w:val="-4"/>
          <w:sz w:val="24"/>
        </w:rPr>
        <w:t xml:space="preserve"> </w:t>
      </w:r>
      <w:r>
        <w:rPr>
          <w:sz w:val="24"/>
        </w:rPr>
        <w:t>efectiva</w:t>
      </w:r>
      <w:r>
        <w:rPr>
          <w:spacing w:val="-4"/>
          <w:sz w:val="24"/>
        </w:rPr>
        <w:t xml:space="preserve"> </w:t>
      </w:r>
      <w:r>
        <w:rPr>
          <w:sz w:val="24"/>
        </w:rPr>
        <w:t>del</w:t>
      </w:r>
      <w:r>
        <w:rPr>
          <w:spacing w:val="-4"/>
          <w:sz w:val="24"/>
        </w:rPr>
        <w:t xml:space="preserve"> </w:t>
      </w:r>
      <w:r>
        <w:rPr>
          <w:sz w:val="24"/>
        </w:rPr>
        <w:t>contrato</w:t>
      </w:r>
      <w:r>
        <w:rPr>
          <w:spacing w:val="-4"/>
          <w:sz w:val="24"/>
        </w:rPr>
        <w:t xml:space="preserve"> </w:t>
      </w:r>
      <w:r>
        <w:rPr>
          <w:sz w:val="24"/>
        </w:rPr>
        <w:t>de</w:t>
      </w:r>
      <w:r>
        <w:rPr>
          <w:spacing w:val="-4"/>
          <w:sz w:val="24"/>
        </w:rPr>
        <w:t xml:space="preserve"> </w:t>
      </w:r>
      <w:r>
        <w:rPr>
          <w:sz w:val="24"/>
        </w:rPr>
        <w:t>trabajo sin causa justificada.</w:t>
      </w:r>
    </w:p>
    <w:p w14:paraId="5EBB74AD" w14:textId="77777777" w:rsidR="000B0FBC" w:rsidRDefault="00EE0481">
      <w:pPr>
        <w:pStyle w:val="Prrafodelista"/>
        <w:numPr>
          <w:ilvl w:val="0"/>
          <w:numId w:val="1"/>
        </w:numPr>
        <w:tabs>
          <w:tab w:val="left" w:pos="938"/>
        </w:tabs>
        <w:spacing w:line="242" w:lineRule="auto"/>
        <w:ind w:right="759" w:firstLine="0"/>
        <w:jc w:val="both"/>
        <w:rPr>
          <w:sz w:val="24"/>
        </w:rPr>
      </w:pPr>
      <w:r>
        <w:rPr>
          <w:sz w:val="24"/>
        </w:rPr>
        <w:t>El</w:t>
      </w:r>
      <w:r>
        <w:rPr>
          <w:spacing w:val="-19"/>
          <w:sz w:val="24"/>
        </w:rPr>
        <w:t xml:space="preserve"> </w:t>
      </w:r>
      <w:r>
        <w:rPr>
          <w:sz w:val="24"/>
        </w:rPr>
        <w:t>Ministerio</w:t>
      </w:r>
      <w:r>
        <w:rPr>
          <w:spacing w:val="-18"/>
          <w:sz w:val="24"/>
        </w:rPr>
        <w:t xml:space="preserve"> </w:t>
      </w:r>
      <w:r>
        <w:rPr>
          <w:sz w:val="24"/>
        </w:rPr>
        <w:t>de</w:t>
      </w:r>
      <w:r>
        <w:rPr>
          <w:spacing w:val="-18"/>
          <w:sz w:val="24"/>
        </w:rPr>
        <w:t xml:space="preserve"> </w:t>
      </w:r>
      <w:r>
        <w:rPr>
          <w:sz w:val="24"/>
        </w:rPr>
        <w:t>Trabajo</w:t>
      </w:r>
      <w:r>
        <w:rPr>
          <w:spacing w:val="-18"/>
          <w:sz w:val="24"/>
        </w:rPr>
        <w:t xml:space="preserve"> </w:t>
      </w:r>
      <w:r>
        <w:rPr>
          <w:sz w:val="24"/>
        </w:rPr>
        <w:t>y</w:t>
      </w:r>
      <w:r>
        <w:rPr>
          <w:spacing w:val="-18"/>
          <w:sz w:val="24"/>
        </w:rPr>
        <w:t xml:space="preserve"> </w:t>
      </w:r>
      <w:r>
        <w:rPr>
          <w:sz w:val="24"/>
        </w:rPr>
        <w:t>Previsión</w:t>
      </w:r>
      <w:r>
        <w:rPr>
          <w:spacing w:val="-18"/>
          <w:sz w:val="24"/>
        </w:rPr>
        <w:t xml:space="preserve"> </w:t>
      </w:r>
      <w:r>
        <w:rPr>
          <w:sz w:val="24"/>
        </w:rPr>
        <w:t>Social</w:t>
      </w:r>
      <w:r>
        <w:rPr>
          <w:spacing w:val="-18"/>
          <w:sz w:val="24"/>
        </w:rPr>
        <w:t xml:space="preserve"> </w:t>
      </w:r>
      <w:r>
        <w:rPr>
          <w:sz w:val="24"/>
        </w:rPr>
        <w:t>de</w:t>
      </w:r>
      <w:r>
        <w:rPr>
          <w:spacing w:val="-18"/>
          <w:sz w:val="24"/>
        </w:rPr>
        <w:t xml:space="preserve"> </w:t>
      </w:r>
      <w:r>
        <w:rPr>
          <w:sz w:val="24"/>
        </w:rPr>
        <w:t>la</w:t>
      </w:r>
      <w:r>
        <w:rPr>
          <w:spacing w:val="-18"/>
          <w:sz w:val="24"/>
        </w:rPr>
        <w:t xml:space="preserve"> </w:t>
      </w:r>
      <w:r>
        <w:rPr>
          <w:sz w:val="24"/>
        </w:rPr>
        <w:t>República</w:t>
      </w:r>
      <w:r>
        <w:rPr>
          <w:spacing w:val="-18"/>
          <w:sz w:val="24"/>
        </w:rPr>
        <w:t xml:space="preserve"> </w:t>
      </w:r>
      <w:r>
        <w:rPr>
          <w:sz w:val="24"/>
        </w:rPr>
        <w:t>de</w:t>
      </w:r>
      <w:r>
        <w:rPr>
          <w:spacing w:val="-18"/>
          <w:sz w:val="24"/>
        </w:rPr>
        <w:t xml:space="preserve"> </w:t>
      </w:r>
      <w:r>
        <w:rPr>
          <w:sz w:val="24"/>
        </w:rPr>
        <w:t>Guatemala</w:t>
      </w:r>
      <w:r>
        <w:rPr>
          <w:spacing w:val="-18"/>
          <w:sz w:val="24"/>
        </w:rPr>
        <w:t xml:space="preserve"> </w:t>
      </w:r>
      <w:r>
        <w:rPr>
          <w:sz w:val="24"/>
        </w:rPr>
        <w:t>es</w:t>
      </w:r>
      <w:r>
        <w:rPr>
          <w:spacing w:val="-18"/>
          <w:sz w:val="24"/>
        </w:rPr>
        <w:t xml:space="preserve"> </w:t>
      </w:r>
      <w:r>
        <w:rPr>
          <w:sz w:val="24"/>
        </w:rPr>
        <w:t>del</w:t>
      </w:r>
      <w:r>
        <w:rPr>
          <w:spacing w:val="-19"/>
          <w:sz w:val="24"/>
        </w:rPr>
        <w:t xml:space="preserve"> </w:t>
      </w:r>
      <w:r>
        <w:rPr>
          <w:sz w:val="24"/>
        </w:rPr>
        <w:t xml:space="preserve">criterio </w:t>
      </w:r>
      <w:r>
        <w:rPr>
          <w:spacing w:val="-2"/>
          <w:sz w:val="24"/>
        </w:rPr>
        <w:t>que</w:t>
      </w:r>
      <w:r>
        <w:rPr>
          <w:spacing w:val="-12"/>
          <w:sz w:val="24"/>
        </w:rPr>
        <w:t xml:space="preserve"> </w:t>
      </w:r>
      <w:r>
        <w:rPr>
          <w:spacing w:val="-2"/>
          <w:sz w:val="24"/>
        </w:rPr>
        <w:t>el</w:t>
      </w:r>
      <w:r>
        <w:rPr>
          <w:spacing w:val="-12"/>
          <w:sz w:val="24"/>
        </w:rPr>
        <w:t xml:space="preserve"> </w:t>
      </w:r>
      <w:r>
        <w:rPr>
          <w:spacing w:val="-2"/>
          <w:sz w:val="24"/>
        </w:rPr>
        <w:t>despedir</w:t>
      </w:r>
      <w:r>
        <w:rPr>
          <w:spacing w:val="-12"/>
          <w:sz w:val="24"/>
        </w:rPr>
        <w:t xml:space="preserve"> </w:t>
      </w:r>
      <w:r>
        <w:rPr>
          <w:spacing w:val="-2"/>
          <w:sz w:val="24"/>
        </w:rPr>
        <w:t>personal</w:t>
      </w:r>
      <w:r>
        <w:rPr>
          <w:spacing w:val="-12"/>
          <w:sz w:val="24"/>
        </w:rPr>
        <w:t xml:space="preserve"> </w:t>
      </w:r>
      <w:r>
        <w:rPr>
          <w:spacing w:val="-2"/>
          <w:sz w:val="24"/>
        </w:rPr>
        <w:t>y</w:t>
      </w:r>
      <w:r>
        <w:rPr>
          <w:spacing w:val="-12"/>
          <w:sz w:val="24"/>
        </w:rPr>
        <w:t xml:space="preserve"> </w:t>
      </w:r>
      <w:r>
        <w:rPr>
          <w:spacing w:val="-2"/>
          <w:sz w:val="24"/>
        </w:rPr>
        <w:t>volverlo</w:t>
      </w:r>
      <w:r>
        <w:rPr>
          <w:spacing w:val="-12"/>
          <w:sz w:val="24"/>
        </w:rPr>
        <w:t xml:space="preserve"> </w:t>
      </w:r>
      <w:r>
        <w:rPr>
          <w:spacing w:val="-2"/>
          <w:sz w:val="24"/>
        </w:rPr>
        <w:t>a</w:t>
      </w:r>
      <w:r>
        <w:rPr>
          <w:spacing w:val="-12"/>
          <w:sz w:val="24"/>
        </w:rPr>
        <w:t xml:space="preserve"> </w:t>
      </w:r>
      <w:r>
        <w:rPr>
          <w:spacing w:val="-2"/>
          <w:sz w:val="24"/>
        </w:rPr>
        <w:t>contratar</w:t>
      </w:r>
      <w:r>
        <w:rPr>
          <w:spacing w:val="-12"/>
          <w:sz w:val="24"/>
        </w:rPr>
        <w:t xml:space="preserve"> </w:t>
      </w:r>
      <w:r>
        <w:rPr>
          <w:spacing w:val="-2"/>
          <w:sz w:val="24"/>
        </w:rPr>
        <w:t>inmediatamente</w:t>
      </w:r>
      <w:r>
        <w:rPr>
          <w:spacing w:val="-12"/>
          <w:sz w:val="24"/>
        </w:rPr>
        <w:t xml:space="preserve"> </w:t>
      </w:r>
      <w:r>
        <w:rPr>
          <w:spacing w:val="-2"/>
          <w:sz w:val="24"/>
        </w:rPr>
        <w:t>por</w:t>
      </w:r>
      <w:r>
        <w:rPr>
          <w:spacing w:val="-12"/>
          <w:sz w:val="24"/>
        </w:rPr>
        <w:t xml:space="preserve"> </w:t>
      </w:r>
      <w:r>
        <w:rPr>
          <w:spacing w:val="-2"/>
          <w:sz w:val="24"/>
        </w:rPr>
        <w:t>el</w:t>
      </w:r>
      <w:r>
        <w:rPr>
          <w:spacing w:val="-12"/>
          <w:sz w:val="24"/>
        </w:rPr>
        <w:t xml:space="preserve"> </w:t>
      </w:r>
      <w:r>
        <w:rPr>
          <w:spacing w:val="-2"/>
          <w:sz w:val="24"/>
        </w:rPr>
        <w:t>mismo</w:t>
      </w:r>
      <w:r>
        <w:rPr>
          <w:spacing w:val="-12"/>
          <w:sz w:val="24"/>
        </w:rPr>
        <w:t xml:space="preserve"> </w:t>
      </w:r>
      <w:r>
        <w:rPr>
          <w:spacing w:val="-2"/>
          <w:sz w:val="24"/>
        </w:rPr>
        <w:t>patrono,</w:t>
      </w:r>
      <w:r>
        <w:rPr>
          <w:spacing w:val="-12"/>
          <w:sz w:val="24"/>
        </w:rPr>
        <w:t xml:space="preserve"> </w:t>
      </w:r>
      <w:r>
        <w:rPr>
          <w:spacing w:val="-2"/>
          <w:sz w:val="24"/>
        </w:rPr>
        <w:t>y</w:t>
      </w:r>
      <w:r>
        <w:rPr>
          <w:spacing w:val="-12"/>
          <w:sz w:val="24"/>
        </w:rPr>
        <w:t xml:space="preserve"> </w:t>
      </w:r>
      <w:r>
        <w:rPr>
          <w:spacing w:val="-2"/>
          <w:sz w:val="24"/>
        </w:rPr>
        <w:t xml:space="preserve">en </w:t>
      </w:r>
      <w:r>
        <w:rPr>
          <w:sz w:val="24"/>
        </w:rPr>
        <w:t>los</w:t>
      </w:r>
      <w:r>
        <w:rPr>
          <w:spacing w:val="-8"/>
          <w:sz w:val="24"/>
        </w:rPr>
        <w:t xml:space="preserve"> </w:t>
      </w:r>
      <w:r>
        <w:rPr>
          <w:sz w:val="24"/>
        </w:rPr>
        <w:t>mismos</w:t>
      </w:r>
      <w:r>
        <w:rPr>
          <w:spacing w:val="-8"/>
          <w:sz w:val="24"/>
        </w:rPr>
        <w:t xml:space="preserve"> </w:t>
      </w:r>
      <w:r>
        <w:rPr>
          <w:sz w:val="24"/>
        </w:rPr>
        <w:t>términos</w:t>
      </w:r>
      <w:r>
        <w:rPr>
          <w:spacing w:val="-8"/>
          <w:sz w:val="24"/>
        </w:rPr>
        <w:t xml:space="preserve"> </w:t>
      </w:r>
      <w:r>
        <w:rPr>
          <w:sz w:val="24"/>
        </w:rPr>
        <w:t>(salario,</w:t>
      </w:r>
      <w:r>
        <w:rPr>
          <w:spacing w:val="-8"/>
          <w:sz w:val="24"/>
        </w:rPr>
        <w:t xml:space="preserve"> </w:t>
      </w:r>
      <w:r>
        <w:rPr>
          <w:sz w:val="24"/>
        </w:rPr>
        <w:t>prestaciones,</w:t>
      </w:r>
      <w:r>
        <w:rPr>
          <w:spacing w:val="-8"/>
          <w:sz w:val="24"/>
        </w:rPr>
        <w:t xml:space="preserve"> </w:t>
      </w:r>
      <w:r>
        <w:rPr>
          <w:sz w:val="24"/>
        </w:rPr>
        <w:t>atribuciones,</w:t>
      </w:r>
      <w:r>
        <w:rPr>
          <w:spacing w:val="-8"/>
          <w:sz w:val="24"/>
        </w:rPr>
        <w:t xml:space="preserve"> </w:t>
      </w:r>
      <w:r>
        <w:rPr>
          <w:sz w:val="24"/>
        </w:rPr>
        <w:t>facultades,</w:t>
      </w:r>
      <w:r>
        <w:rPr>
          <w:spacing w:val="-8"/>
          <w:sz w:val="24"/>
        </w:rPr>
        <w:t xml:space="preserve"> </w:t>
      </w:r>
      <w:r>
        <w:rPr>
          <w:sz w:val="24"/>
        </w:rPr>
        <w:t>entre</w:t>
      </w:r>
      <w:r>
        <w:rPr>
          <w:spacing w:val="-8"/>
          <w:sz w:val="24"/>
        </w:rPr>
        <w:t xml:space="preserve"> </w:t>
      </w:r>
      <w:r>
        <w:rPr>
          <w:sz w:val="24"/>
        </w:rPr>
        <w:t>otros)</w:t>
      </w:r>
      <w:r>
        <w:rPr>
          <w:spacing w:val="-8"/>
          <w:sz w:val="24"/>
        </w:rPr>
        <w:t xml:space="preserve"> </w:t>
      </w:r>
      <w:r>
        <w:rPr>
          <w:sz w:val="24"/>
        </w:rPr>
        <w:t>implica que existe una continuidad laboral, es decir que el trabajador y el patrono no han terminado su relación de trabajo, y que lo que ha ocurrido es una simulación de la terminación del contrato.</w:t>
      </w:r>
    </w:p>
    <w:p w14:paraId="5877FFE4" w14:textId="77777777" w:rsidR="000B0FBC" w:rsidRDefault="00EE0481">
      <w:pPr>
        <w:pStyle w:val="Prrafodelista"/>
        <w:numPr>
          <w:ilvl w:val="0"/>
          <w:numId w:val="1"/>
        </w:numPr>
        <w:tabs>
          <w:tab w:val="left" w:pos="986"/>
        </w:tabs>
        <w:spacing w:line="242" w:lineRule="auto"/>
        <w:ind w:right="759" w:firstLine="0"/>
        <w:jc w:val="both"/>
        <w:rPr>
          <w:sz w:val="24"/>
        </w:rPr>
      </w:pPr>
      <w:r>
        <w:rPr>
          <w:sz w:val="24"/>
        </w:rPr>
        <w:t>Se sugiere NO realizar este tipo de prácticas de efectuar indemnizaciones en las empresas,</w:t>
      </w:r>
      <w:r>
        <w:rPr>
          <w:spacing w:val="-13"/>
          <w:sz w:val="24"/>
        </w:rPr>
        <w:t xml:space="preserve"> </w:t>
      </w:r>
      <w:r>
        <w:rPr>
          <w:sz w:val="24"/>
        </w:rPr>
        <w:t>ya</w:t>
      </w:r>
      <w:r>
        <w:rPr>
          <w:spacing w:val="-13"/>
          <w:sz w:val="24"/>
        </w:rPr>
        <w:t xml:space="preserve"> </w:t>
      </w:r>
      <w:r>
        <w:rPr>
          <w:sz w:val="24"/>
        </w:rPr>
        <w:t>que</w:t>
      </w:r>
      <w:r>
        <w:rPr>
          <w:spacing w:val="-13"/>
          <w:sz w:val="24"/>
        </w:rPr>
        <w:t xml:space="preserve"> </w:t>
      </w:r>
      <w:r>
        <w:rPr>
          <w:sz w:val="24"/>
        </w:rPr>
        <w:t>desde</w:t>
      </w:r>
      <w:r>
        <w:rPr>
          <w:spacing w:val="-13"/>
          <w:sz w:val="24"/>
        </w:rPr>
        <w:t xml:space="preserve"> </w:t>
      </w:r>
      <w:r>
        <w:rPr>
          <w:sz w:val="24"/>
        </w:rPr>
        <w:t>un</w:t>
      </w:r>
      <w:r>
        <w:rPr>
          <w:spacing w:val="-13"/>
          <w:sz w:val="24"/>
        </w:rPr>
        <w:t xml:space="preserve"> </w:t>
      </w:r>
      <w:r>
        <w:rPr>
          <w:sz w:val="24"/>
        </w:rPr>
        <w:t>punto</w:t>
      </w:r>
      <w:r>
        <w:rPr>
          <w:spacing w:val="-13"/>
          <w:sz w:val="24"/>
        </w:rPr>
        <w:t xml:space="preserve"> </w:t>
      </w:r>
      <w:r>
        <w:rPr>
          <w:sz w:val="24"/>
        </w:rPr>
        <w:t>de</w:t>
      </w:r>
      <w:r>
        <w:rPr>
          <w:spacing w:val="-13"/>
          <w:sz w:val="24"/>
        </w:rPr>
        <w:t xml:space="preserve"> </w:t>
      </w:r>
      <w:r>
        <w:rPr>
          <w:sz w:val="24"/>
        </w:rPr>
        <w:t>vista</w:t>
      </w:r>
      <w:r>
        <w:rPr>
          <w:spacing w:val="-13"/>
          <w:sz w:val="24"/>
        </w:rPr>
        <w:t xml:space="preserve"> </w:t>
      </w:r>
      <w:r>
        <w:rPr>
          <w:sz w:val="24"/>
        </w:rPr>
        <w:t>legal,</w:t>
      </w:r>
      <w:r>
        <w:rPr>
          <w:spacing w:val="-13"/>
          <w:sz w:val="24"/>
        </w:rPr>
        <w:t xml:space="preserve"> </w:t>
      </w:r>
      <w:r>
        <w:rPr>
          <w:sz w:val="24"/>
        </w:rPr>
        <w:t>la</w:t>
      </w:r>
      <w:r>
        <w:rPr>
          <w:spacing w:val="-13"/>
          <w:sz w:val="24"/>
        </w:rPr>
        <w:t xml:space="preserve"> </w:t>
      </w:r>
      <w:r>
        <w:rPr>
          <w:sz w:val="24"/>
        </w:rPr>
        <w:t>indemnización</w:t>
      </w:r>
      <w:r>
        <w:rPr>
          <w:spacing w:val="-13"/>
          <w:sz w:val="24"/>
        </w:rPr>
        <w:t xml:space="preserve"> </w:t>
      </w:r>
      <w:r>
        <w:rPr>
          <w:sz w:val="24"/>
        </w:rPr>
        <w:t>sólo</w:t>
      </w:r>
      <w:r>
        <w:rPr>
          <w:spacing w:val="-13"/>
          <w:sz w:val="24"/>
        </w:rPr>
        <w:t xml:space="preserve"> </w:t>
      </w:r>
      <w:r>
        <w:rPr>
          <w:sz w:val="24"/>
        </w:rPr>
        <w:t>procede</w:t>
      </w:r>
      <w:r>
        <w:rPr>
          <w:spacing w:val="-13"/>
          <w:sz w:val="24"/>
        </w:rPr>
        <w:t xml:space="preserve"> </w:t>
      </w:r>
      <w:r>
        <w:rPr>
          <w:sz w:val="24"/>
        </w:rPr>
        <w:t>en</w:t>
      </w:r>
      <w:r>
        <w:rPr>
          <w:spacing w:val="-13"/>
          <w:sz w:val="24"/>
        </w:rPr>
        <w:t xml:space="preserve"> </w:t>
      </w:r>
      <w:r>
        <w:rPr>
          <w:sz w:val="24"/>
        </w:rPr>
        <w:t>caso</w:t>
      </w:r>
      <w:r>
        <w:rPr>
          <w:spacing w:val="-13"/>
          <w:sz w:val="24"/>
        </w:rPr>
        <w:t xml:space="preserve"> </w:t>
      </w:r>
      <w:r>
        <w:rPr>
          <w:sz w:val="24"/>
        </w:rPr>
        <w:t>de terminación</w:t>
      </w:r>
      <w:r>
        <w:rPr>
          <w:spacing w:val="-16"/>
          <w:sz w:val="24"/>
        </w:rPr>
        <w:t xml:space="preserve"> </w:t>
      </w:r>
      <w:r>
        <w:rPr>
          <w:sz w:val="24"/>
        </w:rPr>
        <w:t>efectiva</w:t>
      </w:r>
      <w:r>
        <w:rPr>
          <w:spacing w:val="-16"/>
          <w:sz w:val="24"/>
        </w:rPr>
        <w:t xml:space="preserve"> </w:t>
      </w:r>
      <w:r>
        <w:rPr>
          <w:sz w:val="24"/>
        </w:rPr>
        <w:t>del</w:t>
      </w:r>
      <w:r>
        <w:rPr>
          <w:spacing w:val="-16"/>
          <w:sz w:val="24"/>
        </w:rPr>
        <w:t xml:space="preserve"> </w:t>
      </w:r>
      <w:r>
        <w:rPr>
          <w:sz w:val="24"/>
        </w:rPr>
        <w:t>contrato</w:t>
      </w:r>
      <w:r>
        <w:rPr>
          <w:spacing w:val="-16"/>
          <w:sz w:val="24"/>
        </w:rPr>
        <w:t xml:space="preserve"> </w:t>
      </w:r>
      <w:r>
        <w:rPr>
          <w:sz w:val="24"/>
        </w:rPr>
        <w:t>de</w:t>
      </w:r>
      <w:r>
        <w:rPr>
          <w:spacing w:val="-16"/>
          <w:sz w:val="24"/>
        </w:rPr>
        <w:t xml:space="preserve"> </w:t>
      </w:r>
      <w:r>
        <w:rPr>
          <w:sz w:val="24"/>
        </w:rPr>
        <w:t>trabajo,</w:t>
      </w:r>
      <w:r>
        <w:rPr>
          <w:spacing w:val="-16"/>
          <w:sz w:val="24"/>
        </w:rPr>
        <w:t xml:space="preserve"> </w:t>
      </w:r>
      <w:r>
        <w:rPr>
          <w:sz w:val="24"/>
        </w:rPr>
        <w:t>y</w:t>
      </w:r>
      <w:r>
        <w:rPr>
          <w:spacing w:val="-16"/>
          <w:sz w:val="24"/>
        </w:rPr>
        <w:t xml:space="preserve"> </w:t>
      </w:r>
      <w:r>
        <w:rPr>
          <w:sz w:val="24"/>
        </w:rPr>
        <w:t>siempre</w:t>
      </w:r>
      <w:r>
        <w:rPr>
          <w:spacing w:val="-16"/>
          <w:sz w:val="24"/>
        </w:rPr>
        <w:t xml:space="preserve"> </w:t>
      </w:r>
      <w:r>
        <w:rPr>
          <w:sz w:val="24"/>
        </w:rPr>
        <w:t>que</w:t>
      </w:r>
      <w:r>
        <w:rPr>
          <w:spacing w:val="-16"/>
          <w:sz w:val="24"/>
        </w:rPr>
        <w:t xml:space="preserve"> </w:t>
      </w:r>
      <w:r>
        <w:rPr>
          <w:sz w:val="24"/>
        </w:rPr>
        <w:t>no</w:t>
      </w:r>
      <w:r>
        <w:rPr>
          <w:spacing w:val="-16"/>
          <w:sz w:val="24"/>
        </w:rPr>
        <w:t xml:space="preserve"> </w:t>
      </w:r>
      <w:r>
        <w:rPr>
          <w:sz w:val="24"/>
        </w:rPr>
        <w:t>exista</w:t>
      </w:r>
      <w:r>
        <w:rPr>
          <w:spacing w:val="-16"/>
          <w:sz w:val="24"/>
        </w:rPr>
        <w:t xml:space="preserve"> </w:t>
      </w:r>
      <w:r>
        <w:rPr>
          <w:sz w:val="24"/>
        </w:rPr>
        <w:t>causa</w:t>
      </w:r>
      <w:r>
        <w:rPr>
          <w:spacing w:val="-16"/>
          <w:sz w:val="24"/>
        </w:rPr>
        <w:t xml:space="preserve"> </w:t>
      </w:r>
      <w:r>
        <w:rPr>
          <w:sz w:val="24"/>
        </w:rPr>
        <w:t>justificada.</w:t>
      </w:r>
    </w:p>
    <w:p w14:paraId="0EA0AF03" w14:textId="77777777" w:rsidR="000B0FBC" w:rsidRDefault="000B0FBC">
      <w:pPr>
        <w:pStyle w:val="Textoindependiente"/>
        <w:spacing w:before="7"/>
        <w:rPr>
          <w:sz w:val="23"/>
        </w:rPr>
      </w:pPr>
    </w:p>
    <w:p w14:paraId="4566D01E" w14:textId="77777777" w:rsidR="000B0FBC" w:rsidRDefault="00EE0481">
      <w:pPr>
        <w:pStyle w:val="Textoindependiente"/>
        <w:ind w:left="500"/>
        <w:jc w:val="both"/>
      </w:pPr>
      <w:r>
        <w:t>Comentario</w:t>
      </w:r>
      <w:r>
        <w:rPr>
          <w:spacing w:val="-6"/>
        </w:rPr>
        <w:t xml:space="preserve"> </w:t>
      </w:r>
      <w:r>
        <w:t>de</w:t>
      </w:r>
      <w:r>
        <w:rPr>
          <w:spacing w:val="-6"/>
        </w:rPr>
        <w:t xml:space="preserve"> </w:t>
      </w:r>
      <w:r>
        <w:t>los</w:t>
      </w:r>
      <w:r>
        <w:rPr>
          <w:spacing w:val="-6"/>
        </w:rPr>
        <w:t xml:space="preserve"> </w:t>
      </w:r>
      <w:r>
        <w:rPr>
          <w:spacing w:val="-2"/>
        </w:rPr>
        <w:t>Responsables</w:t>
      </w:r>
    </w:p>
    <w:p w14:paraId="144AFA6C" w14:textId="77777777" w:rsidR="000B0FBC" w:rsidRDefault="000B0FBC">
      <w:pPr>
        <w:pStyle w:val="Textoindependiente"/>
        <w:spacing w:before="5"/>
      </w:pPr>
    </w:p>
    <w:p w14:paraId="1B75CDD0" w14:textId="77777777" w:rsidR="000B0FBC" w:rsidRDefault="00EE0481">
      <w:pPr>
        <w:pStyle w:val="Textoindependiente"/>
        <w:spacing w:line="242" w:lineRule="auto"/>
        <w:ind w:left="500" w:right="759"/>
        <w:jc w:val="both"/>
      </w:pPr>
      <w:r>
        <w:t>El</w:t>
      </w:r>
      <w:r>
        <w:rPr>
          <w:spacing w:val="-5"/>
        </w:rPr>
        <w:t xml:space="preserve"> </w:t>
      </w:r>
      <w:r>
        <w:t>licenciado</w:t>
      </w:r>
      <w:r>
        <w:rPr>
          <w:spacing w:val="-5"/>
        </w:rPr>
        <w:t xml:space="preserve"> </w:t>
      </w:r>
      <w:r>
        <w:t>Carlos</w:t>
      </w:r>
      <w:r>
        <w:rPr>
          <w:spacing w:val="-5"/>
        </w:rPr>
        <w:t xml:space="preserve"> </w:t>
      </w:r>
      <w:r>
        <w:t>Rolando</w:t>
      </w:r>
      <w:r>
        <w:rPr>
          <w:spacing w:val="-5"/>
        </w:rPr>
        <w:t xml:space="preserve"> </w:t>
      </w:r>
      <w:r>
        <w:t>Guirola</w:t>
      </w:r>
      <w:r>
        <w:rPr>
          <w:spacing w:val="-5"/>
        </w:rPr>
        <w:t xml:space="preserve"> </w:t>
      </w:r>
      <w:r>
        <w:t>De</w:t>
      </w:r>
      <w:r>
        <w:rPr>
          <w:spacing w:val="-5"/>
        </w:rPr>
        <w:t xml:space="preserve"> </w:t>
      </w:r>
      <w:r>
        <w:t>la</w:t>
      </w:r>
      <w:r>
        <w:rPr>
          <w:spacing w:val="-5"/>
        </w:rPr>
        <w:t xml:space="preserve"> </w:t>
      </w:r>
      <w:r>
        <w:t>Rosa,</w:t>
      </w:r>
      <w:r>
        <w:rPr>
          <w:spacing w:val="-5"/>
        </w:rPr>
        <w:t xml:space="preserve"> </w:t>
      </w:r>
      <w:r>
        <w:t>Director</w:t>
      </w:r>
      <w:r>
        <w:rPr>
          <w:spacing w:val="-5"/>
        </w:rPr>
        <w:t xml:space="preserve"> </w:t>
      </w:r>
      <w:r>
        <w:t>Departamental</w:t>
      </w:r>
      <w:r>
        <w:rPr>
          <w:spacing w:val="-5"/>
        </w:rPr>
        <w:t xml:space="preserve"> </w:t>
      </w:r>
      <w:r>
        <w:t>de</w:t>
      </w:r>
      <w:r>
        <w:rPr>
          <w:spacing w:val="-5"/>
        </w:rPr>
        <w:t xml:space="preserve"> </w:t>
      </w:r>
      <w:r>
        <w:t>Educación</w:t>
      </w:r>
      <w:r>
        <w:rPr>
          <w:spacing w:val="-5"/>
        </w:rPr>
        <w:t xml:space="preserve"> </w:t>
      </w:r>
      <w:r>
        <w:t>de Zacapa, a través del oficio No. DAF-041-2022 de fecha Zacapa 01 de agosto de 2022, presentó sus comentarios, debido</w:t>
      </w:r>
      <w:r>
        <w:rPr>
          <w:spacing w:val="40"/>
        </w:rPr>
        <w:t xml:space="preserve"> </w:t>
      </w:r>
      <w:r>
        <w:t>a que el Sistema SAG UDAI WEB tiene un espacio limitado</w:t>
      </w:r>
      <w:r>
        <w:rPr>
          <w:spacing w:val="-7"/>
        </w:rPr>
        <w:t xml:space="preserve"> </w:t>
      </w:r>
      <w:r>
        <w:t>en</w:t>
      </w:r>
      <w:r>
        <w:rPr>
          <w:spacing w:val="-7"/>
        </w:rPr>
        <w:t xml:space="preserve"> </w:t>
      </w:r>
      <w:r>
        <w:t>el</w:t>
      </w:r>
      <w:r>
        <w:rPr>
          <w:spacing w:val="-7"/>
        </w:rPr>
        <w:t xml:space="preserve"> </w:t>
      </w:r>
      <w:r>
        <w:t>comentario</w:t>
      </w:r>
      <w:r>
        <w:rPr>
          <w:spacing w:val="-7"/>
        </w:rPr>
        <w:t xml:space="preserve"> </w:t>
      </w:r>
      <w:r>
        <w:t>de</w:t>
      </w:r>
      <w:r>
        <w:rPr>
          <w:spacing w:val="-7"/>
        </w:rPr>
        <w:t xml:space="preserve"> </w:t>
      </w:r>
      <w:r>
        <w:t>los</w:t>
      </w:r>
      <w:r>
        <w:rPr>
          <w:spacing w:val="-7"/>
        </w:rPr>
        <w:t xml:space="preserve"> </w:t>
      </w:r>
      <w:r>
        <w:t>responsables,</w:t>
      </w:r>
      <w:r>
        <w:rPr>
          <w:spacing w:val="-7"/>
        </w:rPr>
        <w:t xml:space="preserve"> </w:t>
      </w:r>
      <w:r>
        <w:t>estos</w:t>
      </w:r>
      <w:r>
        <w:rPr>
          <w:spacing w:val="-7"/>
        </w:rPr>
        <w:t xml:space="preserve"> </w:t>
      </w:r>
      <w:r>
        <w:t>se</w:t>
      </w:r>
      <w:r>
        <w:rPr>
          <w:spacing w:val="-7"/>
        </w:rPr>
        <w:t xml:space="preserve"> </w:t>
      </w:r>
      <w:r>
        <w:t>presentan</w:t>
      </w:r>
      <w:r>
        <w:rPr>
          <w:spacing w:val="-7"/>
        </w:rPr>
        <w:t xml:space="preserve"> </w:t>
      </w:r>
      <w:r>
        <w:t>en</w:t>
      </w:r>
      <w:r>
        <w:rPr>
          <w:spacing w:val="-7"/>
        </w:rPr>
        <w:t xml:space="preserve"> </w:t>
      </w:r>
      <w:r>
        <w:t>un</w:t>
      </w:r>
      <w:r>
        <w:rPr>
          <w:spacing w:val="-7"/>
        </w:rPr>
        <w:t xml:space="preserve"> </w:t>
      </w:r>
      <w:r>
        <w:t>anexo</w:t>
      </w:r>
      <w:r>
        <w:rPr>
          <w:spacing w:val="-7"/>
        </w:rPr>
        <w:t xml:space="preserve"> </w:t>
      </w:r>
      <w:r>
        <w:t>adjunto</w:t>
      </w:r>
      <w:r>
        <w:rPr>
          <w:spacing w:val="-7"/>
        </w:rPr>
        <w:t xml:space="preserve"> </w:t>
      </w:r>
      <w:r>
        <w:t>al informe de auditoría.</w:t>
      </w:r>
    </w:p>
    <w:p w14:paraId="11657078" w14:textId="77777777" w:rsidR="000B0FBC" w:rsidRDefault="000B0FBC">
      <w:pPr>
        <w:pStyle w:val="Textoindependiente"/>
        <w:spacing w:before="2"/>
      </w:pPr>
    </w:p>
    <w:p w14:paraId="7B985F24" w14:textId="77777777" w:rsidR="000B0FBC" w:rsidRDefault="00EE0481">
      <w:pPr>
        <w:pStyle w:val="Textoindependiente"/>
        <w:ind w:left="500"/>
        <w:jc w:val="both"/>
      </w:pPr>
      <w:r>
        <w:t>Responsables</w:t>
      </w:r>
      <w:r>
        <w:rPr>
          <w:spacing w:val="22"/>
        </w:rPr>
        <w:t xml:space="preserve"> </w:t>
      </w:r>
      <w:r>
        <w:t>del</w:t>
      </w:r>
      <w:r>
        <w:rPr>
          <w:spacing w:val="23"/>
        </w:rPr>
        <w:t xml:space="preserve"> </w:t>
      </w:r>
      <w:r>
        <w:rPr>
          <w:spacing w:val="-4"/>
        </w:rPr>
        <w:t>área</w:t>
      </w:r>
    </w:p>
    <w:p w14:paraId="1F86E715" w14:textId="77777777" w:rsidR="000B0FBC" w:rsidRDefault="000B0FBC">
      <w:pPr>
        <w:jc w:val="both"/>
        <w:sectPr w:rsidR="000B0FBC">
          <w:pgSz w:w="12240" w:h="15840"/>
          <w:pgMar w:top="1820" w:right="480" w:bottom="1000" w:left="900" w:header="0" w:footer="764" w:gutter="0"/>
          <w:cols w:space="720"/>
        </w:sectPr>
      </w:pPr>
    </w:p>
    <w:p w14:paraId="155BE5FA" w14:textId="77777777" w:rsidR="000B0FBC" w:rsidRDefault="00EE0481">
      <w:pPr>
        <w:spacing w:before="97"/>
        <w:ind w:left="500"/>
        <w:rPr>
          <w:sz w:val="24"/>
        </w:rPr>
      </w:pPr>
      <w:r>
        <w:rPr>
          <w:w w:val="105"/>
          <w:sz w:val="24"/>
        </w:rPr>
        <w:lastRenderedPageBreak/>
        <w:t>CARLOS</w:t>
      </w:r>
      <w:r>
        <w:rPr>
          <w:spacing w:val="-12"/>
          <w:w w:val="105"/>
          <w:sz w:val="24"/>
        </w:rPr>
        <w:t xml:space="preserve"> </w:t>
      </w:r>
      <w:r>
        <w:rPr>
          <w:w w:val="105"/>
          <w:sz w:val="24"/>
        </w:rPr>
        <w:t>ROLANDO</w:t>
      </w:r>
      <w:r>
        <w:rPr>
          <w:spacing w:val="-12"/>
          <w:w w:val="105"/>
          <w:sz w:val="24"/>
        </w:rPr>
        <w:t xml:space="preserve"> </w:t>
      </w:r>
      <w:r>
        <w:rPr>
          <w:w w:val="105"/>
          <w:sz w:val="24"/>
        </w:rPr>
        <w:t>GUIROLA</w:t>
      </w:r>
      <w:r>
        <w:rPr>
          <w:spacing w:val="-12"/>
          <w:w w:val="105"/>
          <w:sz w:val="24"/>
        </w:rPr>
        <w:t xml:space="preserve"> </w:t>
      </w:r>
      <w:r>
        <w:rPr>
          <w:w w:val="105"/>
          <w:sz w:val="24"/>
        </w:rPr>
        <w:t>DE</w:t>
      </w:r>
      <w:r>
        <w:rPr>
          <w:spacing w:val="-11"/>
          <w:w w:val="105"/>
          <w:sz w:val="24"/>
        </w:rPr>
        <w:t xml:space="preserve"> </w:t>
      </w:r>
      <w:r>
        <w:rPr>
          <w:w w:val="105"/>
          <w:sz w:val="24"/>
        </w:rPr>
        <w:t>LA</w:t>
      </w:r>
      <w:r>
        <w:rPr>
          <w:spacing w:val="-12"/>
          <w:w w:val="105"/>
          <w:sz w:val="24"/>
        </w:rPr>
        <w:t xml:space="preserve"> </w:t>
      </w:r>
      <w:r>
        <w:rPr>
          <w:spacing w:val="-4"/>
          <w:w w:val="105"/>
          <w:sz w:val="24"/>
        </w:rPr>
        <w:t>ROSA</w:t>
      </w:r>
    </w:p>
    <w:p w14:paraId="01925707" w14:textId="77777777" w:rsidR="000B0FBC" w:rsidRDefault="000B0FBC">
      <w:pPr>
        <w:pStyle w:val="Textoindependiente"/>
        <w:spacing w:before="5"/>
      </w:pPr>
    </w:p>
    <w:p w14:paraId="66216BA7" w14:textId="77777777" w:rsidR="000B0FBC" w:rsidRDefault="00EE0481">
      <w:pPr>
        <w:pStyle w:val="Textoindependiente"/>
        <w:ind w:left="500"/>
      </w:pPr>
      <w:r>
        <w:rPr>
          <w:spacing w:val="-2"/>
          <w:w w:val="105"/>
        </w:rPr>
        <w:t>Recomendaciones</w:t>
      </w:r>
    </w:p>
    <w:p w14:paraId="2B2BC3C8" w14:textId="77777777" w:rsidR="000B0FBC" w:rsidRDefault="000B0FBC">
      <w:pPr>
        <w:pStyle w:val="Textoindependiente"/>
        <w:spacing w:before="8"/>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0B0FBC" w14:paraId="4CC4D8E3" w14:textId="77777777">
        <w:trPr>
          <w:trHeight w:val="361"/>
        </w:trPr>
        <w:tc>
          <w:tcPr>
            <w:tcW w:w="1068" w:type="dxa"/>
            <w:shd w:val="clear" w:color="auto" w:fill="CCCCCC"/>
          </w:tcPr>
          <w:p w14:paraId="490293FE" w14:textId="77777777" w:rsidR="000B0FBC" w:rsidRDefault="00EE0481">
            <w:pPr>
              <w:pStyle w:val="TableParagraph"/>
              <w:spacing w:before="37"/>
              <w:rPr>
                <w:sz w:val="24"/>
              </w:rPr>
            </w:pPr>
            <w:r>
              <w:rPr>
                <w:color w:val="444444"/>
                <w:spacing w:val="-5"/>
                <w:sz w:val="24"/>
              </w:rPr>
              <w:t>No.</w:t>
            </w:r>
          </w:p>
        </w:tc>
        <w:tc>
          <w:tcPr>
            <w:tcW w:w="6396" w:type="dxa"/>
            <w:shd w:val="clear" w:color="auto" w:fill="CCCCCC"/>
          </w:tcPr>
          <w:p w14:paraId="02F443EE" w14:textId="77777777" w:rsidR="000B0FBC" w:rsidRDefault="00EE0481">
            <w:pPr>
              <w:pStyle w:val="TableParagraph"/>
              <w:spacing w:before="37"/>
              <w:rPr>
                <w:sz w:val="24"/>
              </w:rPr>
            </w:pPr>
            <w:r>
              <w:rPr>
                <w:color w:val="444444"/>
                <w:spacing w:val="-2"/>
                <w:sz w:val="24"/>
              </w:rPr>
              <w:t>Descripción</w:t>
            </w:r>
          </w:p>
        </w:tc>
        <w:tc>
          <w:tcPr>
            <w:tcW w:w="1956" w:type="dxa"/>
            <w:shd w:val="clear" w:color="auto" w:fill="CCCCCC"/>
          </w:tcPr>
          <w:p w14:paraId="6FDEADF7" w14:textId="77777777" w:rsidR="000B0FBC" w:rsidRDefault="00EE0481">
            <w:pPr>
              <w:pStyle w:val="TableParagraph"/>
              <w:spacing w:before="37"/>
              <w:ind w:left="89"/>
              <w:rPr>
                <w:sz w:val="24"/>
              </w:rPr>
            </w:pPr>
            <w:r>
              <w:rPr>
                <w:color w:val="444444"/>
                <w:sz w:val="24"/>
              </w:rPr>
              <w:t>Fecha</w:t>
            </w:r>
            <w:r>
              <w:rPr>
                <w:color w:val="444444"/>
                <w:spacing w:val="-5"/>
                <w:sz w:val="24"/>
              </w:rPr>
              <w:t xml:space="preserve"> </w:t>
            </w:r>
            <w:r>
              <w:rPr>
                <w:color w:val="444444"/>
                <w:spacing w:val="-2"/>
                <w:sz w:val="24"/>
              </w:rPr>
              <w:t>creación</w:t>
            </w:r>
          </w:p>
        </w:tc>
      </w:tr>
      <w:tr w:rsidR="000B0FBC" w14:paraId="0DE79725" w14:textId="77777777">
        <w:trPr>
          <w:trHeight w:val="1017"/>
        </w:trPr>
        <w:tc>
          <w:tcPr>
            <w:tcW w:w="1068" w:type="dxa"/>
          </w:tcPr>
          <w:p w14:paraId="36C16C7C" w14:textId="77777777" w:rsidR="000B0FBC" w:rsidRDefault="00EE0481">
            <w:pPr>
              <w:pStyle w:val="TableParagraph"/>
              <w:rPr>
                <w:sz w:val="16"/>
              </w:rPr>
            </w:pPr>
            <w:r>
              <w:rPr>
                <w:color w:val="444444"/>
                <w:w w:val="107"/>
                <w:sz w:val="16"/>
              </w:rPr>
              <w:t>1</w:t>
            </w:r>
          </w:p>
        </w:tc>
        <w:tc>
          <w:tcPr>
            <w:tcW w:w="6396" w:type="dxa"/>
          </w:tcPr>
          <w:p w14:paraId="356B99BA" w14:textId="77777777" w:rsidR="000B0FBC" w:rsidRDefault="00EE0481">
            <w:pPr>
              <w:pStyle w:val="TableParagraph"/>
              <w:rPr>
                <w:sz w:val="16"/>
              </w:rPr>
            </w:pPr>
            <w:r>
              <w:rPr>
                <w:color w:val="444444"/>
                <w:spacing w:val="-2"/>
                <w:sz w:val="16"/>
              </w:rPr>
              <w:t>Que</w:t>
            </w:r>
            <w:r>
              <w:rPr>
                <w:color w:val="444444"/>
                <w:spacing w:val="-3"/>
                <w:sz w:val="16"/>
              </w:rPr>
              <w:t xml:space="preserve"> </w:t>
            </w:r>
            <w:r>
              <w:rPr>
                <w:color w:val="444444"/>
                <w:spacing w:val="-2"/>
                <w:sz w:val="16"/>
              </w:rPr>
              <w:t>el</w:t>
            </w:r>
            <w:r>
              <w:rPr>
                <w:color w:val="444444"/>
                <w:spacing w:val="-3"/>
                <w:sz w:val="16"/>
              </w:rPr>
              <w:t xml:space="preserve"> </w:t>
            </w:r>
            <w:r>
              <w:rPr>
                <w:color w:val="444444"/>
                <w:spacing w:val="-2"/>
                <w:sz w:val="16"/>
              </w:rPr>
              <w:t>Director</w:t>
            </w:r>
            <w:r>
              <w:rPr>
                <w:color w:val="444444"/>
                <w:spacing w:val="-3"/>
                <w:sz w:val="16"/>
              </w:rPr>
              <w:t xml:space="preserve"> </w:t>
            </w:r>
            <w:r>
              <w:rPr>
                <w:color w:val="444444"/>
                <w:spacing w:val="-2"/>
                <w:sz w:val="16"/>
              </w:rPr>
              <w:t>Departamental</w:t>
            </w:r>
            <w:r>
              <w:rPr>
                <w:color w:val="444444"/>
                <w:spacing w:val="-3"/>
                <w:sz w:val="16"/>
              </w:rPr>
              <w:t xml:space="preserve"> </w:t>
            </w:r>
            <w:r>
              <w:rPr>
                <w:color w:val="444444"/>
                <w:spacing w:val="-2"/>
                <w:sz w:val="16"/>
              </w:rPr>
              <w:t>de</w:t>
            </w:r>
            <w:r>
              <w:rPr>
                <w:color w:val="444444"/>
                <w:spacing w:val="-3"/>
                <w:sz w:val="16"/>
              </w:rPr>
              <w:t xml:space="preserve"> </w:t>
            </w:r>
            <w:r>
              <w:rPr>
                <w:color w:val="444444"/>
                <w:spacing w:val="-2"/>
                <w:sz w:val="16"/>
              </w:rPr>
              <w:t>Educación</w:t>
            </w:r>
            <w:r>
              <w:rPr>
                <w:color w:val="444444"/>
                <w:spacing w:val="-3"/>
                <w:sz w:val="16"/>
              </w:rPr>
              <w:t xml:space="preserve"> </w:t>
            </w:r>
            <w:r>
              <w:rPr>
                <w:color w:val="444444"/>
                <w:spacing w:val="-2"/>
                <w:sz w:val="16"/>
              </w:rPr>
              <w:t>de</w:t>
            </w:r>
            <w:r>
              <w:rPr>
                <w:color w:val="444444"/>
                <w:spacing w:val="-3"/>
                <w:sz w:val="16"/>
              </w:rPr>
              <w:t xml:space="preserve"> </w:t>
            </w:r>
            <w:r>
              <w:rPr>
                <w:color w:val="444444"/>
                <w:spacing w:val="-2"/>
                <w:sz w:val="16"/>
              </w:rPr>
              <w:t>Zacapa,</w:t>
            </w:r>
            <w:r>
              <w:rPr>
                <w:color w:val="444444"/>
                <w:spacing w:val="-3"/>
                <w:sz w:val="16"/>
              </w:rPr>
              <w:t xml:space="preserve"> </w:t>
            </w:r>
            <w:r>
              <w:rPr>
                <w:color w:val="444444"/>
                <w:spacing w:val="-2"/>
                <w:sz w:val="16"/>
              </w:rPr>
              <w:t>gire</w:t>
            </w:r>
            <w:r>
              <w:rPr>
                <w:color w:val="444444"/>
                <w:spacing w:val="-3"/>
                <w:sz w:val="16"/>
              </w:rPr>
              <w:t xml:space="preserve"> </w:t>
            </w:r>
            <w:r>
              <w:rPr>
                <w:color w:val="444444"/>
                <w:spacing w:val="-2"/>
                <w:sz w:val="16"/>
              </w:rPr>
              <w:t>instrucciones</w:t>
            </w:r>
            <w:r>
              <w:rPr>
                <w:color w:val="444444"/>
                <w:spacing w:val="-3"/>
                <w:sz w:val="16"/>
              </w:rPr>
              <w:t xml:space="preserve"> </w:t>
            </w:r>
            <w:r>
              <w:rPr>
                <w:color w:val="444444"/>
                <w:spacing w:val="-2"/>
                <w:sz w:val="16"/>
              </w:rPr>
              <w:t>por</w:t>
            </w:r>
            <w:r>
              <w:rPr>
                <w:color w:val="444444"/>
                <w:spacing w:val="-3"/>
                <w:sz w:val="16"/>
              </w:rPr>
              <w:t xml:space="preserve"> </w:t>
            </w:r>
            <w:r>
              <w:rPr>
                <w:color w:val="444444"/>
                <w:spacing w:val="-2"/>
                <w:sz w:val="16"/>
              </w:rPr>
              <w:t>escrito</w:t>
            </w:r>
            <w:r>
              <w:rPr>
                <w:color w:val="444444"/>
                <w:spacing w:val="-3"/>
                <w:sz w:val="16"/>
              </w:rPr>
              <w:t xml:space="preserve"> </w:t>
            </w:r>
            <w:r>
              <w:rPr>
                <w:color w:val="444444"/>
                <w:spacing w:val="-2"/>
                <w:sz w:val="16"/>
              </w:rPr>
              <w:t xml:space="preserve">y </w:t>
            </w:r>
            <w:r>
              <w:rPr>
                <w:color w:val="444444"/>
                <w:sz w:val="16"/>
              </w:rPr>
              <w:t>de</w:t>
            </w:r>
            <w:r>
              <w:rPr>
                <w:color w:val="444444"/>
                <w:spacing w:val="-2"/>
                <w:sz w:val="16"/>
              </w:rPr>
              <w:t xml:space="preserve"> </w:t>
            </w:r>
            <w:r>
              <w:rPr>
                <w:color w:val="444444"/>
                <w:sz w:val="16"/>
              </w:rPr>
              <w:t>seguimiento</w:t>
            </w:r>
            <w:r>
              <w:rPr>
                <w:color w:val="444444"/>
                <w:spacing w:val="-2"/>
                <w:sz w:val="16"/>
              </w:rPr>
              <w:t xml:space="preserve"> </w:t>
            </w:r>
            <w:r>
              <w:rPr>
                <w:color w:val="444444"/>
                <w:sz w:val="16"/>
              </w:rPr>
              <w:t>a</w:t>
            </w:r>
            <w:r>
              <w:rPr>
                <w:color w:val="444444"/>
                <w:spacing w:val="-2"/>
                <w:sz w:val="16"/>
              </w:rPr>
              <w:t xml:space="preserve"> </w:t>
            </w:r>
            <w:r>
              <w:rPr>
                <w:color w:val="444444"/>
                <w:sz w:val="16"/>
              </w:rPr>
              <w:t>las</w:t>
            </w:r>
            <w:r>
              <w:rPr>
                <w:color w:val="444444"/>
                <w:spacing w:val="-2"/>
                <w:sz w:val="16"/>
              </w:rPr>
              <w:t xml:space="preserve"> </w:t>
            </w:r>
            <w:r>
              <w:rPr>
                <w:color w:val="444444"/>
                <w:sz w:val="16"/>
              </w:rPr>
              <w:t>mismas</w:t>
            </w:r>
            <w:r>
              <w:rPr>
                <w:color w:val="444444"/>
                <w:spacing w:val="-2"/>
                <w:sz w:val="16"/>
              </w:rPr>
              <w:t xml:space="preserve"> </w:t>
            </w:r>
            <w:r>
              <w:rPr>
                <w:color w:val="444444"/>
                <w:sz w:val="16"/>
              </w:rPr>
              <w:t>para</w:t>
            </w:r>
            <w:r>
              <w:rPr>
                <w:color w:val="444444"/>
                <w:spacing w:val="-2"/>
                <w:sz w:val="16"/>
              </w:rPr>
              <w:t xml:space="preserve"> </w:t>
            </w:r>
            <w:r>
              <w:rPr>
                <w:color w:val="444444"/>
                <w:sz w:val="16"/>
              </w:rPr>
              <w:t>que</w:t>
            </w:r>
            <w:r>
              <w:rPr>
                <w:color w:val="444444"/>
                <w:spacing w:val="-2"/>
                <w:sz w:val="16"/>
              </w:rPr>
              <w:t xml:space="preserve"> </w:t>
            </w:r>
            <w:r>
              <w:rPr>
                <w:color w:val="444444"/>
                <w:sz w:val="16"/>
              </w:rPr>
              <w:t>se</w:t>
            </w:r>
            <w:r>
              <w:rPr>
                <w:color w:val="444444"/>
                <w:spacing w:val="-2"/>
                <w:sz w:val="16"/>
              </w:rPr>
              <w:t xml:space="preserve"> </w:t>
            </w:r>
            <w:r>
              <w:rPr>
                <w:color w:val="444444"/>
                <w:sz w:val="16"/>
              </w:rPr>
              <w:t>efectúen</w:t>
            </w:r>
            <w:r>
              <w:rPr>
                <w:color w:val="444444"/>
                <w:spacing w:val="-2"/>
                <w:sz w:val="16"/>
              </w:rPr>
              <w:t xml:space="preserve"> </w:t>
            </w:r>
            <w:r>
              <w:rPr>
                <w:color w:val="444444"/>
                <w:sz w:val="16"/>
              </w:rPr>
              <w:t>las</w:t>
            </w:r>
            <w:r>
              <w:rPr>
                <w:color w:val="444444"/>
                <w:spacing w:val="-2"/>
                <w:sz w:val="16"/>
              </w:rPr>
              <w:t xml:space="preserve"> </w:t>
            </w:r>
            <w:r>
              <w:rPr>
                <w:color w:val="444444"/>
                <w:sz w:val="16"/>
              </w:rPr>
              <w:t>acciones</w:t>
            </w:r>
            <w:r>
              <w:rPr>
                <w:color w:val="444444"/>
                <w:spacing w:val="-2"/>
                <w:sz w:val="16"/>
              </w:rPr>
              <w:t xml:space="preserve"> </w:t>
            </w:r>
            <w:r>
              <w:rPr>
                <w:color w:val="444444"/>
                <w:sz w:val="16"/>
              </w:rPr>
              <w:t>correspondientes</w:t>
            </w:r>
            <w:r>
              <w:rPr>
                <w:color w:val="444444"/>
                <w:spacing w:val="-2"/>
                <w:sz w:val="16"/>
              </w:rPr>
              <w:t xml:space="preserve"> </w:t>
            </w:r>
            <w:r>
              <w:rPr>
                <w:color w:val="444444"/>
                <w:sz w:val="16"/>
              </w:rPr>
              <w:t>para que sea corregida el pago de la indemnización programado para el mes de diciembre 2022 a todo el personal que autorizó y</w:t>
            </w:r>
            <w:r>
              <w:rPr>
                <w:color w:val="444444"/>
                <w:spacing w:val="40"/>
                <w:sz w:val="16"/>
              </w:rPr>
              <w:t xml:space="preserve"> </w:t>
            </w:r>
            <w:r>
              <w:rPr>
                <w:color w:val="444444"/>
                <w:sz w:val="16"/>
              </w:rPr>
              <w:t>que en lo sucesivo no programen pagos de prestaciones laborales a fin de año al personal de la asociación ADIN.</w:t>
            </w:r>
          </w:p>
        </w:tc>
        <w:tc>
          <w:tcPr>
            <w:tcW w:w="1956" w:type="dxa"/>
          </w:tcPr>
          <w:p w14:paraId="7BF555C0" w14:textId="77777777" w:rsidR="000B0FBC" w:rsidRDefault="00EE0481">
            <w:pPr>
              <w:pStyle w:val="TableParagraph"/>
              <w:ind w:left="89"/>
              <w:rPr>
                <w:sz w:val="16"/>
              </w:rPr>
            </w:pPr>
            <w:r>
              <w:rPr>
                <w:color w:val="444444"/>
                <w:spacing w:val="-2"/>
                <w:sz w:val="16"/>
              </w:rPr>
              <w:t>04/08/2022</w:t>
            </w:r>
          </w:p>
        </w:tc>
      </w:tr>
    </w:tbl>
    <w:p w14:paraId="089E2B9B" w14:textId="77777777" w:rsidR="000B0FBC" w:rsidRDefault="000B0FBC">
      <w:pPr>
        <w:pStyle w:val="Textoindependiente"/>
        <w:rPr>
          <w:sz w:val="28"/>
        </w:rPr>
      </w:pPr>
    </w:p>
    <w:p w14:paraId="36FB7F86" w14:textId="77777777" w:rsidR="000B0FBC" w:rsidRDefault="000B0FBC">
      <w:pPr>
        <w:pStyle w:val="Textoindependiente"/>
        <w:rPr>
          <w:sz w:val="28"/>
        </w:rPr>
      </w:pPr>
    </w:p>
    <w:p w14:paraId="69580394" w14:textId="77777777" w:rsidR="000B0FBC" w:rsidRDefault="00EE0481">
      <w:pPr>
        <w:pStyle w:val="Ttulo1"/>
        <w:numPr>
          <w:ilvl w:val="0"/>
          <w:numId w:val="3"/>
        </w:numPr>
        <w:tabs>
          <w:tab w:val="left" w:pos="358"/>
        </w:tabs>
        <w:spacing w:before="191"/>
      </w:pPr>
      <w:bookmarkStart w:id="11" w:name="_bookmark11"/>
      <w:bookmarkEnd w:id="11"/>
      <w:r>
        <w:rPr>
          <w:w w:val="105"/>
        </w:rPr>
        <w:t>CONCLUSIÓN</w:t>
      </w:r>
      <w:r>
        <w:rPr>
          <w:w w:val="110"/>
        </w:rPr>
        <w:t xml:space="preserve"> </w:t>
      </w:r>
      <w:r>
        <w:rPr>
          <w:spacing w:val="-2"/>
          <w:w w:val="110"/>
        </w:rPr>
        <w:t>ESPECÍFICA</w:t>
      </w:r>
    </w:p>
    <w:p w14:paraId="708E450A" w14:textId="77777777" w:rsidR="000B0FBC" w:rsidRDefault="00EE0481">
      <w:pPr>
        <w:pStyle w:val="Textoindependiente"/>
        <w:spacing w:before="3" w:line="242" w:lineRule="auto"/>
        <w:ind w:left="840" w:right="919"/>
        <w:jc w:val="both"/>
      </w:pPr>
      <w:r>
        <w:t>De acuerdo a los resultados obtenidos en relación al riesgo evaluado que las Asociaciones no cumplan con las obligaciones que quedaron estipuladas en las cláusulas del contrato, se concluye la existencia del riesgo objeto de la presente auditoría</w:t>
      </w:r>
      <w:r>
        <w:rPr>
          <w:spacing w:val="40"/>
        </w:rPr>
        <w:t xml:space="preserve"> </w:t>
      </w:r>
      <w:r>
        <w:t>para</w:t>
      </w:r>
      <w:r>
        <w:rPr>
          <w:spacing w:val="40"/>
        </w:rPr>
        <w:t xml:space="preserve"> </w:t>
      </w:r>
      <w:r>
        <w:t>la</w:t>
      </w:r>
      <w:r>
        <w:rPr>
          <w:spacing w:val="40"/>
        </w:rPr>
        <w:t xml:space="preserve"> </w:t>
      </w:r>
      <w:r>
        <w:t>tercera</w:t>
      </w:r>
      <w:r>
        <w:rPr>
          <w:spacing w:val="40"/>
        </w:rPr>
        <w:t xml:space="preserve"> </w:t>
      </w:r>
      <w:r>
        <w:t>cláusula</w:t>
      </w:r>
      <w:r>
        <w:rPr>
          <w:spacing w:val="40"/>
        </w:rPr>
        <w:t xml:space="preserve"> </w:t>
      </w:r>
      <w:r>
        <w:t>Monto</w:t>
      </w:r>
      <w:r>
        <w:rPr>
          <w:spacing w:val="40"/>
        </w:rPr>
        <w:t xml:space="preserve"> </w:t>
      </w:r>
      <w:r>
        <w:t>y</w:t>
      </w:r>
      <w:r>
        <w:rPr>
          <w:spacing w:val="40"/>
        </w:rPr>
        <w:t xml:space="preserve"> </w:t>
      </w:r>
      <w:r>
        <w:t>objetivo</w:t>
      </w:r>
      <w:r>
        <w:rPr>
          <w:spacing w:val="40"/>
        </w:rPr>
        <w:t xml:space="preserve"> </w:t>
      </w:r>
      <w:r>
        <w:t>del</w:t>
      </w:r>
      <w:r>
        <w:rPr>
          <w:spacing w:val="40"/>
        </w:rPr>
        <w:t xml:space="preserve"> </w:t>
      </w:r>
      <w:r>
        <w:t>convenio,</w:t>
      </w:r>
      <w:r>
        <w:rPr>
          <w:spacing w:val="40"/>
        </w:rPr>
        <w:t xml:space="preserve"> </w:t>
      </w:r>
      <w:r>
        <w:t>y</w:t>
      </w:r>
      <w:r>
        <w:rPr>
          <w:spacing w:val="40"/>
        </w:rPr>
        <w:t xml:space="preserve"> </w:t>
      </w:r>
      <w:r>
        <w:t>Décimo primera</w:t>
      </w:r>
      <w:r>
        <w:rPr>
          <w:spacing w:val="40"/>
        </w:rPr>
        <w:t xml:space="preserve"> </w:t>
      </w:r>
      <w:r>
        <w:t>Prohibiciones, por lo que los responsables deberán atender las recomendaciones emitidas para la mitigación del riesgo.</w:t>
      </w:r>
    </w:p>
    <w:p w14:paraId="1CFB8FA4" w14:textId="77777777" w:rsidR="000B0FBC" w:rsidRDefault="000B0FBC">
      <w:pPr>
        <w:pStyle w:val="Textoindependiente"/>
        <w:rPr>
          <w:sz w:val="28"/>
        </w:rPr>
      </w:pPr>
    </w:p>
    <w:p w14:paraId="79C2358E" w14:textId="77777777" w:rsidR="000B0FBC" w:rsidRDefault="00EE0481">
      <w:pPr>
        <w:pStyle w:val="Ttulo1"/>
        <w:numPr>
          <w:ilvl w:val="0"/>
          <w:numId w:val="3"/>
        </w:numPr>
        <w:tabs>
          <w:tab w:val="left" w:pos="358"/>
        </w:tabs>
        <w:spacing w:before="236"/>
      </w:pPr>
      <w:bookmarkStart w:id="12" w:name="_bookmark12"/>
      <w:bookmarkEnd w:id="12"/>
      <w:r>
        <w:t>EQUIPO</w:t>
      </w:r>
      <w:r>
        <w:rPr>
          <w:spacing w:val="7"/>
        </w:rPr>
        <w:t xml:space="preserve"> </w:t>
      </w:r>
      <w:r>
        <w:t>DE</w:t>
      </w:r>
      <w:r>
        <w:rPr>
          <w:spacing w:val="7"/>
        </w:rPr>
        <w:t xml:space="preserve"> </w:t>
      </w:r>
      <w:r>
        <w:rPr>
          <w:spacing w:val="-2"/>
        </w:rPr>
        <w:t>AUDITORÍA</w:t>
      </w:r>
    </w:p>
    <w:p w14:paraId="2A8D8485" w14:textId="77777777" w:rsidR="000B0FBC" w:rsidRDefault="000B0FBC">
      <w:pPr>
        <w:pStyle w:val="Textoindependiente"/>
        <w:rPr>
          <w:sz w:val="28"/>
        </w:rPr>
      </w:pPr>
    </w:p>
    <w:p w14:paraId="1221A694" w14:textId="77777777" w:rsidR="000B0FBC" w:rsidRDefault="00EE0481">
      <w:pPr>
        <w:tabs>
          <w:tab w:val="left" w:pos="5321"/>
        </w:tabs>
        <w:spacing w:before="240"/>
        <w:ind w:left="121"/>
        <w:rPr>
          <w:sz w:val="24"/>
        </w:rPr>
      </w:pPr>
      <w:r>
        <w:rPr>
          <w:spacing w:val="-14"/>
          <w:w w:val="90"/>
          <w:sz w:val="24"/>
        </w:rPr>
        <w:t>F.</w:t>
      </w:r>
      <w:r>
        <w:rPr>
          <w:spacing w:val="-4"/>
          <w:w w:val="90"/>
          <w:sz w:val="24"/>
        </w:rPr>
        <w:t xml:space="preserve"> </w:t>
      </w:r>
      <w:r>
        <w:rPr>
          <w:spacing w:val="-2"/>
          <w:w w:val="85"/>
          <w:sz w:val="24"/>
        </w:rPr>
        <w:t>____________________________________________</w:t>
      </w:r>
      <w:r>
        <w:rPr>
          <w:sz w:val="24"/>
        </w:rPr>
        <w:tab/>
      </w:r>
      <w:r>
        <w:rPr>
          <w:spacing w:val="-14"/>
          <w:w w:val="90"/>
          <w:sz w:val="24"/>
        </w:rPr>
        <w:t>F.</w:t>
      </w:r>
      <w:r>
        <w:rPr>
          <w:spacing w:val="-4"/>
          <w:w w:val="90"/>
          <w:sz w:val="24"/>
        </w:rPr>
        <w:t xml:space="preserve"> </w:t>
      </w:r>
      <w:r>
        <w:rPr>
          <w:spacing w:val="-2"/>
          <w:w w:val="85"/>
          <w:sz w:val="24"/>
        </w:rPr>
        <w:t>____________________________________________</w:t>
      </w:r>
    </w:p>
    <w:p w14:paraId="30004173" w14:textId="77777777" w:rsidR="000B0FBC" w:rsidRDefault="000B0FBC">
      <w:pPr>
        <w:rPr>
          <w:sz w:val="24"/>
        </w:rPr>
        <w:sectPr w:rsidR="000B0FBC">
          <w:pgSz w:w="12240" w:h="15840"/>
          <w:pgMar w:top="1820" w:right="480" w:bottom="1000" w:left="900" w:header="0" w:footer="764" w:gutter="0"/>
          <w:cols w:space="720"/>
        </w:sectPr>
      </w:pPr>
    </w:p>
    <w:p w14:paraId="14DBAFC6" w14:textId="77777777" w:rsidR="000B0FBC" w:rsidRDefault="00EE0481">
      <w:pPr>
        <w:pStyle w:val="Textoindependiente"/>
        <w:spacing w:before="3" w:line="242" w:lineRule="auto"/>
        <w:ind w:left="1524" w:hanging="312"/>
      </w:pPr>
      <w:r>
        <w:t>Eddu</w:t>
      </w:r>
      <w:r>
        <w:rPr>
          <w:spacing w:val="-19"/>
        </w:rPr>
        <w:t xml:space="preserve"> </w:t>
      </w:r>
      <w:r>
        <w:t>Gerardo</w:t>
      </w:r>
      <w:r>
        <w:rPr>
          <w:spacing w:val="-18"/>
        </w:rPr>
        <w:t xml:space="preserve"> </w:t>
      </w:r>
      <w:r w:rsidR="006661B2">
        <w:t>Pérez</w:t>
      </w:r>
      <w:r>
        <w:rPr>
          <w:spacing w:val="-18"/>
        </w:rPr>
        <w:t xml:space="preserve"> </w:t>
      </w:r>
      <w:r>
        <w:t xml:space="preserve">Tuluc </w:t>
      </w:r>
      <w:r w:rsidR="006661B2">
        <w:rPr>
          <w:spacing w:val="-2"/>
        </w:rPr>
        <w:t>Auditor, Coordinador</w:t>
      </w:r>
    </w:p>
    <w:p w14:paraId="4AF2EDFC" w14:textId="77777777" w:rsidR="000B0FBC" w:rsidRDefault="00EE0481">
      <w:pPr>
        <w:pStyle w:val="Textoindependiente"/>
        <w:spacing w:before="3" w:line="242" w:lineRule="auto"/>
        <w:ind w:left="2240" w:right="441" w:hanging="1028"/>
      </w:pPr>
      <w:r>
        <w:br w:type="column"/>
      </w:r>
      <w:r>
        <w:t xml:space="preserve">Marvin Rodolfo Cruz </w:t>
      </w:r>
      <w:r w:rsidR="006661B2">
        <w:t>Martínez</w:t>
      </w:r>
      <w:r>
        <w:t xml:space="preserve"> </w:t>
      </w:r>
      <w:r>
        <w:rPr>
          <w:spacing w:val="-2"/>
        </w:rPr>
        <w:t>Supervisor</w:t>
      </w:r>
    </w:p>
    <w:p w14:paraId="64A0B915" w14:textId="77777777" w:rsidR="000B0FBC" w:rsidRDefault="000B0FBC">
      <w:pPr>
        <w:spacing w:line="242" w:lineRule="auto"/>
        <w:sectPr w:rsidR="000B0FBC">
          <w:type w:val="continuous"/>
          <w:pgSz w:w="12240" w:h="15840"/>
          <w:pgMar w:top="1820" w:right="480" w:bottom="960" w:left="900" w:header="0" w:footer="764" w:gutter="0"/>
          <w:cols w:num="2" w:space="720" w:equalWidth="0">
            <w:col w:w="4028" w:space="955"/>
            <w:col w:w="5877"/>
          </w:cols>
        </w:sectPr>
      </w:pPr>
    </w:p>
    <w:p w14:paraId="04E940FC" w14:textId="77777777" w:rsidR="000B0FBC" w:rsidRDefault="000B0FBC">
      <w:pPr>
        <w:pStyle w:val="Textoindependiente"/>
        <w:rPr>
          <w:sz w:val="20"/>
        </w:rPr>
      </w:pPr>
    </w:p>
    <w:p w14:paraId="036EBBAC" w14:textId="77777777" w:rsidR="000B0FBC" w:rsidRDefault="000B0FBC">
      <w:pPr>
        <w:pStyle w:val="Textoindependiente"/>
        <w:rPr>
          <w:sz w:val="20"/>
        </w:rPr>
      </w:pPr>
    </w:p>
    <w:p w14:paraId="4A226AD5" w14:textId="77777777" w:rsidR="000B0FBC" w:rsidRDefault="00EE0481">
      <w:pPr>
        <w:pStyle w:val="Ttulo1"/>
        <w:ind w:left="100" w:firstLine="0"/>
      </w:pPr>
      <w:bookmarkStart w:id="13" w:name="_bookmark13"/>
      <w:bookmarkEnd w:id="13"/>
      <w:r>
        <w:rPr>
          <w:spacing w:val="-2"/>
          <w:w w:val="110"/>
        </w:rPr>
        <w:t>ANEXO</w:t>
      </w:r>
    </w:p>
    <w:p w14:paraId="256953CF" w14:textId="77777777" w:rsidR="000B0FBC" w:rsidRDefault="000B0FBC">
      <w:pPr>
        <w:pStyle w:val="Textoindependiente"/>
        <w:spacing w:before="5"/>
      </w:pPr>
    </w:p>
    <w:p w14:paraId="54C0EB4A" w14:textId="77777777" w:rsidR="000B0FBC" w:rsidRDefault="00EE0481">
      <w:pPr>
        <w:pStyle w:val="Textoindependiente"/>
        <w:ind w:left="500"/>
        <w:jc w:val="both"/>
      </w:pPr>
      <w:r>
        <w:t>Anexo</w:t>
      </w:r>
      <w:r>
        <w:rPr>
          <w:spacing w:val="8"/>
        </w:rPr>
        <w:t xml:space="preserve"> </w:t>
      </w:r>
      <w:r>
        <w:t>1</w:t>
      </w:r>
      <w:r>
        <w:rPr>
          <w:spacing w:val="8"/>
        </w:rPr>
        <w:t xml:space="preserve"> </w:t>
      </w:r>
      <w:r>
        <w:t>Nombramiento</w:t>
      </w:r>
      <w:r>
        <w:rPr>
          <w:spacing w:val="8"/>
        </w:rPr>
        <w:t xml:space="preserve"> </w:t>
      </w:r>
      <w:r>
        <w:t>NAI-0037-2022-</w:t>
      </w:r>
      <w:r>
        <w:rPr>
          <w:spacing w:val="-10"/>
        </w:rPr>
        <w:t>1</w:t>
      </w:r>
    </w:p>
    <w:p w14:paraId="080F4D7A" w14:textId="77777777" w:rsidR="000B0FBC" w:rsidRDefault="00EE0481">
      <w:pPr>
        <w:pStyle w:val="Textoindependiente"/>
        <w:spacing w:before="3" w:line="242" w:lineRule="auto"/>
        <w:ind w:left="500" w:right="119"/>
        <w:jc w:val="both"/>
      </w:pPr>
      <w:r>
        <w:t>Anexo 2 Respuesta de los responsables a la deficiencia: Pago de bonos Pro- Salud, no autorizados en convenio de subvención 1-2022, con oficio No.077-2022</w:t>
      </w:r>
    </w:p>
    <w:p w14:paraId="4E1C01C2" w14:textId="77777777" w:rsidR="000B0FBC" w:rsidRDefault="00EE0481">
      <w:pPr>
        <w:pStyle w:val="Textoindependiente"/>
        <w:spacing w:line="242" w:lineRule="auto"/>
        <w:ind w:left="500" w:right="119"/>
        <w:jc w:val="both"/>
      </w:pPr>
      <w:r>
        <w:t>Anexo 3</w:t>
      </w:r>
      <w:r>
        <w:rPr>
          <w:spacing w:val="40"/>
        </w:rPr>
        <w:t xml:space="preserve"> </w:t>
      </w:r>
      <w:r>
        <w:t>Respuesta de los responsables a la deficiencia: DIDEDUC de Zacapa, autorizo pago de indemnización a todo el personal y vacaciones por retiro en convenio de Subvención 1-2022 suscrito con ADIN, con oficio No. DAF-041-2022.</w:t>
      </w:r>
    </w:p>
    <w:p w14:paraId="237C5169" w14:textId="77777777" w:rsidR="00A44A17" w:rsidRDefault="00A44A17">
      <w:pPr>
        <w:pStyle w:val="Textoindependiente"/>
        <w:spacing w:line="242" w:lineRule="auto"/>
        <w:ind w:left="500" w:right="119"/>
        <w:jc w:val="both"/>
      </w:pPr>
    </w:p>
    <w:p w14:paraId="734BEC21" w14:textId="77777777" w:rsidR="00A44A17" w:rsidRDefault="00A44A17">
      <w:pPr>
        <w:pStyle w:val="Textoindependiente"/>
        <w:spacing w:line="242" w:lineRule="auto"/>
        <w:ind w:left="500" w:right="119"/>
        <w:jc w:val="both"/>
      </w:pPr>
    </w:p>
    <w:p w14:paraId="42AE96AA" w14:textId="77777777" w:rsidR="00A44A17" w:rsidRDefault="00A44A17">
      <w:pPr>
        <w:pStyle w:val="Textoindependiente"/>
        <w:spacing w:line="242" w:lineRule="auto"/>
        <w:ind w:left="500" w:right="119"/>
        <w:jc w:val="both"/>
      </w:pPr>
    </w:p>
    <w:p w14:paraId="3ED6C828" w14:textId="77777777" w:rsidR="00A44A17" w:rsidRDefault="00A44A17">
      <w:pPr>
        <w:pStyle w:val="Textoindependiente"/>
        <w:spacing w:line="242" w:lineRule="auto"/>
        <w:ind w:left="500" w:right="119"/>
        <w:jc w:val="both"/>
      </w:pPr>
    </w:p>
    <w:p w14:paraId="50C97C8C" w14:textId="77777777" w:rsidR="00A44A17" w:rsidRDefault="00A44A17">
      <w:pPr>
        <w:pStyle w:val="Textoindependiente"/>
        <w:spacing w:line="242" w:lineRule="auto"/>
        <w:ind w:left="500" w:right="119"/>
        <w:jc w:val="both"/>
      </w:pPr>
    </w:p>
    <w:p w14:paraId="5CBBF4C7" w14:textId="77777777" w:rsidR="00A44A17" w:rsidRDefault="00A44A17">
      <w:pPr>
        <w:pStyle w:val="Textoindependiente"/>
        <w:spacing w:line="242" w:lineRule="auto"/>
        <w:ind w:left="500" w:right="119"/>
        <w:jc w:val="both"/>
      </w:pPr>
    </w:p>
    <w:p w14:paraId="31AA620B" w14:textId="77777777" w:rsidR="00A44A17" w:rsidRDefault="00A44A17">
      <w:pPr>
        <w:pStyle w:val="Textoindependiente"/>
        <w:spacing w:line="242" w:lineRule="auto"/>
        <w:ind w:left="500" w:right="119"/>
        <w:jc w:val="both"/>
      </w:pPr>
    </w:p>
    <w:p w14:paraId="707FFB1D" w14:textId="77777777" w:rsidR="00A44A17" w:rsidRDefault="00A44A17">
      <w:pPr>
        <w:ind w:left="-1440" w:right="10714"/>
      </w:pPr>
      <w:r>
        <w:rPr>
          <w:noProof/>
        </w:rPr>
        <w:lastRenderedPageBreak/>
        <w:drawing>
          <wp:anchor distT="0" distB="0" distL="114300" distR="114300" simplePos="0" relativeHeight="251659264" behindDoc="0" locked="0" layoutInCell="1" allowOverlap="0" wp14:anchorId="5CCDF6CD" wp14:editId="648206A3">
            <wp:simplePos x="0" y="0"/>
            <wp:positionH relativeFrom="page">
              <wp:posOffset>0</wp:posOffset>
            </wp:positionH>
            <wp:positionV relativeFrom="page">
              <wp:posOffset>0</wp:posOffset>
            </wp:positionV>
            <wp:extent cx="7717536" cy="10094976"/>
            <wp:effectExtent l="0" t="0" r="0" b="0"/>
            <wp:wrapTopAndBottom/>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717536" cy="10094976"/>
                    </a:xfrm>
                    <a:prstGeom prst="rect">
                      <a:avLst/>
                    </a:prstGeom>
                  </pic:spPr>
                </pic:pic>
              </a:graphicData>
            </a:graphic>
          </wp:anchor>
        </w:drawing>
      </w:r>
    </w:p>
    <w:p w14:paraId="78D16D6F" w14:textId="77777777" w:rsidR="00A44A17" w:rsidRDefault="00A44A17">
      <w:pPr>
        <w:sectPr w:rsidR="00A44A17" w:rsidSect="00E439DE">
          <w:type w:val="continuous"/>
          <w:pgSz w:w="12240" w:h="15840"/>
          <w:pgMar w:top="1820" w:right="480" w:bottom="960" w:left="900" w:header="0" w:footer="764" w:gutter="0"/>
          <w:cols w:space="720"/>
        </w:sectPr>
      </w:pPr>
    </w:p>
    <w:p w14:paraId="15603CBA" w14:textId="77777777" w:rsidR="00A44A17" w:rsidRDefault="00A44A17">
      <w:pPr>
        <w:ind w:left="-1440" w:right="10460"/>
      </w:pPr>
      <w:r>
        <w:rPr>
          <w:noProof/>
        </w:rPr>
        <w:lastRenderedPageBreak/>
        <w:drawing>
          <wp:anchor distT="0" distB="0" distL="114300" distR="114300" simplePos="0" relativeHeight="251661312" behindDoc="0" locked="0" layoutInCell="1" allowOverlap="0" wp14:anchorId="6B459831" wp14:editId="67EC8F1A">
            <wp:simplePos x="0" y="0"/>
            <wp:positionH relativeFrom="page">
              <wp:posOffset>0</wp:posOffset>
            </wp:positionH>
            <wp:positionV relativeFrom="page">
              <wp:posOffset>0</wp:posOffset>
            </wp:positionV>
            <wp:extent cx="7543800" cy="10664952"/>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stretch>
                      <a:fillRect/>
                    </a:stretch>
                  </pic:blipFill>
                  <pic:spPr>
                    <a:xfrm>
                      <a:off x="0" y="0"/>
                      <a:ext cx="7543800" cy="10664952"/>
                    </a:xfrm>
                    <a:prstGeom prst="rect">
                      <a:avLst/>
                    </a:prstGeom>
                  </pic:spPr>
                </pic:pic>
              </a:graphicData>
            </a:graphic>
          </wp:anchor>
        </w:drawing>
      </w:r>
      <w:r>
        <w:br w:type="page"/>
      </w:r>
    </w:p>
    <w:p w14:paraId="280679B9" w14:textId="77777777" w:rsidR="00A44A17" w:rsidRDefault="00A44A17">
      <w:pPr>
        <w:ind w:left="-1440" w:right="10460"/>
      </w:pPr>
      <w:r>
        <w:rPr>
          <w:noProof/>
        </w:rPr>
        <w:lastRenderedPageBreak/>
        <w:drawing>
          <wp:anchor distT="0" distB="0" distL="114300" distR="114300" simplePos="0" relativeHeight="251662336" behindDoc="0" locked="0" layoutInCell="1" allowOverlap="0" wp14:anchorId="793AC9A9" wp14:editId="5F5743D7">
            <wp:simplePos x="0" y="0"/>
            <wp:positionH relativeFrom="page">
              <wp:posOffset>0</wp:posOffset>
            </wp:positionH>
            <wp:positionV relativeFrom="page">
              <wp:posOffset>0</wp:posOffset>
            </wp:positionV>
            <wp:extent cx="7543800" cy="10664952"/>
            <wp:effectExtent l="0" t="0" r="0" b="0"/>
            <wp:wrapTopAndBottom/>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0"/>
                    <a:stretch>
                      <a:fillRect/>
                    </a:stretch>
                  </pic:blipFill>
                  <pic:spPr>
                    <a:xfrm>
                      <a:off x="0" y="0"/>
                      <a:ext cx="7543800" cy="10664952"/>
                    </a:xfrm>
                    <a:prstGeom prst="rect">
                      <a:avLst/>
                    </a:prstGeom>
                  </pic:spPr>
                </pic:pic>
              </a:graphicData>
            </a:graphic>
          </wp:anchor>
        </w:drawing>
      </w:r>
      <w:r>
        <w:br w:type="page"/>
      </w:r>
    </w:p>
    <w:p w14:paraId="1B7872FE" w14:textId="77777777" w:rsidR="00A44A17" w:rsidRDefault="00A44A17">
      <w:pPr>
        <w:ind w:left="-1440" w:right="10460"/>
      </w:pPr>
      <w:r>
        <w:rPr>
          <w:noProof/>
        </w:rPr>
        <w:lastRenderedPageBreak/>
        <w:drawing>
          <wp:anchor distT="0" distB="0" distL="114300" distR="114300" simplePos="0" relativeHeight="251663360" behindDoc="0" locked="0" layoutInCell="1" allowOverlap="0" wp14:anchorId="31D27B3A" wp14:editId="72CE3E07">
            <wp:simplePos x="0" y="0"/>
            <wp:positionH relativeFrom="page">
              <wp:posOffset>57240</wp:posOffset>
            </wp:positionH>
            <wp:positionV relativeFrom="page">
              <wp:posOffset>57150</wp:posOffset>
            </wp:positionV>
            <wp:extent cx="7543800" cy="10664952"/>
            <wp:effectExtent l="0" t="0" r="0" b="0"/>
            <wp:wrapTopAndBottom/>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1"/>
                    <a:stretch>
                      <a:fillRect/>
                    </a:stretch>
                  </pic:blipFill>
                  <pic:spPr>
                    <a:xfrm>
                      <a:off x="0" y="0"/>
                      <a:ext cx="7543800" cy="10664952"/>
                    </a:xfrm>
                    <a:prstGeom prst="rect">
                      <a:avLst/>
                    </a:prstGeom>
                  </pic:spPr>
                </pic:pic>
              </a:graphicData>
            </a:graphic>
          </wp:anchor>
        </w:drawing>
      </w:r>
    </w:p>
    <w:p w14:paraId="76E04A5E" w14:textId="77777777" w:rsidR="00A44A17" w:rsidRDefault="00A44A17">
      <w:pPr>
        <w:sectPr w:rsidR="00A44A17">
          <w:pgSz w:w="12218" w:h="15883"/>
          <w:pgMar w:top="1440" w:right="1440" w:bottom="1440" w:left="1440" w:header="720" w:footer="720" w:gutter="0"/>
          <w:cols w:space="720"/>
        </w:sectPr>
      </w:pPr>
    </w:p>
    <w:p w14:paraId="1591FF06" w14:textId="77777777" w:rsidR="00AD5A55" w:rsidRDefault="00AD5A55">
      <w:pPr>
        <w:ind w:left="-1440" w:right="10771"/>
      </w:pPr>
      <w:r>
        <w:rPr>
          <w:noProof/>
        </w:rPr>
        <w:lastRenderedPageBreak/>
        <w:drawing>
          <wp:anchor distT="0" distB="0" distL="114300" distR="114300" simplePos="0" relativeHeight="251670528" behindDoc="0" locked="0" layoutInCell="1" allowOverlap="0" wp14:anchorId="6D2E8A33" wp14:editId="2D78C9E1">
            <wp:simplePos x="0" y="0"/>
            <wp:positionH relativeFrom="page">
              <wp:posOffset>19050</wp:posOffset>
            </wp:positionH>
            <wp:positionV relativeFrom="page">
              <wp:posOffset>21590</wp:posOffset>
            </wp:positionV>
            <wp:extent cx="7772400" cy="10058400"/>
            <wp:effectExtent l="0" t="0" r="0" b="0"/>
            <wp:wrapTopAndBottom/>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7772400" cy="10058400"/>
                    </a:xfrm>
                    <a:prstGeom prst="rect">
                      <a:avLst/>
                    </a:prstGeom>
                  </pic:spPr>
                </pic:pic>
              </a:graphicData>
            </a:graphic>
          </wp:anchor>
        </w:drawing>
      </w:r>
    </w:p>
    <w:p w14:paraId="1CF13ADC" w14:textId="77777777" w:rsidR="00AD5A55" w:rsidRPr="00AD5A55" w:rsidRDefault="00AD5A55" w:rsidP="00AD5A55">
      <w:r>
        <w:rPr>
          <w:noProof/>
        </w:rPr>
        <w:lastRenderedPageBreak/>
        <w:drawing>
          <wp:anchor distT="0" distB="0" distL="114300" distR="114300" simplePos="0" relativeHeight="251672576" behindDoc="0" locked="0" layoutInCell="1" allowOverlap="0" wp14:anchorId="0DE58041" wp14:editId="3875E3FA">
            <wp:simplePos x="0" y="0"/>
            <wp:positionH relativeFrom="page">
              <wp:posOffset>-9525</wp:posOffset>
            </wp:positionH>
            <wp:positionV relativeFrom="page">
              <wp:posOffset>21590</wp:posOffset>
            </wp:positionV>
            <wp:extent cx="7772400" cy="10058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7772400" cy="10058400"/>
                    </a:xfrm>
                    <a:prstGeom prst="rect">
                      <a:avLst/>
                    </a:prstGeom>
                  </pic:spPr>
                </pic:pic>
              </a:graphicData>
            </a:graphic>
          </wp:anchor>
        </w:drawing>
      </w:r>
    </w:p>
    <w:p w14:paraId="6D6BCDCE" w14:textId="77777777" w:rsidR="00AD5A55" w:rsidRPr="00AD5A55" w:rsidRDefault="00AD5A55" w:rsidP="00AD5A55">
      <w:r>
        <w:rPr>
          <w:noProof/>
        </w:rPr>
        <w:lastRenderedPageBreak/>
        <w:drawing>
          <wp:anchor distT="0" distB="0" distL="114300" distR="114300" simplePos="0" relativeHeight="251674624" behindDoc="0" locked="0" layoutInCell="1" allowOverlap="0" wp14:anchorId="1DB7C7A9" wp14:editId="2E737011">
            <wp:simplePos x="0" y="0"/>
            <wp:positionH relativeFrom="page">
              <wp:posOffset>38100</wp:posOffset>
            </wp:positionH>
            <wp:positionV relativeFrom="page">
              <wp:posOffset>2540</wp:posOffset>
            </wp:positionV>
            <wp:extent cx="7772400" cy="1005840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7772400" cy="10058400"/>
                    </a:xfrm>
                    <a:prstGeom prst="rect">
                      <a:avLst/>
                    </a:prstGeom>
                  </pic:spPr>
                </pic:pic>
              </a:graphicData>
            </a:graphic>
          </wp:anchor>
        </w:drawing>
      </w:r>
    </w:p>
    <w:p w14:paraId="5BC34767" w14:textId="77777777" w:rsidR="00AD5A55" w:rsidRPr="00AD5A55" w:rsidRDefault="00AD5A55" w:rsidP="00AD5A55">
      <w:r>
        <w:rPr>
          <w:noProof/>
        </w:rPr>
        <w:lastRenderedPageBreak/>
        <w:drawing>
          <wp:anchor distT="0" distB="0" distL="114300" distR="114300" simplePos="0" relativeHeight="251676672" behindDoc="0" locked="0" layoutInCell="1" allowOverlap="0" wp14:anchorId="1D9F1591" wp14:editId="7B0B29E6">
            <wp:simplePos x="0" y="0"/>
            <wp:positionH relativeFrom="page">
              <wp:posOffset>-9525</wp:posOffset>
            </wp:positionH>
            <wp:positionV relativeFrom="page">
              <wp:posOffset>-5715</wp:posOffset>
            </wp:positionV>
            <wp:extent cx="7772400" cy="1005840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stretch>
                      <a:fillRect/>
                    </a:stretch>
                  </pic:blipFill>
                  <pic:spPr>
                    <a:xfrm>
                      <a:off x="0" y="0"/>
                      <a:ext cx="7772400" cy="10058400"/>
                    </a:xfrm>
                    <a:prstGeom prst="rect">
                      <a:avLst/>
                    </a:prstGeom>
                  </pic:spPr>
                </pic:pic>
              </a:graphicData>
            </a:graphic>
          </wp:anchor>
        </w:drawing>
      </w:r>
    </w:p>
    <w:sectPr w:rsidR="00AD5A55" w:rsidRPr="00AD5A55">
      <w:type w:val="continuous"/>
      <w:pgSz w:w="12240" w:h="15840"/>
      <w:pgMar w:top="1820" w:right="480" w:bottom="960" w:left="900" w:header="0" w:footer="7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C87AD" w14:textId="77777777" w:rsidR="009E6177" w:rsidRDefault="009E6177">
      <w:r>
        <w:separator/>
      </w:r>
    </w:p>
  </w:endnote>
  <w:endnote w:type="continuationSeparator" w:id="0">
    <w:p w14:paraId="2D3504A2" w14:textId="77777777" w:rsidR="009E6177" w:rsidRDefault="009E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84A4" w14:textId="77777777" w:rsidR="000B0FBC" w:rsidRDefault="001727A7">
    <w:pPr>
      <w:pStyle w:val="Textoindependiente"/>
      <w:spacing w:line="14" w:lineRule="auto"/>
      <w:rPr>
        <w:sz w:val="20"/>
      </w:rPr>
    </w:pPr>
    <w:r>
      <w:rPr>
        <w:noProof/>
        <w:lang w:val="es-GT" w:eastAsia="es-GT"/>
      </w:rPr>
      <mc:AlternateContent>
        <mc:Choice Requires="wps">
          <w:drawing>
            <wp:anchor distT="0" distB="0" distL="114300" distR="114300" simplePos="0" relativeHeight="251657728" behindDoc="1" locked="0" layoutInCell="1" allowOverlap="1" wp14:anchorId="05578C7C" wp14:editId="0AB51624">
              <wp:simplePos x="0" y="0"/>
              <wp:positionH relativeFrom="page">
                <wp:posOffset>2768600</wp:posOffset>
              </wp:positionH>
              <wp:positionV relativeFrom="page">
                <wp:posOffset>9410700</wp:posOffset>
              </wp:positionV>
              <wp:extent cx="2235835" cy="263525"/>
              <wp:effectExtent l="0" t="0" r="0" b="0"/>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F132E" w14:textId="77777777" w:rsidR="000B0FBC" w:rsidRDefault="00EE0481">
                          <w:pPr>
                            <w:spacing w:before="18"/>
                            <w:ind w:left="20" w:right="20"/>
                            <w:jc w:val="center"/>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AD5A55">
                            <w:rPr>
                              <w:noProof/>
                              <w:sz w:val="16"/>
                            </w:rPr>
                            <w:t>10</w:t>
                          </w:r>
                          <w:r>
                            <w:rPr>
                              <w:sz w:val="16"/>
                            </w:rPr>
                            <w:fldChar w:fldCharType="end"/>
                          </w:r>
                          <w:r>
                            <w:rPr>
                              <w:spacing w:val="-2"/>
                              <w:sz w:val="16"/>
                            </w:rPr>
                            <w:t xml:space="preserve"> </w:t>
                          </w:r>
                          <w:r>
                            <w:rPr>
                              <w:sz w:val="16"/>
                            </w:rPr>
                            <w:t>de</w:t>
                          </w:r>
                          <w:r>
                            <w:rPr>
                              <w:spacing w:val="-1"/>
                              <w:sz w:val="16"/>
                            </w:rPr>
                            <w:t xml:space="preserve"> </w:t>
                          </w:r>
                          <w:r>
                            <w:rPr>
                              <w:spacing w:val="-10"/>
                              <w:sz w:val="16"/>
                            </w:rPr>
                            <w:fldChar w:fldCharType="begin"/>
                          </w:r>
                          <w:r>
                            <w:rPr>
                              <w:spacing w:val="-10"/>
                              <w:sz w:val="16"/>
                            </w:rPr>
                            <w:instrText xml:space="preserve"> NUMPAGES </w:instrText>
                          </w:r>
                          <w:r>
                            <w:rPr>
                              <w:spacing w:val="-10"/>
                              <w:sz w:val="16"/>
                            </w:rPr>
                            <w:fldChar w:fldCharType="separate"/>
                          </w:r>
                          <w:r w:rsidR="00AD5A55">
                            <w:rPr>
                              <w:noProof/>
                              <w:spacing w:val="-10"/>
                              <w:sz w:val="16"/>
                            </w:rPr>
                            <w:t>17</w:t>
                          </w:r>
                          <w:r>
                            <w:rPr>
                              <w:spacing w:val="-10"/>
                              <w:sz w:val="16"/>
                            </w:rPr>
                            <w:fldChar w:fldCharType="end"/>
                          </w:r>
                        </w:p>
                        <w:p w14:paraId="232FBD14" w14:textId="77777777" w:rsidR="000B0FBC" w:rsidRDefault="00EE0481">
                          <w:pPr>
                            <w:spacing w:before="2"/>
                            <w:ind w:left="20" w:right="20"/>
                            <w:jc w:val="center"/>
                            <w:rPr>
                              <w:sz w:val="16"/>
                            </w:rPr>
                          </w:pPr>
                          <w:r>
                            <w:rPr>
                              <w:sz w:val="16"/>
                            </w:rPr>
                            <w:t>MINISTERIO</w:t>
                          </w:r>
                          <w:r>
                            <w:rPr>
                              <w:spacing w:val="36"/>
                              <w:sz w:val="16"/>
                            </w:rPr>
                            <w:t xml:space="preserve"> </w:t>
                          </w:r>
                          <w:r>
                            <w:rPr>
                              <w:sz w:val="16"/>
                            </w:rPr>
                            <w:t>DE</w:t>
                          </w:r>
                          <w:r>
                            <w:rPr>
                              <w:spacing w:val="36"/>
                              <w:sz w:val="16"/>
                            </w:rPr>
                            <w:t xml:space="preserve"> </w:t>
                          </w:r>
                          <w:r>
                            <w:rPr>
                              <w:sz w:val="16"/>
                            </w:rPr>
                            <w:t>EDUCACIÓN</w:t>
                          </w:r>
                          <w:r>
                            <w:rPr>
                              <w:spacing w:val="36"/>
                              <w:sz w:val="16"/>
                            </w:rPr>
                            <w:t xml:space="preserve"> </w:t>
                          </w:r>
                          <w:r>
                            <w:rPr>
                              <w:sz w:val="16"/>
                            </w:rPr>
                            <w:t>(1113-0008-000-</w:t>
                          </w:r>
                          <w:r>
                            <w:rPr>
                              <w:spacing w:val="-5"/>
                              <w:sz w:val="1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218pt;margin-top:741pt;width:176.05pt;height:20.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" filled="f" stroked="f">
              <v:textbox inset="0,0,0,0">
                <w:txbxContent>
                  <w:p w:rsidR="000B0FBC" w:rsidRDefault="00EE0481">
                    <w:pPr>
                      <w:spacing w:before="18"/>
                      <w:ind w:left="20" w:right="20"/>
                      <w:jc w:val="center"/>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sidR="00AD5A55">
                      <w:rPr>
                        <w:noProof/>
                        <w:sz w:val="16"/>
                      </w:rPr>
                      <w:t>10</w:t>
                    </w:r>
                    <w:r>
                      <w:rPr>
                        <w:sz w:val="16"/>
                      </w:rPr>
                      <w:fldChar w:fldCharType="end"/>
                    </w:r>
                    <w:r>
                      <w:rPr>
                        <w:spacing w:val="-2"/>
                        <w:sz w:val="16"/>
                      </w:rPr>
                      <w:t xml:space="preserve"> </w:t>
                    </w:r>
                    <w:r>
                      <w:rPr>
                        <w:sz w:val="16"/>
                      </w:rPr>
                      <w:t>de</w:t>
                    </w:r>
                    <w:r>
                      <w:rPr>
                        <w:spacing w:val="-1"/>
                        <w:sz w:val="16"/>
                      </w:rPr>
                      <w:t xml:space="preserve"> </w:t>
                    </w:r>
                    <w:r>
                      <w:rPr>
                        <w:spacing w:val="-10"/>
                        <w:sz w:val="16"/>
                      </w:rPr>
                      <w:fldChar w:fldCharType="begin"/>
                    </w:r>
                    <w:r>
                      <w:rPr>
                        <w:spacing w:val="-10"/>
                        <w:sz w:val="16"/>
                      </w:rPr>
                      <w:instrText xml:space="preserve"> NUMPAGES </w:instrText>
                    </w:r>
                    <w:r>
                      <w:rPr>
                        <w:spacing w:val="-10"/>
                        <w:sz w:val="16"/>
                      </w:rPr>
                      <w:fldChar w:fldCharType="separate"/>
                    </w:r>
                    <w:r w:rsidR="00AD5A55">
                      <w:rPr>
                        <w:noProof/>
                        <w:spacing w:val="-10"/>
                        <w:sz w:val="16"/>
                      </w:rPr>
                      <w:t>17</w:t>
                    </w:r>
                    <w:r>
                      <w:rPr>
                        <w:spacing w:val="-10"/>
                        <w:sz w:val="16"/>
                      </w:rPr>
                      <w:fldChar w:fldCharType="end"/>
                    </w:r>
                  </w:p>
                  <w:p w:rsidR="000B0FBC" w:rsidRDefault="00EE0481">
                    <w:pPr>
                      <w:spacing w:before="2"/>
                      <w:ind w:left="20" w:right="20"/>
                      <w:jc w:val="center"/>
                      <w:rPr>
                        <w:sz w:val="16"/>
                      </w:rPr>
                    </w:pPr>
                    <w:r>
                      <w:rPr>
                        <w:sz w:val="16"/>
                      </w:rPr>
                      <w:t>MINISTERIO</w:t>
                    </w:r>
                    <w:r>
                      <w:rPr>
                        <w:spacing w:val="36"/>
                        <w:sz w:val="16"/>
                      </w:rPr>
                      <w:t xml:space="preserve"> </w:t>
                    </w:r>
                    <w:r>
                      <w:rPr>
                        <w:sz w:val="16"/>
                      </w:rPr>
                      <w:t>DE</w:t>
                    </w:r>
                    <w:r>
                      <w:rPr>
                        <w:spacing w:val="36"/>
                        <w:sz w:val="16"/>
                      </w:rPr>
                      <w:t xml:space="preserve"> </w:t>
                    </w:r>
                    <w:r>
                      <w:rPr>
                        <w:sz w:val="16"/>
                      </w:rPr>
                      <w:t>EDUCACIÓN</w:t>
                    </w:r>
                    <w:r>
                      <w:rPr>
                        <w:spacing w:val="36"/>
                        <w:sz w:val="16"/>
                      </w:rPr>
                      <w:t xml:space="preserve"> </w:t>
                    </w:r>
                    <w:r>
                      <w:rPr>
                        <w:sz w:val="16"/>
                      </w:rPr>
                      <w:t>(1113-0008-000-</w:t>
                    </w:r>
                    <w:r>
                      <w:rPr>
                        <w:spacing w:val="-5"/>
                        <w:sz w:val="16"/>
                      </w:rPr>
                      <w:t>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34EAB" w14:textId="77777777" w:rsidR="009E6177" w:rsidRDefault="009E6177">
      <w:r>
        <w:separator/>
      </w:r>
    </w:p>
  </w:footnote>
  <w:footnote w:type="continuationSeparator" w:id="0">
    <w:p w14:paraId="4BCEB7B2" w14:textId="77777777" w:rsidR="009E6177" w:rsidRDefault="009E6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E07B3"/>
    <w:multiLevelType w:val="hybridMultilevel"/>
    <w:tmpl w:val="F96AE84C"/>
    <w:lvl w:ilvl="0" w:tplc="7166F7B2">
      <w:start w:val="1"/>
      <w:numFmt w:val="decimal"/>
      <w:lvlText w:val="%1."/>
      <w:lvlJc w:val="left"/>
      <w:pPr>
        <w:ind w:left="500" w:hanging="449"/>
        <w:jc w:val="left"/>
      </w:pPr>
      <w:rPr>
        <w:rFonts w:ascii="Trebuchet MS" w:eastAsia="Trebuchet MS" w:hAnsi="Trebuchet MS" w:cs="Trebuchet MS" w:hint="default"/>
        <w:b w:val="0"/>
        <w:bCs w:val="0"/>
        <w:i w:val="0"/>
        <w:iCs w:val="0"/>
        <w:w w:val="92"/>
        <w:sz w:val="24"/>
        <w:szCs w:val="24"/>
        <w:lang w:val="es-ES" w:eastAsia="en-US" w:bidi="ar-SA"/>
      </w:rPr>
    </w:lvl>
    <w:lvl w:ilvl="1" w:tplc="F8E87148">
      <w:numFmt w:val="bullet"/>
      <w:lvlText w:val="•"/>
      <w:lvlJc w:val="left"/>
      <w:pPr>
        <w:ind w:left="1536" w:hanging="449"/>
      </w:pPr>
      <w:rPr>
        <w:rFonts w:hint="default"/>
        <w:lang w:val="es-ES" w:eastAsia="en-US" w:bidi="ar-SA"/>
      </w:rPr>
    </w:lvl>
    <w:lvl w:ilvl="2" w:tplc="3E88378E">
      <w:numFmt w:val="bullet"/>
      <w:lvlText w:val="•"/>
      <w:lvlJc w:val="left"/>
      <w:pPr>
        <w:ind w:left="2572" w:hanging="449"/>
      </w:pPr>
      <w:rPr>
        <w:rFonts w:hint="default"/>
        <w:lang w:val="es-ES" w:eastAsia="en-US" w:bidi="ar-SA"/>
      </w:rPr>
    </w:lvl>
    <w:lvl w:ilvl="3" w:tplc="D2C6B1BC">
      <w:numFmt w:val="bullet"/>
      <w:lvlText w:val="•"/>
      <w:lvlJc w:val="left"/>
      <w:pPr>
        <w:ind w:left="3608" w:hanging="449"/>
      </w:pPr>
      <w:rPr>
        <w:rFonts w:hint="default"/>
        <w:lang w:val="es-ES" w:eastAsia="en-US" w:bidi="ar-SA"/>
      </w:rPr>
    </w:lvl>
    <w:lvl w:ilvl="4" w:tplc="F4AC2680">
      <w:numFmt w:val="bullet"/>
      <w:lvlText w:val="•"/>
      <w:lvlJc w:val="left"/>
      <w:pPr>
        <w:ind w:left="4644" w:hanging="449"/>
      </w:pPr>
      <w:rPr>
        <w:rFonts w:hint="default"/>
        <w:lang w:val="es-ES" w:eastAsia="en-US" w:bidi="ar-SA"/>
      </w:rPr>
    </w:lvl>
    <w:lvl w:ilvl="5" w:tplc="684A747C">
      <w:numFmt w:val="bullet"/>
      <w:lvlText w:val="•"/>
      <w:lvlJc w:val="left"/>
      <w:pPr>
        <w:ind w:left="5680" w:hanging="449"/>
      </w:pPr>
      <w:rPr>
        <w:rFonts w:hint="default"/>
        <w:lang w:val="es-ES" w:eastAsia="en-US" w:bidi="ar-SA"/>
      </w:rPr>
    </w:lvl>
    <w:lvl w:ilvl="6" w:tplc="5C70C7CE">
      <w:numFmt w:val="bullet"/>
      <w:lvlText w:val="•"/>
      <w:lvlJc w:val="left"/>
      <w:pPr>
        <w:ind w:left="6716" w:hanging="449"/>
      </w:pPr>
      <w:rPr>
        <w:rFonts w:hint="default"/>
        <w:lang w:val="es-ES" w:eastAsia="en-US" w:bidi="ar-SA"/>
      </w:rPr>
    </w:lvl>
    <w:lvl w:ilvl="7" w:tplc="C5584446">
      <w:numFmt w:val="bullet"/>
      <w:lvlText w:val="•"/>
      <w:lvlJc w:val="left"/>
      <w:pPr>
        <w:ind w:left="7752" w:hanging="449"/>
      </w:pPr>
      <w:rPr>
        <w:rFonts w:hint="default"/>
        <w:lang w:val="es-ES" w:eastAsia="en-US" w:bidi="ar-SA"/>
      </w:rPr>
    </w:lvl>
    <w:lvl w:ilvl="8" w:tplc="B0F05AB8">
      <w:numFmt w:val="bullet"/>
      <w:lvlText w:val="•"/>
      <w:lvlJc w:val="left"/>
      <w:pPr>
        <w:ind w:left="8788" w:hanging="449"/>
      </w:pPr>
      <w:rPr>
        <w:rFonts w:hint="default"/>
        <w:lang w:val="es-ES" w:eastAsia="en-US" w:bidi="ar-SA"/>
      </w:rPr>
    </w:lvl>
  </w:abstractNum>
  <w:abstractNum w:abstractNumId="1" w15:restartNumberingAfterBreak="0">
    <w:nsid w:val="153E0FCC"/>
    <w:multiLevelType w:val="multilevel"/>
    <w:tmpl w:val="8C8C6F3E"/>
    <w:lvl w:ilvl="0">
      <w:start w:val="1"/>
      <w:numFmt w:val="decimal"/>
      <w:lvlText w:val="%1."/>
      <w:lvlJc w:val="left"/>
      <w:pPr>
        <w:ind w:left="357" w:hanging="258"/>
        <w:jc w:val="left"/>
      </w:pPr>
      <w:rPr>
        <w:rFonts w:ascii="Trebuchet MS" w:eastAsia="Trebuchet MS" w:hAnsi="Trebuchet MS" w:cs="Trebuchet MS" w:hint="default"/>
        <w:b w:val="0"/>
        <w:bCs w:val="0"/>
        <w:i w:val="0"/>
        <w:iCs w:val="0"/>
        <w:w w:val="92"/>
        <w:sz w:val="24"/>
        <w:szCs w:val="24"/>
        <w:lang w:val="es-ES" w:eastAsia="en-US" w:bidi="ar-SA"/>
      </w:rPr>
    </w:lvl>
    <w:lvl w:ilvl="1">
      <w:start w:val="1"/>
      <w:numFmt w:val="decimal"/>
      <w:lvlText w:val="%1.%2"/>
      <w:lvlJc w:val="left"/>
      <w:pPr>
        <w:ind w:left="492" w:hanging="393"/>
        <w:jc w:val="left"/>
      </w:pPr>
      <w:rPr>
        <w:rFonts w:ascii="Trebuchet MS" w:eastAsia="Trebuchet MS" w:hAnsi="Trebuchet MS" w:cs="Trebuchet MS" w:hint="default"/>
        <w:b w:val="0"/>
        <w:bCs w:val="0"/>
        <w:i w:val="0"/>
        <w:iCs w:val="0"/>
        <w:w w:val="98"/>
        <w:sz w:val="24"/>
        <w:szCs w:val="24"/>
        <w:lang w:val="es-ES" w:eastAsia="en-US" w:bidi="ar-SA"/>
      </w:rPr>
    </w:lvl>
    <w:lvl w:ilvl="2">
      <w:numFmt w:val="bullet"/>
      <w:lvlText w:val="•"/>
      <w:lvlJc w:val="left"/>
      <w:pPr>
        <w:ind w:left="1651" w:hanging="393"/>
      </w:pPr>
      <w:rPr>
        <w:rFonts w:hint="default"/>
        <w:lang w:val="es-ES" w:eastAsia="en-US" w:bidi="ar-SA"/>
      </w:rPr>
    </w:lvl>
    <w:lvl w:ilvl="3">
      <w:numFmt w:val="bullet"/>
      <w:lvlText w:val="•"/>
      <w:lvlJc w:val="left"/>
      <w:pPr>
        <w:ind w:left="2802" w:hanging="393"/>
      </w:pPr>
      <w:rPr>
        <w:rFonts w:hint="default"/>
        <w:lang w:val="es-ES" w:eastAsia="en-US" w:bidi="ar-SA"/>
      </w:rPr>
    </w:lvl>
    <w:lvl w:ilvl="4">
      <w:numFmt w:val="bullet"/>
      <w:lvlText w:val="•"/>
      <w:lvlJc w:val="left"/>
      <w:pPr>
        <w:ind w:left="3953" w:hanging="393"/>
      </w:pPr>
      <w:rPr>
        <w:rFonts w:hint="default"/>
        <w:lang w:val="es-ES" w:eastAsia="en-US" w:bidi="ar-SA"/>
      </w:rPr>
    </w:lvl>
    <w:lvl w:ilvl="5">
      <w:numFmt w:val="bullet"/>
      <w:lvlText w:val="•"/>
      <w:lvlJc w:val="left"/>
      <w:pPr>
        <w:ind w:left="5104" w:hanging="393"/>
      </w:pPr>
      <w:rPr>
        <w:rFonts w:hint="default"/>
        <w:lang w:val="es-ES" w:eastAsia="en-US" w:bidi="ar-SA"/>
      </w:rPr>
    </w:lvl>
    <w:lvl w:ilvl="6">
      <w:numFmt w:val="bullet"/>
      <w:lvlText w:val="•"/>
      <w:lvlJc w:val="left"/>
      <w:pPr>
        <w:ind w:left="6255" w:hanging="393"/>
      </w:pPr>
      <w:rPr>
        <w:rFonts w:hint="default"/>
        <w:lang w:val="es-ES" w:eastAsia="en-US" w:bidi="ar-SA"/>
      </w:rPr>
    </w:lvl>
    <w:lvl w:ilvl="7">
      <w:numFmt w:val="bullet"/>
      <w:lvlText w:val="•"/>
      <w:lvlJc w:val="left"/>
      <w:pPr>
        <w:ind w:left="7406" w:hanging="393"/>
      </w:pPr>
      <w:rPr>
        <w:rFonts w:hint="default"/>
        <w:lang w:val="es-ES" w:eastAsia="en-US" w:bidi="ar-SA"/>
      </w:rPr>
    </w:lvl>
    <w:lvl w:ilvl="8">
      <w:numFmt w:val="bullet"/>
      <w:lvlText w:val="•"/>
      <w:lvlJc w:val="left"/>
      <w:pPr>
        <w:ind w:left="8557" w:hanging="393"/>
      </w:pPr>
      <w:rPr>
        <w:rFonts w:hint="default"/>
        <w:lang w:val="es-ES" w:eastAsia="en-US" w:bidi="ar-SA"/>
      </w:rPr>
    </w:lvl>
  </w:abstractNum>
  <w:abstractNum w:abstractNumId="2" w15:restartNumberingAfterBreak="0">
    <w:nsid w:val="38E15ADA"/>
    <w:multiLevelType w:val="multilevel"/>
    <w:tmpl w:val="40B86038"/>
    <w:lvl w:ilvl="0">
      <w:start w:val="1"/>
      <w:numFmt w:val="decimal"/>
      <w:lvlText w:val="%1."/>
      <w:lvlJc w:val="left"/>
      <w:pPr>
        <w:ind w:left="357" w:hanging="258"/>
        <w:jc w:val="left"/>
      </w:pPr>
      <w:rPr>
        <w:rFonts w:ascii="Trebuchet MS" w:eastAsia="Trebuchet MS" w:hAnsi="Trebuchet MS" w:cs="Trebuchet MS" w:hint="default"/>
        <w:b w:val="0"/>
        <w:bCs w:val="0"/>
        <w:i w:val="0"/>
        <w:iCs w:val="0"/>
        <w:w w:val="92"/>
        <w:sz w:val="24"/>
        <w:szCs w:val="24"/>
        <w:lang w:val="es-ES" w:eastAsia="en-US" w:bidi="ar-SA"/>
      </w:rPr>
    </w:lvl>
    <w:lvl w:ilvl="1">
      <w:start w:val="1"/>
      <w:numFmt w:val="decimal"/>
      <w:lvlText w:val="%1.%2"/>
      <w:lvlJc w:val="left"/>
      <w:pPr>
        <w:ind w:left="892" w:hanging="393"/>
        <w:jc w:val="left"/>
      </w:pPr>
      <w:rPr>
        <w:rFonts w:ascii="Trebuchet MS" w:eastAsia="Trebuchet MS" w:hAnsi="Trebuchet MS" w:cs="Trebuchet MS" w:hint="default"/>
        <w:b w:val="0"/>
        <w:bCs w:val="0"/>
        <w:i w:val="0"/>
        <w:iCs w:val="0"/>
        <w:w w:val="98"/>
        <w:sz w:val="24"/>
        <w:szCs w:val="24"/>
        <w:lang w:val="es-ES" w:eastAsia="en-US" w:bidi="ar-SA"/>
      </w:rPr>
    </w:lvl>
    <w:lvl w:ilvl="2">
      <w:numFmt w:val="bullet"/>
      <w:lvlText w:val="•"/>
      <w:lvlJc w:val="left"/>
      <w:pPr>
        <w:ind w:left="2006" w:hanging="393"/>
      </w:pPr>
      <w:rPr>
        <w:rFonts w:hint="default"/>
        <w:lang w:val="es-ES" w:eastAsia="en-US" w:bidi="ar-SA"/>
      </w:rPr>
    </w:lvl>
    <w:lvl w:ilvl="3">
      <w:numFmt w:val="bullet"/>
      <w:lvlText w:val="•"/>
      <w:lvlJc w:val="left"/>
      <w:pPr>
        <w:ind w:left="3113" w:hanging="393"/>
      </w:pPr>
      <w:rPr>
        <w:rFonts w:hint="default"/>
        <w:lang w:val="es-ES" w:eastAsia="en-US" w:bidi="ar-SA"/>
      </w:rPr>
    </w:lvl>
    <w:lvl w:ilvl="4">
      <w:numFmt w:val="bullet"/>
      <w:lvlText w:val="•"/>
      <w:lvlJc w:val="left"/>
      <w:pPr>
        <w:ind w:left="4220" w:hanging="393"/>
      </w:pPr>
      <w:rPr>
        <w:rFonts w:hint="default"/>
        <w:lang w:val="es-ES" w:eastAsia="en-US" w:bidi="ar-SA"/>
      </w:rPr>
    </w:lvl>
    <w:lvl w:ilvl="5">
      <w:numFmt w:val="bullet"/>
      <w:lvlText w:val="•"/>
      <w:lvlJc w:val="left"/>
      <w:pPr>
        <w:ind w:left="5326" w:hanging="393"/>
      </w:pPr>
      <w:rPr>
        <w:rFonts w:hint="default"/>
        <w:lang w:val="es-ES" w:eastAsia="en-US" w:bidi="ar-SA"/>
      </w:rPr>
    </w:lvl>
    <w:lvl w:ilvl="6">
      <w:numFmt w:val="bullet"/>
      <w:lvlText w:val="•"/>
      <w:lvlJc w:val="left"/>
      <w:pPr>
        <w:ind w:left="6433" w:hanging="393"/>
      </w:pPr>
      <w:rPr>
        <w:rFonts w:hint="default"/>
        <w:lang w:val="es-ES" w:eastAsia="en-US" w:bidi="ar-SA"/>
      </w:rPr>
    </w:lvl>
    <w:lvl w:ilvl="7">
      <w:numFmt w:val="bullet"/>
      <w:lvlText w:val="•"/>
      <w:lvlJc w:val="left"/>
      <w:pPr>
        <w:ind w:left="7540" w:hanging="393"/>
      </w:pPr>
      <w:rPr>
        <w:rFonts w:hint="default"/>
        <w:lang w:val="es-ES" w:eastAsia="en-US" w:bidi="ar-SA"/>
      </w:rPr>
    </w:lvl>
    <w:lvl w:ilvl="8">
      <w:numFmt w:val="bullet"/>
      <w:lvlText w:val="•"/>
      <w:lvlJc w:val="left"/>
      <w:pPr>
        <w:ind w:left="8646" w:hanging="393"/>
      </w:pPr>
      <w:rPr>
        <w:rFonts w:hint="default"/>
        <w:lang w:val="es-ES" w:eastAsia="en-US" w:bidi="ar-SA"/>
      </w:rPr>
    </w:lvl>
  </w:abstractNum>
  <w:abstractNum w:abstractNumId="3" w15:restartNumberingAfterBreak="0">
    <w:nsid w:val="64F014B1"/>
    <w:multiLevelType w:val="hybridMultilevel"/>
    <w:tmpl w:val="077A2314"/>
    <w:lvl w:ilvl="0" w:tplc="00F048A2">
      <w:start w:val="1"/>
      <w:numFmt w:val="decimal"/>
      <w:lvlText w:val="%1."/>
      <w:lvlJc w:val="left"/>
      <w:pPr>
        <w:ind w:left="500" w:hanging="323"/>
        <w:jc w:val="left"/>
      </w:pPr>
      <w:rPr>
        <w:rFonts w:ascii="Trebuchet MS" w:eastAsia="Trebuchet MS" w:hAnsi="Trebuchet MS" w:cs="Trebuchet MS" w:hint="default"/>
        <w:b w:val="0"/>
        <w:bCs w:val="0"/>
        <w:i w:val="0"/>
        <w:iCs w:val="0"/>
        <w:w w:val="94"/>
        <w:sz w:val="24"/>
        <w:szCs w:val="24"/>
        <w:lang w:val="es-ES" w:eastAsia="en-US" w:bidi="ar-SA"/>
      </w:rPr>
    </w:lvl>
    <w:lvl w:ilvl="1" w:tplc="EDFC67E6">
      <w:numFmt w:val="bullet"/>
      <w:lvlText w:val="•"/>
      <w:lvlJc w:val="left"/>
      <w:pPr>
        <w:ind w:left="1536" w:hanging="323"/>
      </w:pPr>
      <w:rPr>
        <w:rFonts w:hint="default"/>
        <w:lang w:val="es-ES" w:eastAsia="en-US" w:bidi="ar-SA"/>
      </w:rPr>
    </w:lvl>
    <w:lvl w:ilvl="2" w:tplc="82F6B4E4">
      <w:numFmt w:val="bullet"/>
      <w:lvlText w:val="•"/>
      <w:lvlJc w:val="left"/>
      <w:pPr>
        <w:ind w:left="2572" w:hanging="323"/>
      </w:pPr>
      <w:rPr>
        <w:rFonts w:hint="default"/>
        <w:lang w:val="es-ES" w:eastAsia="en-US" w:bidi="ar-SA"/>
      </w:rPr>
    </w:lvl>
    <w:lvl w:ilvl="3" w:tplc="1E88C9EC">
      <w:numFmt w:val="bullet"/>
      <w:lvlText w:val="•"/>
      <w:lvlJc w:val="left"/>
      <w:pPr>
        <w:ind w:left="3608" w:hanging="323"/>
      </w:pPr>
      <w:rPr>
        <w:rFonts w:hint="default"/>
        <w:lang w:val="es-ES" w:eastAsia="en-US" w:bidi="ar-SA"/>
      </w:rPr>
    </w:lvl>
    <w:lvl w:ilvl="4" w:tplc="1B8646DE">
      <w:numFmt w:val="bullet"/>
      <w:lvlText w:val="•"/>
      <w:lvlJc w:val="left"/>
      <w:pPr>
        <w:ind w:left="4644" w:hanging="323"/>
      </w:pPr>
      <w:rPr>
        <w:rFonts w:hint="default"/>
        <w:lang w:val="es-ES" w:eastAsia="en-US" w:bidi="ar-SA"/>
      </w:rPr>
    </w:lvl>
    <w:lvl w:ilvl="5" w:tplc="40E4CA0C">
      <w:numFmt w:val="bullet"/>
      <w:lvlText w:val="•"/>
      <w:lvlJc w:val="left"/>
      <w:pPr>
        <w:ind w:left="5680" w:hanging="323"/>
      </w:pPr>
      <w:rPr>
        <w:rFonts w:hint="default"/>
        <w:lang w:val="es-ES" w:eastAsia="en-US" w:bidi="ar-SA"/>
      </w:rPr>
    </w:lvl>
    <w:lvl w:ilvl="6" w:tplc="EB6047B8">
      <w:numFmt w:val="bullet"/>
      <w:lvlText w:val="•"/>
      <w:lvlJc w:val="left"/>
      <w:pPr>
        <w:ind w:left="6716" w:hanging="323"/>
      </w:pPr>
      <w:rPr>
        <w:rFonts w:hint="default"/>
        <w:lang w:val="es-ES" w:eastAsia="en-US" w:bidi="ar-SA"/>
      </w:rPr>
    </w:lvl>
    <w:lvl w:ilvl="7" w:tplc="E8C6A476">
      <w:numFmt w:val="bullet"/>
      <w:lvlText w:val="•"/>
      <w:lvlJc w:val="left"/>
      <w:pPr>
        <w:ind w:left="7752" w:hanging="323"/>
      </w:pPr>
      <w:rPr>
        <w:rFonts w:hint="default"/>
        <w:lang w:val="es-ES" w:eastAsia="en-US" w:bidi="ar-SA"/>
      </w:rPr>
    </w:lvl>
    <w:lvl w:ilvl="8" w:tplc="C5CCC77C">
      <w:numFmt w:val="bullet"/>
      <w:lvlText w:val="•"/>
      <w:lvlJc w:val="left"/>
      <w:pPr>
        <w:ind w:left="8788" w:hanging="323"/>
      </w:pPr>
      <w:rPr>
        <w:rFonts w:hint="default"/>
        <w:lang w:val="es-ES" w:eastAsia="en-US" w:bidi="ar-SA"/>
      </w:rPr>
    </w:lvl>
  </w:abstractNum>
  <w:num w:numId="1" w16cid:durableId="647243831">
    <w:abstractNumId w:val="0"/>
  </w:num>
  <w:num w:numId="2" w16cid:durableId="126631239">
    <w:abstractNumId w:val="3"/>
  </w:num>
  <w:num w:numId="3" w16cid:durableId="1696610996">
    <w:abstractNumId w:val="2"/>
  </w:num>
  <w:num w:numId="4" w16cid:durableId="1063914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FBC"/>
    <w:rsid w:val="000B0FBC"/>
    <w:rsid w:val="001727A7"/>
    <w:rsid w:val="00372BBE"/>
    <w:rsid w:val="006661B2"/>
    <w:rsid w:val="007A4DE8"/>
    <w:rsid w:val="0092736C"/>
    <w:rsid w:val="009E6177"/>
    <w:rsid w:val="00A44A17"/>
    <w:rsid w:val="00AD5A55"/>
    <w:rsid w:val="00DE29F6"/>
    <w:rsid w:val="00EB0A30"/>
    <w:rsid w:val="00EB41AD"/>
    <w:rsid w:val="00EE048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413B8C"/>
  <w15:docId w15:val="{72D49DBF-A966-49C0-8637-1EA3B9DF3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lang w:val="es-ES"/>
    </w:rPr>
  </w:style>
  <w:style w:type="paragraph" w:styleId="Ttulo1">
    <w:name w:val="heading 1"/>
    <w:basedOn w:val="Normal"/>
    <w:uiPriority w:val="1"/>
    <w:qFormat/>
    <w:pPr>
      <w:spacing w:before="97"/>
      <w:ind w:left="357" w:hanging="258"/>
      <w:outlineLvl w:val="0"/>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82"/>
      <w:ind w:left="357" w:hanging="258"/>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357" w:hanging="258"/>
    </w:pPr>
  </w:style>
  <w:style w:type="paragraph" w:customStyle="1" w:styleId="TableParagraph">
    <w:name w:val="Table Paragraph"/>
    <w:basedOn w:val="Normal"/>
    <w:uiPriority w:val="1"/>
    <w:qFormat/>
    <w:pPr>
      <w:spacing w:before="38"/>
      <w:ind w:left="90"/>
    </w:pPr>
  </w:style>
  <w:style w:type="paragraph" w:styleId="Encabezado">
    <w:name w:val="header"/>
    <w:basedOn w:val="Normal"/>
    <w:link w:val="EncabezadoCar"/>
    <w:uiPriority w:val="99"/>
    <w:unhideWhenUsed/>
    <w:rsid w:val="00A44A17"/>
    <w:pPr>
      <w:tabs>
        <w:tab w:val="center" w:pos="4419"/>
        <w:tab w:val="right" w:pos="8838"/>
      </w:tabs>
    </w:pPr>
  </w:style>
  <w:style w:type="character" w:customStyle="1" w:styleId="EncabezadoCar">
    <w:name w:val="Encabezado Car"/>
    <w:basedOn w:val="Fuentedeprrafopredeter"/>
    <w:link w:val="Encabezado"/>
    <w:uiPriority w:val="99"/>
    <w:rsid w:val="00A44A17"/>
    <w:rPr>
      <w:rFonts w:ascii="Trebuchet MS" w:eastAsia="Trebuchet MS" w:hAnsi="Trebuchet MS" w:cs="Trebuchet MS"/>
      <w:lang w:val="es-ES"/>
    </w:rPr>
  </w:style>
  <w:style w:type="paragraph" w:styleId="Piedepgina">
    <w:name w:val="footer"/>
    <w:basedOn w:val="Normal"/>
    <w:link w:val="PiedepginaCar"/>
    <w:uiPriority w:val="99"/>
    <w:unhideWhenUsed/>
    <w:rsid w:val="00A44A17"/>
    <w:pPr>
      <w:tabs>
        <w:tab w:val="center" w:pos="4419"/>
        <w:tab w:val="right" w:pos="8838"/>
      </w:tabs>
    </w:pPr>
  </w:style>
  <w:style w:type="character" w:customStyle="1" w:styleId="PiedepginaCar">
    <w:name w:val="Pie de página Car"/>
    <w:basedOn w:val="Fuentedeprrafopredeter"/>
    <w:link w:val="Piedepgina"/>
    <w:uiPriority w:val="99"/>
    <w:rsid w:val="00A44A17"/>
    <w:rPr>
      <w:rFonts w:ascii="Trebuchet MS" w:eastAsia="Trebuchet MS" w:hAnsi="Trebuchet MS" w:cs="Trebuchet M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2417</Words>
  <Characters>13298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Eddu Gerardo Pérez Tuluc</dc:creator>
  <cp:lastModifiedBy>Wendy Gabriela De Paz Meléndez</cp:lastModifiedBy>
  <cp:revision>2</cp:revision>
  <dcterms:created xsi:type="dcterms:W3CDTF">2022-08-30T17:32:00Z</dcterms:created>
  <dcterms:modified xsi:type="dcterms:W3CDTF">2022-08-30T17:32:00Z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2022-08-05T00:00:00Z</vt:filetime>
  </property>
  <property fmtid="{D5CDD505-2E9C-101B-9397-08002B2CF9AE}" pid="3" name="Creator">
    <vt:lpwstr>pdfmake</vt:lpwstr>
  </property>
  <property fmtid="{D5CDD505-2E9C-101B-9397-08002B2CF9AE}" pid="4" name="LastSaved">
    <vt:filetime>2022-08-30T00:00:00Z</vt:filetime>
  </property>
  <property fmtid="{D5CDD505-2E9C-101B-9397-08002B2CF9AE}" pid="5" name="Producer">
    <vt:lpwstr>pdfmake</vt:lpwstr>
  </property>
</Properties>
</file>