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rFonts w:ascii="Times New Roman"/>
                <w:sz w:val="4"/>
              </w:rPr>
            </w:pPr>
          </w:p>
          <w:p>
            <w:pPr>
              <w:pStyle w:val="TableParagraph"/>
              <w:ind w:left="21" w:right="-44"/>
              <w:rPr>
                <w:rFonts w:ascii="Times New Roman"/>
                <w:sz w:val="20"/>
              </w:rPr>
            </w:pPr>
            <w:r>
              <w:rPr>
                <w:rFonts w:ascii="Times New Roman"/>
                <w:sz w:val="20"/>
              </w:rPr>
              <w:drawing>
                <wp:inline distT="0" distB="0" distL="0" distR="0">
                  <wp:extent cx="522976" cy="42748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22976" cy="427481"/>
                          </a:xfrm>
                          <a:prstGeom prst="rect">
                            <a:avLst/>
                          </a:prstGeom>
                        </pic:spPr>
                      </pic:pic>
                    </a:graphicData>
                  </a:graphic>
                </wp:inline>
              </w:drawing>
            </w:r>
            <w:r>
              <w:rPr>
                <w:rFonts w:ascii="Times New Roman"/>
                <w:sz w:val="20"/>
              </w:rPr>
            </w:r>
          </w:p>
        </w:tc>
        <w:tc>
          <w:tcPr>
            <w:tcW w:w="10344" w:type="dxa"/>
            <w:gridSpan w:val="4"/>
          </w:tcPr>
          <w:p>
            <w:pPr>
              <w:pStyle w:val="TableParagraph"/>
              <w:spacing w:before="50"/>
              <w:ind w:left="1004" w:right="1013"/>
              <w:jc w:val="center"/>
              <w:rPr>
                <w:sz w:val="16"/>
              </w:rPr>
            </w:pPr>
            <w:r>
              <w:rPr>
                <w:sz w:val="16"/>
              </w:rPr>
              <w:t>INSTRU CTIVO</w:t>
            </w:r>
          </w:p>
          <w:p>
            <w:pPr>
              <w:pStyle w:val="TableParagraph"/>
              <w:spacing w:line="270" w:lineRule="atLeast" w:before="29"/>
              <w:ind w:left="1024" w:right="1013"/>
              <w:jc w:val="center"/>
              <w:rPr>
                <w:b/>
                <w:sz w:val="24"/>
              </w:rPr>
            </w:pPr>
            <w:r>
              <w:rPr>
                <w:b/>
                <w:sz w:val="24"/>
              </w:rPr>
              <w:t>DEL PROGRAMA DE BECAS PARA ESTUDIANTES CON DISCAPACIDAD EN CENTROS EDUCATIVOS PÚBLICOS</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PRA-INS-06</w:t>
            </w:r>
          </w:p>
        </w:tc>
        <w:tc>
          <w:tcPr>
            <w:tcW w:w="1557" w:type="dxa"/>
          </w:tcPr>
          <w:p>
            <w:pPr>
              <w:pStyle w:val="TableParagraph"/>
              <w:spacing w:line="177" w:lineRule="exact"/>
              <w:ind w:left="381"/>
              <w:rPr>
                <w:sz w:val="16"/>
              </w:rPr>
            </w:pPr>
            <w:r>
              <w:rPr>
                <w:sz w:val="16"/>
              </w:rPr>
              <w:t>Versión: 5</w:t>
            </w:r>
          </w:p>
        </w:tc>
        <w:tc>
          <w:tcPr>
            <w:tcW w:w="1842" w:type="dxa"/>
          </w:tcPr>
          <w:p>
            <w:pPr>
              <w:pStyle w:val="TableParagraph"/>
              <w:spacing w:line="177" w:lineRule="exact"/>
              <w:ind w:left="386"/>
              <w:rPr>
                <w:sz w:val="16"/>
              </w:rPr>
            </w:pPr>
            <w:r>
              <w:rPr>
                <w:sz w:val="16"/>
              </w:rPr>
              <w:t>Página 1 de 10</w:t>
            </w:r>
          </w:p>
        </w:tc>
      </w:tr>
    </w:tbl>
    <w:p>
      <w:pPr>
        <w:pStyle w:val="Heading1"/>
        <w:numPr>
          <w:ilvl w:val="0"/>
          <w:numId w:val="1"/>
        </w:numPr>
        <w:tabs>
          <w:tab w:pos="551" w:val="left" w:leader="none"/>
          <w:tab w:pos="552" w:val="left" w:leader="none"/>
        </w:tabs>
        <w:spacing w:line="240" w:lineRule="auto" w:before="108" w:after="0"/>
        <w:ind w:left="551" w:right="0" w:hanging="426"/>
        <w:jc w:val="left"/>
      </w:pPr>
      <w:r>
        <w:rPr>
          <w:u w:val="thick"/>
        </w:rPr>
        <w:t>REGISTRO DE REVISIÓN Y</w:t>
      </w:r>
      <w:r>
        <w:rPr>
          <w:spacing w:val="3"/>
          <w:u w:val="thick"/>
        </w:rPr>
        <w:t> </w:t>
      </w:r>
      <w:r>
        <w:rPr>
          <w:u w:val="thick"/>
        </w:rPr>
        <w:t>APROBACIÓN:</w:t>
      </w:r>
    </w:p>
    <w:p>
      <w:pPr>
        <w:pStyle w:val="BodyText"/>
        <w:spacing w:before="0"/>
        <w:rPr>
          <w:b/>
          <w:sz w:val="19"/>
        </w:rPr>
      </w:pPr>
      <w:r>
        <w:rPr/>
        <w:drawing>
          <wp:anchor distT="0" distB="0" distL="0" distR="0" allowOverlap="1" layoutInCell="1" locked="0" behindDoc="0" simplePos="0" relativeHeight="0">
            <wp:simplePos x="0" y="0"/>
            <wp:positionH relativeFrom="page">
              <wp:posOffset>652907</wp:posOffset>
            </wp:positionH>
            <wp:positionV relativeFrom="paragraph">
              <wp:posOffset>164109</wp:posOffset>
            </wp:positionV>
            <wp:extent cx="6804736" cy="4427220"/>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804736" cy="4427220"/>
                    </a:xfrm>
                    <a:prstGeom prst="rect">
                      <a:avLst/>
                    </a:prstGeom>
                  </pic:spPr>
                </pic:pic>
              </a:graphicData>
            </a:graphic>
          </wp:anchor>
        </w:drawing>
      </w:r>
    </w:p>
    <w:p>
      <w:pPr>
        <w:pStyle w:val="BodyText"/>
        <w:spacing w:before="1"/>
        <w:rPr>
          <w:b/>
          <w:sz w:val="21"/>
        </w:rPr>
      </w:pPr>
    </w:p>
    <w:p>
      <w:pPr>
        <w:pStyle w:val="ListParagraph"/>
        <w:numPr>
          <w:ilvl w:val="0"/>
          <w:numId w:val="1"/>
        </w:numPr>
        <w:tabs>
          <w:tab w:pos="553" w:val="left" w:leader="none"/>
          <w:tab w:pos="554" w:val="left" w:leader="none"/>
        </w:tabs>
        <w:spacing w:line="240" w:lineRule="auto" w:before="0" w:after="0"/>
        <w:ind w:left="553" w:right="0" w:hanging="428"/>
        <w:jc w:val="left"/>
        <w:rPr>
          <w:b/>
          <w:sz w:val="22"/>
        </w:rPr>
      </w:pPr>
      <w:r>
        <w:rPr>
          <w:b/>
          <w:sz w:val="22"/>
          <w:u w:val="thick"/>
        </w:rPr>
        <w:t>PROPÓSITO Y ALCANCE DEL INSTRUCTIVO:</w:t>
      </w:r>
    </w:p>
    <w:p>
      <w:pPr>
        <w:pStyle w:val="BodyText"/>
        <w:spacing w:before="1"/>
        <w:rPr>
          <w:b/>
          <w:sz w:val="14"/>
        </w:rPr>
      </w:pPr>
    </w:p>
    <w:p>
      <w:pPr>
        <w:pStyle w:val="BodyText"/>
        <w:spacing w:before="94"/>
        <w:ind w:left="553" w:right="150"/>
        <w:jc w:val="both"/>
      </w:pPr>
      <w:r>
        <w:rPr/>
        <w:t>El presente instructivo tiene como propósito orientar, clarificar, estandarizar viabilizar y operativizar los procesos y fases que articulan el Programa de Becas para Estudiantes con Discapacidad en Escuelas Oficiales, constituye un instrumento importante para los miembros del Comité de Becas del Programa para Estudiantes con Discapacidad en Escuelas Oficiales. Este se encuentra organizado con formatos y modelos los cuales están estrechamente vinculados con la normativa legal del Programa, su mayor riqueza radica en que cada instrumento o modelo han sido fruto de los aportes y consensos por parte de los comités de becas a nivel nacional y están sujetos a la mejora continua.</w:t>
      </w:r>
    </w:p>
    <w:p>
      <w:pPr>
        <w:pStyle w:val="BodyText"/>
        <w:spacing w:before="2"/>
      </w:pPr>
    </w:p>
    <w:p>
      <w:pPr>
        <w:pStyle w:val="BodyText"/>
        <w:spacing w:before="0"/>
        <w:ind w:left="553" w:right="149"/>
        <w:jc w:val="both"/>
      </w:pPr>
      <w:r>
        <w:rPr/>
        <w:t>En este instructivo se describen los procesos y acciones por ejemplo a) La Conformación del Comité de Becas, b) Convocatoria, c) Selección y adjudicación de becarios, d) Acreditamiento en cuenta, e) Monitoreo, continuación, finalización o suspensión de la beca. Los cuales pueden complementarse con la lectura y aplicación de los Acuerdos Ministeriales, Número 826-2009 “Reglamento del Programa de Becas para Estudiantes con Discapacidad en Centros Educativos Públicos” y reformas Acuerdo Ministerial Número 2987- 2011.</w:t>
      </w:r>
    </w:p>
    <w:p>
      <w:pPr>
        <w:spacing w:after="0"/>
        <w:jc w:val="both"/>
        <w:sectPr>
          <w:headerReference w:type="default" r:id="rId5"/>
          <w:footerReference w:type="default" r:id="rId6"/>
          <w:type w:val="continuous"/>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976" cy="427481"/>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1004" w:right="1013"/>
              <w:jc w:val="center"/>
              <w:rPr>
                <w:sz w:val="16"/>
              </w:rPr>
            </w:pPr>
            <w:r>
              <w:rPr>
                <w:sz w:val="16"/>
              </w:rPr>
              <w:t>INSTRU CTIVO</w:t>
            </w:r>
          </w:p>
          <w:p>
            <w:pPr>
              <w:pStyle w:val="TableParagraph"/>
              <w:spacing w:line="270" w:lineRule="atLeast" w:before="29"/>
              <w:ind w:left="1024" w:right="1013"/>
              <w:jc w:val="center"/>
              <w:rPr>
                <w:b/>
                <w:sz w:val="24"/>
              </w:rPr>
            </w:pPr>
            <w:r>
              <w:rPr>
                <w:b/>
                <w:sz w:val="24"/>
              </w:rPr>
              <w:t>DEL PROGRAMA DE BECAS PARA ESTUDIANTES CON DISCAPACIDAD EN CENTROS EDUCATIVOS PÚBLICOS</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PRA-INS-06</w:t>
            </w:r>
          </w:p>
        </w:tc>
        <w:tc>
          <w:tcPr>
            <w:tcW w:w="1557" w:type="dxa"/>
          </w:tcPr>
          <w:p>
            <w:pPr>
              <w:pStyle w:val="TableParagraph"/>
              <w:spacing w:line="177" w:lineRule="exact"/>
              <w:ind w:left="381"/>
              <w:rPr>
                <w:sz w:val="16"/>
              </w:rPr>
            </w:pPr>
            <w:r>
              <w:rPr>
                <w:sz w:val="16"/>
              </w:rPr>
              <w:t>Versión: 5</w:t>
            </w:r>
          </w:p>
        </w:tc>
        <w:tc>
          <w:tcPr>
            <w:tcW w:w="1842" w:type="dxa"/>
          </w:tcPr>
          <w:p>
            <w:pPr>
              <w:pStyle w:val="TableParagraph"/>
              <w:spacing w:line="177" w:lineRule="exact"/>
              <w:ind w:left="386"/>
              <w:rPr>
                <w:sz w:val="16"/>
              </w:rPr>
            </w:pPr>
            <w:r>
              <w:rPr>
                <w:sz w:val="16"/>
              </w:rPr>
              <w:t>Página 2 de 10</w:t>
            </w:r>
          </w:p>
        </w:tc>
      </w:tr>
    </w:tbl>
    <w:p>
      <w:pPr>
        <w:pStyle w:val="Heading1"/>
        <w:numPr>
          <w:ilvl w:val="0"/>
          <w:numId w:val="1"/>
        </w:numPr>
        <w:tabs>
          <w:tab w:pos="551" w:val="left" w:leader="none"/>
          <w:tab w:pos="552" w:val="left" w:leader="none"/>
        </w:tabs>
        <w:spacing w:line="240" w:lineRule="auto" w:before="108" w:after="0"/>
        <w:ind w:left="551" w:right="1256" w:hanging="425"/>
        <w:jc w:val="left"/>
      </w:pPr>
      <w:r>
        <w:rPr>
          <w:u w:val="thick"/>
        </w:rPr>
        <w:t>MARCO LEGAL DEL PROGRAMA DE BECAS PARA ESTUDIANTES CON DISCAPACIDAD EN ESCUELAS</w:t>
      </w:r>
      <w:r>
        <w:rPr>
          <w:spacing w:val="-1"/>
          <w:u w:val="thick"/>
        </w:rPr>
        <w:t> </w:t>
      </w:r>
      <w:r>
        <w:rPr>
          <w:u w:val="thick"/>
        </w:rPr>
        <w:t>OFICIALES.</w:t>
      </w:r>
    </w:p>
    <w:p>
      <w:pPr>
        <w:pStyle w:val="BodyText"/>
        <w:spacing w:before="0"/>
        <w:rPr>
          <w:b/>
          <w:sz w:val="14"/>
        </w:rPr>
      </w:pPr>
    </w:p>
    <w:p>
      <w:pPr>
        <w:pStyle w:val="BodyText"/>
        <w:spacing w:before="93"/>
        <w:ind w:left="126" w:right="109"/>
      </w:pPr>
      <w:r>
        <w:rPr/>
        <w:t>El marco legal del Programa de Becas para Estudiantes con Discapacidad en Escuelas Oficiales se divide en cuatro partes:</w:t>
      </w:r>
    </w:p>
    <w:p>
      <w:pPr>
        <w:pStyle w:val="BodyText"/>
        <w:spacing w:before="8"/>
        <w:rPr>
          <w:sz w:val="20"/>
        </w:rPr>
      </w:pPr>
    </w:p>
    <w:p>
      <w:pPr>
        <w:pStyle w:val="Heading1"/>
        <w:numPr>
          <w:ilvl w:val="1"/>
          <w:numId w:val="1"/>
        </w:numPr>
        <w:tabs>
          <w:tab w:pos="963" w:val="left" w:leader="none"/>
        </w:tabs>
        <w:spacing w:line="240" w:lineRule="auto" w:before="0" w:after="0"/>
        <w:ind w:left="962" w:right="0" w:hanging="408"/>
        <w:jc w:val="left"/>
      </w:pPr>
      <w:r>
        <w:rPr/>
        <w:t>Acuerdos de Creación del</w:t>
      </w:r>
      <w:r>
        <w:rPr>
          <w:spacing w:val="-2"/>
        </w:rPr>
        <w:t> </w:t>
      </w:r>
      <w:r>
        <w:rPr/>
        <w:t>Programa</w:t>
      </w:r>
    </w:p>
    <w:p>
      <w:pPr>
        <w:pStyle w:val="BodyText"/>
        <w:spacing w:before="2"/>
        <w:rPr>
          <w:b/>
          <w:sz w:val="21"/>
        </w:rPr>
      </w:pPr>
    </w:p>
    <w:p>
      <w:pPr>
        <w:pStyle w:val="ListParagraph"/>
        <w:numPr>
          <w:ilvl w:val="2"/>
          <w:numId w:val="1"/>
        </w:numPr>
        <w:tabs>
          <w:tab w:pos="1543" w:val="left" w:leader="none"/>
        </w:tabs>
        <w:spacing w:line="268" w:lineRule="exact" w:before="0" w:after="0"/>
        <w:ind w:left="1542" w:right="0" w:hanging="262"/>
        <w:jc w:val="left"/>
        <w:rPr>
          <w:sz w:val="22"/>
        </w:rPr>
      </w:pPr>
      <w:r>
        <w:rPr>
          <w:sz w:val="22"/>
        </w:rPr>
        <w:t>Acuerdo Ministerial Número 2539-2007, de fecha 15 de noviembre de</w:t>
      </w:r>
      <w:r>
        <w:rPr>
          <w:spacing w:val="-10"/>
          <w:sz w:val="22"/>
        </w:rPr>
        <w:t> </w:t>
      </w:r>
      <w:r>
        <w:rPr>
          <w:sz w:val="22"/>
        </w:rPr>
        <w:t>2007.</w:t>
      </w:r>
    </w:p>
    <w:p>
      <w:pPr>
        <w:pStyle w:val="ListParagraph"/>
        <w:numPr>
          <w:ilvl w:val="2"/>
          <w:numId w:val="1"/>
        </w:numPr>
        <w:tabs>
          <w:tab w:pos="1543" w:val="left" w:leader="none"/>
        </w:tabs>
        <w:spacing w:line="240" w:lineRule="auto" w:before="0" w:after="0"/>
        <w:ind w:left="1535" w:right="642" w:hanging="255"/>
        <w:jc w:val="left"/>
        <w:rPr>
          <w:sz w:val="22"/>
        </w:rPr>
      </w:pPr>
      <w:r>
        <w:rPr>
          <w:sz w:val="22"/>
        </w:rPr>
        <w:t>Primera reforma al Acuerdo de Creación Número 2539-2007, por medio del Acuerdo Ministerial Número 428-2009, de fecha 06 de marzo de</w:t>
      </w:r>
      <w:r>
        <w:rPr>
          <w:spacing w:val="-9"/>
          <w:sz w:val="22"/>
        </w:rPr>
        <w:t> </w:t>
      </w:r>
      <w:r>
        <w:rPr>
          <w:sz w:val="22"/>
        </w:rPr>
        <w:t>2009.</w:t>
      </w:r>
    </w:p>
    <w:p>
      <w:pPr>
        <w:pStyle w:val="ListParagraph"/>
        <w:numPr>
          <w:ilvl w:val="2"/>
          <w:numId w:val="1"/>
        </w:numPr>
        <w:tabs>
          <w:tab w:pos="1543" w:val="left" w:leader="none"/>
        </w:tabs>
        <w:spacing w:line="240" w:lineRule="auto" w:before="0" w:after="0"/>
        <w:ind w:left="1535" w:right="530" w:hanging="255"/>
        <w:jc w:val="left"/>
        <w:rPr>
          <w:sz w:val="22"/>
        </w:rPr>
      </w:pPr>
      <w:r>
        <w:rPr>
          <w:sz w:val="22"/>
        </w:rPr>
        <w:t>Segunda reforma al Acuerdo de Creación Número 2539-2007, por medio del Acuerdo Ministerial Número 3276-2011, de fecha 18 de noviembre de</w:t>
      </w:r>
      <w:r>
        <w:rPr>
          <w:spacing w:val="-12"/>
          <w:sz w:val="22"/>
        </w:rPr>
        <w:t> </w:t>
      </w:r>
      <w:r>
        <w:rPr>
          <w:sz w:val="22"/>
        </w:rPr>
        <w:t>2011.</w:t>
      </w:r>
    </w:p>
    <w:p>
      <w:pPr>
        <w:pStyle w:val="BodyText"/>
        <w:rPr>
          <w:sz w:val="21"/>
        </w:rPr>
      </w:pPr>
    </w:p>
    <w:p>
      <w:pPr>
        <w:pStyle w:val="Heading1"/>
        <w:numPr>
          <w:ilvl w:val="1"/>
          <w:numId w:val="1"/>
        </w:numPr>
        <w:tabs>
          <w:tab w:pos="963" w:val="left" w:leader="none"/>
        </w:tabs>
        <w:spacing w:line="240" w:lineRule="auto" w:before="0" w:after="0"/>
        <w:ind w:left="962" w:right="0" w:hanging="410"/>
        <w:jc w:val="left"/>
      </w:pPr>
      <w:r>
        <w:rPr/>
        <w:t>Acuerdos de Reglamentación del</w:t>
      </w:r>
      <w:r>
        <w:rPr>
          <w:spacing w:val="1"/>
        </w:rPr>
        <w:t> </w:t>
      </w:r>
      <w:r>
        <w:rPr/>
        <w:t>Programa</w:t>
      </w:r>
    </w:p>
    <w:p>
      <w:pPr>
        <w:pStyle w:val="BodyText"/>
        <w:spacing w:before="8"/>
        <w:rPr>
          <w:b/>
          <w:sz w:val="20"/>
        </w:rPr>
      </w:pPr>
    </w:p>
    <w:p>
      <w:pPr>
        <w:pStyle w:val="ListParagraph"/>
        <w:numPr>
          <w:ilvl w:val="2"/>
          <w:numId w:val="1"/>
        </w:numPr>
        <w:tabs>
          <w:tab w:pos="1543" w:val="left" w:leader="none"/>
        </w:tabs>
        <w:spacing w:line="240" w:lineRule="auto" w:before="1" w:after="0"/>
        <w:ind w:left="1535" w:right="469" w:hanging="255"/>
        <w:jc w:val="left"/>
        <w:rPr>
          <w:sz w:val="22"/>
        </w:rPr>
      </w:pPr>
      <w:r>
        <w:rPr>
          <w:sz w:val="22"/>
        </w:rPr>
        <w:t>Acuerdo Ministerial Número 826-2009 </w:t>
      </w:r>
      <w:r>
        <w:rPr>
          <w:b/>
          <w:sz w:val="22"/>
        </w:rPr>
        <w:t>“Reglamento del Programa de Becas para Estudiantes con Discapacidad en Centros Educativos Públicos”</w:t>
      </w:r>
      <w:r>
        <w:rPr>
          <w:sz w:val="22"/>
        </w:rPr>
        <w:t>, de fecha 08 de mayo de</w:t>
      </w:r>
      <w:r>
        <w:rPr>
          <w:spacing w:val="-17"/>
          <w:sz w:val="22"/>
        </w:rPr>
        <w:t> </w:t>
      </w:r>
      <w:r>
        <w:rPr>
          <w:sz w:val="22"/>
        </w:rPr>
        <w:t>2009.</w:t>
      </w:r>
    </w:p>
    <w:p>
      <w:pPr>
        <w:pStyle w:val="ListParagraph"/>
        <w:numPr>
          <w:ilvl w:val="2"/>
          <w:numId w:val="1"/>
        </w:numPr>
        <w:tabs>
          <w:tab w:pos="1543" w:val="left" w:leader="none"/>
        </w:tabs>
        <w:spacing w:line="240" w:lineRule="auto" w:before="0" w:after="0"/>
        <w:ind w:left="1535" w:right="153" w:hanging="255"/>
        <w:jc w:val="left"/>
        <w:rPr>
          <w:sz w:val="22"/>
        </w:rPr>
      </w:pPr>
      <w:r>
        <w:rPr>
          <w:sz w:val="22"/>
        </w:rPr>
        <w:t>Primera reforma al Acuerdo Ministerial número 826-2009, por medio del Acuerdo Ministerial Número 2987-2011, de fecha 21 de octubre de</w:t>
      </w:r>
      <w:r>
        <w:rPr>
          <w:spacing w:val="-11"/>
          <w:sz w:val="22"/>
        </w:rPr>
        <w:t> </w:t>
      </w:r>
      <w:r>
        <w:rPr>
          <w:sz w:val="22"/>
        </w:rPr>
        <w:t>2011.</w:t>
      </w:r>
    </w:p>
    <w:p>
      <w:pPr>
        <w:pStyle w:val="BodyText"/>
        <w:rPr>
          <w:sz w:val="21"/>
        </w:rPr>
      </w:pPr>
    </w:p>
    <w:p>
      <w:pPr>
        <w:pStyle w:val="Heading1"/>
        <w:numPr>
          <w:ilvl w:val="1"/>
          <w:numId w:val="1"/>
        </w:numPr>
        <w:tabs>
          <w:tab w:pos="1025" w:val="left" w:leader="none"/>
        </w:tabs>
        <w:spacing w:line="240" w:lineRule="auto" w:before="0" w:after="0"/>
        <w:ind w:left="1024" w:right="0" w:hanging="472"/>
        <w:jc w:val="left"/>
      </w:pPr>
      <w:r>
        <w:rPr/>
        <w:t>Acuerdo como caso no previsto</w:t>
      </w:r>
    </w:p>
    <w:p>
      <w:pPr>
        <w:pStyle w:val="BodyText"/>
        <w:spacing w:before="2"/>
        <w:rPr>
          <w:b/>
        </w:rPr>
      </w:pPr>
    </w:p>
    <w:p>
      <w:pPr>
        <w:pStyle w:val="ListParagraph"/>
        <w:numPr>
          <w:ilvl w:val="2"/>
          <w:numId w:val="1"/>
        </w:numPr>
        <w:tabs>
          <w:tab w:pos="1543" w:val="left" w:leader="none"/>
        </w:tabs>
        <w:spacing w:line="240" w:lineRule="auto" w:before="1" w:after="0"/>
        <w:ind w:left="1641" w:right="151" w:hanging="360"/>
        <w:jc w:val="both"/>
        <w:rPr>
          <w:sz w:val="22"/>
        </w:rPr>
      </w:pPr>
      <w:r>
        <w:rPr>
          <w:sz w:val="22"/>
        </w:rPr>
        <w:t>Acuerdo Ministerial Número 2615-2020, de fecha 14 de septiembre de 2020, artículo 1 como caso no previsto, conforme el artículo 25 del Acuerdo Ministerial número 826-2009 y artículo 2, la Dirección General de Educación Especial -DIGEESP, deberá coordinar con las Direcciones Departamentales de Educación y con los Comités del Programa de Becas para Estudiantes con Discapacidad en Centros Educativos Públicos, con el propósito de hacer efectivo el pago de la beca a los estudiantes con</w:t>
      </w:r>
      <w:r>
        <w:rPr>
          <w:spacing w:val="-2"/>
          <w:sz w:val="22"/>
        </w:rPr>
        <w:t> </w:t>
      </w:r>
      <w:r>
        <w:rPr>
          <w:sz w:val="22"/>
        </w:rPr>
        <w:t>discapacidad.</w:t>
      </w:r>
    </w:p>
    <w:p>
      <w:pPr>
        <w:pStyle w:val="BodyText"/>
        <w:rPr>
          <w:sz w:val="21"/>
        </w:rPr>
      </w:pPr>
    </w:p>
    <w:p>
      <w:pPr>
        <w:pStyle w:val="Heading1"/>
        <w:numPr>
          <w:ilvl w:val="1"/>
          <w:numId w:val="2"/>
        </w:numPr>
        <w:tabs>
          <w:tab w:pos="1025" w:val="left" w:leader="none"/>
        </w:tabs>
        <w:spacing w:line="240" w:lineRule="auto" w:before="1" w:after="0"/>
        <w:ind w:left="1024" w:right="0" w:hanging="530"/>
        <w:jc w:val="both"/>
      </w:pPr>
      <w:r>
        <w:rPr/>
        <w:t>Acuerdo Gubernativo Número 55-2016 “Reglamento de Manejo de subsidios y</w:t>
      </w:r>
      <w:r>
        <w:rPr>
          <w:spacing w:val="-22"/>
        </w:rPr>
        <w:t> </w:t>
      </w:r>
      <w:r>
        <w:rPr/>
        <w:t>subvenciones”</w:t>
      </w:r>
    </w:p>
    <w:p>
      <w:pPr>
        <w:pStyle w:val="ListParagraph"/>
        <w:numPr>
          <w:ilvl w:val="2"/>
          <w:numId w:val="2"/>
        </w:numPr>
        <w:tabs>
          <w:tab w:pos="1543" w:val="left" w:leader="none"/>
        </w:tabs>
        <w:spacing w:line="240" w:lineRule="auto" w:before="3" w:after="0"/>
        <w:ind w:left="1545" w:right="150" w:hanging="286"/>
        <w:jc w:val="both"/>
        <w:rPr>
          <w:sz w:val="22"/>
        </w:rPr>
      </w:pPr>
      <w:r>
        <w:rPr>
          <w:sz w:val="22"/>
        </w:rPr>
        <w:t>Desde el año 2016, el Programa de Becas para Estudiantes con Discapacidad en Escuelas Oficiales, por la naturaleza del programa el cual consiste en transferir asignaciones financieras que están orientadas para cubrir programas sociales de carácter subsidiario, debe dar cumplir en lo que corresponda en lo estipulado en el </w:t>
      </w:r>
      <w:r>
        <w:rPr>
          <w:b/>
          <w:sz w:val="22"/>
        </w:rPr>
        <w:t>Acuerdo Gubernativo Número 55-2016 “Reglamento de Manejo de subsidios y subvenciones</w:t>
      </w:r>
      <w:r>
        <w:rPr>
          <w:sz w:val="22"/>
        </w:rPr>
        <w:t>”, de fecha 28 de marzo de 2016, y sus modificaciones, como subvenciones a personas individuales. Así como circulares que amplían algunas partes del mismo para su</w:t>
      </w:r>
      <w:r>
        <w:rPr>
          <w:spacing w:val="-5"/>
          <w:sz w:val="22"/>
        </w:rPr>
        <w:t> </w:t>
      </w:r>
      <w:r>
        <w:rPr>
          <w:sz w:val="22"/>
        </w:rPr>
        <w:t>operativización.</w:t>
      </w:r>
    </w:p>
    <w:p>
      <w:pPr>
        <w:pStyle w:val="BodyText"/>
        <w:spacing w:before="10"/>
        <w:rPr>
          <w:sz w:val="21"/>
        </w:rPr>
      </w:pPr>
    </w:p>
    <w:p>
      <w:pPr>
        <w:pStyle w:val="BodyText"/>
        <w:spacing w:before="0"/>
        <w:ind w:left="126" w:right="109"/>
      </w:pPr>
      <w:r>
        <w:rPr/>
        <w:t>Conforme a lo estipulado en la normativa legal se describen los procesos, actividades y responsables de la ejecución del Programa de Becas para Estudiantes con Discapacidad en Centros Educativos Públicos.</w:t>
      </w:r>
    </w:p>
    <w:p>
      <w:pPr>
        <w:pStyle w:val="BodyText"/>
        <w:spacing w:before="8"/>
        <w:rPr>
          <w:sz w:val="21"/>
        </w:rPr>
      </w:pPr>
    </w:p>
    <w:p>
      <w:pPr>
        <w:pStyle w:val="Heading1"/>
        <w:numPr>
          <w:ilvl w:val="0"/>
          <w:numId w:val="1"/>
        </w:numPr>
        <w:tabs>
          <w:tab w:pos="487" w:val="left" w:leader="none"/>
        </w:tabs>
        <w:spacing w:line="240" w:lineRule="auto" w:before="0" w:after="0"/>
        <w:ind w:left="486" w:right="0" w:hanging="361"/>
        <w:jc w:val="left"/>
      </w:pPr>
      <w:r>
        <w:rPr>
          <w:u w:val="thick"/>
        </w:rPr>
        <w:t>DESCRIPCIÓN DE ACTIVIDADES Y RESPONSABLES:</w:t>
      </w:r>
    </w:p>
    <w:p>
      <w:pPr>
        <w:pStyle w:val="BodyText"/>
        <w:spacing w:before="11"/>
        <w:rPr>
          <w:b/>
          <w:sz w:val="13"/>
        </w:rPr>
      </w:pPr>
    </w:p>
    <w:p>
      <w:pPr>
        <w:pStyle w:val="ListParagraph"/>
        <w:numPr>
          <w:ilvl w:val="1"/>
          <w:numId w:val="1"/>
        </w:numPr>
        <w:tabs>
          <w:tab w:pos="1037" w:val="left" w:leader="none"/>
        </w:tabs>
        <w:spacing w:line="240" w:lineRule="auto" w:before="93" w:after="0"/>
        <w:ind w:left="1036" w:right="0" w:hanging="484"/>
        <w:jc w:val="left"/>
        <w:rPr>
          <w:b/>
          <w:sz w:val="22"/>
        </w:rPr>
      </w:pPr>
      <w:r>
        <w:rPr>
          <w:b/>
          <w:sz w:val="22"/>
        </w:rPr>
        <w:t>Conformación del Comité de Becas</w:t>
      </w:r>
    </w:p>
    <w:p>
      <w:pPr>
        <w:pStyle w:val="BodyText"/>
        <w:spacing w:before="5" w:after="1"/>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79" w:right="3043"/>
              <w:jc w:val="center"/>
              <w:rPr>
                <w:b/>
                <w:sz w:val="16"/>
              </w:rPr>
            </w:pPr>
            <w:r>
              <w:rPr>
                <w:b/>
                <w:sz w:val="16"/>
              </w:rPr>
              <w:t>Descripción de las Actividades</w:t>
            </w:r>
          </w:p>
        </w:tc>
      </w:tr>
      <w:tr>
        <w:trPr>
          <w:trHeight w:val="1492" w:hRule="atLeast"/>
        </w:trPr>
        <w:tc>
          <w:tcPr>
            <w:tcW w:w="1157" w:type="dxa"/>
          </w:tcPr>
          <w:p>
            <w:pPr>
              <w:pStyle w:val="TableParagraph"/>
              <w:rPr>
                <w:b/>
                <w:sz w:val="16"/>
              </w:rPr>
            </w:pPr>
          </w:p>
          <w:p>
            <w:pPr>
              <w:pStyle w:val="TableParagraph"/>
              <w:rPr>
                <w:b/>
                <w:sz w:val="16"/>
              </w:rPr>
            </w:pPr>
          </w:p>
          <w:p>
            <w:pPr>
              <w:pStyle w:val="TableParagraph"/>
              <w:spacing w:before="105"/>
              <w:ind w:left="58" w:right="53"/>
              <w:jc w:val="center"/>
              <w:rPr>
                <w:b/>
                <w:sz w:val="14"/>
              </w:rPr>
            </w:pPr>
            <w:r>
              <w:rPr>
                <w:b/>
                <w:sz w:val="14"/>
              </w:rPr>
              <w:t>1.</w:t>
            </w:r>
          </w:p>
          <w:p>
            <w:pPr>
              <w:pStyle w:val="TableParagraph"/>
              <w:ind w:left="31" w:right="26" w:firstLine="4"/>
              <w:jc w:val="center"/>
              <w:rPr>
                <w:b/>
                <w:sz w:val="14"/>
              </w:rPr>
            </w:pPr>
            <w:r>
              <w:rPr>
                <w:b/>
                <w:sz w:val="14"/>
              </w:rPr>
              <w:t>Conformar comité de becas</w:t>
            </w:r>
          </w:p>
        </w:tc>
        <w:tc>
          <w:tcPr>
            <w:tcW w:w="1111" w:type="dxa"/>
          </w:tcPr>
          <w:p>
            <w:pPr>
              <w:pStyle w:val="TableParagraph"/>
              <w:rPr>
                <w:b/>
                <w:sz w:val="16"/>
              </w:rPr>
            </w:pPr>
          </w:p>
          <w:p>
            <w:pPr>
              <w:pStyle w:val="TableParagraph"/>
              <w:rPr>
                <w:b/>
                <w:sz w:val="16"/>
              </w:rPr>
            </w:pPr>
          </w:p>
          <w:p>
            <w:pPr>
              <w:pStyle w:val="TableParagraph"/>
              <w:spacing w:before="107"/>
              <w:ind w:left="98" w:right="84" w:hanging="2"/>
              <w:jc w:val="center"/>
              <w:rPr>
                <w:sz w:val="14"/>
              </w:rPr>
            </w:pPr>
            <w:r>
              <w:rPr>
                <w:sz w:val="14"/>
              </w:rPr>
              <w:t>Director(a) </w:t>
            </w:r>
            <w:r>
              <w:rPr>
                <w:w w:val="95"/>
                <w:sz w:val="14"/>
              </w:rPr>
              <w:t>Departamental </w:t>
            </w:r>
            <w:r>
              <w:rPr>
                <w:sz w:val="14"/>
              </w:rPr>
              <w:t>de Educación</w:t>
            </w:r>
          </w:p>
        </w:tc>
        <w:tc>
          <w:tcPr>
            <w:tcW w:w="8534" w:type="dxa"/>
          </w:tcPr>
          <w:p>
            <w:pPr>
              <w:pStyle w:val="TableParagraph"/>
              <w:spacing w:before="26"/>
              <w:ind w:left="57" w:right="16"/>
              <w:jc w:val="both"/>
              <w:rPr>
                <w:sz w:val="20"/>
              </w:rPr>
            </w:pPr>
            <w:r>
              <w:rPr>
                <w:sz w:val="20"/>
              </w:rPr>
              <w:t>La Dirección General de Educación Especial -DIGEESP-, aperturará por medio de un Memorándum u oficio dirigido a los Directores Departamentales de Educación para conformar al comité de becas e iniciar los procesos correspondientes a la ejecución del </w:t>
            </w:r>
            <w:r>
              <w:rPr>
                <w:b/>
                <w:sz w:val="20"/>
              </w:rPr>
              <w:t>Programa de Becas para Estudiantes con Discapacidad en Centros Educativos Públicos, </w:t>
            </w:r>
            <w:r>
              <w:rPr>
                <w:sz w:val="20"/>
              </w:rPr>
              <w:t>para el ciclo escolar correspondiente, en el documento en mención además se brindarán lineamientos para la ejecución del Programa, en los que se pueden considerar Circulares u Oficios de otras</w:t>
            </w:r>
          </w:p>
        </w:tc>
      </w:tr>
    </w:tbl>
    <w:p>
      <w:pPr>
        <w:spacing w:after="0"/>
        <w:jc w:val="both"/>
        <w:rPr>
          <w:sz w:val="20"/>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1004" w:right="1013"/>
              <w:jc w:val="center"/>
              <w:rPr>
                <w:sz w:val="16"/>
              </w:rPr>
            </w:pPr>
            <w:r>
              <w:rPr>
                <w:sz w:val="16"/>
              </w:rPr>
              <w:t>INSTRU CTIVO</w:t>
            </w:r>
          </w:p>
          <w:p>
            <w:pPr>
              <w:pStyle w:val="TableParagraph"/>
              <w:spacing w:line="270" w:lineRule="atLeast" w:before="29"/>
              <w:ind w:left="1024" w:right="1013"/>
              <w:jc w:val="center"/>
              <w:rPr>
                <w:b/>
                <w:sz w:val="24"/>
              </w:rPr>
            </w:pPr>
            <w:r>
              <w:rPr>
                <w:b/>
                <w:sz w:val="24"/>
              </w:rPr>
              <w:t>DEL PROGRAMA DE BECAS PARA ESTUDIANTES CON DISCAPACIDAD EN CENTROS EDUCATIVOS PÚBLICOS</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PRA-INS-06</w:t>
            </w:r>
          </w:p>
        </w:tc>
        <w:tc>
          <w:tcPr>
            <w:tcW w:w="1557" w:type="dxa"/>
          </w:tcPr>
          <w:p>
            <w:pPr>
              <w:pStyle w:val="TableParagraph"/>
              <w:spacing w:line="177" w:lineRule="exact"/>
              <w:ind w:left="381"/>
              <w:rPr>
                <w:sz w:val="16"/>
              </w:rPr>
            </w:pPr>
            <w:r>
              <w:rPr>
                <w:sz w:val="16"/>
              </w:rPr>
              <w:t>Versión: 5</w:t>
            </w:r>
          </w:p>
        </w:tc>
        <w:tc>
          <w:tcPr>
            <w:tcW w:w="1842" w:type="dxa"/>
          </w:tcPr>
          <w:p>
            <w:pPr>
              <w:pStyle w:val="TableParagraph"/>
              <w:spacing w:line="177" w:lineRule="exact"/>
              <w:ind w:left="386"/>
              <w:rPr>
                <w:sz w:val="16"/>
              </w:rPr>
            </w:pPr>
            <w:r>
              <w:rPr>
                <w:sz w:val="16"/>
              </w:rPr>
              <w:t>Página 3 de 10</w:t>
            </w:r>
          </w:p>
        </w:tc>
      </w:tr>
    </w:tbl>
    <w:p>
      <w:pPr>
        <w:pStyle w:val="BodyText"/>
        <w:spacing w:before="9"/>
        <w:rPr>
          <w:b/>
          <w:sz w:val="9"/>
        </w:rPr>
      </w:pPr>
    </w:p>
    <w:p>
      <w:pPr>
        <w:pStyle w:val="BodyText"/>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79" w:right="3043"/>
              <w:jc w:val="center"/>
              <w:rPr>
                <w:b/>
                <w:sz w:val="16"/>
              </w:rPr>
            </w:pPr>
            <w:r>
              <w:rPr>
                <w:b/>
                <w:sz w:val="16"/>
              </w:rPr>
              <w:t>Descripción de las Actividades</w:t>
            </w:r>
          </w:p>
        </w:tc>
      </w:tr>
      <w:tr>
        <w:trPr>
          <w:trHeight w:val="5633" w:hRule="atLeast"/>
        </w:trPr>
        <w:tc>
          <w:tcPr>
            <w:tcW w:w="1157" w:type="dxa"/>
          </w:tcPr>
          <w:p>
            <w:pPr>
              <w:pStyle w:val="TableParagraph"/>
              <w:rPr>
                <w:rFonts w:ascii="Times New Roman"/>
                <w:sz w:val="18"/>
              </w:rPr>
            </w:pPr>
          </w:p>
        </w:tc>
        <w:tc>
          <w:tcPr>
            <w:tcW w:w="1111" w:type="dxa"/>
          </w:tcPr>
          <w:p>
            <w:pPr>
              <w:pStyle w:val="TableParagraph"/>
              <w:rPr>
                <w:rFonts w:ascii="Times New Roman"/>
                <w:sz w:val="18"/>
              </w:rPr>
            </w:pPr>
          </w:p>
        </w:tc>
        <w:tc>
          <w:tcPr>
            <w:tcW w:w="8534" w:type="dxa"/>
          </w:tcPr>
          <w:p>
            <w:pPr>
              <w:pStyle w:val="TableParagraph"/>
              <w:spacing w:before="26"/>
              <w:ind w:left="57"/>
              <w:rPr>
                <w:sz w:val="20"/>
              </w:rPr>
            </w:pPr>
            <w:r>
              <w:rPr>
                <w:sz w:val="20"/>
              </w:rPr>
              <w:t>dependencias que se consideren vinculantes con la ejecución del Programa.</w:t>
            </w:r>
          </w:p>
          <w:p>
            <w:pPr>
              <w:pStyle w:val="TableParagraph"/>
              <w:rPr>
                <w:b/>
                <w:sz w:val="20"/>
              </w:rPr>
            </w:pPr>
          </w:p>
          <w:p>
            <w:pPr>
              <w:pStyle w:val="TableParagraph"/>
              <w:ind w:left="57"/>
              <w:rPr>
                <w:sz w:val="20"/>
              </w:rPr>
            </w:pPr>
            <w:r>
              <w:rPr>
                <w:sz w:val="20"/>
              </w:rPr>
              <w:t>Según lo establecido en el Artículo 4 del Acuerdo Ministerial Número 3276-2011, el Comité de Becas de la Dirección Departamental de Educación, estará conformado por:</w:t>
            </w:r>
          </w:p>
          <w:p>
            <w:pPr>
              <w:pStyle w:val="TableParagraph"/>
              <w:spacing w:before="11"/>
              <w:rPr>
                <w:b/>
                <w:sz w:val="19"/>
              </w:rPr>
            </w:pPr>
          </w:p>
          <w:p>
            <w:pPr>
              <w:pStyle w:val="TableParagraph"/>
              <w:numPr>
                <w:ilvl w:val="0"/>
                <w:numId w:val="3"/>
              </w:numPr>
              <w:tabs>
                <w:tab w:pos="1062" w:val="left" w:leader="none"/>
              </w:tabs>
              <w:spacing w:line="240" w:lineRule="auto" w:before="0" w:after="0"/>
              <w:ind w:left="1061" w:right="19" w:hanging="360"/>
              <w:jc w:val="left"/>
              <w:rPr>
                <w:sz w:val="20"/>
              </w:rPr>
            </w:pPr>
            <w:r>
              <w:rPr>
                <w:sz w:val="20"/>
              </w:rPr>
              <w:t>Un representante de la Subdirección o Departamento de Fortalecimiento a la Comunidad Educativa, según sea el</w:t>
            </w:r>
            <w:r>
              <w:rPr>
                <w:spacing w:val="-3"/>
                <w:sz w:val="20"/>
              </w:rPr>
              <w:t> </w:t>
            </w:r>
            <w:r>
              <w:rPr>
                <w:sz w:val="20"/>
              </w:rPr>
              <w:t>caso.</w:t>
            </w:r>
          </w:p>
          <w:p>
            <w:pPr>
              <w:pStyle w:val="TableParagraph"/>
              <w:numPr>
                <w:ilvl w:val="0"/>
                <w:numId w:val="3"/>
              </w:numPr>
              <w:tabs>
                <w:tab w:pos="1062" w:val="left" w:leader="none"/>
              </w:tabs>
              <w:spacing w:line="229" w:lineRule="exact" w:before="1" w:after="0"/>
              <w:ind w:left="1061" w:right="0" w:hanging="361"/>
              <w:jc w:val="left"/>
              <w:rPr>
                <w:sz w:val="20"/>
              </w:rPr>
            </w:pPr>
            <w:r>
              <w:rPr>
                <w:sz w:val="20"/>
              </w:rPr>
              <w:t>Coordinador (a) de Educación</w:t>
            </w:r>
            <w:r>
              <w:rPr>
                <w:spacing w:val="-4"/>
                <w:sz w:val="20"/>
              </w:rPr>
              <w:t> </w:t>
            </w:r>
            <w:r>
              <w:rPr>
                <w:sz w:val="20"/>
              </w:rPr>
              <w:t>Especial.</w:t>
            </w:r>
          </w:p>
          <w:p>
            <w:pPr>
              <w:pStyle w:val="TableParagraph"/>
              <w:numPr>
                <w:ilvl w:val="0"/>
                <w:numId w:val="3"/>
              </w:numPr>
              <w:tabs>
                <w:tab w:pos="1062" w:val="left" w:leader="none"/>
              </w:tabs>
              <w:spacing w:line="229" w:lineRule="exact" w:before="0" w:after="0"/>
              <w:ind w:left="1061" w:right="0" w:hanging="361"/>
              <w:jc w:val="left"/>
              <w:rPr>
                <w:sz w:val="20"/>
              </w:rPr>
            </w:pPr>
            <w:r>
              <w:rPr>
                <w:sz w:val="20"/>
              </w:rPr>
              <w:t>Un representante del Director(a) Departamental de</w:t>
            </w:r>
            <w:r>
              <w:rPr>
                <w:spacing w:val="-8"/>
                <w:sz w:val="20"/>
              </w:rPr>
              <w:t> </w:t>
            </w:r>
            <w:r>
              <w:rPr>
                <w:sz w:val="20"/>
              </w:rPr>
              <w:t>Educación.</w:t>
            </w:r>
          </w:p>
          <w:p>
            <w:pPr>
              <w:pStyle w:val="TableParagraph"/>
              <w:spacing w:before="9"/>
              <w:rPr>
                <w:b/>
                <w:sz w:val="19"/>
              </w:rPr>
            </w:pPr>
          </w:p>
          <w:p>
            <w:pPr>
              <w:pStyle w:val="TableParagraph"/>
              <w:numPr>
                <w:ilvl w:val="0"/>
                <w:numId w:val="4"/>
              </w:numPr>
              <w:tabs>
                <w:tab w:pos="767" w:val="left" w:leader="none"/>
              </w:tabs>
              <w:spacing w:line="242" w:lineRule="auto" w:before="0" w:after="0"/>
              <w:ind w:left="778" w:right="19" w:hanging="361"/>
              <w:jc w:val="both"/>
              <w:rPr>
                <w:sz w:val="20"/>
              </w:rPr>
            </w:pPr>
            <w:r>
              <w:rPr>
                <w:b/>
                <w:sz w:val="20"/>
              </w:rPr>
              <w:t>NOTA 1: </w:t>
            </w:r>
            <w:r>
              <w:rPr>
                <w:sz w:val="20"/>
              </w:rPr>
              <w:t>Referente a la Conformación del Comité de Becas no implica que año con año deba conformarse el Comité de Becas con otros miembros, el Director(a) Departamental podrá nombrar a los mismos miembros para continuidad del siguiente año.</w:t>
            </w:r>
          </w:p>
          <w:p>
            <w:pPr>
              <w:pStyle w:val="TableParagraph"/>
              <w:spacing w:before="3"/>
              <w:rPr>
                <w:b/>
                <w:sz w:val="19"/>
              </w:rPr>
            </w:pPr>
          </w:p>
          <w:p>
            <w:pPr>
              <w:pStyle w:val="TableParagraph"/>
              <w:numPr>
                <w:ilvl w:val="0"/>
                <w:numId w:val="4"/>
              </w:numPr>
              <w:tabs>
                <w:tab w:pos="767" w:val="left" w:leader="none"/>
              </w:tabs>
              <w:spacing w:line="240" w:lineRule="auto" w:before="0" w:after="0"/>
              <w:ind w:left="778" w:right="18" w:hanging="361"/>
              <w:jc w:val="both"/>
              <w:rPr>
                <w:sz w:val="20"/>
              </w:rPr>
            </w:pPr>
            <w:r>
              <w:rPr>
                <w:b/>
                <w:sz w:val="20"/>
              </w:rPr>
              <w:t>NOTA 2: </w:t>
            </w:r>
            <w:r>
              <w:rPr>
                <w:sz w:val="20"/>
              </w:rPr>
              <w:t>Se sugiere que el representante del Director(a) Departamental de Educación designado para el Comité de becas no sea del equipo de educación especial. La persona designada como su representante deberá informar de las acciones del Programa al Director Departamental de Educación y agilizar los procesos de gestión de</w:t>
            </w:r>
            <w:r>
              <w:rPr>
                <w:spacing w:val="-1"/>
                <w:sz w:val="20"/>
              </w:rPr>
              <w:t> </w:t>
            </w:r>
            <w:r>
              <w:rPr>
                <w:sz w:val="20"/>
              </w:rPr>
              <w:t>firmas.</w:t>
            </w:r>
          </w:p>
          <w:p>
            <w:pPr>
              <w:pStyle w:val="TableParagraph"/>
              <w:rPr>
                <w:b/>
                <w:sz w:val="20"/>
              </w:rPr>
            </w:pPr>
          </w:p>
          <w:p>
            <w:pPr>
              <w:pStyle w:val="TableParagraph"/>
              <w:numPr>
                <w:ilvl w:val="0"/>
                <w:numId w:val="4"/>
              </w:numPr>
              <w:tabs>
                <w:tab w:pos="767" w:val="left" w:leader="none"/>
              </w:tabs>
              <w:spacing w:line="242" w:lineRule="auto" w:before="0" w:after="0"/>
              <w:ind w:left="778" w:right="16" w:hanging="361"/>
              <w:jc w:val="both"/>
              <w:rPr>
                <w:sz w:val="20"/>
              </w:rPr>
            </w:pPr>
            <w:r>
              <w:rPr>
                <w:b/>
                <w:sz w:val="20"/>
              </w:rPr>
              <w:t>NOTA 3. </w:t>
            </w:r>
            <w:r>
              <w:rPr>
                <w:sz w:val="20"/>
              </w:rPr>
              <w:t>Cuando el Director(a) Departamental asigne a otros profesionales que no sean los establecidos en la normativa legal deberá justificar por medio de un oficio a la DIGEESP, la razón de dichos</w:t>
            </w:r>
            <w:r>
              <w:rPr>
                <w:spacing w:val="-1"/>
                <w:sz w:val="20"/>
              </w:rPr>
              <w:t> </w:t>
            </w:r>
            <w:r>
              <w:rPr>
                <w:sz w:val="20"/>
              </w:rPr>
              <w:t>cambios.</w:t>
            </w:r>
          </w:p>
        </w:tc>
      </w:tr>
      <w:tr>
        <w:trPr>
          <w:trHeight w:val="960" w:hRule="atLeast"/>
        </w:trPr>
        <w:tc>
          <w:tcPr>
            <w:tcW w:w="1157" w:type="dxa"/>
          </w:tcPr>
          <w:p>
            <w:pPr>
              <w:pStyle w:val="TableParagraph"/>
              <w:spacing w:before="11"/>
              <w:rPr>
                <w:b/>
                <w:sz w:val="17"/>
              </w:rPr>
            </w:pPr>
          </w:p>
          <w:p>
            <w:pPr>
              <w:pStyle w:val="TableParagraph"/>
              <w:ind w:left="58" w:right="53"/>
              <w:jc w:val="center"/>
              <w:rPr>
                <w:b/>
                <w:sz w:val="14"/>
              </w:rPr>
            </w:pPr>
            <w:r>
              <w:rPr>
                <w:b/>
                <w:sz w:val="14"/>
              </w:rPr>
              <w:t>2.</w:t>
            </w:r>
          </w:p>
          <w:p>
            <w:pPr>
              <w:pStyle w:val="TableParagraph"/>
              <w:ind w:left="40" w:right="33" w:hanging="1"/>
              <w:jc w:val="center"/>
              <w:rPr>
                <w:b/>
                <w:sz w:val="14"/>
              </w:rPr>
            </w:pPr>
            <w:r>
              <w:rPr>
                <w:b/>
                <w:sz w:val="14"/>
              </w:rPr>
              <w:t>Asignar responsabilidad</w:t>
            </w:r>
          </w:p>
        </w:tc>
        <w:tc>
          <w:tcPr>
            <w:tcW w:w="1111" w:type="dxa"/>
          </w:tcPr>
          <w:p>
            <w:pPr>
              <w:pStyle w:val="TableParagraph"/>
              <w:spacing w:before="2"/>
              <w:rPr>
                <w:b/>
                <w:sz w:val="18"/>
              </w:rPr>
            </w:pPr>
          </w:p>
          <w:p>
            <w:pPr>
              <w:pStyle w:val="TableParagraph"/>
              <w:ind w:left="98" w:right="84" w:hanging="2"/>
              <w:jc w:val="center"/>
              <w:rPr>
                <w:sz w:val="14"/>
              </w:rPr>
            </w:pPr>
            <w:r>
              <w:rPr>
                <w:sz w:val="14"/>
              </w:rPr>
              <w:t>Director(a) </w:t>
            </w:r>
            <w:r>
              <w:rPr>
                <w:w w:val="95"/>
                <w:sz w:val="14"/>
              </w:rPr>
              <w:t>Departamental </w:t>
            </w:r>
            <w:r>
              <w:rPr>
                <w:sz w:val="14"/>
              </w:rPr>
              <w:t>de Educación</w:t>
            </w:r>
          </w:p>
        </w:tc>
        <w:tc>
          <w:tcPr>
            <w:tcW w:w="8534" w:type="dxa"/>
          </w:tcPr>
          <w:p>
            <w:pPr>
              <w:pStyle w:val="TableParagraph"/>
              <w:spacing w:before="69"/>
              <w:ind w:left="57" w:right="19"/>
              <w:jc w:val="both"/>
              <w:rPr>
                <w:sz w:val="22"/>
              </w:rPr>
            </w:pPr>
            <w:r>
              <w:rPr>
                <w:sz w:val="22"/>
              </w:rPr>
              <w:t>Asigna al Comité de Becas la responsabilidad de ejecutar la convocatoria, selección de becarios, renovación, finalización y suspensión de la beca, según lo establecido en la normativa legal vigente.</w:t>
            </w:r>
          </w:p>
        </w:tc>
      </w:tr>
      <w:tr>
        <w:trPr>
          <w:trHeight w:val="1631" w:hRule="atLeast"/>
        </w:trPr>
        <w:tc>
          <w:tcPr>
            <w:tcW w:w="1157" w:type="dxa"/>
          </w:tcPr>
          <w:p>
            <w:pPr>
              <w:pStyle w:val="TableParagraph"/>
              <w:rPr>
                <w:b/>
                <w:sz w:val="16"/>
              </w:rPr>
            </w:pPr>
          </w:p>
          <w:p>
            <w:pPr>
              <w:pStyle w:val="TableParagraph"/>
              <w:rPr>
                <w:b/>
                <w:sz w:val="16"/>
              </w:rPr>
            </w:pPr>
          </w:p>
          <w:p>
            <w:pPr>
              <w:pStyle w:val="TableParagraph"/>
              <w:rPr>
                <w:b/>
                <w:sz w:val="15"/>
              </w:rPr>
            </w:pPr>
          </w:p>
          <w:p>
            <w:pPr>
              <w:pStyle w:val="TableParagraph"/>
              <w:ind w:left="58" w:right="53"/>
              <w:jc w:val="center"/>
              <w:rPr>
                <w:b/>
                <w:sz w:val="14"/>
              </w:rPr>
            </w:pPr>
            <w:r>
              <w:rPr>
                <w:b/>
                <w:sz w:val="14"/>
              </w:rPr>
              <w:t>3.</w:t>
            </w:r>
          </w:p>
          <w:p>
            <w:pPr>
              <w:pStyle w:val="TableParagraph"/>
              <w:ind w:left="61" w:right="53"/>
              <w:jc w:val="center"/>
              <w:rPr>
                <w:b/>
                <w:sz w:val="14"/>
              </w:rPr>
            </w:pPr>
            <w:r>
              <w:rPr>
                <w:b/>
                <w:sz w:val="14"/>
              </w:rPr>
              <w:t>Informar a DIGEESP</w:t>
            </w:r>
          </w:p>
        </w:tc>
        <w:tc>
          <w:tcPr>
            <w:tcW w:w="1111" w:type="dxa"/>
          </w:tcPr>
          <w:p>
            <w:pPr>
              <w:pStyle w:val="TableParagraph"/>
              <w:rPr>
                <w:b/>
                <w:sz w:val="16"/>
              </w:rPr>
            </w:pPr>
          </w:p>
          <w:p>
            <w:pPr>
              <w:pStyle w:val="TableParagraph"/>
              <w:spacing w:before="119"/>
              <w:ind w:left="98" w:right="84" w:hanging="2"/>
              <w:jc w:val="center"/>
              <w:rPr>
                <w:sz w:val="14"/>
              </w:rPr>
            </w:pPr>
            <w:r>
              <w:rPr>
                <w:sz w:val="14"/>
              </w:rPr>
              <w:t>Director(a) </w:t>
            </w:r>
            <w:r>
              <w:rPr>
                <w:w w:val="95"/>
                <w:sz w:val="14"/>
              </w:rPr>
              <w:t>Departamental </w:t>
            </w:r>
            <w:r>
              <w:rPr>
                <w:sz w:val="14"/>
              </w:rPr>
              <w:t>de Educación/ Asistente Despacho DIDEDUC</w:t>
            </w:r>
          </w:p>
        </w:tc>
        <w:tc>
          <w:tcPr>
            <w:tcW w:w="8534" w:type="dxa"/>
          </w:tcPr>
          <w:p>
            <w:pPr>
              <w:pStyle w:val="TableParagraph"/>
              <w:spacing w:before="26"/>
              <w:ind w:left="57" w:right="15"/>
              <w:jc w:val="both"/>
              <w:rPr>
                <w:sz w:val="22"/>
              </w:rPr>
            </w:pPr>
            <w:r>
              <w:rPr>
                <w:sz w:val="22"/>
              </w:rPr>
              <w:t>Envía e informa por medio de oficio dirigido a la Dirección General de Educación Especial -DIGEESP- sobre la conformación del Comité de Becas del Programa de Becas para Estudiantes con Discapacidad, indicando los nombres de los miembros del Comité y adjuntando una copia impresa o digital del Acta de Nombramiento del Comité de Becas, así como sus correos electrónicos institucionales para facilitar la comunicación con la</w:t>
            </w:r>
            <w:r>
              <w:rPr>
                <w:spacing w:val="-3"/>
                <w:sz w:val="22"/>
              </w:rPr>
              <w:t> </w:t>
            </w:r>
            <w:r>
              <w:rPr>
                <w:sz w:val="22"/>
              </w:rPr>
              <w:t>DIGEESP.</w:t>
            </w:r>
          </w:p>
        </w:tc>
      </w:tr>
    </w:tbl>
    <w:p>
      <w:pPr>
        <w:pStyle w:val="BodyText"/>
        <w:spacing w:before="4"/>
        <w:rPr>
          <w:b/>
          <w:sz w:val="13"/>
        </w:rPr>
      </w:pPr>
    </w:p>
    <w:p>
      <w:pPr>
        <w:pStyle w:val="ListParagraph"/>
        <w:numPr>
          <w:ilvl w:val="1"/>
          <w:numId w:val="1"/>
        </w:numPr>
        <w:tabs>
          <w:tab w:pos="1042" w:val="left" w:leader="none"/>
        </w:tabs>
        <w:spacing w:line="240" w:lineRule="auto" w:before="93" w:after="0"/>
        <w:ind w:left="1041" w:right="0" w:hanging="489"/>
        <w:jc w:val="left"/>
        <w:rPr>
          <w:b/>
          <w:sz w:val="22"/>
        </w:rPr>
      </w:pPr>
      <w:r>
        <w:rPr>
          <w:b/>
          <w:sz w:val="22"/>
        </w:rPr>
        <w:t>Convocatoria</w:t>
      </w:r>
    </w:p>
    <w:p>
      <w:pPr>
        <w:pStyle w:val="BodyText"/>
        <w:spacing w:before="5" w:after="1"/>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0"/>
              <w:jc w:val="center"/>
              <w:rPr>
                <w:b/>
                <w:sz w:val="16"/>
              </w:rPr>
            </w:pPr>
            <w:r>
              <w:rPr>
                <w:b/>
                <w:sz w:val="16"/>
              </w:rPr>
              <w:t>Descripción de las Actividades</w:t>
            </w:r>
          </w:p>
        </w:tc>
      </w:tr>
      <w:tr>
        <w:trPr>
          <w:trHeight w:val="3984"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1"/>
              </w:rPr>
            </w:pPr>
          </w:p>
          <w:p>
            <w:pPr>
              <w:pStyle w:val="TableParagraph"/>
              <w:ind w:left="187" w:right="53"/>
              <w:jc w:val="center"/>
              <w:rPr>
                <w:b/>
                <w:sz w:val="14"/>
              </w:rPr>
            </w:pPr>
            <w:r>
              <w:rPr>
                <w:b/>
                <w:sz w:val="14"/>
              </w:rPr>
              <w:t>4.</w:t>
            </w:r>
          </w:p>
          <w:p>
            <w:pPr>
              <w:pStyle w:val="TableParagraph"/>
              <w:ind w:left="97" w:right="53"/>
              <w:jc w:val="center"/>
              <w:rPr>
                <w:b/>
                <w:sz w:val="14"/>
              </w:rPr>
            </w:pPr>
            <w:r>
              <w:rPr>
                <w:b/>
                <w:sz w:val="14"/>
              </w:rPr>
              <w:t>Convocar</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0"/>
              <w:ind w:left="96" w:right="86" w:firstLine="2"/>
              <w:jc w:val="center"/>
              <w:rPr>
                <w:sz w:val="14"/>
              </w:rPr>
            </w:pPr>
            <w:r>
              <w:rPr>
                <w:sz w:val="14"/>
              </w:rPr>
              <w:t>Comité de Becas/ Sección y/o Departamento de      </w:t>
            </w:r>
            <w:r>
              <w:rPr>
                <w:w w:val="95"/>
                <w:sz w:val="14"/>
              </w:rPr>
              <w:t>Administración </w:t>
            </w:r>
            <w:r>
              <w:rPr>
                <w:sz w:val="14"/>
              </w:rPr>
              <w:t>de Programas de Apoyo</w:t>
            </w:r>
          </w:p>
        </w:tc>
        <w:tc>
          <w:tcPr>
            <w:tcW w:w="8534" w:type="dxa"/>
          </w:tcPr>
          <w:p>
            <w:pPr>
              <w:pStyle w:val="TableParagraph"/>
              <w:spacing w:before="26"/>
              <w:ind w:left="57" w:right="11"/>
              <w:jc w:val="both"/>
              <w:rPr>
                <w:sz w:val="22"/>
              </w:rPr>
            </w:pPr>
            <w:r>
              <w:rPr>
                <w:sz w:val="22"/>
              </w:rPr>
              <w:t>Convoca a través de las Supervisiones Educativas, Coordinadores Técnicos Administrativos (CTAs), Coordinadores Distritales con el apoyo de los Asesores de Gestión y por los medios de comunicación a su alcance con enlaces del Ministerio de Educación, a Directores(as) de Centros Educativos Públicos de su jurisdicción informando sobre el procedimiento que deben seguir para presentar solicitudes de becas, indicando fechas y requisitos establecidos en el formulario PRA-FOR-10 “Lista de Verificación de Conformación de Expedientes”.</w:t>
            </w:r>
          </w:p>
          <w:p>
            <w:pPr>
              <w:pStyle w:val="TableParagraph"/>
              <w:rPr>
                <w:b/>
                <w:sz w:val="20"/>
              </w:rPr>
            </w:pPr>
          </w:p>
          <w:p>
            <w:pPr>
              <w:pStyle w:val="TableParagraph"/>
              <w:numPr>
                <w:ilvl w:val="0"/>
                <w:numId w:val="5"/>
              </w:numPr>
              <w:tabs>
                <w:tab w:pos="767" w:val="left" w:leader="none"/>
              </w:tabs>
              <w:spacing w:line="237" w:lineRule="auto" w:before="0" w:after="0"/>
              <w:ind w:left="778" w:right="18" w:hanging="361"/>
              <w:jc w:val="both"/>
              <w:rPr>
                <w:rFonts w:ascii="Wingdings" w:hAnsi="Wingdings"/>
                <w:sz w:val="22"/>
              </w:rPr>
            </w:pPr>
            <w:r>
              <w:rPr>
                <w:b/>
                <w:sz w:val="20"/>
              </w:rPr>
              <w:t>NOTA 1: </w:t>
            </w:r>
            <w:r>
              <w:rPr>
                <w:sz w:val="20"/>
              </w:rPr>
              <w:t>El número y monto anual de las becas a otorgarse dependerá de la asignación presupuestaria, así como lo asignado en el Presupuesto General de Ingresos y Egresos del</w:t>
            </w:r>
            <w:r>
              <w:rPr>
                <w:spacing w:val="-3"/>
                <w:sz w:val="20"/>
              </w:rPr>
              <w:t> </w:t>
            </w:r>
            <w:r>
              <w:rPr>
                <w:sz w:val="20"/>
              </w:rPr>
              <w:t>Estado.</w:t>
            </w:r>
          </w:p>
          <w:p>
            <w:pPr>
              <w:pStyle w:val="TableParagraph"/>
              <w:spacing w:before="10"/>
              <w:rPr>
                <w:b/>
                <w:sz w:val="20"/>
              </w:rPr>
            </w:pPr>
          </w:p>
          <w:p>
            <w:pPr>
              <w:pStyle w:val="TableParagraph"/>
              <w:numPr>
                <w:ilvl w:val="0"/>
                <w:numId w:val="5"/>
              </w:numPr>
              <w:tabs>
                <w:tab w:pos="767" w:val="left" w:leader="none"/>
              </w:tabs>
              <w:spacing w:line="242" w:lineRule="auto" w:before="0" w:after="0"/>
              <w:ind w:left="778" w:right="22" w:hanging="361"/>
              <w:jc w:val="both"/>
              <w:rPr>
                <w:rFonts w:ascii="Wingdings" w:hAnsi="Wingdings"/>
                <w:sz w:val="20"/>
              </w:rPr>
            </w:pPr>
            <w:r>
              <w:rPr>
                <w:b/>
                <w:sz w:val="20"/>
              </w:rPr>
              <w:t>NOTA 2: </w:t>
            </w:r>
            <w:r>
              <w:rPr>
                <w:sz w:val="20"/>
              </w:rPr>
              <w:t>Cuando no hay becas nuevas, el proceso de convocatoria no se realiza. Ver actividad</w:t>
            </w:r>
            <w:r>
              <w:rPr>
                <w:spacing w:val="-2"/>
                <w:sz w:val="20"/>
              </w:rPr>
              <w:t> </w:t>
            </w:r>
            <w:r>
              <w:rPr>
                <w:sz w:val="20"/>
              </w:rPr>
              <w:t>10.</w:t>
            </w:r>
          </w:p>
          <w:p>
            <w:pPr>
              <w:pStyle w:val="TableParagraph"/>
              <w:spacing w:before="6"/>
              <w:rPr>
                <w:b/>
                <w:sz w:val="20"/>
              </w:rPr>
            </w:pPr>
          </w:p>
          <w:p>
            <w:pPr>
              <w:pStyle w:val="TableParagraph"/>
              <w:numPr>
                <w:ilvl w:val="0"/>
                <w:numId w:val="5"/>
              </w:numPr>
              <w:tabs>
                <w:tab w:pos="767" w:val="left" w:leader="none"/>
              </w:tabs>
              <w:spacing w:line="240" w:lineRule="auto" w:before="0" w:after="0"/>
              <w:ind w:left="766" w:right="0" w:hanging="350"/>
              <w:jc w:val="left"/>
              <w:rPr>
                <w:rFonts w:ascii="Wingdings" w:hAnsi="Wingdings"/>
                <w:sz w:val="20"/>
              </w:rPr>
            </w:pPr>
            <w:r>
              <w:rPr>
                <w:b/>
                <w:sz w:val="20"/>
              </w:rPr>
              <w:t>NOTA</w:t>
            </w:r>
            <w:r>
              <w:rPr>
                <w:b/>
                <w:spacing w:val="9"/>
                <w:sz w:val="20"/>
              </w:rPr>
              <w:t> </w:t>
            </w:r>
            <w:r>
              <w:rPr>
                <w:b/>
                <w:sz w:val="20"/>
              </w:rPr>
              <w:t>3:</w:t>
            </w:r>
            <w:r>
              <w:rPr>
                <w:b/>
                <w:spacing w:val="22"/>
                <w:sz w:val="20"/>
              </w:rPr>
              <w:t> </w:t>
            </w:r>
            <w:r>
              <w:rPr>
                <w:sz w:val="20"/>
              </w:rPr>
              <w:t>La</w:t>
            </w:r>
            <w:r>
              <w:rPr>
                <w:spacing w:val="16"/>
                <w:sz w:val="20"/>
              </w:rPr>
              <w:t> </w:t>
            </w:r>
            <w:r>
              <w:rPr>
                <w:sz w:val="20"/>
              </w:rPr>
              <w:t>convocatoria</w:t>
            </w:r>
            <w:r>
              <w:rPr>
                <w:spacing w:val="18"/>
                <w:sz w:val="20"/>
              </w:rPr>
              <w:t> </w:t>
            </w:r>
            <w:r>
              <w:rPr>
                <w:sz w:val="20"/>
              </w:rPr>
              <w:t>será</w:t>
            </w:r>
            <w:r>
              <w:rPr>
                <w:spacing w:val="17"/>
                <w:sz w:val="20"/>
              </w:rPr>
              <w:t> </w:t>
            </w:r>
            <w:r>
              <w:rPr>
                <w:b/>
                <w:sz w:val="20"/>
              </w:rPr>
              <w:t>abierta</w:t>
            </w:r>
            <w:r>
              <w:rPr>
                <w:b/>
                <w:spacing w:val="16"/>
                <w:sz w:val="20"/>
              </w:rPr>
              <w:t> </w:t>
            </w:r>
            <w:r>
              <w:rPr>
                <w:sz w:val="20"/>
              </w:rPr>
              <w:t>cuando</w:t>
            </w:r>
            <w:r>
              <w:rPr>
                <w:spacing w:val="16"/>
                <w:sz w:val="20"/>
              </w:rPr>
              <w:t> </w:t>
            </w:r>
            <w:r>
              <w:rPr>
                <w:sz w:val="20"/>
              </w:rPr>
              <w:t>se</w:t>
            </w:r>
            <w:r>
              <w:rPr>
                <w:spacing w:val="16"/>
                <w:sz w:val="20"/>
              </w:rPr>
              <w:t> </w:t>
            </w:r>
            <w:r>
              <w:rPr>
                <w:sz w:val="20"/>
              </w:rPr>
              <w:t>cuente</w:t>
            </w:r>
            <w:r>
              <w:rPr>
                <w:spacing w:val="16"/>
                <w:sz w:val="20"/>
              </w:rPr>
              <w:t> </w:t>
            </w:r>
            <w:r>
              <w:rPr>
                <w:sz w:val="20"/>
              </w:rPr>
              <w:t>con</w:t>
            </w:r>
            <w:r>
              <w:rPr>
                <w:spacing w:val="18"/>
                <w:sz w:val="20"/>
              </w:rPr>
              <w:t> </w:t>
            </w:r>
            <w:r>
              <w:rPr>
                <w:sz w:val="20"/>
              </w:rPr>
              <w:t>ampliación</w:t>
            </w:r>
          </w:p>
        </w:tc>
      </w:tr>
    </w:tbl>
    <w:p>
      <w:pPr>
        <w:spacing w:after="0" w:line="240" w:lineRule="auto"/>
        <w:jc w:val="left"/>
        <w:rPr>
          <w:rFonts w:ascii="Wingdings" w:hAnsi="Wingdings"/>
          <w:sz w:val="20"/>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1004" w:right="1013"/>
              <w:jc w:val="center"/>
              <w:rPr>
                <w:sz w:val="16"/>
              </w:rPr>
            </w:pPr>
            <w:r>
              <w:rPr>
                <w:sz w:val="16"/>
              </w:rPr>
              <w:t>INSTRU CTIVO</w:t>
            </w:r>
          </w:p>
          <w:p>
            <w:pPr>
              <w:pStyle w:val="TableParagraph"/>
              <w:spacing w:line="270" w:lineRule="atLeast" w:before="29"/>
              <w:ind w:left="1024" w:right="1013"/>
              <w:jc w:val="center"/>
              <w:rPr>
                <w:b/>
                <w:sz w:val="24"/>
              </w:rPr>
            </w:pPr>
            <w:r>
              <w:rPr>
                <w:b/>
                <w:sz w:val="24"/>
              </w:rPr>
              <w:t>DEL PROGRAMA DE BECAS PARA ESTUDIANTES CON DISCAPACIDAD EN CENTROS EDUCATIVOS PÚBLICOS</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PRA-INS-06</w:t>
            </w:r>
          </w:p>
        </w:tc>
        <w:tc>
          <w:tcPr>
            <w:tcW w:w="1557" w:type="dxa"/>
          </w:tcPr>
          <w:p>
            <w:pPr>
              <w:pStyle w:val="TableParagraph"/>
              <w:spacing w:line="177" w:lineRule="exact"/>
              <w:ind w:left="381"/>
              <w:rPr>
                <w:sz w:val="16"/>
              </w:rPr>
            </w:pPr>
            <w:r>
              <w:rPr>
                <w:sz w:val="16"/>
              </w:rPr>
              <w:t>Versión: 5</w:t>
            </w:r>
          </w:p>
        </w:tc>
        <w:tc>
          <w:tcPr>
            <w:tcW w:w="1842" w:type="dxa"/>
          </w:tcPr>
          <w:p>
            <w:pPr>
              <w:pStyle w:val="TableParagraph"/>
              <w:spacing w:line="177" w:lineRule="exact"/>
              <w:ind w:left="386"/>
              <w:rPr>
                <w:sz w:val="16"/>
              </w:rPr>
            </w:pPr>
            <w:r>
              <w:rPr>
                <w:sz w:val="16"/>
              </w:rPr>
              <w:t>Página 4 de 10</w:t>
            </w:r>
          </w:p>
        </w:tc>
      </w:tr>
    </w:tbl>
    <w:p>
      <w:pPr>
        <w:pStyle w:val="BodyText"/>
        <w:spacing w:before="9"/>
        <w:rPr>
          <w:b/>
          <w:sz w:val="9"/>
        </w:rPr>
      </w:pPr>
    </w:p>
    <w:p>
      <w:pPr>
        <w:pStyle w:val="BodyText"/>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0"/>
              <w:jc w:val="center"/>
              <w:rPr>
                <w:b/>
                <w:sz w:val="16"/>
              </w:rPr>
            </w:pPr>
            <w:r>
              <w:rPr>
                <w:b/>
                <w:sz w:val="16"/>
              </w:rPr>
              <w:t>Descripción de las Actividades</w:t>
            </w:r>
          </w:p>
        </w:tc>
      </w:tr>
      <w:tr>
        <w:trPr>
          <w:trHeight w:val="1034"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spacing w:before="23"/>
              <w:ind w:left="778" w:right="16"/>
              <w:jc w:val="both"/>
              <w:rPr>
                <w:sz w:val="20"/>
              </w:rPr>
            </w:pPr>
            <w:r>
              <w:rPr>
                <w:sz w:val="20"/>
              </w:rPr>
              <w:t>presupuestaria para beneficiar a nuevos estudiantes con discapacidad y será </w:t>
            </w:r>
            <w:r>
              <w:rPr>
                <w:b/>
                <w:sz w:val="20"/>
              </w:rPr>
              <w:t>cerrada, </w:t>
            </w:r>
            <w:r>
              <w:rPr>
                <w:sz w:val="20"/>
              </w:rPr>
              <w:t>cuando la asignación presupuestaria únicamente permita la continuidad de la beca a estudiantes previamente beneficiarios o los que se elegirán desde el banco de expedientes de cada Dirección Departamental de Educación.</w:t>
            </w:r>
          </w:p>
        </w:tc>
      </w:tr>
      <w:tr>
        <w:trPr>
          <w:trHeight w:val="1926" w:hRule="atLeast"/>
        </w:trPr>
        <w:tc>
          <w:tcPr>
            <w:tcW w:w="1157" w:type="dxa"/>
            <w:tcBorders>
              <w:bottom w:val="nil"/>
            </w:tcBorders>
          </w:tcPr>
          <w:p>
            <w:pPr>
              <w:pStyle w:val="TableParagraph"/>
              <w:rPr>
                <w:rFonts w:ascii="Times New Roman"/>
                <w:sz w:val="20"/>
              </w:rPr>
            </w:pPr>
          </w:p>
        </w:tc>
        <w:tc>
          <w:tcPr>
            <w:tcW w:w="1111" w:type="dxa"/>
            <w:tcBorders>
              <w:bottom w:val="nil"/>
            </w:tcBorders>
          </w:tcPr>
          <w:p>
            <w:pPr>
              <w:pStyle w:val="TableParagraph"/>
              <w:rPr>
                <w:rFonts w:ascii="Times New Roman"/>
                <w:sz w:val="20"/>
              </w:rPr>
            </w:pPr>
          </w:p>
        </w:tc>
        <w:tc>
          <w:tcPr>
            <w:tcW w:w="8534" w:type="dxa"/>
            <w:tcBorders>
              <w:bottom w:val="nil"/>
            </w:tcBorders>
          </w:tcPr>
          <w:p>
            <w:pPr>
              <w:pStyle w:val="TableParagraph"/>
              <w:spacing w:before="24"/>
              <w:ind w:left="57" w:right="11"/>
              <w:jc w:val="both"/>
              <w:rPr>
                <w:sz w:val="22"/>
              </w:rPr>
            </w:pPr>
            <w:r>
              <w:rPr>
                <w:sz w:val="22"/>
              </w:rPr>
              <w:t>Informa al padre, madre, tutor representante o encargado de los estudiantes que cumplan con el perfil establecido en el Programa de Becas, sobre la apertura de la convocatoria, con base a la información recibida por parte de la Subdirección o Coordinación del Departamento de Fortalecimiento a la Comunidad Educativa, debiendo brindar acompañamiento a las personas interesadas en la elaboración del expediente para solicitud, incluyendo formulario socioeconómico PRA-FOR-08 y constancias correspondientes.</w:t>
            </w:r>
          </w:p>
        </w:tc>
      </w:tr>
      <w:tr>
        <w:trPr>
          <w:trHeight w:val="505" w:hRule="atLeast"/>
        </w:trPr>
        <w:tc>
          <w:tcPr>
            <w:tcW w:w="1157" w:type="dxa"/>
            <w:tcBorders>
              <w:top w:val="nil"/>
              <w:bottom w:val="nil"/>
            </w:tcBorders>
          </w:tcPr>
          <w:p>
            <w:pPr>
              <w:pStyle w:val="TableParagraph"/>
              <w:rPr>
                <w:rFonts w:ascii="Times New Roman"/>
                <w:sz w:val="20"/>
              </w:rPr>
            </w:pPr>
          </w:p>
        </w:tc>
        <w:tc>
          <w:tcPr>
            <w:tcW w:w="1111" w:type="dxa"/>
            <w:tcBorders>
              <w:top w:val="nil"/>
              <w:bottom w:val="nil"/>
            </w:tcBorders>
          </w:tcPr>
          <w:p>
            <w:pPr>
              <w:pStyle w:val="TableParagraph"/>
              <w:rPr>
                <w:rFonts w:ascii="Times New Roman"/>
                <w:sz w:val="20"/>
              </w:rPr>
            </w:pPr>
          </w:p>
        </w:tc>
        <w:tc>
          <w:tcPr>
            <w:tcW w:w="8534" w:type="dxa"/>
            <w:tcBorders>
              <w:top w:val="nil"/>
              <w:bottom w:val="nil"/>
            </w:tcBorders>
          </w:tcPr>
          <w:p>
            <w:pPr>
              <w:pStyle w:val="TableParagraph"/>
              <w:spacing w:before="123"/>
              <w:ind w:left="57"/>
              <w:rPr>
                <w:sz w:val="22"/>
              </w:rPr>
            </w:pPr>
            <w:r>
              <w:rPr>
                <w:sz w:val="22"/>
              </w:rPr>
              <w:t>Perfil de los becarios establecidos en la normativa legal del programa:</w:t>
            </w:r>
          </w:p>
        </w:tc>
      </w:tr>
      <w:tr>
        <w:trPr>
          <w:trHeight w:val="1511" w:hRule="atLeast"/>
        </w:trPr>
        <w:tc>
          <w:tcPr>
            <w:tcW w:w="1157" w:type="dxa"/>
            <w:tcBorders>
              <w:top w:val="nil"/>
              <w:bottom w:val="nil"/>
            </w:tcBorders>
          </w:tcPr>
          <w:p>
            <w:pPr>
              <w:pStyle w:val="TableParagraph"/>
              <w:rPr>
                <w:rFonts w:ascii="Times New Roman"/>
                <w:sz w:val="20"/>
              </w:rPr>
            </w:pPr>
          </w:p>
        </w:tc>
        <w:tc>
          <w:tcPr>
            <w:tcW w:w="1111" w:type="dxa"/>
            <w:tcBorders>
              <w:top w:val="nil"/>
              <w:bottom w:val="nil"/>
            </w:tcBorders>
          </w:tcPr>
          <w:p>
            <w:pPr>
              <w:pStyle w:val="TableParagraph"/>
              <w:rPr>
                <w:rFonts w:ascii="Times New Roman"/>
                <w:sz w:val="20"/>
              </w:rPr>
            </w:pPr>
          </w:p>
        </w:tc>
        <w:tc>
          <w:tcPr>
            <w:tcW w:w="8534" w:type="dxa"/>
            <w:tcBorders>
              <w:top w:val="nil"/>
              <w:bottom w:val="nil"/>
            </w:tcBorders>
          </w:tcPr>
          <w:p>
            <w:pPr>
              <w:pStyle w:val="TableParagraph"/>
              <w:spacing w:before="122"/>
              <w:ind w:left="778" w:right="12" w:hanging="361"/>
              <w:jc w:val="both"/>
              <w:rPr>
                <w:sz w:val="22"/>
              </w:rPr>
            </w:pPr>
            <w:r>
              <w:rPr>
                <w:sz w:val="22"/>
              </w:rPr>
              <w:t>1. Niñas, niños y jóvenes con discapacidad física o motora, auditiva, visual, intelectual, múltiple, trastornos generalizados del desarrollo o trastornos del espectro autista, otra discapacidad (acondroplasia, displasia ósea y otra de origen genético de talla y peso), sordoceguera y discapacidad múltiple, inscritos en Centros Educativos</w:t>
            </w:r>
            <w:r>
              <w:rPr>
                <w:spacing w:val="-2"/>
                <w:sz w:val="22"/>
              </w:rPr>
              <w:t> </w:t>
            </w:r>
            <w:r>
              <w:rPr>
                <w:sz w:val="22"/>
              </w:rPr>
              <w:t>Públicos.</w:t>
            </w:r>
          </w:p>
        </w:tc>
      </w:tr>
      <w:tr>
        <w:trPr>
          <w:trHeight w:val="1004" w:hRule="atLeast"/>
        </w:trPr>
        <w:tc>
          <w:tcPr>
            <w:tcW w:w="1157" w:type="dxa"/>
            <w:tcBorders>
              <w:top w:val="nil"/>
              <w:bottom w:val="nil"/>
            </w:tcBorders>
          </w:tcPr>
          <w:p>
            <w:pPr>
              <w:pStyle w:val="TableParagraph"/>
              <w:rPr>
                <w:rFonts w:ascii="Times New Roman"/>
                <w:sz w:val="20"/>
              </w:rPr>
            </w:pPr>
          </w:p>
        </w:tc>
        <w:tc>
          <w:tcPr>
            <w:tcW w:w="1111" w:type="dxa"/>
            <w:tcBorders>
              <w:top w:val="nil"/>
              <w:bottom w:val="nil"/>
            </w:tcBorders>
          </w:tcPr>
          <w:p>
            <w:pPr>
              <w:pStyle w:val="TableParagraph"/>
              <w:rPr>
                <w:rFonts w:ascii="Times New Roman"/>
                <w:sz w:val="20"/>
              </w:rPr>
            </w:pPr>
          </w:p>
        </w:tc>
        <w:tc>
          <w:tcPr>
            <w:tcW w:w="8534" w:type="dxa"/>
            <w:tcBorders>
              <w:top w:val="nil"/>
              <w:bottom w:val="nil"/>
            </w:tcBorders>
          </w:tcPr>
          <w:p>
            <w:pPr>
              <w:pStyle w:val="TableParagraph"/>
              <w:spacing w:before="117"/>
              <w:ind w:left="778" w:right="14" w:hanging="361"/>
              <w:jc w:val="both"/>
              <w:rPr>
                <w:sz w:val="22"/>
              </w:rPr>
            </w:pPr>
            <w:r>
              <w:rPr>
                <w:sz w:val="22"/>
              </w:rPr>
              <w:t>2. Las familias deben de ser de condiciones económicas vulnerables, basado en  el criterio de los ingresos familiares, costo de la canasta básica y el número de integrantes del grupo</w:t>
            </w:r>
            <w:r>
              <w:rPr>
                <w:spacing w:val="-8"/>
                <w:sz w:val="22"/>
              </w:rPr>
              <w:t> </w:t>
            </w:r>
            <w:r>
              <w:rPr>
                <w:sz w:val="22"/>
              </w:rPr>
              <w:t>familiar.</w:t>
            </w:r>
          </w:p>
        </w:tc>
      </w:tr>
      <w:tr>
        <w:trPr>
          <w:trHeight w:val="5819" w:hRule="atLeast"/>
        </w:trPr>
        <w:tc>
          <w:tcPr>
            <w:tcW w:w="1157"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spacing w:before="6"/>
              <w:rPr>
                <w:b/>
                <w:sz w:val="18"/>
              </w:rPr>
            </w:pPr>
          </w:p>
          <w:p>
            <w:pPr>
              <w:pStyle w:val="TableParagraph"/>
              <w:ind w:left="187" w:right="53"/>
              <w:jc w:val="center"/>
              <w:rPr>
                <w:b/>
                <w:sz w:val="14"/>
              </w:rPr>
            </w:pPr>
            <w:r>
              <w:rPr>
                <w:b/>
                <w:sz w:val="14"/>
              </w:rPr>
              <w:t>5.</w:t>
            </w:r>
          </w:p>
          <w:p>
            <w:pPr>
              <w:pStyle w:val="TableParagraph"/>
              <w:spacing w:before="2"/>
              <w:ind w:left="141" w:right="136" w:firstLine="5"/>
              <w:jc w:val="center"/>
              <w:rPr>
                <w:b/>
                <w:sz w:val="14"/>
              </w:rPr>
            </w:pPr>
            <w:r>
              <w:rPr>
                <w:b/>
                <w:sz w:val="14"/>
              </w:rPr>
              <w:t>Informar y </w:t>
            </w:r>
            <w:r>
              <w:rPr>
                <w:b/>
                <w:spacing w:val="-1"/>
                <w:sz w:val="14"/>
              </w:rPr>
              <w:t>proporcionar </w:t>
            </w:r>
            <w:r>
              <w:rPr>
                <w:b/>
                <w:sz w:val="14"/>
              </w:rPr>
              <w:t>requisitos</w:t>
            </w:r>
          </w:p>
        </w:tc>
        <w:tc>
          <w:tcPr>
            <w:tcW w:w="1111" w:type="dxa"/>
            <w:tcBorders>
              <w:top w:val="nil"/>
              <w:bottom w:val="nil"/>
            </w:tcBorders>
          </w:tcPr>
          <w:p>
            <w:pPr>
              <w:pStyle w:val="TableParagraph"/>
              <w:rPr>
                <w:b/>
                <w:sz w:val="16"/>
              </w:rPr>
            </w:pPr>
          </w:p>
          <w:p>
            <w:pPr>
              <w:pStyle w:val="TableParagraph"/>
              <w:rPr>
                <w:b/>
                <w:sz w:val="16"/>
              </w:rPr>
            </w:pPr>
          </w:p>
          <w:p>
            <w:pPr>
              <w:pStyle w:val="TableParagraph"/>
              <w:spacing w:before="8"/>
              <w:rPr>
                <w:b/>
                <w:sz w:val="20"/>
              </w:rPr>
            </w:pPr>
          </w:p>
          <w:p>
            <w:pPr>
              <w:pStyle w:val="TableParagraph"/>
              <w:spacing w:before="1"/>
              <w:ind w:left="61" w:right="49"/>
              <w:jc w:val="center"/>
              <w:rPr>
                <w:sz w:val="14"/>
              </w:rPr>
            </w:pPr>
            <w:r>
              <w:rPr>
                <w:sz w:val="14"/>
              </w:rPr>
              <w:t>Director del Centro Educativo Público y claustro de docentes.</w:t>
            </w:r>
          </w:p>
        </w:tc>
        <w:tc>
          <w:tcPr>
            <w:tcW w:w="8534" w:type="dxa"/>
            <w:tcBorders>
              <w:top w:val="nil"/>
              <w:bottom w:val="nil"/>
            </w:tcBorders>
          </w:tcPr>
          <w:p>
            <w:pPr>
              <w:pStyle w:val="TableParagraph"/>
              <w:spacing w:before="123"/>
              <w:ind w:left="57"/>
              <w:rPr>
                <w:sz w:val="22"/>
              </w:rPr>
            </w:pPr>
            <w:r>
              <w:rPr>
                <w:sz w:val="22"/>
              </w:rPr>
              <w:t>Requisitos establecidos en el formulario PRA-FOR-10 “Lista de Verificación de Conformación de Expedientes”:</w:t>
            </w:r>
          </w:p>
          <w:p>
            <w:pPr>
              <w:pStyle w:val="TableParagraph"/>
              <w:rPr>
                <w:b/>
                <w:sz w:val="22"/>
              </w:rPr>
            </w:pPr>
          </w:p>
          <w:p>
            <w:pPr>
              <w:pStyle w:val="TableParagraph"/>
              <w:numPr>
                <w:ilvl w:val="0"/>
                <w:numId w:val="6"/>
              </w:numPr>
              <w:tabs>
                <w:tab w:pos="767" w:val="left" w:leader="none"/>
              </w:tabs>
              <w:spacing w:line="240" w:lineRule="auto" w:before="0" w:after="0"/>
              <w:ind w:left="778" w:right="15" w:hanging="361"/>
              <w:jc w:val="both"/>
              <w:rPr>
                <w:sz w:val="22"/>
              </w:rPr>
            </w:pPr>
            <w:r>
              <w:rPr>
                <w:sz w:val="22"/>
              </w:rPr>
              <w:t>Solicitud firmada por el padre, madre o encargado dirigida al Comité de Becas de Educación Especial o al Director Departamental de Educación, según formato</w:t>
            </w:r>
            <w:r>
              <w:rPr>
                <w:spacing w:val="-3"/>
                <w:sz w:val="22"/>
              </w:rPr>
              <w:t> </w:t>
            </w:r>
            <w:r>
              <w:rPr>
                <w:sz w:val="22"/>
              </w:rPr>
              <w:t>PRA-FOR-09.</w:t>
            </w:r>
          </w:p>
          <w:p>
            <w:pPr>
              <w:pStyle w:val="TableParagraph"/>
              <w:numPr>
                <w:ilvl w:val="0"/>
                <w:numId w:val="6"/>
              </w:numPr>
              <w:tabs>
                <w:tab w:pos="767" w:val="left" w:leader="none"/>
              </w:tabs>
              <w:spacing w:line="252" w:lineRule="exact" w:before="2" w:after="0"/>
              <w:ind w:left="766" w:right="0" w:hanging="350"/>
              <w:jc w:val="both"/>
              <w:rPr>
                <w:sz w:val="22"/>
              </w:rPr>
            </w:pPr>
            <w:r>
              <w:rPr>
                <w:sz w:val="22"/>
              </w:rPr>
              <w:t>Fotocopia del certificado de estudio al grado que</w:t>
            </w:r>
            <w:r>
              <w:rPr>
                <w:spacing w:val="-13"/>
                <w:sz w:val="22"/>
              </w:rPr>
              <w:t> </w:t>
            </w:r>
            <w:r>
              <w:rPr>
                <w:sz w:val="22"/>
              </w:rPr>
              <w:t>corresponda.</w:t>
            </w:r>
          </w:p>
          <w:p>
            <w:pPr>
              <w:pStyle w:val="TableParagraph"/>
              <w:numPr>
                <w:ilvl w:val="0"/>
                <w:numId w:val="6"/>
              </w:numPr>
              <w:tabs>
                <w:tab w:pos="767" w:val="left" w:leader="none"/>
              </w:tabs>
              <w:spacing w:line="240" w:lineRule="auto" w:before="0" w:after="0"/>
              <w:ind w:left="778" w:right="20" w:hanging="361"/>
              <w:jc w:val="both"/>
              <w:rPr>
                <w:sz w:val="22"/>
              </w:rPr>
            </w:pPr>
            <w:r>
              <w:rPr>
                <w:sz w:val="22"/>
              </w:rPr>
              <w:t>Fotocopia del informe final de adecuaciones curriculares, si lo tuviera del último grado cursado aprobado (en el caso de renovación de la</w:t>
            </w:r>
            <w:r>
              <w:rPr>
                <w:spacing w:val="-13"/>
                <w:sz w:val="22"/>
              </w:rPr>
              <w:t> </w:t>
            </w:r>
            <w:r>
              <w:rPr>
                <w:sz w:val="22"/>
              </w:rPr>
              <w:t>beca).</w:t>
            </w:r>
          </w:p>
          <w:p>
            <w:pPr>
              <w:pStyle w:val="TableParagraph"/>
              <w:numPr>
                <w:ilvl w:val="0"/>
                <w:numId w:val="6"/>
              </w:numPr>
              <w:tabs>
                <w:tab w:pos="767" w:val="left" w:leader="none"/>
              </w:tabs>
              <w:spacing w:line="240" w:lineRule="auto" w:before="0" w:after="0"/>
              <w:ind w:left="778" w:right="12" w:hanging="361"/>
              <w:jc w:val="both"/>
              <w:rPr>
                <w:sz w:val="22"/>
              </w:rPr>
            </w:pPr>
            <w:r>
              <w:rPr>
                <w:sz w:val="22"/>
              </w:rPr>
              <w:t>Un original y una fotocopia del certificado de nacimiento del estudiante. Este requisito aplica al ingresar al programa, sí el estudiante continua con la beca, ya no es necesaria su renovación</w:t>
            </w:r>
            <w:r>
              <w:rPr>
                <w:spacing w:val="-3"/>
                <w:sz w:val="22"/>
              </w:rPr>
              <w:t> </w:t>
            </w:r>
            <w:r>
              <w:rPr>
                <w:sz w:val="22"/>
              </w:rPr>
              <w:t>anual.</w:t>
            </w:r>
          </w:p>
          <w:p>
            <w:pPr>
              <w:pStyle w:val="TableParagraph"/>
              <w:numPr>
                <w:ilvl w:val="0"/>
                <w:numId w:val="6"/>
              </w:numPr>
              <w:tabs>
                <w:tab w:pos="767" w:val="left" w:leader="none"/>
              </w:tabs>
              <w:spacing w:line="240" w:lineRule="auto" w:before="0" w:after="0"/>
              <w:ind w:left="778" w:right="12" w:hanging="361"/>
              <w:jc w:val="both"/>
              <w:rPr>
                <w:sz w:val="22"/>
              </w:rPr>
            </w:pPr>
            <w:r>
              <w:rPr>
                <w:sz w:val="22"/>
              </w:rPr>
              <w:t>El padre, madre, tutor, responsable o encargado estará anuente a llevar una certificación de un médico colegiado activo, esto aplica sólo cuando sea necesario demostrar la discapacidad porque físicamente no es evidente. (Acuerdo Ministerial Número 2987-2011, Artículo</w:t>
            </w:r>
            <w:r>
              <w:rPr>
                <w:spacing w:val="-2"/>
                <w:sz w:val="22"/>
              </w:rPr>
              <w:t> </w:t>
            </w:r>
            <w:r>
              <w:rPr>
                <w:sz w:val="22"/>
              </w:rPr>
              <w:t>6).</w:t>
            </w:r>
          </w:p>
          <w:p>
            <w:pPr>
              <w:pStyle w:val="TableParagraph"/>
              <w:numPr>
                <w:ilvl w:val="0"/>
                <w:numId w:val="6"/>
              </w:numPr>
              <w:tabs>
                <w:tab w:pos="767" w:val="left" w:leader="none"/>
              </w:tabs>
              <w:spacing w:line="240" w:lineRule="auto" w:before="1" w:after="0"/>
              <w:ind w:left="778" w:right="13" w:hanging="361"/>
              <w:jc w:val="both"/>
              <w:rPr>
                <w:sz w:val="22"/>
              </w:rPr>
            </w:pPr>
            <w:r>
              <w:rPr>
                <w:sz w:val="22"/>
              </w:rPr>
              <w:t>Constancia de inscripción del estudiante en el Centro Educativo Público, firmada y sellada por el Director del Centro</w:t>
            </w:r>
            <w:r>
              <w:rPr>
                <w:spacing w:val="-10"/>
                <w:sz w:val="22"/>
              </w:rPr>
              <w:t> </w:t>
            </w:r>
            <w:r>
              <w:rPr>
                <w:sz w:val="22"/>
              </w:rPr>
              <w:t>Educativo.</w:t>
            </w:r>
          </w:p>
          <w:p>
            <w:pPr>
              <w:pStyle w:val="TableParagraph"/>
              <w:numPr>
                <w:ilvl w:val="0"/>
                <w:numId w:val="6"/>
              </w:numPr>
              <w:tabs>
                <w:tab w:pos="767" w:val="left" w:leader="none"/>
              </w:tabs>
              <w:spacing w:line="240" w:lineRule="auto" w:before="0" w:after="0"/>
              <w:ind w:left="778" w:right="17" w:hanging="361"/>
              <w:jc w:val="both"/>
              <w:rPr>
                <w:sz w:val="22"/>
              </w:rPr>
            </w:pPr>
            <w:r>
              <w:rPr>
                <w:sz w:val="22"/>
              </w:rPr>
              <w:t>Dos fotocopias del documento personal de identificación DPI del padre, madre o encargado. Este requisito aplica al ingresar al programa o al cambiar al representante del becario, de lo contrario, ya no se renueva</w:t>
            </w:r>
            <w:r>
              <w:rPr>
                <w:spacing w:val="-8"/>
                <w:sz w:val="22"/>
              </w:rPr>
              <w:t> </w:t>
            </w:r>
            <w:r>
              <w:rPr>
                <w:sz w:val="22"/>
              </w:rPr>
              <w:t>anualmente.</w:t>
            </w:r>
          </w:p>
          <w:p>
            <w:pPr>
              <w:pStyle w:val="TableParagraph"/>
              <w:numPr>
                <w:ilvl w:val="0"/>
                <w:numId w:val="6"/>
              </w:numPr>
              <w:tabs>
                <w:tab w:pos="767" w:val="left" w:leader="none"/>
              </w:tabs>
              <w:spacing w:line="252" w:lineRule="exact" w:before="0" w:after="0"/>
              <w:ind w:left="766" w:right="0" w:hanging="350"/>
              <w:jc w:val="both"/>
              <w:rPr>
                <w:sz w:val="22"/>
              </w:rPr>
            </w:pPr>
            <w:r>
              <w:rPr>
                <w:sz w:val="22"/>
              </w:rPr>
              <w:t>Cuestionario socioeconómico de solicitud PRA-FOR-08, firmado y</w:t>
            </w:r>
            <w:r>
              <w:rPr>
                <w:spacing w:val="-14"/>
                <w:sz w:val="22"/>
              </w:rPr>
              <w:t> </w:t>
            </w:r>
            <w:r>
              <w:rPr>
                <w:sz w:val="22"/>
              </w:rPr>
              <w:t>sellado.</w:t>
            </w:r>
          </w:p>
        </w:tc>
      </w:tr>
      <w:tr>
        <w:trPr>
          <w:trHeight w:val="704" w:hRule="atLeast"/>
        </w:trPr>
        <w:tc>
          <w:tcPr>
            <w:tcW w:w="1157" w:type="dxa"/>
            <w:tcBorders>
              <w:top w:val="nil"/>
              <w:bottom w:val="nil"/>
            </w:tcBorders>
          </w:tcPr>
          <w:p>
            <w:pPr>
              <w:pStyle w:val="TableParagraph"/>
              <w:rPr>
                <w:rFonts w:ascii="Times New Roman"/>
                <w:sz w:val="20"/>
              </w:rPr>
            </w:pPr>
          </w:p>
        </w:tc>
        <w:tc>
          <w:tcPr>
            <w:tcW w:w="1111" w:type="dxa"/>
            <w:tcBorders>
              <w:top w:val="nil"/>
              <w:bottom w:val="nil"/>
            </w:tcBorders>
          </w:tcPr>
          <w:p>
            <w:pPr>
              <w:pStyle w:val="TableParagraph"/>
              <w:rPr>
                <w:rFonts w:ascii="Times New Roman"/>
                <w:sz w:val="20"/>
              </w:rPr>
            </w:pPr>
          </w:p>
        </w:tc>
        <w:tc>
          <w:tcPr>
            <w:tcW w:w="8534" w:type="dxa"/>
            <w:tcBorders>
              <w:top w:val="nil"/>
              <w:bottom w:val="nil"/>
            </w:tcBorders>
          </w:tcPr>
          <w:p>
            <w:pPr>
              <w:pStyle w:val="TableParagraph"/>
              <w:numPr>
                <w:ilvl w:val="0"/>
                <w:numId w:val="7"/>
              </w:numPr>
              <w:tabs>
                <w:tab w:pos="767" w:val="left" w:leader="none"/>
              </w:tabs>
              <w:spacing w:line="240" w:lineRule="auto" w:before="121" w:after="0"/>
              <w:ind w:left="778" w:right="20" w:hanging="361"/>
              <w:jc w:val="left"/>
              <w:rPr>
                <w:sz w:val="20"/>
              </w:rPr>
            </w:pPr>
            <w:r>
              <w:rPr>
                <w:b/>
                <w:sz w:val="20"/>
              </w:rPr>
              <w:t>NOTA 1: </w:t>
            </w:r>
            <w:r>
              <w:rPr>
                <w:sz w:val="20"/>
              </w:rPr>
              <w:t>Si el padre, madre, tutor, responsable o encargado, tiene certificación médica deberá incluirse al</w:t>
            </w:r>
            <w:r>
              <w:rPr>
                <w:spacing w:val="-2"/>
                <w:sz w:val="20"/>
              </w:rPr>
              <w:t> </w:t>
            </w:r>
            <w:r>
              <w:rPr>
                <w:sz w:val="20"/>
              </w:rPr>
              <w:t>expediente.</w:t>
            </w:r>
          </w:p>
        </w:tc>
      </w:tr>
      <w:tr>
        <w:trPr>
          <w:trHeight w:val="665" w:hRule="atLeast"/>
        </w:trPr>
        <w:tc>
          <w:tcPr>
            <w:tcW w:w="1157" w:type="dxa"/>
            <w:tcBorders>
              <w:top w:val="nil"/>
            </w:tcBorders>
          </w:tcPr>
          <w:p>
            <w:pPr>
              <w:pStyle w:val="TableParagraph"/>
              <w:rPr>
                <w:rFonts w:ascii="Times New Roman"/>
                <w:sz w:val="20"/>
              </w:rPr>
            </w:pPr>
          </w:p>
        </w:tc>
        <w:tc>
          <w:tcPr>
            <w:tcW w:w="1111" w:type="dxa"/>
            <w:tcBorders>
              <w:top w:val="nil"/>
            </w:tcBorders>
          </w:tcPr>
          <w:p>
            <w:pPr>
              <w:pStyle w:val="TableParagraph"/>
              <w:rPr>
                <w:rFonts w:ascii="Times New Roman"/>
                <w:sz w:val="20"/>
              </w:rPr>
            </w:pPr>
          </w:p>
        </w:tc>
        <w:tc>
          <w:tcPr>
            <w:tcW w:w="8534" w:type="dxa"/>
            <w:tcBorders>
              <w:top w:val="nil"/>
            </w:tcBorders>
          </w:tcPr>
          <w:p>
            <w:pPr>
              <w:pStyle w:val="TableParagraph"/>
              <w:numPr>
                <w:ilvl w:val="0"/>
                <w:numId w:val="8"/>
              </w:numPr>
              <w:tabs>
                <w:tab w:pos="767" w:val="left" w:leader="none"/>
              </w:tabs>
              <w:spacing w:line="242" w:lineRule="auto" w:before="115" w:after="0"/>
              <w:ind w:left="778" w:right="18" w:hanging="361"/>
              <w:jc w:val="left"/>
              <w:rPr>
                <w:sz w:val="20"/>
              </w:rPr>
            </w:pPr>
            <w:r>
              <w:rPr>
                <w:b/>
                <w:sz w:val="20"/>
              </w:rPr>
              <w:t>NOTA 2: </w:t>
            </w:r>
            <w:r>
              <w:rPr>
                <w:sz w:val="20"/>
              </w:rPr>
              <w:t>Para el numeral 6 puede ser la constancia de inscripción que se encuentra en el Sistema de Registros Educativos</w:t>
            </w:r>
            <w:r>
              <w:rPr>
                <w:spacing w:val="-2"/>
                <w:sz w:val="20"/>
              </w:rPr>
              <w:t> </w:t>
            </w:r>
            <w:r>
              <w:rPr>
                <w:sz w:val="20"/>
              </w:rPr>
              <w:t>-SIRE-.</w:t>
            </w:r>
          </w:p>
        </w:tc>
      </w:tr>
    </w:tbl>
    <w:p>
      <w:pPr>
        <w:spacing w:after="0" w:line="242" w:lineRule="auto"/>
        <w:jc w:val="left"/>
        <w:rPr>
          <w:sz w:val="20"/>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1004" w:right="1013"/>
              <w:jc w:val="center"/>
              <w:rPr>
                <w:sz w:val="16"/>
              </w:rPr>
            </w:pPr>
            <w:r>
              <w:rPr>
                <w:sz w:val="16"/>
              </w:rPr>
              <w:t>INSTRU CTIVO</w:t>
            </w:r>
          </w:p>
          <w:p>
            <w:pPr>
              <w:pStyle w:val="TableParagraph"/>
              <w:spacing w:line="270" w:lineRule="atLeast" w:before="29"/>
              <w:ind w:left="1024" w:right="1013"/>
              <w:jc w:val="center"/>
              <w:rPr>
                <w:b/>
                <w:sz w:val="24"/>
              </w:rPr>
            </w:pPr>
            <w:r>
              <w:rPr>
                <w:b/>
                <w:sz w:val="24"/>
              </w:rPr>
              <w:t>DEL PROGRAMA DE BECAS PARA ESTUDIANTES CON DISCAPACIDAD EN CENTROS EDUCATIVOS PÚBLICOS</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PRA-INS-06</w:t>
            </w:r>
          </w:p>
        </w:tc>
        <w:tc>
          <w:tcPr>
            <w:tcW w:w="1557" w:type="dxa"/>
          </w:tcPr>
          <w:p>
            <w:pPr>
              <w:pStyle w:val="TableParagraph"/>
              <w:spacing w:line="177" w:lineRule="exact"/>
              <w:ind w:left="381"/>
              <w:rPr>
                <w:sz w:val="16"/>
              </w:rPr>
            </w:pPr>
            <w:r>
              <w:rPr>
                <w:sz w:val="16"/>
              </w:rPr>
              <w:t>Versión: 5</w:t>
            </w:r>
          </w:p>
        </w:tc>
        <w:tc>
          <w:tcPr>
            <w:tcW w:w="1842" w:type="dxa"/>
          </w:tcPr>
          <w:p>
            <w:pPr>
              <w:pStyle w:val="TableParagraph"/>
              <w:spacing w:line="177" w:lineRule="exact"/>
              <w:ind w:left="386"/>
              <w:rPr>
                <w:sz w:val="16"/>
              </w:rPr>
            </w:pPr>
            <w:r>
              <w:rPr>
                <w:sz w:val="16"/>
              </w:rPr>
              <w:t>Página 5 de 10</w:t>
            </w:r>
          </w:p>
        </w:tc>
      </w:tr>
    </w:tbl>
    <w:p>
      <w:pPr>
        <w:pStyle w:val="BodyText"/>
        <w:spacing w:before="9"/>
        <w:rPr>
          <w:b/>
          <w:sz w:val="9"/>
        </w:rPr>
      </w:pPr>
    </w:p>
    <w:p>
      <w:pPr>
        <w:pStyle w:val="BodyText"/>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0"/>
              <w:jc w:val="center"/>
              <w:rPr>
                <w:b/>
                <w:sz w:val="16"/>
              </w:rPr>
            </w:pPr>
            <w:r>
              <w:rPr>
                <w:b/>
                <w:sz w:val="16"/>
              </w:rPr>
              <w:t>Descripción de las Actividades</w:t>
            </w:r>
          </w:p>
        </w:tc>
      </w:tr>
      <w:tr>
        <w:trPr>
          <w:trHeight w:val="2596"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8"/>
              <w:ind w:left="187" w:right="53"/>
              <w:jc w:val="center"/>
              <w:rPr>
                <w:b/>
                <w:sz w:val="14"/>
              </w:rPr>
            </w:pPr>
            <w:r>
              <w:rPr>
                <w:b/>
                <w:sz w:val="14"/>
              </w:rPr>
              <w:t>6.</w:t>
            </w:r>
          </w:p>
          <w:p>
            <w:pPr>
              <w:pStyle w:val="TableParagraph"/>
              <w:ind w:left="114" w:right="103" w:hanging="3"/>
              <w:jc w:val="center"/>
              <w:rPr>
                <w:b/>
                <w:sz w:val="14"/>
              </w:rPr>
            </w:pPr>
            <w:r>
              <w:rPr>
                <w:b/>
                <w:sz w:val="14"/>
              </w:rPr>
              <w:t>Recibir expedientes y seleccionar propuestas</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1"/>
              <w:ind w:left="61" w:right="49"/>
              <w:jc w:val="center"/>
              <w:rPr>
                <w:sz w:val="14"/>
              </w:rPr>
            </w:pPr>
            <w:r>
              <w:rPr>
                <w:sz w:val="14"/>
              </w:rPr>
              <w:t>Director del Centro Educativo Público y docentes</w:t>
            </w:r>
          </w:p>
        </w:tc>
        <w:tc>
          <w:tcPr>
            <w:tcW w:w="8534" w:type="dxa"/>
          </w:tcPr>
          <w:p>
            <w:pPr>
              <w:pStyle w:val="TableParagraph"/>
              <w:spacing w:before="26"/>
              <w:ind w:left="57" w:right="14"/>
              <w:jc w:val="both"/>
              <w:rPr>
                <w:sz w:val="22"/>
              </w:rPr>
            </w:pPr>
            <w:r>
              <w:rPr>
                <w:sz w:val="22"/>
              </w:rPr>
              <w:t>Recibe y analiza los expedientes que se completen y procede a la primera selección que se presentan como propuestas según los requisitos establecidos en la actividad número 5.</w:t>
            </w:r>
          </w:p>
          <w:p>
            <w:pPr>
              <w:pStyle w:val="TableParagraph"/>
              <w:spacing w:before="9"/>
              <w:rPr>
                <w:b/>
                <w:sz w:val="21"/>
              </w:rPr>
            </w:pPr>
          </w:p>
          <w:p>
            <w:pPr>
              <w:pStyle w:val="TableParagraph"/>
              <w:numPr>
                <w:ilvl w:val="0"/>
                <w:numId w:val="9"/>
              </w:numPr>
              <w:tabs>
                <w:tab w:pos="767" w:val="left" w:leader="none"/>
              </w:tabs>
              <w:spacing w:line="240" w:lineRule="auto" w:before="0" w:after="0"/>
              <w:ind w:left="778" w:right="17" w:hanging="361"/>
              <w:jc w:val="left"/>
              <w:rPr>
                <w:sz w:val="20"/>
              </w:rPr>
            </w:pPr>
            <w:r>
              <w:rPr>
                <w:b/>
                <w:sz w:val="20"/>
              </w:rPr>
              <w:t>NOTA: </w:t>
            </w:r>
            <w:r>
              <w:rPr>
                <w:sz w:val="20"/>
              </w:rPr>
              <w:t>Los expedientes deben ser entregados en orden, con base en el formulario PRA-FOR-10 “Lista de Verificación de Conformación de</w:t>
            </w:r>
            <w:r>
              <w:rPr>
                <w:spacing w:val="-10"/>
                <w:sz w:val="20"/>
              </w:rPr>
              <w:t> </w:t>
            </w:r>
            <w:r>
              <w:rPr>
                <w:sz w:val="20"/>
              </w:rPr>
              <w:t>Expedientes”.</w:t>
            </w:r>
          </w:p>
          <w:p>
            <w:pPr>
              <w:pStyle w:val="TableParagraph"/>
              <w:spacing w:before="3"/>
              <w:rPr>
                <w:b/>
                <w:sz w:val="22"/>
              </w:rPr>
            </w:pPr>
          </w:p>
          <w:p>
            <w:pPr>
              <w:pStyle w:val="TableParagraph"/>
              <w:ind w:left="57" w:right="14"/>
              <w:jc w:val="both"/>
              <w:rPr>
                <w:sz w:val="22"/>
              </w:rPr>
            </w:pPr>
            <w:r>
              <w:rPr>
                <w:sz w:val="22"/>
              </w:rPr>
              <w:t>Traslada a la Subdirección o Coordinación del Departamento de Fortalecimiento a la Comunidad Educativa las propuestas, que deberán acompañarse con expedientes completos.</w:t>
            </w:r>
          </w:p>
        </w:tc>
      </w:tr>
      <w:tr>
        <w:trPr>
          <w:trHeight w:val="1125" w:hRule="atLeast"/>
        </w:trPr>
        <w:tc>
          <w:tcPr>
            <w:tcW w:w="1157" w:type="dxa"/>
          </w:tcPr>
          <w:p>
            <w:pPr>
              <w:pStyle w:val="TableParagraph"/>
              <w:rPr>
                <w:b/>
                <w:sz w:val="16"/>
              </w:rPr>
            </w:pPr>
          </w:p>
          <w:p>
            <w:pPr>
              <w:pStyle w:val="TableParagraph"/>
              <w:spacing w:before="104"/>
              <w:ind w:left="187" w:right="53"/>
              <w:jc w:val="center"/>
              <w:rPr>
                <w:b/>
                <w:sz w:val="14"/>
              </w:rPr>
            </w:pPr>
            <w:r>
              <w:rPr>
                <w:b/>
                <w:sz w:val="14"/>
              </w:rPr>
              <w:t>7.</w:t>
            </w:r>
          </w:p>
          <w:p>
            <w:pPr>
              <w:pStyle w:val="TableParagraph"/>
              <w:spacing w:before="1"/>
              <w:ind w:left="172" w:right="166" w:firstLine="2"/>
              <w:jc w:val="center"/>
              <w:rPr>
                <w:b/>
                <w:sz w:val="14"/>
              </w:rPr>
            </w:pPr>
            <w:r>
              <w:rPr>
                <w:b/>
                <w:sz w:val="14"/>
              </w:rPr>
              <w:t>Recibir </w:t>
            </w:r>
            <w:r>
              <w:rPr>
                <w:b/>
                <w:spacing w:val="-1"/>
                <w:sz w:val="14"/>
              </w:rPr>
              <w:t>expedientes</w:t>
            </w:r>
          </w:p>
        </w:tc>
        <w:tc>
          <w:tcPr>
            <w:tcW w:w="1111" w:type="dxa"/>
          </w:tcPr>
          <w:p>
            <w:pPr>
              <w:pStyle w:val="TableParagraph"/>
              <w:spacing w:before="51"/>
              <w:ind w:left="81" w:right="69" w:hanging="5"/>
              <w:jc w:val="center"/>
              <w:rPr>
                <w:sz w:val="14"/>
              </w:rPr>
            </w:pPr>
            <w:r>
              <w:rPr>
                <w:sz w:val="14"/>
              </w:rPr>
              <w:t>Jefe y/o Asistente de Depto. Sección Administración Programas de Apoyo</w:t>
            </w:r>
          </w:p>
        </w:tc>
        <w:tc>
          <w:tcPr>
            <w:tcW w:w="8534" w:type="dxa"/>
          </w:tcPr>
          <w:p>
            <w:pPr>
              <w:pStyle w:val="TableParagraph"/>
              <w:spacing w:before="26"/>
              <w:ind w:left="57"/>
              <w:rPr>
                <w:sz w:val="22"/>
              </w:rPr>
            </w:pPr>
            <w:r>
              <w:rPr>
                <w:sz w:val="22"/>
              </w:rPr>
              <w:t>Recibe los expedientes completos por parte de los Directores de los Centros Educativos Públicos, firma copia de recibido y entrega como constancia de recepción.</w:t>
            </w:r>
          </w:p>
          <w:p>
            <w:pPr>
              <w:pStyle w:val="TableParagraph"/>
              <w:rPr>
                <w:b/>
                <w:sz w:val="22"/>
              </w:rPr>
            </w:pPr>
          </w:p>
          <w:p>
            <w:pPr>
              <w:pStyle w:val="TableParagraph"/>
              <w:ind w:left="57"/>
              <w:rPr>
                <w:sz w:val="22"/>
              </w:rPr>
            </w:pPr>
            <w:r>
              <w:rPr>
                <w:sz w:val="22"/>
              </w:rPr>
              <w:t>Traslada los expedientes por medio de conocimiento al Comité de Becas.</w:t>
            </w:r>
          </w:p>
        </w:tc>
      </w:tr>
    </w:tbl>
    <w:p>
      <w:pPr>
        <w:pStyle w:val="BodyText"/>
        <w:spacing w:before="6"/>
        <w:rPr>
          <w:b/>
          <w:sz w:val="13"/>
        </w:rPr>
      </w:pPr>
    </w:p>
    <w:p>
      <w:pPr>
        <w:pStyle w:val="ListParagraph"/>
        <w:numPr>
          <w:ilvl w:val="1"/>
          <w:numId w:val="1"/>
        </w:numPr>
        <w:tabs>
          <w:tab w:pos="1042" w:val="left" w:leader="none"/>
        </w:tabs>
        <w:spacing w:line="240" w:lineRule="auto" w:before="94" w:after="0"/>
        <w:ind w:left="1041" w:right="0" w:hanging="489"/>
        <w:jc w:val="left"/>
        <w:rPr>
          <w:b/>
          <w:sz w:val="22"/>
        </w:rPr>
      </w:pPr>
      <w:r>
        <w:rPr>
          <w:b/>
          <w:sz w:val="22"/>
        </w:rPr>
        <w:t>Selección y adjudicación de</w:t>
      </w:r>
      <w:r>
        <w:rPr>
          <w:b/>
          <w:spacing w:val="-4"/>
          <w:sz w:val="22"/>
        </w:rPr>
        <w:t> </w:t>
      </w:r>
      <w:r>
        <w:rPr>
          <w:b/>
          <w:sz w:val="22"/>
        </w:rPr>
        <w:t>becarios</w:t>
      </w:r>
    </w:p>
    <w:p>
      <w:pPr>
        <w:pStyle w:val="BodyText"/>
        <w:spacing w:before="2" w:after="1"/>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79" w:right="3043"/>
              <w:jc w:val="center"/>
              <w:rPr>
                <w:b/>
                <w:sz w:val="16"/>
              </w:rPr>
            </w:pPr>
            <w:r>
              <w:rPr>
                <w:b/>
                <w:sz w:val="16"/>
              </w:rPr>
              <w:t>Descripción de las Actividades</w:t>
            </w:r>
          </w:p>
        </w:tc>
      </w:tr>
      <w:tr>
        <w:trPr>
          <w:trHeight w:val="3287"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23"/>
              </w:rPr>
            </w:pPr>
          </w:p>
          <w:p>
            <w:pPr>
              <w:pStyle w:val="TableParagraph"/>
              <w:ind w:left="187" w:right="53"/>
              <w:jc w:val="center"/>
              <w:rPr>
                <w:b/>
                <w:sz w:val="14"/>
              </w:rPr>
            </w:pPr>
            <w:r>
              <w:rPr>
                <w:b/>
                <w:sz w:val="14"/>
              </w:rPr>
              <w:t>8.</w:t>
            </w:r>
          </w:p>
          <w:p>
            <w:pPr>
              <w:pStyle w:val="TableParagraph"/>
              <w:ind w:left="266" w:right="148" w:firstLine="3"/>
              <w:jc w:val="center"/>
              <w:rPr>
                <w:b/>
                <w:sz w:val="14"/>
              </w:rPr>
            </w:pPr>
            <w:r>
              <w:rPr>
                <w:b/>
                <w:sz w:val="14"/>
              </w:rPr>
              <w:t>Analizar solicitudes</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4"/>
              </w:rPr>
            </w:pPr>
          </w:p>
          <w:p>
            <w:pPr>
              <w:pStyle w:val="TableParagraph"/>
              <w:ind w:left="362" w:right="205" w:hanging="125"/>
              <w:rPr>
                <w:sz w:val="14"/>
              </w:rPr>
            </w:pPr>
            <w:r>
              <w:rPr>
                <w:sz w:val="14"/>
              </w:rPr>
              <w:t>Comité de Becas</w:t>
            </w:r>
          </w:p>
        </w:tc>
        <w:tc>
          <w:tcPr>
            <w:tcW w:w="8534" w:type="dxa"/>
          </w:tcPr>
          <w:p>
            <w:pPr>
              <w:pStyle w:val="TableParagraph"/>
              <w:spacing w:before="26"/>
              <w:ind w:left="57" w:right="12"/>
              <w:jc w:val="both"/>
              <w:rPr>
                <w:sz w:val="22"/>
              </w:rPr>
            </w:pPr>
            <w:r>
              <w:rPr>
                <w:sz w:val="22"/>
              </w:rPr>
              <w:t>Analiza los expedientes y solicitudes ingresadas, de acuerdo al formulario PRA-FOR- 10 “Lista de Verificación de Conformación de Expedientes”. En este proceso el Comité de Becas realizará una preselección, si se considera necesario para complementar  los expedientes de acuerdo a lo establecido en el Acuerdo Ministerial Número 2987- 2011, Artículo 6 solicitará al padre, madre, tutor u encargado llevar una certificación de un médico con colegiado activo, especialmente en aquellos casos donde se necesite demostrar la</w:t>
            </w:r>
            <w:r>
              <w:rPr>
                <w:spacing w:val="-2"/>
                <w:sz w:val="22"/>
              </w:rPr>
              <w:t> </w:t>
            </w:r>
            <w:r>
              <w:rPr>
                <w:sz w:val="22"/>
              </w:rPr>
              <w:t>discapacidad.</w:t>
            </w:r>
          </w:p>
          <w:p>
            <w:pPr>
              <w:pStyle w:val="TableParagraph"/>
              <w:spacing w:before="8"/>
              <w:rPr>
                <w:b/>
                <w:sz w:val="21"/>
              </w:rPr>
            </w:pPr>
          </w:p>
          <w:p>
            <w:pPr>
              <w:pStyle w:val="TableParagraph"/>
              <w:numPr>
                <w:ilvl w:val="0"/>
                <w:numId w:val="10"/>
              </w:numPr>
              <w:tabs>
                <w:tab w:pos="767" w:val="left" w:leader="none"/>
              </w:tabs>
              <w:spacing w:line="240" w:lineRule="auto" w:before="0" w:after="0"/>
              <w:ind w:left="778" w:right="18" w:hanging="361"/>
              <w:jc w:val="both"/>
              <w:rPr>
                <w:sz w:val="20"/>
              </w:rPr>
            </w:pPr>
            <w:r>
              <w:rPr>
                <w:b/>
                <w:sz w:val="20"/>
              </w:rPr>
              <w:t>NOTA: </w:t>
            </w:r>
            <w:r>
              <w:rPr>
                <w:sz w:val="20"/>
              </w:rPr>
              <w:t>En los casos de estudiantes presente discapacidad intelectual y sean lugares donde se facilite obtener de un profesional de la salud (psicólogo, psiquiatra, neurólogo, pediatra), es válida que sean de instituciones gubernativas o privadas de ayuda social, que cuenten con este profesional, sin embargo esto dependerá de las posibilidades de la familia y de la accesibilidad a este tipo de</w:t>
            </w:r>
            <w:r>
              <w:rPr>
                <w:spacing w:val="-4"/>
                <w:sz w:val="20"/>
              </w:rPr>
              <w:t> </w:t>
            </w:r>
            <w:r>
              <w:rPr>
                <w:sz w:val="20"/>
              </w:rPr>
              <w:t>servicio.</w:t>
            </w:r>
          </w:p>
        </w:tc>
      </w:tr>
      <w:tr>
        <w:trPr>
          <w:trHeight w:val="2539"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22"/>
              </w:rPr>
            </w:pPr>
          </w:p>
          <w:p>
            <w:pPr>
              <w:pStyle w:val="TableParagraph"/>
              <w:ind w:left="187" w:right="53"/>
              <w:jc w:val="center"/>
              <w:rPr>
                <w:b/>
                <w:sz w:val="14"/>
              </w:rPr>
            </w:pPr>
            <w:r>
              <w:rPr>
                <w:b/>
                <w:sz w:val="14"/>
              </w:rPr>
              <w:t>9.</w:t>
            </w:r>
          </w:p>
          <w:p>
            <w:pPr>
              <w:pStyle w:val="TableParagraph"/>
              <w:spacing w:line="242" w:lineRule="auto"/>
              <w:ind w:left="175" w:right="170" w:firstLine="3"/>
              <w:jc w:val="center"/>
              <w:rPr>
                <w:b/>
                <w:sz w:val="14"/>
              </w:rPr>
            </w:pPr>
            <w:r>
              <w:rPr>
                <w:b/>
                <w:sz w:val="14"/>
              </w:rPr>
              <w:t>Verificar información</w:t>
            </w:r>
          </w:p>
        </w:tc>
        <w:tc>
          <w:tcPr>
            <w:tcW w:w="1111" w:type="dxa"/>
          </w:tcPr>
          <w:p>
            <w:pPr>
              <w:pStyle w:val="TableParagraph"/>
              <w:rPr>
                <w:b/>
                <w:sz w:val="16"/>
              </w:rPr>
            </w:pPr>
          </w:p>
          <w:p>
            <w:pPr>
              <w:pStyle w:val="TableParagraph"/>
              <w:rPr>
                <w:b/>
                <w:sz w:val="16"/>
              </w:rPr>
            </w:pPr>
          </w:p>
          <w:p>
            <w:pPr>
              <w:pStyle w:val="TableParagraph"/>
              <w:spacing w:before="9"/>
              <w:rPr>
                <w:b/>
                <w:sz w:val="19"/>
              </w:rPr>
            </w:pPr>
          </w:p>
          <w:p>
            <w:pPr>
              <w:pStyle w:val="TableParagraph"/>
              <w:ind w:left="98" w:right="83" w:hanging="3"/>
              <w:jc w:val="center"/>
              <w:rPr>
                <w:sz w:val="14"/>
              </w:rPr>
            </w:pPr>
            <w:r>
              <w:rPr>
                <w:sz w:val="14"/>
              </w:rPr>
              <w:t>Comité de Becas/ Sección y/o Departamento de      </w:t>
            </w:r>
            <w:r>
              <w:rPr>
                <w:w w:val="95"/>
                <w:sz w:val="14"/>
              </w:rPr>
              <w:t>Administración </w:t>
            </w:r>
            <w:r>
              <w:rPr>
                <w:sz w:val="14"/>
              </w:rPr>
              <w:t>de Programas de Apoyo</w:t>
            </w:r>
          </w:p>
        </w:tc>
        <w:tc>
          <w:tcPr>
            <w:tcW w:w="8534" w:type="dxa"/>
          </w:tcPr>
          <w:p>
            <w:pPr>
              <w:pStyle w:val="TableParagraph"/>
              <w:spacing w:before="26"/>
              <w:ind w:left="57" w:right="13"/>
              <w:jc w:val="both"/>
              <w:rPr>
                <w:sz w:val="22"/>
              </w:rPr>
            </w:pPr>
            <w:r>
              <w:rPr>
                <w:sz w:val="22"/>
              </w:rPr>
              <w:t>Verifica información consignada en el Estudio Socioeconómico PRA-FOR-08, únicamente para aquellos casos que el Comité de Becas considere necesario obtener una mejor información, planificarán visitas domiciliares y así determinar y clarificar la información para contar con más criterios y proceder a la selección del becado.</w:t>
            </w:r>
          </w:p>
          <w:p>
            <w:pPr>
              <w:pStyle w:val="TableParagraph"/>
              <w:spacing w:before="10"/>
              <w:rPr>
                <w:b/>
                <w:sz w:val="21"/>
              </w:rPr>
            </w:pPr>
          </w:p>
          <w:p>
            <w:pPr>
              <w:pStyle w:val="TableParagraph"/>
              <w:numPr>
                <w:ilvl w:val="0"/>
                <w:numId w:val="11"/>
              </w:numPr>
              <w:tabs>
                <w:tab w:pos="767" w:val="left" w:leader="none"/>
              </w:tabs>
              <w:spacing w:line="240" w:lineRule="auto" w:before="0" w:after="0"/>
              <w:ind w:left="778" w:right="15" w:hanging="361"/>
              <w:jc w:val="both"/>
              <w:rPr>
                <w:sz w:val="20"/>
              </w:rPr>
            </w:pPr>
            <w:r>
              <w:rPr>
                <w:b/>
                <w:sz w:val="20"/>
              </w:rPr>
              <w:t>NOTA: </w:t>
            </w:r>
            <w:r>
              <w:rPr>
                <w:sz w:val="20"/>
              </w:rPr>
              <w:t>Para los estudiantes que gozan de la beca en el ciclo escolar anterior, el Estudio Socioeconómico será el mismo y no debe realizarse uno nuevo, únicamente se actualizará la información que se necesite en los datos que ameriten tal como grado, centro educativo o nivel (si fuera el caso) u otro dato que se considere necesario.</w:t>
            </w:r>
          </w:p>
        </w:tc>
      </w:tr>
      <w:tr>
        <w:trPr>
          <w:trHeight w:val="2659"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4"/>
              <w:ind w:left="235" w:right="24"/>
              <w:jc w:val="center"/>
              <w:rPr>
                <w:b/>
                <w:sz w:val="14"/>
              </w:rPr>
            </w:pPr>
            <w:r>
              <w:rPr>
                <w:b/>
                <w:sz w:val="14"/>
              </w:rPr>
              <w:t>10.</w:t>
            </w:r>
          </w:p>
          <w:p>
            <w:pPr>
              <w:pStyle w:val="TableParagraph"/>
              <w:ind w:left="172" w:right="53"/>
              <w:jc w:val="center"/>
              <w:rPr>
                <w:b/>
                <w:sz w:val="14"/>
              </w:rPr>
            </w:pPr>
            <w:r>
              <w:rPr>
                <w:b/>
                <w:sz w:val="14"/>
              </w:rPr>
              <w:t>Seleccionar y/o asignar</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
              <w:rPr>
                <w:b/>
                <w:sz w:val="18"/>
              </w:rPr>
            </w:pPr>
          </w:p>
          <w:p>
            <w:pPr>
              <w:pStyle w:val="TableParagraph"/>
              <w:ind w:left="362" w:right="205" w:hanging="125"/>
              <w:rPr>
                <w:sz w:val="14"/>
              </w:rPr>
            </w:pPr>
            <w:r>
              <w:rPr>
                <w:sz w:val="14"/>
              </w:rPr>
              <w:t>Comité de Becas</w:t>
            </w:r>
          </w:p>
        </w:tc>
        <w:tc>
          <w:tcPr>
            <w:tcW w:w="8534" w:type="dxa"/>
          </w:tcPr>
          <w:p>
            <w:pPr>
              <w:pStyle w:val="TableParagraph"/>
              <w:spacing w:before="24"/>
              <w:ind w:left="57" w:right="18"/>
              <w:jc w:val="both"/>
              <w:rPr>
                <w:sz w:val="22"/>
              </w:rPr>
            </w:pPr>
            <w:r>
              <w:rPr>
                <w:sz w:val="22"/>
              </w:rPr>
              <w:t>Selecciona a becarios y becarias, que según lo establecido en el Acuerdo Ministerial Número 2987-2011, debe realizarse durante los dos meses siguientes al inicio del ciclo</w:t>
            </w:r>
            <w:r>
              <w:rPr>
                <w:spacing w:val="-1"/>
                <w:sz w:val="22"/>
              </w:rPr>
              <w:t> </w:t>
            </w:r>
            <w:r>
              <w:rPr>
                <w:sz w:val="22"/>
              </w:rPr>
              <w:t>escolar.</w:t>
            </w:r>
          </w:p>
          <w:p>
            <w:pPr>
              <w:pStyle w:val="TableParagraph"/>
              <w:rPr>
                <w:b/>
                <w:sz w:val="22"/>
              </w:rPr>
            </w:pPr>
          </w:p>
          <w:p>
            <w:pPr>
              <w:pStyle w:val="TableParagraph"/>
              <w:ind w:left="57" w:right="15"/>
              <w:jc w:val="both"/>
              <w:rPr>
                <w:sz w:val="22"/>
              </w:rPr>
            </w:pPr>
            <w:r>
              <w:rPr>
                <w:sz w:val="22"/>
              </w:rPr>
              <w:t>En el caso de que no existan becas nuevas, el proceso de convocatoria no se realiza, por lo consiguiente se procede a reasignar a los estudiantes ya becados de acuerdo a la información de seguimiento y promoción de grado. Luego, se eligen a los nuevos becados tomando en cuenta el banco de expedientes para sustituir aquellos estudiantes que ya no continuarán con la beca. Ver actividad 24 de este instructivo.</w:t>
            </w:r>
          </w:p>
        </w:tc>
      </w:tr>
    </w:tbl>
    <w:p>
      <w:pPr>
        <w:spacing w:after="0"/>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1004" w:right="1013"/>
              <w:jc w:val="center"/>
              <w:rPr>
                <w:sz w:val="16"/>
              </w:rPr>
            </w:pPr>
            <w:r>
              <w:rPr>
                <w:sz w:val="16"/>
              </w:rPr>
              <w:t>INSTRU CTIVO</w:t>
            </w:r>
          </w:p>
          <w:p>
            <w:pPr>
              <w:pStyle w:val="TableParagraph"/>
              <w:spacing w:line="270" w:lineRule="atLeast" w:before="29"/>
              <w:ind w:left="1024" w:right="1013"/>
              <w:jc w:val="center"/>
              <w:rPr>
                <w:b/>
                <w:sz w:val="24"/>
              </w:rPr>
            </w:pPr>
            <w:r>
              <w:rPr>
                <w:b/>
                <w:sz w:val="24"/>
              </w:rPr>
              <w:t>DEL PROGRAMA DE BECAS PARA ESTUDIANTES CON DISCAPACIDAD EN CENTROS EDUCATIVOS PÚBLICOS</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PRA-INS-06</w:t>
            </w:r>
          </w:p>
        </w:tc>
        <w:tc>
          <w:tcPr>
            <w:tcW w:w="1557" w:type="dxa"/>
          </w:tcPr>
          <w:p>
            <w:pPr>
              <w:pStyle w:val="TableParagraph"/>
              <w:spacing w:line="177" w:lineRule="exact"/>
              <w:ind w:left="381"/>
              <w:rPr>
                <w:sz w:val="16"/>
              </w:rPr>
            </w:pPr>
            <w:r>
              <w:rPr>
                <w:sz w:val="16"/>
              </w:rPr>
              <w:t>Versión: 5</w:t>
            </w:r>
          </w:p>
        </w:tc>
        <w:tc>
          <w:tcPr>
            <w:tcW w:w="1842" w:type="dxa"/>
          </w:tcPr>
          <w:p>
            <w:pPr>
              <w:pStyle w:val="TableParagraph"/>
              <w:spacing w:line="177" w:lineRule="exact"/>
              <w:ind w:left="386"/>
              <w:rPr>
                <w:sz w:val="16"/>
              </w:rPr>
            </w:pPr>
            <w:r>
              <w:rPr>
                <w:sz w:val="16"/>
              </w:rPr>
              <w:t>Página 6 de 10</w:t>
            </w:r>
          </w:p>
        </w:tc>
      </w:tr>
    </w:tbl>
    <w:p>
      <w:pPr>
        <w:pStyle w:val="BodyText"/>
        <w:spacing w:before="9"/>
        <w:rPr>
          <w:b/>
          <w:sz w:val="9"/>
        </w:rPr>
      </w:pPr>
    </w:p>
    <w:p>
      <w:pPr>
        <w:pStyle w:val="BodyText"/>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79" w:right="3043"/>
              <w:jc w:val="center"/>
              <w:rPr>
                <w:b/>
                <w:sz w:val="16"/>
              </w:rPr>
            </w:pPr>
            <w:r>
              <w:rPr>
                <w:b/>
                <w:sz w:val="16"/>
              </w:rPr>
              <w:t>Descripción de las Actividades</w:t>
            </w:r>
          </w:p>
        </w:tc>
      </w:tr>
      <w:tr>
        <w:trPr>
          <w:trHeight w:val="637" w:hRule="atLeast"/>
        </w:trPr>
        <w:tc>
          <w:tcPr>
            <w:tcW w:w="1157" w:type="dxa"/>
          </w:tcPr>
          <w:p>
            <w:pPr>
              <w:pStyle w:val="TableParagraph"/>
              <w:rPr>
                <w:rFonts w:ascii="Times New Roman"/>
                <w:sz w:val="18"/>
              </w:rPr>
            </w:pPr>
          </w:p>
        </w:tc>
        <w:tc>
          <w:tcPr>
            <w:tcW w:w="1111" w:type="dxa"/>
          </w:tcPr>
          <w:p>
            <w:pPr>
              <w:pStyle w:val="TableParagraph"/>
              <w:rPr>
                <w:rFonts w:ascii="Times New Roman"/>
                <w:sz w:val="18"/>
              </w:rPr>
            </w:pPr>
          </w:p>
        </w:tc>
        <w:tc>
          <w:tcPr>
            <w:tcW w:w="8534" w:type="dxa"/>
          </w:tcPr>
          <w:p>
            <w:pPr>
              <w:pStyle w:val="TableParagraph"/>
              <w:numPr>
                <w:ilvl w:val="0"/>
                <w:numId w:val="12"/>
              </w:numPr>
              <w:tabs>
                <w:tab w:pos="767" w:val="left" w:leader="none"/>
              </w:tabs>
              <w:spacing w:line="235" w:lineRule="auto" w:before="29" w:after="0"/>
              <w:ind w:left="778" w:right="13" w:hanging="361"/>
              <w:jc w:val="left"/>
              <w:rPr>
                <w:sz w:val="20"/>
              </w:rPr>
            </w:pPr>
            <w:r>
              <w:rPr>
                <w:b/>
                <w:sz w:val="20"/>
              </w:rPr>
              <w:t>NOTA: </w:t>
            </w:r>
            <w:r>
              <w:rPr>
                <w:sz w:val="20"/>
              </w:rPr>
              <w:t>Dejar constancia de lo actuado en el libro de actas de este Programa de Becas.</w:t>
            </w:r>
          </w:p>
        </w:tc>
      </w:tr>
      <w:tr>
        <w:trPr>
          <w:trHeight w:val="6523"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
              <w:rPr>
                <w:b/>
                <w:sz w:val="12"/>
              </w:rPr>
            </w:pPr>
          </w:p>
          <w:p>
            <w:pPr>
              <w:pStyle w:val="TableParagraph"/>
              <w:ind w:left="235" w:right="24"/>
              <w:jc w:val="center"/>
              <w:rPr>
                <w:b/>
                <w:sz w:val="14"/>
              </w:rPr>
            </w:pPr>
            <w:r>
              <w:rPr>
                <w:b/>
                <w:sz w:val="14"/>
              </w:rPr>
              <w:t>11.</w:t>
            </w:r>
          </w:p>
          <w:p>
            <w:pPr>
              <w:pStyle w:val="TableParagraph"/>
              <w:ind w:left="204" w:right="83" w:firstLine="1"/>
              <w:jc w:val="center"/>
              <w:rPr>
                <w:b/>
                <w:sz w:val="14"/>
              </w:rPr>
            </w:pPr>
            <w:r>
              <w:rPr>
                <w:b/>
                <w:sz w:val="14"/>
              </w:rPr>
              <w:t>Elaborar listados de </w:t>
            </w:r>
            <w:r>
              <w:rPr>
                <w:b/>
                <w:w w:val="95"/>
                <w:sz w:val="14"/>
              </w:rPr>
              <w:t>adjudicación</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7"/>
              <w:ind w:left="362" w:right="205" w:hanging="125"/>
              <w:rPr>
                <w:sz w:val="14"/>
              </w:rPr>
            </w:pPr>
            <w:r>
              <w:rPr>
                <w:sz w:val="14"/>
              </w:rPr>
              <w:t>Comité de Becas</w:t>
            </w:r>
          </w:p>
        </w:tc>
        <w:tc>
          <w:tcPr>
            <w:tcW w:w="8534" w:type="dxa"/>
          </w:tcPr>
          <w:p>
            <w:pPr>
              <w:pStyle w:val="TableParagraph"/>
              <w:spacing w:before="24"/>
              <w:ind w:left="57"/>
              <w:rPr>
                <w:sz w:val="22"/>
              </w:rPr>
            </w:pPr>
            <w:r>
              <w:rPr>
                <w:sz w:val="22"/>
              </w:rPr>
              <w:t>Elabora listados de adjudicación según formato PRA-FOR-11, los cuales deben contener:</w:t>
            </w:r>
          </w:p>
          <w:p>
            <w:pPr>
              <w:pStyle w:val="TableParagraph"/>
              <w:spacing w:before="10"/>
              <w:rPr>
                <w:b/>
                <w:sz w:val="20"/>
              </w:rPr>
            </w:pPr>
          </w:p>
          <w:p>
            <w:pPr>
              <w:pStyle w:val="TableParagraph"/>
              <w:numPr>
                <w:ilvl w:val="0"/>
                <w:numId w:val="13"/>
              </w:numPr>
              <w:tabs>
                <w:tab w:pos="767" w:val="left" w:leader="none"/>
              </w:tabs>
              <w:spacing w:line="240" w:lineRule="auto" w:before="0" w:after="0"/>
              <w:ind w:left="766" w:right="0" w:hanging="350"/>
              <w:jc w:val="left"/>
              <w:rPr>
                <w:sz w:val="22"/>
              </w:rPr>
            </w:pPr>
            <w:r>
              <w:rPr>
                <w:sz w:val="22"/>
              </w:rPr>
              <w:t>Nombre, código del Centro Educativo Público y</w:t>
            </w:r>
            <w:r>
              <w:rPr>
                <w:spacing w:val="-6"/>
                <w:sz w:val="22"/>
              </w:rPr>
              <w:t> </w:t>
            </w:r>
            <w:r>
              <w:rPr>
                <w:sz w:val="22"/>
              </w:rPr>
              <w:t>municipio</w:t>
            </w:r>
          </w:p>
          <w:p>
            <w:pPr>
              <w:pStyle w:val="TableParagraph"/>
              <w:numPr>
                <w:ilvl w:val="0"/>
                <w:numId w:val="13"/>
              </w:numPr>
              <w:tabs>
                <w:tab w:pos="767" w:val="left" w:leader="none"/>
              </w:tabs>
              <w:spacing w:line="252" w:lineRule="exact" w:before="1" w:after="0"/>
              <w:ind w:left="766" w:right="0" w:hanging="350"/>
              <w:jc w:val="left"/>
              <w:rPr>
                <w:sz w:val="22"/>
              </w:rPr>
            </w:pPr>
            <w:r>
              <w:rPr>
                <w:sz w:val="22"/>
              </w:rPr>
              <w:t>Nombre completo del estudiante</w:t>
            </w:r>
            <w:r>
              <w:rPr>
                <w:spacing w:val="-5"/>
                <w:sz w:val="22"/>
              </w:rPr>
              <w:t> </w:t>
            </w:r>
            <w:r>
              <w:rPr>
                <w:sz w:val="22"/>
              </w:rPr>
              <w:t>favorecido</w:t>
            </w:r>
          </w:p>
          <w:p>
            <w:pPr>
              <w:pStyle w:val="TableParagraph"/>
              <w:numPr>
                <w:ilvl w:val="0"/>
                <w:numId w:val="13"/>
              </w:numPr>
              <w:tabs>
                <w:tab w:pos="767" w:val="left" w:leader="none"/>
              </w:tabs>
              <w:spacing w:line="252" w:lineRule="exact" w:before="0" w:after="0"/>
              <w:ind w:left="766" w:right="0" w:hanging="350"/>
              <w:jc w:val="left"/>
              <w:rPr>
                <w:sz w:val="22"/>
              </w:rPr>
            </w:pPr>
            <w:r>
              <w:rPr>
                <w:sz w:val="22"/>
              </w:rPr>
              <w:t>Grado que</w:t>
            </w:r>
            <w:r>
              <w:rPr>
                <w:spacing w:val="-3"/>
                <w:sz w:val="22"/>
              </w:rPr>
              <w:t> </w:t>
            </w:r>
            <w:r>
              <w:rPr>
                <w:sz w:val="22"/>
              </w:rPr>
              <w:t>cursa</w:t>
            </w:r>
          </w:p>
          <w:p>
            <w:pPr>
              <w:pStyle w:val="TableParagraph"/>
              <w:numPr>
                <w:ilvl w:val="0"/>
                <w:numId w:val="13"/>
              </w:numPr>
              <w:tabs>
                <w:tab w:pos="767" w:val="left" w:leader="none"/>
              </w:tabs>
              <w:spacing w:line="252" w:lineRule="exact" w:before="0" w:after="0"/>
              <w:ind w:left="766" w:right="0" w:hanging="350"/>
              <w:jc w:val="left"/>
              <w:rPr>
                <w:sz w:val="22"/>
              </w:rPr>
            </w:pPr>
            <w:r>
              <w:rPr>
                <w:sz w:val="22"/>
              </w:rPr>
              <w:t>Número de</w:t>
            </w:r>
            <w:r>
              <w:rPr>
                <w:spacing w:val="-1"/>
                <w:sz w:val="22"/>
              </w:rPr>
              <w:t> </w:t>
            </w:r>
            <w:r>
              <w:rPr>
                <w:sz w:val="22"/>
              </w:rPr>
              <w:t>contrato</w:t>
            </w:r>
          </w:p>
          <w:p>
            <w:pPr>
              <w:pStyle w:val="TableParagraph"/>
              <w:numPr>
                <w:ilvl w:val="0"/>
                <w:numId w:val="13"/>
              </w:numPr>
              <w:tabs>
                <w:tab w:pos="767" w:val="left" w:leader="none"/>
              </w:tabs>
              <w:spacing w:line="240" w:lineRule="auto" w:before="2" w:after="0"/>
              <w:ind w:left="766" w:right="0" w:hanging="350"/>
              <w:jc w:val="left"/>
              <w:rPr>
                <w:sz w:val="22"/>
              </w:rPr>
            </w:pPr>
            <w:r>
              <w:rPr>
                <w:sz w:val="22"/>
              </w:rPr>
              <w:t>Número total de</w:t>
            </w:r>
            <w:r>
              <w:rPr>
                <w:spacing w:val="-3"/>
                <w:sz w:val="22"/>
              </w:rPr>
              <w:t> </w:t>
            </w:r>
            <w:r>
              <w:rPr>
                <w:sz w:val="22"/>
              </w:rPr>
              <w:t>becas</w:t>
            </w:r>
          </w:p>
          <w:p>
            <w:pPr>
              <w:pStyle w:val="TableParagraph"/>
              <w:spacing w:before="6"/>
              <w:rPr>
                <w:b/>
                <w:sz w:val="20"/>
              </w:rPr>
            </w:pPr>
          </w:p>
          <w:p>
            <w:pPr>
              <w:pStyle w:val="TableParagraph"/>
              <w:numPr>
                <w:ilvl w:val="0"/>
                <w:numId w:val="14"/>
              </w:numPr>
              <w:tabs>
                <w:tab w:pos="767" w:val="left" w:leader="none"/>
              </w:tabs>
              <w:spacing w:line="242" w:lineRule="auto" w:before="1" w:after="0"/>
              <w:ind w:left="778" w:right="22" w:hanging="361"/>
              <w:jc w:val="both"/>
              <w:rPr>
                <w:rFonts w:ascii="Wingdings" w:hAnsi="Wingdings"/>
                <w:sz w:val="20"/>
              </w:rPr>
            </w:pPr>
            <w:r>
              <w:rPr>
                <w:b/>
                <w:sz w:val="20"/>
              </w:rPr>
              <w:t>NOTA 1</w:t>
            </w:r>
            <w:r>
              <w:rPr>
                <w:sz w:val="20"/>
              </w:rPr>
              <w:t>: Se recomienda al Comité de becas, cuando se encuentren en la elaboración de resolución de asignación, revisar la misma y concentrarse en la distribución municipalizada de beneficiarios, los casos que fueron trasladados de departamento y cantidad por municipio de niñas</w:t>
            </w:r>
            <w:r>
              <w:rPr>
                <w:spacing w:val="-3"/>
                <w:sz w:val="20"/>
              </w:rPr>
              <w:t> </w:t>
            </w:r>
            <w:r>
              <w:rPr>
                <w:sz w:val="20"/>
              </w:rPr>
              <w:t>beneficiadas.</w:t>
            </w:r>
          </w:p>
          <w:p>
            <w:pPr>
              <w:pStyle w:val="TableParagraph"/>
              <w:spacing w:before="4"/>
              <w:rPr>
                <w:b/>
                <w:sz w:val="20"/>
              </w:rPr>
            </w:pPr>
          </w:p>
          <w:p>
            <w:pPr>
              <w:pStyle w:val="TableParagraph"/>
              <w:numPr>
                <w:ilvl w:val="0"/>
                <w:numId w:val="14"/>
              </w:numPr>
              <w:tabs>
                <w:tab w:pos="767" w:val="left" w:leader="none"/>
              </w:tabs>
              <w:spacing w:line="240" w:lineRule="auto" w:before="0" w:after="0"/>
              <w:ind w:left="778" w:right="15" w:hanging="361"/>
              <w:jc w:val="both"/>
              <w:rPr>
                <w:rFonts w:ascii="Wingdings" w:hAnsi="Wingdings"/>
                <w:sz w:val="22"/>
              </w:rPr>
            </w:pPr>
            <w:r>
              <w:rPr>
                <w:b/>
                <w:sz w:val="20"/>
              </w:rPr>
              <w:t>NOTA 2: </w:t>
            </w:r>
            <w:r>
              <w:rPr>
                <w:sz w:val="20"/>
              </w:rPr>
              <w:t>Para evitar atrasos en los pagos, si las asignaciones presupuestarias no corresponden a las becas que se pagaran o en aquellos casos en los que la municipalización y/o la división por género predeterminada para el ejercicio fiscal en curso </w:t>
            </w:r>
            <w:r>
              <w:rPr>
                <w:spacing w:val="-3"/>
                <w:sz w:val="20"/>
              </w:rPr>
              <w:t>ya </w:t>
            </w:r>
            <w:r>
              <w:rPr>
                <w:sz w:val="20"/>
              </w:rPr>
              <w:t>no cuadre, se debe coordinar con el Departamento o Sección Financiera de  la DIDEDUC, para que solicite ante la Dirección de Administración Financiera -DAFI-, la readecuación presupuestaria que corresponda, para el traslado de los recursos financieros por género y/o municipio que sí le corresponda, dentro de las renovaciones de becas y el banco de expedientes que otorgaran las becas para el ejercicio fiscal correspondiente, de conformidad con los lineamientos establecidos por el Ente Rector, en el instructivo FIN-INS-09 “Reprogramación de Productos y Subproductos”, FIN- INS-11 “Programación de la Ejecución Presupuestaria”, FIN-GUI-06 “Guía para la solicitud de cuota financiera” y en el calendario de operaciones presupuestarias y financieras.</w:t>
            </w:r>
          </w:p>
        </w:tc>
      </w:tr>
      <w:tr>
        <w:trPr>
          <w:trHeight w:val="985" w:hRule="atLeast"/>
        </w:trPr>
        <w:tc>
          <w:tcPr>
            <w:tcW w:w="1157" w:type="dxa"/>
          </w:tcPr>
          <w:p>
            <w:pPr>
              <w:pStyle w:val="TableParagraph"/>
              <w:rPr>
                <w:b/>
                <w:sz w:val="16"/>
              </w:rPr>
            </w:pPr>
          </w:p>
          <w:p>
            <w:pPr>
              <w:pStyle w:val="TableParagraph"/>
              <w:spacing w:before="116"/>
              <w:ind w:left="235" w:right="24"/>
              <w:jc w:val="center"/>
              <w:rPr>
                <w:b/>
                <w:sz w:val="14"/>
              </w:rPr>
            </w:pPr>
            <w:r>
              <w:rPr>
                <w:b/>
                <w:sz w:val="14"/>
              </w:rPr>
              <w:t>12.</w:t>
            </w:r>
          </w:p>
          <w:p>
            <w:pPr>
              <w:pStyle w:val="TableParagraph"/>
              <w:ind w:left="176" w:right="20"/>
              <w:jc w:val="center"/>
              <w:rPr>
                <w:b/>
                <w:sz w:val="14"/>
              </w:rPr>
            </w:pPr>
            <w:r>
              <w:rPr>
                <w:b/>
                <w:sz w:val="14"/>
              </w:rPr>
              <w:t>Elaborar Acta</w:t>
            </w:r>
          </w:p>
        </w:tc>
        <w:tc>
          <w:tcPr>
            <w:tcW w:w="1111" w:type="dxa"/>
          </w:tcPr>
          <w:p>
            <w:pPr>
              <w:pStyle w:val="TableParagraph"/>
              <w:spacing w:before="2"/>
              <w:rPr>
                <w:b/>
                <w:sz w:val="19"/>
              </w:rPr>
            </w:pPr>
          </w:p>
          <w:p>
            <w:pPr>
              <w:pStyle w:val="TableParagraph"/>
              <w:ind w:left="362" w:right="205" w:hanging="125"/>
              <w:rPr>
                <w:sz w:val="14"/>
              </w:rPr>
            </w:pPr>
            <w:r>
              <w:rPr>
                <w:sz w:val="14"/>
              </w:rPr>
              <w:t>Comité de Becas</w:t>
            </w:r>
          </w:p>
        </w:tc>
        <w:tc>
          <w:tcPr>
            <w:tcW w:w="8534" w:type="dxa"/>
          </w:tcPr>
          <w:p>
            <w:pPr>
              <w:pStyle w:val="TableParagraph"/>
              <w:spacing w:before="26"/>
              <w:ind w:left="57" w:right="14"/>
              <w:jc w:val="both"/>
              <w:rPr>
                <w:sz w:val="22"/>
              </w:rPr>
            </w:pPr>
            <w:r>
              <w:rPr>
                <w:sz w:val="22"/>
              </w:rPr>
              <w:t>Elabora acta según formato PRA-FOR-12 en la cual detallan el número de expedientes recibidos y los nombres de los estudiantes que fueron seleccionados y a quienes se les asignó o reasignó las</w:t>
            </w:r>
            <w:r>
              <w:rPr>
                <w:spacing w:val="-7"/>
                <w:sz w:val="22"/>
              </w:rPr>
              <w:t> </w:t>
            </w:r>
            <w:r>
              <w:rPr>
                <w:sz w:val="22"/>
              </w:rPr>
              <w:t>becas.</w:t>
            </w:r>
          </w:p>
        </w:tc>
      </w:tr>
      <w:tr>
        <w:trPr>
          <w:trHeight w:val="1355" w:hRule="atLeast"/>
        </w:trPr>
        <w:tc>
          <w:tcPr>
            <w:tcW w:w="1157" w:type="dxa"/>
          </w:tcPr>
          <w:p>
            <w:pPr>
              <w:pStyle w:val="TableParagraph"/>
              <w:spacing w:before="1"/>
              <w:rPr>
                <w:b/>
                <w:sz w:val="21"/>
              </w:rPr>
            </w:pPr>
          </w:p>
          <w:p>
            <w:pPr>
              <w:pStyle w:val="TableParagraph"/>
              <w:ind w:left="235" w:right="24"/>
              <w:jc w:val="center"/>
              <w:rPr>
                <w:b/>
                <w:sz w:val="14"/>
              </w:rPr>
            </w:pPr>
            <w:r>
              <w:rPr>
                <w:b/>
                <w:sz w:val="14"/>
              </w:rPr>
              <w:t>13.</w:t>
            </w:r>
          </w:p>
          <w:p>
            <w:pPr>
              <w:pStyle w:val="TableParagraph"/>
              <w:ind w:left="237" w:right="115" w:firstLine="38"/>
              <w:jc w:val="center"/>
              <w:rPr>
                <w:b/>
                <w:sz w:val="14"/>
              </w:rPr>
            </w:pPr>
            <w:r>
              <w:rPr>
                <w:b/>
                <w:sz w:val="14"/>
              </w:rPr>
              <w:t>Elaborar y presentar proyecto de resolución</w:t>
            </w:r>
          </w:p>
        </w:tc>
        <w:tc>
          <w:tcPr>
            <w:tcW w:w="1111" w:type="dxa"/>
          </w:tcPr>
          <w:p>
            <w:pPr>
              <w:pStyle w:val="TableParagraph"/>
              <w:spacing w:before="5"/>
              <w:rPr>
                <w:b/>
                <w:sz w:val="14"/>
              </w:rPr>
            </w:pPr>
          </w:p>
          <w:p>
            <w:pPr>
              <w:pStyle w:val="TableParagraph"/>
              <w:ind w:left="43" w:right="30"/>
              <w:jc w:val="center"/>
              <w:rPr>
                <w:sz w:val="14"/>
              </w:rPr>
            </w:pPr>
            <w:r>
              <w:rPr>
                <w:sz w:val="14"/>
              </w:rPr>
              <w:t>Jefe y/o Asistente Depto.</w:t>
            </w:r>
          </w:p>
          <w:p>
            <w:pPr>
              <w:pStyle w:val="TableParagraph"/>
              <w:ind w:left="98" w:right="83" w:hanging="3"/>
              <w:jc w:val="center"/>
              <w:rPr>
                <w:sz w:val="14"/>
              </w:rPr>
            </w:pPr>
            <w:r>
              <w:rPr>
                <w:sz w:val="14"/>
              </w:rPr>
              <w:t>Sección </w:t>
            </w:r>
            <w:r>
              <w:rPr>
                <w:w w:val="95"/>
                <w:sz w:val="14"/>
              </w:rPr>
              <w:t>Administración </w:t>
            </w:r>
            <w:r>
              <w:rPr>
                <w:sz w:val="14"/>
              </w:rPr>
              <w:t>Programas de Apoyo</w:t>
            </w:r>
          </w:p>
        </w:tc>
        <w:tc>
          <w:tcPr>
            <w:tcW w:w="8534" w:type="dxa"/>
          </w:tcPr>
          <w:p>
            <w:pPr>
              <w:pStyle w:val="TableParagraph"/>
              <w:spacing w:before="26"/>
              <w:ind w:left="57" w:right="17"/>
              <w:jc w:val="both"/>
              <w:rPr>
                <w:sz w:val="22"/>
              </w:rPr>
            </w:pPr>
            <w:r>
              <w:rPr>
                <w:sz w:val="22"/>
              </w:rPr>
              <w:t>Elabora proyecto de resolución departamental según formato PRA-FOR-13 y la presenta al Director (a) Departamental de Educación con el listado de los estudiantes beneficiados con la beca.</w:t>
            </w:r>
          </w:p>
          <w:p>
            <w:pPr>
              <w:pStyle w:val="TableParagraph"/>
              <w:spacing w:before="9"/>
              <w:rPr>
                <w:b/>
                <w:sz w:val="21"/>
              </w:rPr>
            </w:pPr>
          </w:p>
          <w:p>
            <w:pPr>
              <w:pStyle w:val="TableParagraph"/>
              <w:numPr>
                <w:ilvl w:val="0"/>
                <w:numId w:val="15"/>
              </w:numPr>
              <w:tabs>
                <w:tab w:pos="767" w:val="left" w:leader="none"/>
              </w:tabs>
              <w:spacing w:line="240" w:lineRule="auto" w:before="0" w:after="0"/>
              <w:ind w:left="766" w:right="0" w:hanging="350"/>
              <w:jc w:val="left"/>
              <w:rPr>
                <w:sz w:val="20"/>
              </w:rPr>
            </w:pPr>
            <w:r>
              <w:rPr>
                <w:b/>
                <w:sz w:val="20"/>
              </w:rPr>
              <w:t>NOTA: </w:t>
            </w:r>
            <w:r>
              <w:rPr>
                <w:sz w:val="20"/>
              </w:rPr>
              <w:t>Cuando sea necesario, apoyará en su elaboración, el Comité de</w:t>
            </w:r>
            <w:r>
              <w:rPr>
                <w:spacing w:val="-6"/>
                <w:sz w:val="20"/>
              </w:rPr>
              <w:t> </w:t>
            </w:r>
            <w:r>
              <w:rPr>
                <w:sz w:val="20"/>
              </w:rPr>
              <w:t>Becas.</w:t>
            </w:r>
          </w:p>
        </w:tc>
      </w:tr>
      <w:tr>
        <w:trPr>
          <w:trHeight w:val="1377" w:hRule="atLeast"/>
        </w:trPr>
        <w:tc>
          <w:tcPr>
            <w:tcW w:w="1157" w:type="dxa"/>
          </w:tcPr>
          <w:p>
            <w:pPr>
              <w:pStyle w:val="TableParagraph"/>
              <w:rPr>
                <w:b/>
                <w:sz w:val="16"/>
              </w:rPr>
            </w:pPr>
          </w:p>
          <w:p>
            <w:pPr>
              <w:pStyle w:val="TableParagraph"/>
              <w:spacing w:before="2"/>
              <w:rPr>
                <w:b/>
                <w:sz w:val="20"/>
              </w:rPr>
            </w:pPr>
          </w:p>
          <w:p>
            <w:pPr>
              <w:pStyle w:val="TableParagraph"/>
              <w:ind w:left="583"/>
              <w:rPr>
                <w:b/>
                <w:sz w:val="14"/>
              </w:rPr>
            </w:pPr>
            <w:r>
              <w:rPr>
                <w:b/>
                <w:sz w:val="14"/>
              </w:rPr>
              <w:t>14.</w:t>
            </w:r>
          </w:p>
          <w:p>
            <w:pPr>
              <w:pStyle w:val="TableParagraph"/>
              <w:ind w:left="228" w:right="245" w:hanging="73"/>
              <w:rPr>
                <w:b/>
                <w:sz w:val="14"/>
              </w:rPr>
            </w:pPr>
            <w:r>
              <w:rPr>
                <w:b/>
                <w:sz w:val="14"/>
              </w:rPr>
              <w:t>adjudicar </w:t>
            </w:r>
            <w:r>
              <w:rPr>
                <w:b/>
                <w:spacing w:val="-13"/>
                <w:sz w:val="14"/>
              </w:rPr>
              <w:t>y </w:t>
            </w:r>
            <w:r>
              <w:rPr>
                <w:b/>
                <w:sz w:val="14"/>
              </w:rPr>
              <w:t>autorizar</w:t>
            </w:r>
          </w:p>
        </w:tc>
        <w:tc>
          <w:tcPr>
            <w:tcW w:w="1111" w:type="dxa"/>
          </w:tcPr>
          <w:p>
            <w:pPr>
              <w:pStyle w:val="TableParagraph"/>
              <w:rPr>
                <w:b/>
                <w:sz w:val="16"/>
              </w:rPr>
            </w:pPr>
          </w:p>
          <w:p>
            <w:pPr>
              <w:pStyle w:val="TableParagraph"/>
              <w:spacing w:before="4"/>
              <w:rPr>
                <w:b/>
                <w:sz w:val="20"/>
              </w:rPr>
            </w:pPr>
          </w:p>
          <w:p>
            <w:pPr>
              <w:pStyle w:val="TableParagraph"/>
              <w:ind w:left="98" w:right="84" w:hanging="2"/>
              <w:jc w:val="center"/>
              <w:rPr>
                <w:sz w:val="14"/>
              </w:rPr>
            </w:pPr>
            <w:r>
              <w:rPr>
                <w:sz w:val="14"/>
              </w:rPr>
              <w:t>Director </w:t>
            </w:r>
            <w:r>
              <w:rPr>
                <w:w w:val="95"/>
                <w:sz w:val="14"/>
              </w:rPr>
              <w:t>Departamental </w:t>
            </w:r>
            <w:r>
              <w:rPr>
                <w:sz w:val="14"/>
              </w:rPr>
              <w:t>de Educación</w:t>
            </w:r>
          </w:p>
        </w:tc>
        <w:tc>
          <w:tcPr>
            <w:tcW w:w="8534" w:type="dxa"/>
          </w:tcPr>
          <w:p>
            <w:pPr>
              <w:pStyle w:val="TableParagraph"/>
              <w:spacing w:before="26"/>
              <w:ind w:left="57" w:right="102"/>
              <w:rPr>
                <w:sz w:val="22"/>
              </w:rPr>
            </w:pPr>
            <w:r>
              <w:rPr>
                <w:sz w:val="22"/>
              </w:rPr>
              <w:t>Recibe proyecto de resolución, adjudica las becas y autoriza.  Posteriormente  traslada en un plazo no mayor de quince días, con copia al Comité de</w:t>
            </w:r>
            <w:r>
              <w:rPr>
                <w:spacing w:val="-14"/>
                <w:sz w:val="22"/>
              </w:rPr>
              <w:t> </w:t>
            </w:r>
            <w:r>
              <w:rPr>
                <w:sz w:val="22"/>
              </w:rPr>
              <w:t>Becas.</w:t>
            </w:r>
          </w:p>
          <w:p>
            <w:pPr>
              <w:pStyle w:val="TableParagraph"/>
              <w:rPr>
                <w:b/>
                <w:sz w:val="22"/>
              </w:rPr>
            </w:pPr>
          </w:p>
          <w:p>
            <w:pPr>
              <w:pStyle w:val="TableParagraph"/>
              <w:ind w:left="57" w:right="8"/>
              <w:rPr>
                <w:sz w:val="22"/>
              </w:rPr>
            </w:pPr>
            <w:r>
              <w:rPr>
                <w:sz w:val="22"/>
              </w:rPr>
              <w:t>Hace públicos los resultados un mes después de concluido el proceso de adjudicación para conocimiento de todos los solicitantes.</w:t>
            </w:r>
          </w:p>
        </w:tc>
      </w:tr>
      <w:tr>
        <w:trPr>
          <w:trHeight w:val="2137" w:hRule="atLeast"/>
        </w:trPr>
        <w:tc>
          <w:tcPr>
            <w:tcW w:w="1157" w:type="dxa"/>
          </w:tcPr>
          <w:p>
            <w:pPr>
              <w:pStyle w:val="TableParagraph"/>
              <w:rPr>
                <w:b/>
                <w:sz w:val="16"/>
              </w:rPr>
            </w:pPr>
          </w:p>
          <w:p>
            <w:pPr>
              <w:pStyle w:val="TableParagraph"/>
              <w:rPr>
                <w:b/>
                <w:sz w:val="16"/>
              </w:rPr>
            </w:pPr>
          </w:p>
          <w:p>
            <w:pPr>
              <w:pStyle w:val="TableParagraph"/>
              <w:spacing w:before="1"/>
              <w:rPr>
                <w:b/>
                <w:sz w:val="23"/>
              </w:rPr>
            </w:pPr>
          </w:p>
          <w:p>
            <w:pPr>
              <w:pStyle w:val="TableParagraph"/>
              <w:ind w:left="235" w:right="24"/>
              <w:jc w:val="center"/>
              <w:rPr>
                <w:b/>
                <w:sz w:val="14"/>
              </w:rPr>
            </w:pPr>
            <w:r>
              <w:rPr>
                <w:b/>
                <w:sz w:val="14"/>
              </w:rPr>
              <w:t>15.</w:t>
            </w:r>
          </w:p>
          <w:p>
            <w:pPr>
              <w:pStyle w:val="TableParagraph"/>
              <w:ind w:left="61" w:right="53"/>
              <w:jc w:val="center"/>
              <w:rPr>
                <w:b/>
                <w:sz w:val="14"/>
              </w:rPr>
            </w:pPr>
            <w:r>
              <w:rPr>
                <w:b/>
                <w:sz w:val="14"/>
              </w:rPr>
              <w:t>Notificar a Director de Centros Educativos</w:t>
            </w:r>
          </w:p>
        </w:tc>
        <w:tc>
          <w:tcPr>
            <w:tcW w:w="1111" w:type="dxa"/>
          </w:tcPr>
          <w:p>
            <w:pPr>
              <w:pStyle w:val="TableParagraph"/>
              <w:rPr>
                <w:b/>
                <w:sz w:val="16"/>
              </w:rPr>
            </w:pPr>
          </w:p>
          <w:p>
            <w:pPr>
              <w:pStyle w:val="TableParagraph"/>
              <w:spacing w:before="131"/>
              <w:ind w:left="59" w:right="49"/>
              <w:jc w:val="center"/>
              <w:rPr>
                <w:sz w:val="14"/>
              </w:rPr>
            </w:pPr>
            <w:r>
              <w:rPr>
                <w:sz w:val="14"/>
              </w:rPr>
              <w:t>Jefe y/o Depto.</w:t>
            </w:r>
          </w:p>
          <w:p>
            <w:pPr>
              <w:pStyle w:val="TableParagraph"/>
              <w:ind w:left="50" w:right="40" w:firstLine="2"/>
              <w:jc w:val="center"/>
              <w:rPr>
                <w:sz w:val="14"/>
              </w:rPr>
            </w:pPr>
            <w:r>
              <w:rPr>
                <w:sz w:val="14"/>
              </w:rPr>
              <w:t>Sección Administración Programas de Apoyo/ Coordinador(a) de Educación </w:t>
            </w:r>
            <w:r>
              <w:rPr>
                <w:w w:val="95"/>
                <w:sz w:val="14"/>
              </w:rPr>
              <w:t>Especial/Comité </w:t>
            </w:r>
            <w:r>
              <w:rPr>
                <w:sz w:val="14"/>
              </w:rPr>
              <w:t>de Becas</w:t>
            </w:r>
          </w:p>
        </w:tc>
        <w:tc>
          <w:tcPr>
            <w:tcW w:w="8534" w:type="dxa"/>
          </w:tcPr>
          <w:p>
            <w:pPr>
              <w:pStyle w:val="TableParagraph"/>
              <w:spacing w:before="26"/>
              <w:ind w:left="57" w:right="18"/>
              <w:jc w:val="both"/>
              <w:rPr>
                <w:sz w:val="22"/>
              </w:rPr>
            </w:pPr>
            <w:r>
              <w:rPr>
                <w:sz w:val="22"/>
              </w:rPr>
              <w:t>Notifica por medio de copia de la resolución emitida por la Dirección Departamental, la adjudicación de becas para conocimiento de todos los solicitantes, de la forma siguiente:</w:t>
            </w:r>
          </w:p>
          <w:p>
            <w:pPr>
              <w:pStyle w:val="TableParagraph"/>
              <w:spacing w:before="1"/>
              <w:rPr>
                <w:b/>
                <w:sz w:val="22"/>
              </w:rPr>
            </w:pPr>
          </w:p>
          <w:p>
            <w:pPr>
              <w:pStyle w:val="TableParagraph"/>
              <w:ind w:left="778" w:right="15" w:hanging="361"/>
              <w:jc w:val="both"/>
              <w:rPr>
                <w:sz w:val="22"/>
              </w:rPr>
            </w:pPr>
            <w:r>
              <w:rPr>
                <w:sz w:val="22"/>
              </w:rPr>
              <w:t>1. A los Centros Educativos Públicos donde se encuentran inscritos las y los becarios favorecidos, adjuntando copia del Acuerdo Ministerial Número 826- 2009 “Reglamento del programa de becas para estudiantes con discapacidad en centros educativos públicos” y sus reformas.</w:t>
            </w:r>
          </w:p>
        </w:tc>
      </w:tr>
    </w:tbl>
    <w:p>
      <w:pPr>
        <w:spacing w:after="0"/>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1004" w:right="1013"/>
              <w:jc w:val="center"/>
              <w:rPr>
                <w:sz w:val="16"/>
              </w:rPr>
            </w:pPr>
            <w:r>
              <w:rPr>
                <w:sz w:val="16"/>
              </w:rPr>
              <w:t>INSTRU CTIVO</w:t>
            </w:r>
          </w:p>
          <w:p>
            <w:pPr>
              <w:pStyle w:val="TableParagraph"/>
              <w:spacing w:line="270" w:lineRule="atLeast" w:before="29"/>
              <w:ind w:left="1024" w:right="1013"/>
              <w:jc w:val="center"/>
              <w:rPr>
                <w:b/>
                <w:sz w:val="24"/>
              </w:rPr>
            </w:pPr>
            <w:r>
              <w:rPr>
                <w:b/>
                <w:sz w:val="24"/>
              </w:rPr>
              <w:t>DEL PROGRAMA DE BECAS PARA ESTUDIANTES CON DISCAPACIDAD EN CENTROS EDUCATIVOS PÚBLICOS</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PRA-INS-06</w:t>
            </w:r>
          </w:p>
        </w:tc>
        <w:tc>
          <w:tcPr>
            <w:tcW w:w="1557" w:type="dxa"/>
          </w:tcPr>
          <w:p>
            <w:pPr>
              <w:pStyle w:val="TableParagraph"/>
              <w:spacing w:line="177" w:lineRule="exact"/>
              <w:ind w:left="381"/>
              <w:rPr>
                <w:sz w:val="16"/>
              </w:rPr>
            </w:pPr>
            <w:r>
              <w:rPr>
                <w:sz w:val="16"/>
              </w:rPr>
              <w:t>Versión: 5</w:t>
            </w:r>
          </w:p>
        </w:tc>
        <w:tc>
          <w:tcPr>
            <w:tcW w:w="1842" w:type="dxa"/>
          </w:tcPr>
          <w:p>
            <w:pPr>
              <w:pStyle w:val="TableParagraph"/>
              <w:spacing w:line="177" w:lineRule="exact"/>
              <w:ind w:left="386"/>
              <w:rPr>
                <w:sz w:val="16"/>
              </w:rPr>
            </w:pPr>
            <w:r>
              <w:rPr>
                <w:sz w:val="16"/>
              </w:rPr>
              <w:t>Página 7 de 10</w:t>
            </w:r>
          </w:p>
        </w:tc>
      </w:tr>
    </w:tbl>
    <w:p>
      <w:pPr>
        <w:pStyle w:val="BodyText"/>
        <w:spacing w:before="9"/>
        <w:rPr>
          <w:b/>
          <w:sz w:val="9"/>
        </w:rPr>
      </w:pPr>
    </w:p>
    <w:p>
      <w:pPr>
        <w:pStyle w:val="BodyText"/>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79" w:right="3043"/>
              <w:jc w:val="center"/>
              <w:rPr>
                <w:b/>
                <w:sz w:val="16"/>
              </w:rPr>
            </w:pPr>
            <w:r>
              <w:rPr>
                <w:b/>
                <w:sz w:val="16"/>
              </w:rPr>
              <w:t>Descripción de las Actividades</w:t>
            </w:r>
          </w:p>
        </w:tc>
      </w:tr>
      <w:tr>
        <w:trPr>
          <w:trHeight w:val="1847" w:hRule="atLeast"/>
        </w:trPr>
        <w:tc>
          <w:tcPr>
            <w:tcW w:w="1157" w:type="dxa"/>
          </w:tcPr>
          <w:p>
            <w:pPr>
              <w:pStyle w:val="TableParagraph"/>
              <w:rPr>
                <w:rFonts w:ascii="Times New Roman"/>
                <w:sz w:val="18"/>
              </w:rPr>
            </w:pPr>
          </w:p>
        </w:tc>
        <w:tc>
          <w:tcPr>
            <w:tcW w:w="1111" w:type="dxa"/>
          </w:tcPr>
          <w:p>
            <w:pPr>
              <w:pStyle w:val="TableParagraph"/>
              <w:rPr>
                <w:rFonts w:ascii="Times New Roman"/>
                <w:sz w:val="18"/>
              </w:rPr>
            </w:pPr>
          </w:p>
        </w:tc>
        <w:tc>
          <w:tcPr>
            <w:tcW w:w="8534" w:type="dxa"/>
          </w:tcPr>
          <w:p>
            <w:pPr>
              <w:pStyle w:val="TableParagraph"/>
              <w:spacing w:before="26"/>
              <w:ind w:left="778" w:right="15" w:hanging="361"/>
              <w:jc w:val="both"/>
              <w:rPr>
                <w:sz w:val="22"/>
              </w:rPr>
            </w:pPr>
            <w:r>
              <w:rPr>
                <w:sz w:val="22"/>
              </w:rPr>
              <w:t>2. Los Directores de Centros Educativos Públicos informan al padre, madre, tutor, representante o encargado del estudiante beneficiario, que deben presentarse a la Dirección Departamental de Educación a firmar la carta de compromiso y el</w:t>
            </w:r>
            <w:r>
              <w:rPr>
                <w:spacing w:val="-1"/>
                <w:sz w:val="22"/>
              </w:rPr>
              <w:t> </w:t>
            </w:r>
            <w:r>
              <w:rPr>
                <w:sz w:val="22"/>
              </w:rPr>
              <w:t>contrato.</w:t>
            </w:r>
          </w:p>
          <w:p>
            <w:pPr>
              <w:pStyle w:val="TableParagraph"/>
              <w:spacing w:before="3"/>
              <w:rPr>
                <w:b/>
                <w:sz w:val="22"/>
              </w:rPr>
            </w:pPr>
          </w:p>
          <w:p>
            <w:pPr>
              <w:pStyle w:val="TableParagraph"/>
              <w:numPr>
                <w:ilvl w:val="0"/>
                <w:numId w:val="16"/>
              </w:numPr>
              <w:tabs>
                <w:tab w:pos="767" w:val="left" w:leader="none"/>
              </w:tabs>
              <w:spacing w:line="235" w:lineRule="auto" w:before="0" w:after="0"/>
              <w:ind w:left="778" w:right="23" w:hanging="361"/>
              <w:jc w:val="both"/>
              <w:rPr>
                <w:sz w:val="20"/>
              </w:rPr>
            </w:pPr>
            <w:r>
              <w:rPr>
                <w:b/>
                <w:sz w:val="20"/>
              </w:rPr>
              <w:t>NOTA: </w:t>
            </w:r>
            <w:r>
              <w:rPr>
                <w:sz w:val="20"/>
              </w:rPr>
              <w:t>Para efectos de notificación se podrá utilizar el formato de Cédula de Notificación</w:t>
            </w:r>
            <w:r>
              <w:rPr>
                <w:spacing w:val="-2"/>
                <w:sz w:val="20"/>
              </w:rPr>
              <w:t> </w:t>
            </w:r>
            <w:r>
              <w:rPr>
                <w:sz w:val="20"/>
              </w:rPr>
              <w:t>RHA-FOR-13.</w:t>
            </w:r>
          </w:p>
        </w:tc>
      </w:tr>
      <w:tr>
        <w:trPr>
          <w:trHeight w:val="2068" w:hRule="atLeast"/>
        </w:trPr>
        <w:tc>
          <w:tcPr>
            <w:tcW w:w="1157" w:type="dxa"/>
          </w:tcPr>
          <w:p>
            <w:pPr>
              <w:pStyle w:val="TableParagraph"/>
              <w:rPr>
                <w:b/>
                <w:sz w:val="16"/>
              </w:rPr>
            </w:pPr>
          </w:p>
          <w:p>
            <w:pPr>
              <w:pStyle w:val="TableParagraph"/>
              <w:rPr>
                <w:b/>
                <w:sz w:val="16"/>
              </w:rPr>
            </w:pPr>
          </w:p>
          <w:p>
            <w:pPr>
              <w:pStyle w:val="TableParagraph"/>
              <w:spacing w:before="2"/>
              <w:rPr>
                <w:b/>
                <w:sz w:val="20"/>
              </w:rPr>
            </w:pPr>
          </w:p>
          <w:p>
            <w:pPr>
              <w:pStyle w:val="TableParagraph"/>
              <w:ind w:left="235" w:right="24"/>
              <w:jc w:val="center"/>
              <w:rPr>
                <w:b/>
                <w:sz w:val="14"/>
              </w:rPr>
            </w:pPr>
            <w:r>
              <w:rPr>
                <w:b/>
                <w:sz w:val="14"/>
              </w:rPr>
              <w:t>16.</w:t>
            </w:r>
          </w:p>
          <w:p>
            <w:pPr>
              <w:pStyle w:val="TableParagraph"/>
              <w:ind w:left="155" w:right="151" w:firstLine="1"/>
              <w:jc w:val="center"/>
              <w:rPr>
                <w:b/>
                <w:sz w:val="14"/>
              </w:rPr>
            </w:pPr>
            <w:r>
              <w:rPr>
                <w:b/>
                <w:sz w:val="14"/>
              </w:rPr>
              <w:t>Elaborar contratos y cartas de compromiso</w:t>
            </w:r>
          </w:p>
        </w:tc>
        <w:tc>
          <w:tcPr>
            <w:tcW w:w="1111" w:type="dxa"/>
          </w:tcPr>
          <w:p>
            <w:pPr>
              <w:pStyle w:val="TableParagraph"/>
              <w:rPr>
                <w:b/>
                <w:sz w:val="16"/>
              </w:rPr>
            </w:pPr>
          </w:p>
          <w:p>
            <w:pPr>
              <w:pStyle w:val="TableParagraph"/>
              <w:rPr>
                <w:b/>
                <w:sz w:val="16"/>
              </w:rPr>
            </w:pPr>
          </w:p>
          <w:p>
            <w:pPr>
              <w:pStyle w:val="TableParagraph"/>
              <w:spacing w:before="3"/>
              <w:rPr>
                <w:b/>
                <w:sz w:val="13"/>
              </w:rPr>
            </w:pPr>
          </w:p>
          <w:p>
            <w:pPr>
              <w:pStyle w:val="TableParagraph"/>
              <w:spacing w:before="1"/>
              <w:ind w:left="61" w:right="49"/>
              <w:jc w:val="center"/>
              <w:rPr>
                <w:sz w:val="14"/>
              </w:rPr>
            </w:pPr>
            <w:r>
              <w:rPr>
                <w:sz w:val="14"/>
              </w:rPr>
              <w:t>Jefe y/o Asistente de Depto. Sección Administración Programas de Apoyo</w:t>
            </w:r>
          </w:p>
        </w:tc>
        <w:tc>
          <w:tcPr>
            <w:tcW w:w="8534" w:type="dxa"/>
          </w:tcPr>
          <w:p>
            <w:pPr>
              <w:pStyle w:val="TableParagraph"/>
              <w:spacing w:before="26"/>
              <w:ind w:left="57" w:right="15"/>
              <w:jc w:val="both"/>
              <w:rPr>
                <w:sz w:val="22"/>
              </w:rPr>
            </w:pPr>
            <w:r>
              <w:rPr>
                <w:sz w:val="22"/>
              </w:rPr>
              <w:t>Elabora contratos según formato PRA-FOR-14 y cartas de compromiso según formato PRA-FOR-15 y entrega copias de los mismos a Director(a) del Centro Educativo Público, padre, madre o encargado del estudiante.</w:t>
            </w:r>
          </w:p>
          <w:p>
            <w:pPr>
              <w:pStyle w:val="TableParagraph"/>
              <w:spacing w:before="10"/>
              <w:rPr>
                <w:b/>
                <w:sz w:val="21"/>
              </w:rPr>
            </w:pPr>
          </w:p>
          <w:p>
            <w:pPr>
              <w:pStyle w:val="TableParagraph"/>
              <w:numPr>
                <w:ilvl w:val="0"/>
                <w:numId w:val="17"/>
              </w:numPr>
              <w:tabs>
                <w:tab w:pos="767" w:val="left" w:leader="none"/>
              </w:tabs>
              <w:spacing w:line="240" w:lineRule="auto" w:before="0" w:after="0"/>
              <w:ind w:left="778" w:right="18" w:hanging="361"/>
              <w:jc w:val="both"/>
              <w:rPr>
                <w:sz w:val="22"/>
              </w:rPr>
            </w:pPr>
            <w:r>
              <w:rPr>
                <w:b/>
                <w:sz w:val="20"/>
              </w:rPr>
              <w:t>NOTA: Convocatoria. </w:t>
            </w:r>
            <w:r>
              <w:rPr>
                <w:sz w:val="20"/>
              </w:rPr>
              <w:t>El jefe y/o asistente del Departamento o Sección de Administración Programas de Apoyo convocará a los padres, madres, tutores, encargados y responsables de los becados por las vías que considere viables para firma de carta de compromiso </w:t>
            </w:r>
            <w:r>
              <w:rPr>
                <w:sz w:val="22"/>
              </w:rPr>
              <w:t>PRA-FOR-15 </w:t>
            </w:r>
            <w:r>
              <w:rPr>
                <w:sz w:val="20"/>
              </w:rPr>
              <w:t>y contrato de becas</w:t>
            </w:r>
            <w:r>
              <w:rPr>
                <w:spacing w:val="-20"/>
                <w:sz w:val="20"/>
              </w:rPr>
              <w:t> </w:t>
            </w:r>
            <w:r>
              <w:rPr>
                <w:sz w:val="22"/>
              </w:rPr>
              <w:t>PRA-FOR-14.</w:t>
            </w:r>
          </w:p>
        </w:tc>
      </w:tr>
      <w:tr>
        <w:trPr>
          <w:trHeight w:val="985" w:hRule="atLeast"/>
        </w:trPr>
        <w:tc>
          <w:tcPr>
            <w:tcW w:w="1157" w:type="dxa"/>
          </w:tcPr>
          <w:p>
            <w:pPr>
              <w:pStyle w:val="TableParagraph"/>
              <w:spacing w:before="139"/>
              <w:ind w:left="235" w:right="24"/>
              <w:jc w:val="center"/>
              <w:rPr>
                <w:b/>
                <w:sz w:val="14"/>
              </w:rPr>
            </w:pPr>
            <w:r>
              <w:rPr>
                <w:b/>
                <w:sz w:val="14"/>
              </w:rPr>
              <w:t>17.</w:t>
            </w:r>
          </w:p>
          <w:p>
            <w:pPr>
              <w:pStyle w:val="TableParagraph"/>
              <w:ind w:left="59" w:right="53"/>
              <w:jc w:val="center"/>
              <w:rPr>
                <w:b/>
                <w:sz w:val="14"/>
              </w:rPr>
            </w:pPr>
            <w:r>
              <w:rPr>
                <w:b/>
                <w:sz w:val="14"/>
              </w:rPr>
              <w:t>Enviar copia de resolución a DIGEESP</w:t>
            </w:r>
          </w:p>
        </w:tc>
        <w:tc>
          <w:tcPr>
            <w:tcW w:w="1111" w:type="dxa"/>
          </w:tcPr>
          <w:p>
            <w:pPr>
              <w:pStyle w:val="TableParagraph"/>
              <w:spacing w:before="2"/>
              <w:rPr>
                <w:b/>
                <w:sz w:val="19"/>
              </w:rPr>
            </w:pPr>
          </w:p>
          <w:p>
            <w:pPr>
              <w:pStyle w:val="TableParagraph"/>
              <w:spacing w:before="1"/>
              <w:ind w:left="62" w:right="49"/>
              <w:jc w:val="center"/>
              <w:rPr>
                <w:sz w:val="14"/>
              </w:rPr>
            </w:pPr>
            <w:r>
              <w:rPr>
                <w:w w:val="95"/>
                <w:sz w:val="14"/>
              </w:rPr>
              <w:t>Coordinador(a) </w:t>
            </w:r>
            <w:r>
              <w:rPr>
                <w:sz w:val="14"/>
              </w:rPr>
              <w:t>de Educación Especial</w:t>
            </w:r>
          </w:p>
        </w:tc>
        <w:tc>
          <w:tcPr>
            <w:tcW w:w="8534" w:type="dxa"/>
          </w:tcPr>
          <w:p>
            <w:pPr>
              <w:pStyle w:val="TableParagraph"/>
              <w:spacing w:before="208"/>
              <w:ind w:left="57"/>
              <w:rPr>
                <w:sz w:val="22"/>
              </w:rPr>
            </w:pPr>
            <w:r>
              <w:rPr>
                <w:sz w:val="22"/>
              </w:rPr>
              <w:t>Envía la copia de la Resolución Departamental a la Dirección General de Educación Especial -DIGEESP-, para el seguimiento correspondiente.</w:t>
            </w:r>
          </w:p>
        </w:tc>
      </w:tr>
      <w:tr>
        <w:trPr>
          <w:trHeight w:val="2767"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18"/>
              </w:rPr>
            </w:pPr>
          </w:p>
          <w:p>
            <w:pPr>
              <w:pStyle w:val="TableParagraph"/>
              <w:ind w:left="235" w:right="24"/>
              <w:jc w:val="center"/>
              <w:rPr>
                <w:b/>
                <w:sz w:val="14"/>
              </w:rPr>
            </w:pPr>
            <w:r>
              <w:rPr>
                <w:b/>
                <w:sz w:val="14"/>
              </w:rPr>
              <w:t>18.</w:t>
            </w:r>
          </w:p>
          <w:p>
            <w:pPr>
              <w:pStyle w:val="TableParagraph"/>
              <w:ind w:left="143" w:right="139" w:firstLine="3"/>
              <w:jc w:val="center"/>
              <w:rPr>
                <w:b/>
                <w:sz w:val="14"/>
              </w:rPr>
            </w:pPr>
            <w:r>
              <w:rPr>
                <w:b/>
                <w:sz w:val="14"/>
              </w:rPr>
              <w:t>Genera nómina de beneficiarios</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7"/>
              <w:rPr>
                <w:b/>
                <w:sz w:val="16"/>
              </w:rPr>
            </w:pPr>
          </w:p>
          <w:p>
            <w:pPr>
              <w:pStyle w:val="TableParagraph"/>
              <w:ind w:left="62" w:right="49"/>
              <w:jc w:val="center"/>
              <w:rPr>
                <w:sz w:val="14"/>
              </w:rPr>
            </w:pPr>
            <w:r>
              <w:rPr>
                <w:w w:val="95"/>
                <w:sz w:val="14"/>
              </w:rPr>
              <w:t>Coordinador(a) </w:t>
            </w:r>
            <w:r>
              <w:rPr>
                <w:sz w:val="14"/>
              </w:rPr>
              <w:t>de Educación Especial</w:t>
            </w:r>
          </w:p>
        </w:tc>
        <w:tc>
          <w:tcPr>
            <w:tcW w:w="8534" w:type="dxa"/>
          </w:tcPr>
          <w:p>
            <w:pPr>
              <w:pStyle w:val="TableParagraph"/>
              <w:spacing w:before="26"/>
              <w:ind w:left="57" w:right="14"/>
              <w:jc w:val="both"/>
              <w:rPr>
                <w:sz w:val="22"/>
              </w:rPr>
            </w:pPr>
            <w:r>
              <w:rPr>
                <w:sz w:val="22"/>
              </w:rPr>
              <w:t>Genera nómina de estudiantes becados en el Programa de Becas para Estudiantes con Discapacidad, según formato PRA-FOR-16 y la traslada a la Dirección General de Educación Especial -DIGEESP-.</w:t>
            </w:r>
          </w:p>
          <w:p>
            <w:pPr>
              <w:pStyle w:val="TableParagraph"/>
              <w:spacing w:before="4"/>
              <w:rPr>
                <w:b/>
                <w:sz w:val="22"/>
              </w:rPr>
            </w:pPr>
          </w:p>
          <w:p>
            <w:pPr>
              <w:pStyle w:val="TableParagraph"/>
              <w:numPr>
                <w:ilvl w:val="0"/>
                <w:numId w:val="18"/>
              </w:numPr>
              <w:tabs>
                <w:tab w:pos="767" w:val="left" w:leader="none"/>
              </w:tabs>
              <w:spacing w:line="235" w:lineRule="auto" w:before="0" w:after="0"/>
              <w:ind w:left="778" w:right="16" w:hanging="361"/>
              <w:jc w:val="both"/>
              <w:rPr>
                <w:sz w:val="20"/>
              </w:rPr>
            </w:pPr>
            <w:r>
              <w:rPr>
                <w:b/>
                <w:sz w:val="20"/>
              </w:rPr>
              <w:t>NOTA 1: </w:t>
            </w:r>
            <w:r>
              <w:rPr>
                <w:sz w:val="20"/>
              </w:rPr>
              <w:t>Este formulario es requerido por DIGEESP, para consolidar base de datos, con información precisa del Programa a nivel</w:t>
            </w:r>
            <w:r>
              <w:rPr>
                <w:spacing w:val="-4"/>
                <w:sz w:val="20"/>
              </w:rPr>
              <w:t> </w:t>
            </w:r>
            <w:r>
              <w:rPr>
                <w:sz w:val="20"/>
              </w:rPr>
              <w:t>nacional.</w:t>
            </w:r>
          </w:p>
          <w:p>
            <w:pPr>
              <w:pStyle w:val="TableParagraph"/>
              <w:spacing w:before="2"/>
              <w:rPr>
                <w:b/>
                <w:sz w:val="21"/>
              </w:rPr>
            </w:pPr>
          </w:p>
          <w:p>
            <w:pPr>
              <w:pStyle w:val="TableParagraph"/>
              <w:numPr>
                <w:ilvl w:val="0"/>
                <w:numId w:val="18"/>
              </w:numPr>
              <w:tabs>
                <w:tab w:pos="767" w:val="left" w:leader="none"/>
              </w:tabs>
              <w:spacing w:line="237" w:lineRule="auto" w:before="0" w:after="0"/>
              <w:ind w:left="778" w:right="17" w:hanging="361"/>
              <w:jc w:val="both"/>
              <w:rPr>
                <w:sz w:val="18"/>
              </w:rPr>
            </w:pPr>
            <w:r>
              <w:rPr>
                <w:b/>
                <w:sz w:val="20"/>
              </w:rPr>
              <w:t>NOTA 2: </w:t>
            </w:r>
            <w:r>
              <w:rPr>
                <w:sz w:val="20"/>
              </w:rPr>
              <w:t>Si la información solicitada es para fines de respuesta a los procesos que se establece en la Ley de Libre Acceso a la Información, el o los responsables de esta información serán las personas designadas por la DIDEDUC, que hayan sido nombradas y recibido la capacitación específica en este</w:t>
            </w:r>
            <w:r>
              <w:rPr>
                <w:spacing w:val="-7"/>
                <w:sz w:val="20"/>
              </w:rPr>
              <w:t> </w:t>
            </w:r>
            <w:r>
              <w:rPr>
                <w:sz w:val="20"/>
              </w:rPr>
              <w:t>tema</w:t>
            </w:r>
            <w:r>
              <w:rPr>
                <w:sz w:val="18"/>
              </w:rPr>
              <w:t>.</w:t>
            </w:r>
          </w:p>
        </w:tc>
      </w:tr>
    </w:tbl>
    <w:p>
      <w:pPr>
        <w:pStyle w:val="BodyText"/>
        <w:spacing w:before="4"/>
        <w:rPr>
          <w:b/>
          <w:sz w:val="13"/>
        </w:rPr>
      </w:pPr>
    </w:p>
    <w:p>
      <w:pPr>
        <w:pStyle w:val="ListParagraph"/>
        <w:numPr>
          <w:ilvl w:val="1"/>
          <w:numId w:val="1"/>
        </w:numPr>
        <w:tabs>
          <w:tab w:pos="1044" w:val="left" w:leader="none"/>
        </w:tabs>
        <w:spacing w:line="240" w:lineRule="auto" w:before="93" w:after="0"/>
        <w:ind w:left="1043" w:right="0" w:hanging="491"/>
        <w:jc w:val="left"/>
        <w:rPr>
          <w:b/>
          <w:sz w:val="22"/>
        </w:rPr>
      </w:pPr>
      <w:r>
        <w:rPr>
          <w:b/>
          <w:sz w:val="22"/>
        </w:rPr>
        <w:t>Acreditamiento en</w:t>
      </w:r>
      <w:r>
        <w:rPr>
          <w:b/>
          <w:spacing w:val="-3"/>
          <w:sz w:val="22"/>
        </w:rPr>
        <w:t> </w:t>
      </w:r>
      <w:r>
        <w:rPr>
          <w:b/>
          <w:sz w:val="22"/>
        </w:rPr>
        <w:t>cuenta</w:t>
      </w:r>
    </w:p>
    <w:p>
      <w:pPr>
        <w:pStyle w:val="BodyText"/>
        <w:spacing w:before="5" w:after="1"/>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79" w:right="3043"/>
              <w:jc w:val="center"/>
              <w:rPr>
                <w:b/>
                <w:sz w:val="16"/>
              </w:rPr>
            </w:pPr>
            <w:r>
              <w:rPr>
                <w:b/>
                <w:sz w:val="16"/>
              </w:rPr>
              <w:t>Descripción de las Actividades</w:t>
            </w:r>
          </w:p>
        </w:tc>
      </w:tr>
      <w:tr>
        <w:trPr>
          <w:trHeight w:val="2376"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6"/>
              <w:rPr>
                <w:b/>
                <w:sz w:val="15"/>
              </w:rPr>
            </w:pPr>
          </w:p>
          <w:p>
            <w:pPr>
              <w:pStyle w:val="TableParagraph"/>
              <w:ind w:left="583"/>
              <w:rPr>
                <w:b/>
                <w:sz w:val="14"/>
              </w:rPr>
            </w:pPr>
            <w:r>
              <w:rPr>
                <w:b/>
                <w:sz w:val="14"/>
              </w:rPr>
              <w:t>19.</w:t>
            </w:r>
          </w:p>
          <w:p>
            <w:pPr>
              <w:pStyle w:val="TableParagraph"/>
              <w:spacing w:before="1"/>
              <w:ind w:left="160" w:firstLine="142"/>
              <w:rPr>
                <w:b/>
                <w:sz w:val="14"/>
              </w:rPr>
            </w:pPr>
            <w:r>
              <w:rPr>
                <w:b/>
                <w:sz w:val="14"/>
              </w:rPr>
              <w:t>Solicitar </w:t>
            </w:r>
            <w:r>
              <w:rPr>
                <w:b/>
                <w:w w:val="95"/>
                <w:sz w:val="14"/>
              </w:rPr>
              <w:t>documentos</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spacing w:before="123"/>
              <w:ind w:left="61" w:right="49"/>
              <w:jc w:val="center"/>
              <w:rPr>
                <w:sz w:val="14"/>
              </w:rPr>
            </w:pPr>
            <w:r>
              <w:rPr>
                <w:sz w:val="14"/>
              </w:rPr>
              <w:t>Jefe y/o Asistente de Depto. Sección Administración Programas de Apoyo</w:t>
            </w:r>
          </w:p>
        </w:tc>
        <w:tc>
          <w:tcPr>
            <w:tcW w:w="8534" w:type="dxa"/>
          </w:tcPr>
          <w:p>
            <w:pPr>
              <w:pStyle w:val="TableParagraph"/>
              <w:spacing w:before="26"/>
              <w:ind w:left="57"/>
              <w:rPr>
                <w:sz w:val="22"/>
              </w:rPr>
            </w:pPr>
            <w:r>
              <w:rPr>
                <w:sz w:val="22"/>
              </w:rPr>
              <w:t>Solicita al padre, madre, tutor, representante o encargado de los estudiantes seleccionados lo siguiente:</w:t>
            </w:r>
          </w:p>
          <w:p>
            <w:pPr>
              <w:pStyle w:val="TableParagraph"/>
              <w:spacing w:before="11"/>
              <w:rPr>
                <w:b/>
                <w:sz w:val="21"/>
              </w:rPr>
            </w:pPr>
          </w:p>
          <w:p>
            <w:pPr>
              <w:pStyle w:val="TableParagraph"/>
              <w:numPr>
                <w:ilvl w:val="0"/>
                <w:numId w:val="19"/>
              </w:numPr>
              <w:tabs>
                <w:tab w:pos="767" w:val="left" w:leader="none"/>
              </w:tabs>
              <w:spacing w:line="240" w:lineRule="auto" w:before="0" w:after="0"/>
              <w:ind w:left="778" w:right="18" w:hanging="361"/>
              <w:jc w:val="both"/>
              <w:rPr>
                <w:sz w:val="22"/>
              </w:rPr>
            </w:pPr>
            <w:r>
              <w:rPr>
                <w:sz w:val="22"/>
              </w:rPr>
              <w:t>Apertura de cuenta bancaria de depósitos monetarios en uno de los bancos del Sistema, si aún no</w:t>
            </w:r>
            <w:r>
              <w:rPr>
                <w:spacing w:val="-3"/>
                <w:sz w:val="22"/>
              </w:rPr>
              <w:t> </w:t>
            </w:r>
            <w:r>
              <w:rPr>
                <w:sz w:val="22"/>
              </w:rPr>
              <w:t>tiene.</w:t>
            </w:r>
          </w:p>
          <w:p>
            <w:pPr>
              <w:pStyle w:val="TableParagraph"/>
              <w:spacing w:before="11"/>
              <w:rPr>
                <w:b/>
                <w:sz w:val="20"/>
              </w:rPr>
            </w:pPr>
          </w:p>
          <w:p>
            <w:pPr>
              <w:pStyle w:val="TableParagraph"/>
              <w:numPr>
                <w:ilvl w:val="0"/>
                <w:numId w:val="19"/>
              </w:numPr>
              <w:tabs>
                <w:tab w:pos="767" w:val="left" w:leader="none"/>
              </w:tabs>
              <w:spacing w:line="240" w:lineRule="auto" w:before="0" w:after="0"/>
              <w:ind w:left="778" w:right="20" w:hanging="361"/>
              <w:jc w:val="both"/>
              <w:rPr>
                <w:sz w:val="22"/>
              </w:rPr>
            </w:pPr>
            <w:r>
              <w:rPr>
                <w:sz w:val="22"/>
              </w:rPr>
              <w:t>Certificado de cuenta bancaria de depósitos monetarios o nota extendida por el banco donde indique el número de cuenta y si está activa, a fin de acreditar el monto de la beca por este</w:t>
            </w:r>
            <w:r>
              <w:rPr>
                <w:spacing w:val="-7"/>
                <w:sz w:val="22"/>
              </w:rPr>
              <w:t> </w:t>
            </w:r>
            <w:r>
              <w:rPr>
                <w:sz w:val="22"/>
              </w:rPr>
              <w:t>medio.</w:t>
            </w:r>
          </w:p>
        </w:tc>
      </w:tr>
      <w:tr>
        <w:trPr>
          <w:trHeight w:val="2092"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spacing w:line="161" w:lineRule="exact" w:before="139"/>
              <w:ind w:left="235" w:right="24"/>
              <w:jc w:val="center"/>
              <w:rPr>
                <w:b/>
                <w:sz w:val="14"/>
              </w:rPr>
            </w:pPr>
            <w:r>
              <w:rPr>
                <w:b/>
                <w:sz w:val="14"/>
              </w:rPr>
              <w:t>20.</w:t>
            </w:r>
          </w:p>
          <w:p>
            <w:pPr>
              <w:pStyle w:val="TableParagraph"/>
              <w:ind w:left="47" w:right="39" w:hanging="2"/>
              <w:jc w:val="center"/>
              <w:rPr>
                <w:b/>
                <w:sz w:val="14"/>
              </w:rPr>
            </w:pPr>
            <w:r>
              <w:rPr>
                <w:b/>
                <w:sz w:val="14"/>
              </w:rPr>
              <w:t>Elaborar nómina o planilla de pago</w:t>
            </w:r>
          </w:p>
        </w:tc>
        <w:tc>
          <w:tcPr>
            <w:tcW w:w="1111" w:type="dxa"/>
          </w:tcPr>
          <w:p>
            <w:pPr>
              <w:pStyle w:val="TableParagraph"/>
              <w:rPr>
                <w:b/>
                <w:sz w:val="16"/>
              </w:rPr>
            </w:pPr>
          </w:p>
          <w:p>
            <w:pPr>
              <w:pStyle w:val="TableParagraph"/>
              <w:rPr>
                <w:b/>
                <w:sz w:val="16"/>
              </w:rPr>
            </w:pPr>
          </w:p>
          <w:p>
            <w:pPr>
              <w:pStyle w:val="TableParagraph"/>
              <w:spacing w:before="4"/>
              <w:rPr>
                <w:b/>
                <w:sz w:val="14"/>
              </w:rPr>
            </w:pPr>
          </w:p>
          <w:p>
            <w:pPr>
              <w:pStyle w:val="TableParagraph"/>
              <w:ind w:left="62" w:right="49"/>
              <w:jc w:val="center"/>
              <w:rPr>
                <w:sz w:val="14"/>
              </w:rPr>
            </w:pPr>
            <w:r>
              <w:rPr>
                <w:sz w:val="14"/>
              </w:rPr>
              <w:t>Jefe y/o Asistente de Depto./ Sección Administración Programas de Apoyo</w:t>
            </w:r>
          </w:p>
        </w:tc>
        <w:tc>
          <w:tcPr>
            <w:tcW w:w="8534" w:type="dxa"/>
          </w:tcPr>
          <w:p>
            <w:pPr>
              <w:pStyle w:val="TableParagraph"/>
              <w:spacing w:before="26"/>
              <w:ind w:left="57" w:right="14"/>
              <w:jc w:val="both"/>
              <w:rPr>
                <w:sz w:val="22"/>
              </w:rPr>
            </w:pPr>
            <w:r>
              <w:rPr>
                <w:sz w:val="22"/>
              </w:rPr>
              <w:t>Elabora la nómina o planilla de pago de becas para estudiantes con discapacidad, según formato PRA-FOR-154, imprime, firma, sella y traslada para revisión y firma al Subdirector o Jefe del Departamento de Fortalecimiento a la Comunidad Educativa, quien posteriormente la traslada para firma de aprobación del Director(a) Departamental de Educación, quien firma y sella.</w:t>
            </w:r>
          </w:p>
          <w:p>
            <w:pPr>
              <w:pStyle w:val="TableParagraph"/>
              <w:spacing w:before="10"/>
              <w:rPr>
                <w:b/>
                <w:sz w:val="21"/>
              </w:rPr>
            </w:pPr>
          </w:p>
          <w:p>
            <w:pPr>
              <w:pStyle w:val="TableParagraph"/>
              <w:numPr>
                <w:ilvl w:val="0"/>
                <w:numId w:val="20"/>
              </w:numPr>
              <w:tabs>
                <w:tab w:pos="827" w:val="left" w:leader="none"/>
              </w:tabs>
              <w:spacing w:line="242" w:lineRule="auto" w:before="0" w:after="0"/>
              <w:ind w:left="838" w:right="20" w:hanging="360"/>
              <w:jc w:val="left"/>
              <w:rPr>
                <w:sz w:val="20"/>
              </w:rPr>
            </w:pPr>
            <w:r>
              <w:rPr>
                <w:b/>
                <w:sz w:val="20"/>
              </w:rPr>
              <w:t>NOTA</w:t>
            </w:r>
            <w:r>
              <w:rPr>
                <w:sz w:val="20"/>
              </w:rPr>
              <w:t>: La nómina o planilla de pago deberá contener nombre, firma y sello, de la forma</w:t>
            </w:r>
            <w:r>
              <w:rPr>
                <w:spacing w:val="-2"/>
                <w:sz w:val="20"/>
              </w:rPr>
              <w:t> </w:t>
            </w:r>
            <w:r>
              <w:rPr>
                <w:sz w:val="20"/>
              </w:rPr>
              <w:t>siguiente:</w:t>
            </w:r>
          </w:p>
        </w:tc>
      </w:tr>
    </w:tbl>
    <w:p>
      <w:pPr>
        <w:spacing w:after="0" w:line="242" w:lineRule="auto"/>
        <w:jc w:val="left"/>
        <w:rPr>
          <w:sz w:val="20"/>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1004" w:right="1013"/>
              <w:jc w:val="center"/>
              <w:rPr>
                <w:sz w:val="16"/>
              </w:rPr>
            </w:pPr>
            <w:r>
              <w:rPr>
                <w:sz w:val="16"/>
              </w:rPr>
              <w:t>INSTRU CTIVO</w:t>
            </w:r>
          </w:p>
          <w:p>
            <w:pPr>
              <w:pStyle w:val="TableParagraph"/>
              <w:spacing w:line="270" w:lineRule="atLeast" w:before="29"/>
              <w:ind w:left="1024" w:right="1013"/>
              <w:jc w:val="center"/>
              <w:rPr>
                <w:b/>
                <w:sz w:val="24"/>
              </w:rPr>
            </w:pPr>
            <w:r>
              <w:rPr>
                <w:b/>
                <w:sz w:val="24"/>
              </w:rPr>
              <w:t>DEL PROGRAMA DE BECAS PARA ESTUDIANTES CON DISCAPACIDAD EN CENTROS EDUCATIVOS PÚBLICOS</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PRA-INS-06</w:t>
            </w:r>
          </w:p>
        </w:tc>
        <w:tc>
          <w:tcPr>
            <w:tcW w:w="1557" w:type="dxa"/>
          </w:tcPr>
          <w:p>
            <w:pPr>
              <w:pStyle w:val="TableParagraph"/>
              <w:spacing w:line="177" w:lineRule="exact"/>
              <w:ind w:left="381"/>
              <w:rPr>
                <w:sz w:val="16"/>
              </w:rPr>
            </w:pPr>
            <w:r>
              <w:rPr>
                <w:sz w:val="16"/>
              </w:rPr>
              <w:t>Versión: 5</w:t>
            </w:r>
          </w:p>
        </w:tc>
        <w:tc>
          <w:tcPr>
            <w:tcW w:w="1842" w:type="dxa"/>
          </w:tcPr>
          <w:p>
            <w:pPr>
              <w:pStyle w:val="TableParagraph"/>
              <w:spacing w:line="177" w:lineRule="exact"/>
              <w:ind w:left="386"/>
              <w:rPr>
                <w:sz w:val="16"/>
              </w:rPr>
            </w:pPr>
            <w:r>
              <w:rPr>
                <w:sz w:val="16"/>
              </w:rPr>
              <w:t>Página 8 de 10</w:t>
            </w:r>
          </w:p>
        </w:tc>
      </w:tr>
    </w:tbl>
    <w:p>
      <w:pPr>
        <w:pStyle w:val="BodyText"/>
        <w:spacing w:before="9"/>
        <w:rPr>
          <w:b/>
          <w:sz w:val="9"/>
        </w:rPr>
      </w:pPr>
    </w:p>
    <w:p>
      <w:pPr>
        <w:pStyle w:val="BodyText"/>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79" w:right="3043"/>
              <w:jc w:val="center"/>
              <w:rPr>
                <w:b/>
                <w:sz w:val="16"/>
              </w:rPr>
            </w:pPr>
            <w:r>
              <w:rPr>
                <w:b/>
                <w:sz w:val="16"/>
              </w:rPr>
              <w:t>Descripción de las Actividades</w:t>
            </w:r>
          </w:p>
        </w:tc>
      </w:tr>
      <w:tr>
        <w:trPr>
          <w:trHeight w:val="1262" w:hRule="atLeast"/>
        </w:trPr>
        <w:tc>
          <w:tcPr>
            <w:tcW w:w="1157" w:type="dxa"/>
          </w:tcPr>
          <w:p>
            <w:pPr>
              <w:pStyle w:val="TableParagraph"/>
              <w:rPr>
                <w:rFonts w:ascii="Times New Roman"/>
                <w:sz w:val="18"/>
              </w:rPr>
            </w:pPr>
          </w:p>
        </w:tc>
        <w:tc>
          <w:tcPr>
            <w:tcW w:w="1111" w:type="dxa"/>
          </w:tcPr>
          <w:p>
            <w:pPr>
              <w:pStyle w:val="TableParagraph"/>
              <w:rPr>
                <w:rFonts w:ascii="Times New Roman"/>
                <w:sz w:val="18"/>
              </w:rPr>
            </w:pPr>
          </w:p>
        </w:tc>
        <w:tc>
          <w:tcPr>
            <w:tcW w:w="8534" w:type="dxa"/>
          </w:tcPr>
          <w:p>
            <w:pPr>
              <w:pStyle w:val="TableParagraph"/>
              <w:spacing w:line="242" w:lineRule="auto" w:before="23"/>
              <w:ind w:left="838"/>
              <w:rPr>
                <w:sz w:val="20"/>
              </w:rPr>
            </w:pPr>
            <w:r>
              <w:rPr>
                <w:b/>
                <w:sz w:val="20"/>
              </w:rPr>
              <w:t>Elaborado por: </w:t>
            </w:r>
            <w:r>
              <w:rPr>
                <w:sz w:val="20"/>
              </w:rPr>
              <w:t>Jefe o Asistente del Departamento/Sección de Administración de Programas de Apoyo</w:t>
            </w:r>
          </w:p>
          <w:p>
            <w:pPr>
              <w:pStyle w:val="TableParagraph"/>
              <w:tabs>
                <w:tab w:pos="6599" w:val="left" w:leader="none"/>
              </w:tabs>
              <w:ind w:left="838" w:right="102"/>
              <w:rPr>
                <w:sz w:val="20"/>
              </w:rPr>
            </w:pPr>
            <w:r>
              <w:rPr>
                <w:b/>
                <w:sz w:val="20"/>
              </w:rPr>
              <w:t>Revisado  por:   </w:t>
            </w:r>
            <w:r>
              <w:rPr>
                <w:sz w:val="20"/>
              </w:rPr>
              <w:t>Subdirector  o  Jefe  del  </w:t>
            </w:r>
            <w:r>
              <w:rPr>
                <w:spacing w:val="19"/>
                <w:sz w:val="20"/>
              </w:rPr>
              <w:t> </w:t>
            </w:r>
            <w:r>
              <w:rPr>
                <w:sz w:val="20"/>
              </w:rPr>
              <w:t>Departamento </w:t>
            </w:r>
            <w:r>
              <w:rPr>
                <w:spacing w:val="23"/>
                <w:sz w:val="20"/>
              </w:rPr>
              <w:t> </w:t>
            </w:r>
            <w:r>
              <w:rPr>
                <w:sz w:val="20"/>
              </w:rPr>
              <w:t>de</w:t>
              <w:tab/>
              <w:t>Fortalecimiento a </w:t>
            </w:r>
            <w:r>
              <w:rPr>
                <w:spacing w:val="-7"/>
                <w:sz w:val="20"/>
              </w:rPr>
              <w:t>la </w:t>
            </w:r>
            <w:r>
              <w:rPr>
                <w:sz w:val="20"/>
              </w:rPr>
              <w:t>Comunidad Educativa</w:t>
            </w:r>
            <w:r>
              <w:rPr>
                <w:spacing w:val="2"/>
                <w:sz w:val="20"/>
              </w:rPr>
              <w:t> </w:t>
            </w:r>
            <w:r>
              <w:rPr>
                <w:sz w:val="20"/>
              </w:rPr>
              <w:t>-DEFOCE-</w:t>
            </w:r>
          </w:p>
          <w:p>
            <w:pPr>
              <w:pStyle w:val="TableParagraph"/>
              <w:spacing w:line="228" w:lineRule="exact"/>
              <w:ind w:left="838"/>
              <w:rPr>
                <w:sz w:val="20"/>
              </w:rPr>
            </w:pPr>
            <w:r>
              <w:rPr>
                <w:b/>
                <w:sz w:val="20"/>
              </w:rPr>
              <w:t>Aprobado por: </w:t>
            </w:r>
            <w:r>
              <w:rPr>
                <w:sz w:val="20"/>
              </w:rPr>
              <w:t>Director(a) Departamental de Educación.</w:t>
            </w:r>
          </w:p>
        </w:tc>
      </w:tr>
      <w:tr>
        <w:trPr>
          <w:trHeight w:val="4504"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9"/>
              <w:ind w:left="583"/>
              <w:rPr>
                <w:b/>
                <w:sz w:val="14"/>
              </w:rPr>
            </w:pPr>
            <w:r>
              <w:rPr>
                <w:b/>
                <w:sz w:val="14"/>
              </w:rPr>
              <w:t>21.</w:t>
            </w:r>
          </w:p>
          <w:p>
            <w:pPr>
              <w:pStyle w:val="TableParagraph"/>
              <w:ind w:left="211" w:firstLine="69"/>
              <w:rPr>
                <w:b/>
                <w:sz w:val="14"/>
              </w:rPr>
            </w:pPr>
            <w:r>
              <w:rPr>
                <w:b/>
                <w:sz w:val="14"/>
              </w:rPr>
              <w:t>trasladar </w:t>
            </w:r>
            <w:r>
              <w:rPr>
                <w:b/>
                <w:w w:val="95"/>
                <w:sz w:val="14"/>
              </w:rPr>
              <w:t>expediente</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23"/>
              </w:rPr>
            </w:pPr>
          </w:p>
          <w:p>
            <w:pPr>
              <w:pStyle w:val="TableParagraph"/>
              <w:ind w:left="61" w:right="49"/>
              <w:jc w:val="center"/>
              <w:rPr>
                <w:sz w:val="14"/>
              </w:rPr>
            </w:pPr>
            <w:r>
              <w:rPr>
                <w:sz w:val="14"/>
              </w:rPr>
              <w:t>Jefe y/o Asistente de Depto. Sección Administración Programas de Apoyo</w:t>
            </w:r>
          </w:p>
        </w:tc>
        <w:tc>
          <w:tcPr>
            <w:tcW w:w="8534" w:type="dxa"/>
          </w:tcPr>
          <w:p>
            <w:pPr>
              <w:pStyle w:val="TableParagraph"/>
              <w:spacing w:before="26"/>
              <w:ind w:left="57" w:right="16"/>
              <w:jc w:val="both"/>
              <w:rPr>
                <w:sz w:val="22"/>
              </w:rPr>
            </w:pPr>
            <w:r>
              <w:rPr>
                <w:sz w:val="22"/>
              </w:rPr>
              <w:t>Traslada con el expediente completo al Departamento o Sección Financiera de la DIDEDUC, para que realice el acreditamiento en cuenta bancaria, a nombre de quien haya firmado la carta de compromiso.</w:t>
            </w:r>
          </w:p>
          <w:p>
            <w:pPr>
              <w:pStyle w:val="TableParagraph"/>
              <w:spacing w:before="1"/>
              <w:rPr>
                <w:b/>
                <w:sz w:val="22"/>
              </w:rPr>
            </w:pPr>
          </w:p>
          <w:p>
            <w:pPr>
              <w:pStyle w:val="TableParagraph"/>
              <w:ind w:left="57"/>
              <w:jc w:val="both"/>
              <w:rPr>
                <w:sz w:val="22"/>
              </w:rPr>
            </w:pPr>
            <w:r>
              <w:rPr>
                <w:sz w:val="22"/>
              </w:rPr>
              <w:t>Adjunta la siguiente documentación:</w:t>
            </w:r>
          </w:p>
          <w:p>
            <w:pPr>
              <w:pStyle w:val="TableParagraph"/>
              <w:rPr>
                <w:b/>
                <w:sz w:val="22"/>
              </w:rPr>
            </w:pPr>
          </w:p>
          <w:p>
            <w:pPr>
              <w:pStyle w:val="TableParagraph"/>
              <w:numPr>
                <w:ilvl w:val="0"/>
                <w:numId w:val="21"/>
              </w:numPr>
              <w:tabs>
                <w:tab w:pos="767" w:val="left" w:leader="none"/>
              </w:tabs>
              <w:spacing w:line="253" w:lineRule="exact" w:before="0" w:after="0"/>
              <w:ind w:left="766" w:right="0" w:hanging="350"/>
              <w:jc w:val="left"/>
              <w:rPr>
                <w:sz w:val="22"/>
              </w:rPr>
            </w:pPr>
            <w:r>
              <w:rPr>
                <w:sz w:val="22"/>
              </w:rPr>
              <w:t>Contratos suscritos con los</w:t>
            </w:r>
            <w:r>
              <w:rPr>
                <w:spacing w:val="-4"/>
                <w:sz w:val="22"/>
              </w:rPr>
              <w:t> </w:t>
            </w:r>
            <w:r>
              <w:rPr>
                <w:sz w:val="22"/>
              </w:rPr>
              <w:t>beneficiarios</w:t>
            </w:r>
          </w:p>
          <w:p>
            <w:pPr>
              <w:pStyle w:val="TableParagraph"/>
              <w:numPr>
                <w:ilvl w:val="0"/>
                <w:numId w:val="21"/>
              </w:numPr>
              <w:tabs>
                <w:tab w:pos="767" w:val="left" w:leader="none"/>
              </w:tabs>
              <w:spacing w:line="240" w:lineRule="auto" w:before="0" w:after="0"/>
              <w:ind w:left="766" w:right="0" w:hanging="350"/>
              <w:jc w:val="left"/>
              <w:rPr>
                <w:sz w:val="22"/>
              </w:rPr>
            </w:pPr>
            <w:r>
              <w:rPr>
                <w:sz w:val="22"/>
              </w:rPr>
              <w:t>Carta de</w:t>
            </w:r>
            <w:r>
              <w:rPr>
                <w:spacing w:val="-3"/>
                <w:sz w:val="22"/>
              </w:rPr>
              <w:t> </w:t>
            </w:r>
            <w:r>
              <w:rPr>
                <w:sz w:val="22"/>
              </w:rPr>
              <w:t>Compromiso</w:t>
            </w:r>
          </w:p>
          <w:p>
            <w:pPr>
              <w:pStyle w:val="TableParagraph"/>
              <w:numPr>
                <w:ilvl w:val="0"/>
                <w:numId w:val="21"/>
              </w:numPr>
              <w:tabs>
                <w:tab w:pos="767" w:val="left" w:leader="none"/>
              </w:tabs>
              <w:spacing w:line="252" w:lineRule="exact" w:before="2" w:after="0"/>
              <w:ind w:left="766" w:right="0" w:hanging="350"/>
              <w:jc w:val="left"/>
              <w:rPr>
                <w:sz w:val="22"/>
              </w:rPr>
            </w:pPr>
            <w:r>
              <w:rPr>
                <w:sz w:val="22"/>
              </w:rPr>
              <w:t>Resolución emitida por la DIDEDUC con detalle de</w:t>
            </w:r>
            <w:r>
              <w:rPr>
                <w:spacing w:val="-5"/>
                <w:sz w:val="22"/>
              </w:rPr>
              <w:t> </w:t>
            </w:r>
            <w:r>
              <w:rPr>
                <w:sz w:val="22"/>
              </w:rPr>
              <w:t>beneficiarios</w:t>
            </w:r>
          </w:p>
          <w:p>
            <w:pPr>
              <w:pStyle w:val="TableParagraph"/>
              <w:numPr>
                <w:ilvl w:val="0"/>
                <w:numId w:val="21"/>
              </w:numPr>
              <w:tabs>
                <w:tab w:pos="767" w:val="left" w:leader="none"/>
              </w:tabs>
              <w:spacing w:line="252" w:lineRule="exact" w:before="0" w:after="0"/>
              <w:ind w:left="766" w:right="0" w:hanging="350"/>
              <w:jc w:val="left"/>
              <w:rPr>
                <w:sz w:val="22"/>
              </w:rPr>
            </w:pPr>
            <w:r>
              <w:rPr>
                <w:sz w:val="22"/>
              </w:rPr>
              <w:t>Nómina o planilla de pago de becas para estudiantes con</w:t>
            </w:r>
            <w:r>
              <w:rPr>
                <w:spacing w:val="-7"/>
                <w:sz w:val="22"/>
              </w:rPr>
              <w:t> </w:t>
            </w:r>
            <w:r>
              <w:rPr>
                <w:sz w:val="22"/>
              </w:rPr>
              <w:t>discapacidad.</w:t>
            </w:r>
          </w:p>
          <w:p>
            <w:pPr>
              <w:pStyle w:val="TableParagraph"/>
              <w:spacing w:before="6"/>
              <w:rPr>
                <w:b/>
                <w:sz w:val="20"/>
              </w:rPr>
            </w:pPr>
          </w:p>
          <w:p>
            <w:pPr>
              <w:pStyle w:val="TableParagraph"/>
              <w:numPr>
                <w:ilvl w:val="0"/>
                <w:numId w:val="22"/>
              </w:numPr>
              <w:tabs>
                <w:tab w:pos="767" w:val="left" w:leader="none"/>
              </w:tabs>
              <w:spacing w:line="242" w:lineRule="auto" w:before="0" w:after="0"/>
              <w:ind w:left="778" w:right="19" w:hanging="361"/>
              <w:jc w:val="both"/>
              <w:rPr>
                <w:sz w:val="20"/>
              </w:rPr>
            </w:pPr>
            <w:r>
              <w:rPr>
                <w:b/>
                <w:sz w:val="20"/>
              </w:rPr>
              <w:t>NOTA 1: </w:t>
            </w:r>
            <w:r>
              <w:rPr>
                <w:sz w:val="20"/>
              </w:rPr>
              <w:t>El Departamento o Sección Financiera, podrá solicitar otra documentación que considere necesaria para el proceso y que se encuentre en</w:t>
            </w:r>
            <w:r>
              <w:rPr>
                <w:spacing w:val="-6"/>
                <w:sz w:val="20"/>
              </w:rPr>
              <w:t> </w:t>
            </w:r>
            <w:r>
              <w:rPr>
                <w:sz w:val="20"/>
              </w:rPr>
              <w:t>ley.</w:t>
            </w:r>
          </w:p>
          <w:p>
            <w:pPr>
              <w:pStyle w:val="TableParagraph"/>
              <w:spacing w:before="6"/>
              <w:rPr>
                <w:b/>
                <w:sz w:val="20"/>
              </w:rPr>
            </w:pPr>
          </w:p>
          <w:p>
            <w:pPr>
              <w:pStyle w:val="TableParagraph"/>
              <w:numPr>
                <w:ilvl w:val="0"/>
                <w:numId w:val="22"/>
              </w:numPr>
              <w:tabs>
                <w:tab w:pos="767" w:val="left" w:leader="none"/>
              </w:tabs>
              <w:spacing w:line="240" w:lineRule="auto" w:before="0" w:after="0"/>
              <w:ind w:left="778" w:right="17" w:hanging="361"/>
              <w:jc w:val="both"/>
              <w:rPr>
                <w:sz w:val="20"/>
              </w:rPr>
            </w:pPr>
            <w:r>
              <w:rPr>
                <w:b/>
                <w:sz w:val="20"/>
              </w:rPr>
              <w:t>NOTA 2: </w:t>
            </w:r>
            <w:r>
              <w:rPr>
                <w:sz w:val="20"/>
              </w:rPr>
              <w:t>Para realizar el pago por medio de acreditamiento en cuenta, realizar las actividades establecidas en el Procedimiento FIN-PRO-01 “Procedimiento para la Ejecución Presupuestaria del Ministerio de Educación, inciso C.1 Pago a través de Comprobante Único de Registro</w:t>
            </w:r>
            <w:r>
              <w:rPr>
                <w:spacing w:val="-1"/>
                <w:sz w:val="20"/>
              </w:rPr>
              <w:t> </w:t>
            </w:r>
            <w:r>
              <w:rPr>
                <w:sz w:val="20"/>
              </w:rPr>
              <w:t>-CUR-”.</w:t>
            </w:r>
          </w:p>
        </w:tc>
      </w:tr>
    </w:tbl>
    <w:p>
      <w:pPr>
        <w:pStyle w:val="BodyText"/>
        <w:spacing w:before="4"/>
        <w:rPr>
          <w:b/>
          <w:sz w:val="13"/>
        </w:rPr>
      </w:pPr>
    </w:p>
    <w:p>
      <w:pPr>
        <w:pStyle w:val="ListParagraph"/>
        <w:numPr>
          <w:ilvl w:val="1"/>
          <w:numId w:val="1"/>
        </w:numPr>
        <w:tabs>
          <w:tab w:pos="1042" w:val="left" w:leader="none"/>
        </w:tabs>
        <w:spacing w:line="240" w:lineRule="auto" w:before="93" w:after="0"/>
        <w:ind w:left="1041" w:right="0" w:hanging="489"/>
        <w:jc w:val="left"/>
        <w:rPr>
          <w:b/>
          <w:sz w:val="22"/>
        </w:rPr>
      </w:pPr>
      <w:r>
        <w:rPr>
          <w:b/>
          <w:sz w:val="22"/>
        </w:rPr>
        <w:t>Monitoreo, continuación, finalización o suspensión de la</w:t>
      </w:r>
      <w:r>
        <w:rPr>
          <w:b/>
          <w:spacing w:val="-7"/>
          <w:sz w:val="22"/>
        </w:rPr>
        <w:t> </w:t>
      </w:r>
      <w:r>
        <w:rPr>
          <w:b/>
          <w:sz w:val="22"/>
        </w:rPr>
        <w:t>beca</w:t>
      </w:r>
    </w:p>
    <w:p>
      <w:pPr>
        <w:pStyle w:val="BodyText"/>
        <w:spacing w:before="6"/>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79" w:right="3043"/>
              <w:jc w:val="center"/>
              <w:rPr>
                <w:b/>
                <w:sz w:val="16"/>
              </w:rPr>
            </w:pPr>
            <w:r>
              <w:rPr>
                <w:b/>
                <w:sz w:val="16"/>
              </w:rPr>
              <w:t>Descripción de las Actividades</w:t>
            </w:r>
          </w:p>
        </w:tc>
      </w:tr>
      <w:tr>
        <w:trPr>
          <w:trHeight w:val="3228"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20"/>
              </w:rPr>
            </w:pPr>
          </w:p>
          <w:p>
            <w:pPr>
              <w:pStyle w:val="TableParagraph"/>
              <w:ind w:left="583"/>
              <w:rPr>
                <w:b/>
                <w:sz w:val="14"/>
              </w:rPr>
            </w:pPr>
            <w:r>
              <w:rPr>
                <w:b/>
                <w:sz w:val="14"/>
              </w:rPr>
              <w:t>22.</w:t>
            </w:r>
          </w:p>
          <w:p>
            <w:pPr>
              <w:pStyle w:val="TableParagraph"/>
              <w:ind w:left="223" w:right="129" w:hanging="66"/>
              <w:rPr>
                <w:b/>
                <w:sz w:val="14"/>
              </w:rPr>
            </w:pPr>
            <w:r>
              <w:rPr>
                <w:b/>
                <w:sz w:val="14"/>
              </w:rPr>
              <w:t>Monitorear y supervisar</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5"/>
              <w:ind w:left="362" w:right="205" w:hanging="125"/>
              <w:rPr>
                <w:sz w:val="14"/>
              </w:rPr>
            </w:pPr>
            <w:r>
              <w:rPr>
                <w:sz w:val="14"/>
              </w:rPr>
              <w:t>Comité de Becas</w:t>
            </w:r>
          </w:p>
        </w:tc>
        <w:tc>
          <w:tcPr>
            <w:tcW w:w="8534" w:type="dxa"/>
          </w:tcPr>
          <w:p>
            <w:pPr>
              <w:pStyle w:val="TableParagraph"/>
              <w:spacing w:before="26"/>
              <w:ind w:left="57" w:right="17"/>
              <w:jc w:val="both"/>
              <w:rPr>
                <w:sz w:val="22"/>
              </w:rPr>
            </w:pPr>
            <w:r>
              <w:rPr>
                <w:sz w:val="22"/>
              </w:rPr>
              <w:t>Monitorean al azar a los Centros Educativos Públicos, realizando como mínimo 2 visitas al año, con el propósito de conocer el rendimiento académico y la asistencia regular de los becarios (as) y para establecer la continuidad o no de la beca, según formato PRA-FOR-17 “Ficha de Monitoreo”.</w:t>
            </w:r>
          </w:p>
          <w:p>
            <w:pPr>
              <w:pStyle w:val="TableParagraph"/>
              <w:spacing w:before="8"/>
              <w:rPr>
                <w:b/>
                <w:sz w:val="21"/>
              </w:rPr>
            </w:pPr>
          </w:p>
          <w:p>
            <w:pPr>
              <w:pStyle w:val="TableParagraph"/>
              <w:numPr>
                <w:ilvl w:val="0"/>
                <w:numId w:val="23"/>
              </w:numPr>
              <w:tabs>
                <w:tab w:pos="767" w:val="left" w:leader="none"/>
              </w:tabs>
              <w:spacing w:line="240" w:lineRule="auto" w:before="1" w:after="0"/>
              <w:ind w:left="778" w:right="19" w:hanging="361"/>
              <w:jc w:val="both"/>
              <w:rPr>
                <w:sz w:val="20"/>
              </w:rPr>
            </w:pPr>
            <w:r>
              <w:rPr>
                <w:b/>
                <w:sz w:val="20"/>
              </w:rPr>
              <w:t>NOTA 1: </w:t>
            </w:r>
            <w:r>
              <w:rPr>
                <w:sz w:val="20"/>
              </w:rPr>
              <w:t>Se distribuyen de forma equitativa, la cantidad de Centros Educativos Públicos en los que haya becarios y becarias. Según lo establece el Artículo 19 del Acuerdo Ministerial Número</w:t>
            </w:r>
            <w:r>
              <w:rPr>
                <w:spacing w:val="-2"/>
                <w:sz w:val="20"/>
              </w:rPr>
              <w:t> </w:t>
            </w:r>
            <w:r>
              <w:rPr>
                <w:sz w:val="20"/>
              </w:rPr>
              <w:t>826-2009.</w:t>
            </w:r>
          </w:p>
          <w:p>
            <w:pPr>
              <w:pStyle w:val="TableParagraph"/>
              <w:spacing w:before="8"/>
              <w:rPr>
                <w:b/>
                <w:sz w:val="20"/>
              </w:rPr>
            </w:pPr>
          </w:p>
          <w:p>
            <w:pPr>
              <w:pStyle w:val="TableParagraph"/>
              <w:numPr>
                <w:ilvl w:val="0"/>
                <w:numId w:val="23"/>
              </w:numPr>
              <w:tabs>
                <w:tab w:pos="767" w:val="left" w:leader="none"/>
              </w:tabs>
              <w:spacing w:line="242" w:lineRule="auto" w:before="0" w:after="0"/>
              <w:ind w:left="778" w:right="16" w:hanging="361"/>
              <w:jc w:val="both"/>
              <w:rPr>
                <w:sz w:val="20"/>
              </w:rPr>
            </w:pPr>
            <w:r>
              <w:rPr>
                <w:b/>
                <w:sz w:val="20"/>
              </w:rPr>
              <w:t>NOTA 2: </w:t>
            </w:r>
            <w:r>
              <w:rPr>
                <w:sz w:val="20"/>
              </w:rPr>
              <w:t>En el caso de realizar reuniones virtuales con los Directores de los Centros Educativos (como medida implementada por la pandemia por Covid-19), se podrá solicitar el registro de información en el formato PRA-FOR-153 “Ficha de monitoreo y seguimiento</w:t>
            </w:r>
            <w:r>
              <w:rPr>
                <w:spacing w:val="-4"/>
                <w:sz w:val="20"/>
              </w:rPr>
              <w:t> </w:t>
            </w:r>
            <w:r>
              <w:rPr>
                <w:sz w:val="20"/>
              </w:rPr>
              <w:t>a</w:t>
            </w:r>
            <w:r>
              <w:rPr>
                <w:spacing w:val="-6"/>
                <w:sz w:val="20"/>
              </w:rPr>
              <w:t> </w:t>
            </w:r>
            <w:r>
              <w:rPr>
                <w:sz w:val="20"/>
              </w:rPr>
              <w:t>estudiantes</w:t>
            </w:r>
            <w:r>
              <w:rPr>
                <w:spacing w:val="-4"/>
                <w:sz w:val="20"/>
              </w:rPr>
              <w:t> </w:t>
            </w:r>
            <w:r>
              <w:rPr>
                <w:sz w:val="20"/>
              </w:rPr>
              <w:t>del</w:t>
            </w:r>
            <w:r>
              <w:rPr>
                <w:spacing w:val="-5"/>
                <w:sz w:val="20"/>
              </w:rPr>
              <w:t> </w:t>
            </w:r>
            <w:r>
              <w:rPr>
                <w:sz w:val="20"/>
              </w:rPr>
              <w:t>programa</w:t>
            </w:r>
            <w:r>
              <w:rPr>
                <w:spacing w:val="-5"/>
                <w:sz w:val="20"/>
              </w:rPr>
              <w:t> </w:t>
            </w:r>
            <w:r>
              <w:rPr>
                <w:sz w:val="20"/>
              </w:rPr>
              <w:t>de</w:t>
            </w:r>
            <w:r>
              <w:rPr>
                <w:spacing w:val="-5"/>
                <w:sz w:val="20"/>
              </w:rPr>
              <w:t> </w:t>
            </w:r>
            <w:r>
              <w:rPr>
                <w:sz w:val="20"/>
              </w:rPr>
              <w:t>becas</w:t>
            </w:r>
            <w:r>
              <w:rPr>
                <w:spacing w:val="-4"/>
                <w:sz w:val="20"/>
              </w:rPr>
              <w:t> </w:t>
            </w:r>
            <w:r>
              <w:rPr>
                <w:sz w:val="20"/>
              </w:rPr>
              <w:t>para</w:t>
            </w:r>
            <w:r>
              <w:rPr>
                <w:spacing w:val="-6"/>
                <w:sz w:val="20"/>
              </w:rPr>
              <w:t> </w:t>
            </w:r>
            <w:r>
              <w:rPr>
                <w:sz w:val="20"/>
              </w:rPr>
              <w:t>estudiantes</w:t>
            </w:r>
            <w:r>
              <w:rPr>
                <w:spacing w:val="-4"/>
                <w:sz w:val="20"/>
              </w:rPr>
              <w:t> </w:t>
            </w:r>
            <w:r>
              <w:rPr>
                <w:sz w:val="20"/>
              </w:rPr>
              <w:t>con</w:t>
            </w:r>
            <w:r>
              <w:rPr>
                <w:spacing w:val="-4"/>
                <w:sz w:val="20"/>
              </w:rPr>
              <w:t> </w:t>
            </w:r>
            <w:r>
              <w:rPr>
                <w:sz w:val="20"/>
              </w:rPr>
              <w:t>discapacidad”.</w:t>
            </w:r>
          </w:p>
        </w:tc>
      </w:tr>
      <w:tr>
        <w:trPr>
          <w:trHeight w:val="2089" w:hRule="atLeast"/>
        </w:trPr>
        <w:tc>
          <w:tcPr>
            <w:tcW w:w="1157" w:type="dxa"/>
          </w:tcPr>
          <w:p>
            <w:pPr>
              <w:pStyle w:val="TableParagraph"/>
              <w:rPr>
                <w:b/>
                <w:sz w:val="16"/>
              </w:rPr>
            </w:pPr>
          </w:p>
          <w:p>
            <w:pPr>
              <w:pStyle w:val="TableParagraph"/>
              <w:rPr>
                <w:b/>
                <w:sz w:val="16"/>
              </w:rPr>
            </w:pPr>
          </w:p>
          <w:p>
            <w:pPr>
              <w:pStyle w:val="TableParagraph"/>
              <w:rPr>
                <w:b/>
                <w:sz w:val="21"/>
              </w:rPr>
            </w:pPr>
          </w:p>
          <w:p>
            <w:pPr>
              <w:pStyle w:val="TableParagraph"/>
              <w:ind w:left="235" w:right="24"/>
              <w:jc w:val="center"/>
              <w:rPr>
                <w:b/>
                <w:sz w:val="14"/>
              </w:rPr>
            </w:pPr>
            <w:r>
              <w:rPr>
                <w:b/>
                <w:sz w:val="14"/>
              </w:rPr>
              <w:t>23.</w:t>
            </w:r>
          </w:p>
          <w:p>
            <w:pPr>
              <w:pStyle w:val="TableParagraph"/>
              <w:ind w:left="175" w:right="167" w:firstLine="1"/>
              <w:jc w:val="center"/>
              <w:rPr>
                <w:b/>
                <w:sz w:val="14"/>
              </w:rPr>
            </w:pPr>
            <w:r>
              <w:rPr>
                <w:b/>
                <w:sz w:val="14"/>
              </w:rPr>
              <w:t>Solicitar </w:t>
            </w:r>
            <w:r>
              <w:rPr>
                <w:b/>
                <w:w w:val="95"/>
                <w:sz w:val="14"/>
              </w:rPr>
              <w:t>información </w:t>
            </w:r>
            <w:r>
              <w:rPr>
                <w:b/>
                <w:sz w:val="14"/>
              </w:rPr>
              <w:t>sobre </w:t>
            </w:r>
            <w:r>
              <w:rPr>
                <w:b/>
                <w:w w:val="95"/>
                <w:sz w:val="14"/>
              </w:rPr>
              <w:t>rendimiento</w:t>
            </w:r>
          </w:p>
        </w:tc>
        <w:tc>
          <w:tcPr>
            <w:tcW w:w="1111" w:type="dxa"/>
          </w:tcPr>
          <w:p>
            <w:pPr>
              <w:pStyle w:val="TableParagraph"/>
              <w:rPr>
                <w:b/>
                <w:sz w:val="16"/>
              </w:rPr>
            </w:pPr>
          </w:p>
          <w:p>
            <w:pPr>
              <w:pStyle w:val="TableParagraph"/>
              <w:rPr>
                <w:b/>
                <w:sz w:val="16"/>
              </w:rPr>
            </w:pPr>
          </w:p>
          <w:p>
            <w:pPr>
              <w:pStyle w:val="TableParagraph"/>
              <w:spacing w:before="4"/>
              <w:rPr>
                <w:b/>
                <w:sz w:val="14"/>
              </w:rPr>
            </w:pPr>
          </w:p>
          <w:p>
            <w:pPr>
              <w:pStyle w:val="TableParagraph"/>
              <w:ind w:left="61" w:right="49"/>
              <w:jc w:val="center"/>
              <w:rPr>
                <w:sz w:val="14"/>
              </w:rPr>
            </w:pPr>
            <w:r>
              <w:rPr>
                <w:sz w:val="14"/>
              </w:rPr>
              <w:t>Jefe y/o Asistente de Depto. Sección Administración Programas de Apoyo</w:t>
            </w:r>
          </w:p>
        </w:tc>
        <w:tc>
          <w:tcPr>
            <w:tcW w:w="8534" w:type="dxa"/>
          </w:tcPr>
          <w:p>
            <w:pPr>
              <w:pStyle w:val="TableParagraph"/>
              <w:spacing w:before="26"/>
              <w:ind w:left="57" w:right="12"/>
              <w:jc w:val="both"/>
              <w:rPr>
                <w:sz w:val="22"/>
              </w:rPr>
            </w:pPr>
            <w:r>
              <w:rPr>
                <w:sz w:val="22"/>
              </w:rPr>
              <w:t>Solicita un informe a los Directores de los Centros Educativos Públicos, en el mismo deberá registrarse preguntas son los siguientes temas: asistencia del estudiante al Centro Educativo Público, rendimiento académico, así referencias de ¿Cómo y en qué han invertido el apoyo financiero de los mil quetzales (Q.1,000.00) de la beca los padres, madres, encargados, responsables o tutores de los beneficiados?</w:t>
            </w:r>
          </w:p>
          <w:p>
            <w:pPr>
              <w:pStyle w:val="TableParagraph"/>
              <w:spacing w:before="7"/>
              <w:rPr>
                <w:b/>
                <w:sz w:val="21"/>
              </w:rPr>
            </w:pPr>
          </w:p>
          <w:p>
            <w:pPr>
              <w:pStyle w:val="TableParagraph"/>
              <w:numPr>
                <w:ilvl w:val="0"/>
                <w:numId w:val="24"/>
              </w:numPr>
              <w:tabs>
                <w:tab w:pos="767" w:val="left" w:leader="none"/>
              </w:tabs>
              <w:spacing w:line="242" w:lineRule="auto" w:before="1" w:after="0"/>
              <w:ind w:left="778" w:right="18" w:hanging="361"/>
              <w:jc w:val="left"/>
              <w:rPr>
                <w:sz w:val="20"/>
              </w:rPr>
            </w:pPr>
            <w:r>
              <w:rPr>
                <w:b/>
                <w:sz w:val="20"/>
              </w:rPr>
              <w:t>NOTA: </w:t>
            </w:r>
            <w:r>
              <w:rPr>
                <w:sz w:val="20"/>
              </w:rPr>
              <w:t>El Comité de Becas estará pendiente del seguimiento de estos, para establecer la continuidad o no de la beca a los estudiantes con</w:t>
            </w:r>
            <w:r>
              <w:rPr>
                <w:spacing w:val="-7"/>
                <w:sz w:val="20"/>
              </w:rPr>
              <w:t> </w:t>
            </w:r>
            <w:r>
              <w:rPr>
                <w:sz w:val="20"/>
              </w:rPr>
              <w:t>Discapacidad.</w:t>
            </w:r>
          </w:p>
        </w:tc>
      </w:tr>
      <w:tr>
        <w:trPr>
          <w:trHeight w:val="1125" w:hRule="atLeast"/>
        </w:trPr>
        <w:tc>
          <w:tcPr>
            <w:tcW w:w="1157" w:type="dxa"/>
          </w:tcPr>
          <w:p>
            <w:pPr>
              <w:pStyle w:val="TableParagraph"/>
              <w:spacing w:before="2"/>
              <w:rPr>
                <w:b/>
                <w:sz w:val="18"/>
              </w:rPr>
            </w:pPr>
          </w:p>
          <w:p>
            <w:pPr>
              <w:pStyle w:val="TableParagraph"/>
              <w:ind w:left="583"/>
              <w:rPr>
                <w:b/>
                <w:sz w:val="14"/>
              </w:rPr>
            </w:pPr>
            <w:r>
              <w:rPr>
                <w:b/>
                <w:sz w:val="14"/>
              </w:rPr>
              <w:t>24.</w:t>
            </w:r>
          </w:p>
          <w:p>
            <w:pPr>
              <w:pStyle w:val="TableParagraph"/>
              <w:ind w:left="357" w:right="24" w:hanging="313"/>
              <w:rPr>
                <w:b/>
                <w:sz w:val="14"/>
              </w:rPr>
            </w:pPr>
            <w:r>
              <w:rPr>
                <w:b/>
                <w:sz w:val="14"/>
              </w:rPr>
              <w:t>Dar</w:t>
            </w:r>
            <w:r>
              <w:rPr>
                <w:b/>
                <w:spacing w:val="-7"/>
                <w:sz w:val="14"/>
              </w:rPr>
              <w:t> </w:t>
            </w:r>
            <w:r>
              <w:rPr>
                <w:b/>
                <w:sz w:val="14"/>
              </w:rPr>
              <w:t>continuidad a</w:t>
            </w:r>
            <w:r>
              <w:rPr>
                <w:b/>
                <w:spacing w:val="-2"/>
                <w:sz w:val="14"/>
              </w:rPr>
              <w:t> </w:t>
            </w:r>
            <w:r>
              <w:rPr>
                <w:b/>
                <w:sz w:val="14"/>
              </w:rPr>
              <w:t>beca</w:t>
            </w:r>
          </w:p>
        </w:tc>
        <w:tc>
          <w:tcPr>
            <w:tcW w:w="1111" w:type="dxa"/>
          </w:tcPr>
          <w:p>
            <w:pPr>
              <w:pStyle w:val="TableParagraph"/>
              <w:spacing w:before="51"/>
              <w:ind w:left="61" w:right="49"/>
              <w:jc w:val="center"/>
              <w:rPr>
                <w:sz w:val="14"/>
              </w:rPr>
            </w:pPr>
            <w:r>
              <w:rPr>
                <w:sz w:val="14"/>
              </w:rPr>
              <w:t>Jefe y/o Asistente de Depto. Sección Administración Programas de Apoyo</w:t>
            </w:r>
          </w:p>
        </w:tc>
        <w:tc>
          <w:tcPr>
            <w:tcW w:w="8534" w:type="dxa"/>
          </w:tcPr>
          <w:p>
            <w:pPr>
              <w:pStyle w:val="TableParagraph"/>
              <w:spacing w:before="26"/>
              <w:ind w:left="57" w:right="13"/>
              <w:jc w:val="both"/>
              <w:rPr>
                <w:sz w:val="22"/>
              </w:rPr>
            </w:pPr>
            <w:r>
              <w:rPr>
                <w:sz w:val="22"/>
              </w:rPr>
              <w:t>Con base en la información recabada tanto con el formato PRA-FOR-17 “Ficha de Monitoreo” o PRA-FOR-153 </w:t>
            </w:r>
            <w:r>
              <w:rPr>
                <w:sz w:val="20"/>
              </w:rPr>
              <w:t>“Ficha de monitoreo y seguimiento a estudiantes del programa de becas para estudiantes con discapacidad”</w:t>
            </w:r>
            <w:r>
              <w:rPr>
                <w:sz w:val="22"/>
              </w:rPr>
              <w:t>, así como de los informes solicitados a los Centros Educativos Públicos y otros documentos tales como el certificado de estudio</w:t>
            </w:r>
          </w:p>
        </w:tc>
      </w:tr>
    </w:tbl>
    <w:p>
      <w:pPr>
        <w:spacing w:after="0"/>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1004" w:right="1013"/>
              <w:jc w:val="center"/>
              <w:rPr>
                <w:sz w:val="16"/>
              </w:rPr>
            </w:pPr>
            <w:r>
              <w:rPr>
                <w:sz w:val="16"/>
              </w:rPr>
              <w:t>INSTRU CTIVO</w:t>
            </w:r>
          </w:p>
          <w:p>
            <w:pPr>
              <w:pStyle w:val="TableParagraph"/>
              <w:spacing w:line="270" w:lineRule="atLeast" w:before="29"/>
              <w:ind w:left="1024" w:right="1013"/>
              <w:jc w:val="center"/>
              <w:rPr>
                <w:b/>
                <w:sz w:val="24"/>
              </w:rPr>
            </w:pPr>
            <w:r>
              <w:rPr>
                <w:b/>
                <w:sz w:val="24"/>
              </w:rPr>
              <w:t>DEL PROGRAMA DE BECAS PARA ESTUDIANTES CON DISCAPACIDAD EN CENTROS EDUCATIVOS PÚBLICOS</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PRA-INS-06</w:t>
            </w:r>
          </w:p>
        </w:tc>
        <w:tc>
          <w:tcPr>
            <w:tcW w:w="1557" w:type="dxa"/>
          </w:tcPr>
          <w:p>
            <w:pPr>
              <w:pStyle w:val="TableParagraph"/>
              <w:spacing w:line="177" w:lineRule="exact"/>
              <w:ind w:left="381"/>
              <w:rPr>
                <w:sz w:val="16"/>
              </w:rPr>
            </w:pPr>
            <w:r>
              <w:rPr>
                <w:sz w:val="16"/>
              </w:rPr>
              <w:t>Versión: 5</w:t>
            </w:r>
          </w:p>
        </w:tc>
        <w:tc>
          <w:tcPr>
            <w:tcW w:w="1842" w:type="dxa"/>
          </w:tcPr>
          <w:p>
            <w:pPr>
              <w:pStyle w:val="TableParagraph"/>
              <w:spacing w:line="177" w:lineRule="exact"/>
              <w:ind w:left="386"/>
              <w:rPr>
                <w:sz w:val="16"/>
              </w:rPr>
            </w:pPr>
            <w:r>
              <w:rPr>
                <w:sz w:val="16"/>
              </w:rPr>
              <w:t>Página 9 de 10</w:t>
            </w:r>
          </w:p>
        </w:tc>
      </w:tr>
    </w:tbl>
    <w:p>
      <w:pPr>
        <w:pStyle w:val="BodyText"/>
        <w:spacing w:before="9"/>
        <w:rPr>
          <w:b/>
          <w:sz w:val="9"/>
        </w:rPr>
      </w:pPr>
    </w:p>
    <w:p>
      <w:pPr>
        <w:pStyle w:val="BodyText"/>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79" w:right="3043"/>
              <w:jc w:val="center"/>
              <w:rPr>
                <w:b/>
                <w:sz w:val="16"/>
              </w:rPr>
            </w:pPr>
            <w:r>
              <w:rPr>
                <w:b/>
                <w:sz w:val="16"/>
              </w:rPr>
              <w:t>Descripción de las Actividades</w:t>
            </w:r>
          </w:p>
        </w:tc>
      </w:tr>
      <w:tr>
        <w:trPr>
          <w:trHeight w:val="6646"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spacing w:before="26"/>
              <w:ind w:left="57" w:right="102"/>
              <w:rPr>
                <w:sz w:val="22"/>
              </w:rPr>
            </w:pPr>
            <w:r>
              <w:rPr>
                <w:sz w:val="22"/>
              </w:rPr>
              <w:t>del ciclo escolar o el informe de adecuaciones curriculares. El Comité de Becas evalúa la continuidad o no de la beca tomando en cuenta además estos</w:t>
            </w:r>
            <w:r>
              <w:rPr>
                <w:spacing w:val="-11"/>
                <w:sz w:val="22"/>
              </w:rPr>
              <w:t> </w:t>
            </w:r>
            <w:r>
              <w:rPr>
                <w:sz w:val="22"/>
              </w:rPr>
              <w:t>aspectos:</w:t>
            </w:r>
          </w:p>
          <w:p>
            <w:pPr>
              <w:pStyle w:val="TableParagraph"/>
              <w:spacing w:before="11"/>
              <w:rPr>
                <w:b/>
                <w:sz w:val="21"/>
              </w:rPr>
            </w:pPr>
          </w:p>
          <w:p>
            <w:pPr>
              <w:pStyle w:val="TableParagraph"/>
              <w:numPr>
                <w:ilvl w:val="0"/>
                <w:numId w:val="25"/>
              </w:numPr>
              <w:tabs>
                <w:tab w:pos="1139" w:val="left" w:leader="none"/>
              </w:tabs>
              <w:spacing w:line="240" w:lineRule="auto" w:before="0" w:after="0"/>
              <w:ind w:left="1138" w:right="15" w:hanging="360"/>
              <w:jc w:val="both"/>
              <w:rPr>
                <w:sz w:val="22"/>
              </w:rPr>
            </w:pPr>
            <w:r>
              <w:rPr>
                <w:sz w:val="22"/>
              </w:rPr>
              <w:t>Que haya cumplido con el 80% de asistencia establecido en el Reglamento de Evaluación de los Aprendizajes</w:t>
            </w:r>
            <w:r>
              <w:rPr>
                <w:spacing w:val="-1"/>
                <w:sz w:val="22"/>
              </w:rPr>
              <w:t> </w:t>
            </w:r>
            <w:r>
              <w:rPr>
                <w:sz w:val="22"/>
              </w:rPr>
              <w:t>vigente.</w:t>
            </w:r>
          </w:p>
          <w:p>
            <w:pPr>
              <w:pStyle w:val="TableParagraph"/>
              <w:numPr>
                <w:ilvl w:val="0"/>
                <w:numId w:val="25"/>
              </w:numPr>
              <w:tabs>
                <w:tab w:pos="1139" w:val="left" w:leader="none"/>
              </w:tabs>
              <w:spacing w:line="240" w:lineRule="auto" w:before="0" w:after="0"/>
              <w:ind w:left="1138" w:right="15" w:hanging="360"/>
              <w:jc w:val="both"/>
              <w:rPr>
                <w:sz w:val="22"/>
              </w:rPr>
            </w:pPr>
            <w:r>
              <w:rPr>
                <w:sz w:val="22"/>
              </w:rPr>
              <w:t>Que haya promovido el grado o etapa con o sin adecuaciones curriculares, al finalizar el ciclo</w:t>
            </w:r>
            <w:r>
              <w:rPr>
                <w:spacing w:val="-4"/>
                <w:sz w:val="22"/>
              </w:rPr>
              <w:t> </w:t>
            </w:r>
            <w:r>
              <w:rPr>
                <w:sz w:val="22"/>
              </w:rPr>
              <w:t>escolar.</w:t>
            </w:r>
          </w:p>
          <w:p>
            <w:pPr>
              <w:pStyle w:val="TableParagraph"/>
              <w:numPr>
                <w:ilvl w:val="0"/>
                <w:numId w:val="25"/>
              </w:numPr>
              <w:tabs>
                <w:tab w:pos="1139" w:val="left" w:leader="none"/>
              </w:tabs>
              <w:spacing w:line="240" w:lineRule="auto" w:before="1" w:after="0"/>
              <w:ind w:left="1138" w:right="14" w:hanging="360"/>
              <w:jc w:val="both"/>
              <w:rPr>
                <w:sz w:val="22"/>
              </w:rPr>
            </w:pPr>
            <w:r>
              <w:rPr>
                <w:sz w:val="22"/>
              </w:rPr>
              <w:t>Sin haber cumplido con el mínimo de asistencia requerido, pero justificando sus ausencias por cualquier motivo de salud y haya promovido el grado o etapa con y sin adecuaciones</w:t>
            </w:r>
            <w:r>
              <w:rPr>
                <w:spacing w:val="-9"/>
                <w:sz w:val="22"/>
              </w:rPr>
              <w:t> </w:t>
            </w:r>
            <w:r>
              <w:rPr>
                <w:sz w:val="22"/>
              </w:rPr>
              <w:t>curriculares.</w:t>
            </w:r>
          </w:p>
          <w:p>
            <w:pPr>
              <w:pStyle w:val="TableParagraph"/>
              <w:numPr>
                <w:ilvl w:val="0"/>
                <w:numId w:val="25"/>
              </w:numPr>
              <w:tabs>
                <w:tab w:pos="1139" w:val="left" w:leader="none"/>
              </w:tabs>
              <w:spacing w:line="240" w:lineRule="auto" w:before="0" w:after="0"/>
              <w:ind w:left="1138" w:right="15" w:hanging="360"/>
              <w:jc w:val="both"/>
              <w:rPr>
                <w:sz w:val="22"/>
              </w:rPr>
            </w:pPr>
            <w:r>
              <w:rPr>
                <w:sz w:val="22"/>
              </w:rPr>
              <w:t>Cumplan con el mínimo de asistencias requerido y no promuevan el grado con adecuaciones curriculares que están cursando, por problemas de salud debidamente</w:t>
            </w:r>
            <w:r>
              <w:rPr>
                <w:spacing w:val="-2"/>
                <w:sz w:val="22"/>
              </w:rPr>
              <w:t> </w:t>
            </w:r>
            <w:r>
              <w:rPr>
                <w:sz w:val="22"/>
              </w:rPr>
              <w:t>justificados.</w:t>
            </w:r>
          </w:p>
          <w:p>
            <w:pPr>
              <w:pStyle w:val="TableParagraph"/>
              <w:spacing w:before="9"/>
              <w:rPr>
                <w:b/>
                <w:sz w:val="21"/>
              </w:rPr>
            </w:pPr>
          </w:p>
          <w:p>
            <w:pPr>
              <w:pStyle w:val="TableParagraph"/>
              <w:numPr>
                <w:ilvl w:val="0"/>
                <w:numId w:val="26"/>
              </w:numPr>
              <w:tabs>
                <w:tab w:pos="767" w:val="left" w:leader="none"/>
              </w:tabs>
              <w:spacing w:line="240" w:lineRule="auto" w:before="0" w:after="0"/>
              <w:ind w:left="778" w:right="18" w:hanging="361"/>
              <w:jc w:val="both"/>
              <w:rPr>
                <w:sz w:val="20"/>
              </w:rPr>
            </w:pPr>
            <w:r>
              <w:rPr>
                <w:b/>
                <w:sz w:val="20"/>
              </w:rPr>
              <w:t>NOTA 1: </w:t>
            </w:r>
            <w:r>
              <w:rPr>
                <w:sz w:val="20"/>
              </w:rPr>
              <w:t>Al finalizar el ciclo escolar el Jefe y/o Asistente de Depto. Sección Administración Programas de Apoyo, solicitan a través de un oficio el certificado de estudio de los estudiantes becados a los Directores(as) de los Centros Educativos Públicos.</w:t>
            </w:r>
          </w:p>
          <w:p>
            <w:pPr>
              <w:pStyle w:val="TableParagraph"/>
              <w:rPr>
                <w:b/>
                <w:sz w:val="20"/>
              </w:rPr>
            </w:pPr>
          </w:p>
          <w:p>
            <w:pPr>
              <w:pStyle w:val="TableParagraph"/>
              <w:numPr>
                <w:ilvl w:val="0"/>
                <w:numId w:val="26"/>
              </w:numPr>
              <w:tabs>
                <w:tab w:pos="767" w:val="left" w:leader="none"/>
              </w:tabs>
              <w:spacing w:line="240" w:lineRule="auto" w:before="0" w:after="0"/>
              <w:ind w:left="778" w:right="19" w:hanging="361"/>
              <w:jc w:val="both"/>
              <w:rPr>
                <w:sz w:val="20"/>
              </w:rPr>
            </w:pPr>
            <w:r>
              <w:rPr>
                <w:b/>
                <w:sz w:val="20"/>
              </w:rPr>
              <w:t>NOTA 2: </w:t>
            </w:r>
            <w:r>
              <w:rPr>
                <w:sz w:val="20"/>
              </w:rPr>
              <w:t>El Comité de Becas de acuerdo a los certificados solicitados, elabora acta en el libro destinado para el Programa, indicando los estudiantes que promovieron y los que no promovieron el grado.</w:t>
            </w:r>
          </w:p>
          <w:p>
            <w:pPr>
              <w:pStyle w:val="TableParagraph"/>
              <w:spacing w:before="11"/>
              <w:rPr>
                <w:b/>
                <w:sz w:val="19"/>
              </w:rPr>
            </w:pPr>
          </w:p>
          <w:p>
            <w:pPr>
              <w:pStyle w:val="TableParagraph"/>
              <w:numPr>
                <w:ilvl w:val="0"/>
                <w:numId w:val="26"/>
              </w:numPr>
              <w:tabs>
                <w:tab w:pos="767" w:val="left" w:leader="none"/>
              </w:tabs>
              <w:spacing w:line="240" w:lineRule="auto" w:before="0" w:after="0"/>
              <w:ind w:left="778" w:right="18" w:hanging="361"/>
              <w:jc w:val="both"/>
              <w:rPr>
                <w:sz w:val="20"/>
              </w:rPr>
            </w:pPr>
            <w:r>
              <w:rPr>
                <w:b/>
                <w:sz w:val="20"/>
              </w:rPr>
              <w:t>NOTA 3: </w:t>
            </w:r>
            <w:r>
              <w:rPr>
                <w:sz w:val="20"/>
              </w:rPr>
              <w:t>Al inicio del ciclo escolar el Jefe y/o Asistente del Departamento o Sección  de Administración Programas de Apoyo, solicita a través de un oficio a los directores de Centros Educativos Públicos la constancia de inscripción de los estudiantes becados que promovieron el</w:t>
            </w:r>
            <w:r>
              <w:rPr>
                <w:spacing w:val="1"/>
                <w:sz w:val="20"/>
              </w:rPr>
              <w:t> </w:t>
            </w:r>
            <w:r>
              <w:rPr>
                <w:sz w:val="20"/>
              </w:rPr>
              <w:t>grado.</w:t>
            </w:r>
          </w:p>
        </w:tc>
      </w:tr>
      <w:tr>
        <w:trPr>
          <w:trHeight w:val="3389"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3"/>
              </w:rPr>
            </w:pPr>
          </w:p>
          <w:p>
            <w:pPr>
              <w:pStyle w:val="TableParagraph"/>
              <w:ind w:left="583"/>
              <w:rPr>
                <w:b/>
                <w:sz w:val="14"/>
              </w:rPr>
            </w:pPr>
            <w:r>
              <w:rPr>
                <w:b/>
                <w:sz w:val="14"/>
              </w:rPr>
              <w:t>25.</w:t>
            </w:r>
          </w:p>
          <w:p>
            <w:pPr>
              <w:pStyle w:val="TableParagraph"/>
              <w:ind w:left="112" w:right="48" w:firstLine="2"/>
              <w:rPr>
                <w:b/>
                <w:sz w:val="14"/>
              </w:rPr>
            </w:pPr>
            <w:r>
              <w:rPr>
                <w:b/>
                <w:sz w:val="14"/>
              </w:rPr>
              <w:t>Suspender y/o cancelar beca</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8"/>
              <w:rPr>
                <w:b/>
                <w:sz w:val="18"/>
              </w:rPr>
            </w:pPr>
          </w:p>
          <w:p>
            <w:pPr>
              <w:pStyle w:val="TableParagraph"/>
              <w:ind w:left="362" w:right="205" w:hanging="125"/>
              <w:rPr>
                <w:sz w:val="14"/>
              </w:rPr>
            </w:pPr>
            <w:r>
              <w:rPr>
                <w:sz w:val="14"/>
              </w:rPr>
              <w:t>Comité de Becas</w:t>
            </w:r>
          </w:p>
        </w:tc>
        <w:tc>
          <w:tcPr>
            <w:tcW w:w="8534" w:type="dxa"/>
          </w:tcPr>
          <w:p>
            <w:pPr>
              <w:pStyle w:val="TableParagraph"/>
              <w:spacing w:before="26"/>
              <w:ind w:left="57"/>
              <w:rPr>
                <w:sz w:val="22"/>
              </w:rPr>
            </w:pPr>
            <w:r>
              <w:rPr>
                <w:sz w:val="22"/>
              </w:rPr>
              <w:t>Cuando el caso lo amerite, la beca puede cancelarse y ser retirado el apoyo económico a la familia del becado (a) por las siguientes razones:</w:t>
            </w:r>
          </w:p>
          <w:p>
            <w:pPr>
              <w:pStyle w:val="TableParagraph"/>
              <w:spacing w:before="11"/>
              <w:rPr>
                <w:b/>
                <w:sz w:val="21"/>
              </w:rPr>
            </w:pPr>
          </w:p>
          <w:p>
            <w:pPr>
              <w:pStyle w:val="TableParagraph"/>
              <w:numPr>
                <w:ilvl w:val="0"/>
                <w:numId w:val="27"/>
              </w:numPr>
              <w:tabs>
                <w:tab w:pos="767" w:val="left" w:leader="none"/>
              </w:tabs>
              <w:spacing w:line="240" w:lineRule="auto" w:before="0" w:after="0"/>
              <w:ind w:left="778" w:right="20" w:hanging="361"/>
              <w:jc w:val="both"/>
              <w:rPr>
                <w:sz w:val="22"/>
              </w:rPr>
            </w:pPr>
            <w:r>
              <w:rPr>
                <w:sz w:val="22"/>
              </w:rPr>
              <w:t>Pérdida de una o más áreas o asignaturas, después de las evaluaciones de recuperación del ciclo escolar que finalizó, según reglamento de evaluación vigente.</w:t>
            </w:r>
          </w:p>
          <w:p>
            <w:pPr>
              <w:pStyle w:val="TableParagraph"/>
              <w:spacing w:before="10"/>
              <w:rPr>
                <w:b/>
                <w:sz w:val="21"/>
              </w:rPr>
            </w:pPr>
          </w:p>
          <w:p>
            <w:pPr>
              <w:pStyle w:val="TableParagraph"/>
              <w:numPr>
                <w:ilvl w:val="0"/>
                <w:numId w:val="27"/>
              </w:numPr>
              <w:tabs>
                <w:tab w:pos="767" w:val="left" w:leader="none"/>
              </w:tabs>
              <w:spacing w:line="240" w:lineRule="auto" w:before="0" w:after="0"/>
              <w:ind w:left="766" w:right="0" w:hanging="350"/>
              <w:jc w:val="left"/>
              <w:rPr>
                <w:sz w:val="22"/>
              </w:rPr>
            </w:pPr>
            <w:r>
              <w:rPr>
                <w:sz w:val="22"/>
              </w:rPr>
              <w:t>Ausencia</w:t>
            </w:r>
            <w:r>
              <w:rPr>
                <w:spacing w:val="-1"/>
                <w:sz w:val="22"/>
              </w:rPr>
              <w:t> </w:t>
            </w:r>
            <w:r>
              <w:rPr>
                <w:sz w:val="22"/>
              </w:rPr>
              <w:t>injustificada.</w:t>
            </w:r>
          </w:p>
          <w:p>
            <w:pPr>
              <w:pStyle w:val="TableParagraph"/>
              <w:rPr>
                <w:b/>
                <w:sz w:val="21"/>
              </w:rPr>
            </w:pPr>
          </w:p>
          <w:p>
            <w:pPr>
              <w:pStyle w:val="TableParagraph"/>
              <w:numPr>
                <w:ilvl w:val="0"/>
                <w:numId w:val="27"/>
              </w:numPr>
              <w:tabs>
                <w:tab w:pos="767" w:val="left" w:leader="none"/>
              </w:tabs>
              <w:spacing w:line="240" w:lineRule="auto" w:before="0" w:after="0"/>
              <w:ind w:left="778" w:right="14" w:hanging="361"/>
              <w:jc w:val="both"/>
              <w:rPr>
                <w:sz w:val="22"/>
              </w:rPr>
            </w:pPr>
            <w:r>
              <w:rPr>
                <w:sz w:val="22"/>
              </w:rPr>
              <w:t>Utilización de los recursos de la beca para otros fines que no sean lo que estipula la normativa legal “El destino de la beca será para sufragar gastos relacionados a su condición de discapacidad que fortalezca el proceso educativo del</w:t>
            </w:r>
            <w:r>
              <w:rPr>
                <w:spacing w:val="-1"/>
                <w:sz w:val="22"/>
              </w:rPr>
              <w:t> </w:t>
            </w:r>
            <w:r>
              <w:rPr>
                <w:sz w:val="22"/>
              </w:rPr>
              <w:t>estudiante”.</w:t>
            </w:r>
          </w:p>
        </w:tc>
      </w:tr>
      <w:tr>
        <w:trPr>
          <w:trHeight w:val="986" w:hRule="atLeast"/>
        </w:trPr>
        <w:tc>
          <w:tcPr>
            <w:tcW w:w="1157" w:type="dxa"/>
          </w:tcPr>
          <w:p>
            <w:pPr>
              <w:pStyle w:val="TableParagraph"/>
              <w:spacing w:before="139"/>
              <w:ind w:left="583"/>
              <w:rPr>
                <w:b/>
                <w:sz w:val="14"/>
              </w:rPr>
            </w:pPr>
            <w:r>
              <w:rPr>
                <w:b/>
                <w:sz w:val="14"/>
              </w:rPr>
              <w:t>26.</w:t>
            </w:r>
          </w:p>
          <w:p>
            <w:pPr>
              <w:pStyle w:val="TableParagraph"/>
              <w:ind w:left="122"/>
              <w:rPr>
                <w:b/>
                <w:sz w:val="14"/>
              </w:rPr>
            </w:pPr>
            <w:r>
              <w:rPr>
                <w:b/>
                <w:sz w:val="14"/>
              </w:rPr>
              <w:t>Elaborar Acta</w:t>
            </w:r>
          </w:p>
        </w:tc>
        <w:tc>
          <w:tcPr>
            <w:tcW w:w="1111" w:type="dxa"/>
          </w:tcPr>
          <w:p>
            <w:pPr>
              <w:pStyle w:val="TableParagraph"/>
              <w:rPr>
                <w:b/>
                <w:sz w:val="16"/>
              </w:rPr>
            </w:pPr>
          </w:p>
          <w:p>
            <w:pPr>
              <w:pStyle w:val="TableParagraph"/>
              <w:spacing w:before="119"/>
              <w:ind w:left="362" w:right="205" w:hanging="125"/>
              <w:rPr>
                <w:sz w:val="14"/>
              </w:rPr>
            </w:pPr>
            <w:r>
              <w:rPr>
                <w:sz w:val="14"/>
              </w:rPr>
              <w:t>Comité de Becas</w:t>
            </w:r>
          </w:p>
        </w:tc>
        <w:tc>
          <w:tcPr>
            <w:tcW w:w="8534" w:type="dxa"/>
          </w:tcPr>
          <w:p>
            <w:pPr>
              <w:pStyle w:val="TableParagraph"/>
              <w:spacing w:before="208"/>
              <w:ind w:left="57"/>
              <w:rPr>
                <w:sz w:val="22"/>
              </w:rPr>
            </w:pPr>
            <w:r>
              <w:rPr>
                <w:sz w:val="22"/>
              </w:rPr>
              <w:t>Elabora acta por medio de la cual se hace constar la suspensión y/o cancelación de la beca.</w:t>
            </w:r>
          </w:p>
        </w:tc>
      </w:tr>
      <w:tr>
        <w:trPr>
          <w:trHeight w:val="1125" w:hRule="atLeast"/>
        </w:trPr>
        <w:tc>
          <w:tcPr>
            <w:tcW w:w="1157" w:type="dxa"/>
          </w:tcPr>
          <w:p>
            <w:pPr>
              <w:pStyle w:val="TableParagraph"/>
              <w:spacing w:before="48"/>
              <w:ind w:left="235" w:right="24"/>
              <w:jc w:val="center"/>
              <w:rPr>
                <w:b/>
                <w:sz w:val="14"/>
              </w:rPr>
            </w:pPr>
            <w:r>
              <w:rPr>
                <w:b/>
                <w:sz w:val="14"/>
              </w:rPr>
              <w:t>27.</w:t>
            </w:r>
          </w:p>
          <w:p>
            <w:pPr>
              <w:pStyle w:val="TableParagraph"/>
              <w:ind w:left="122" w:right="115" w:firstLine="3"/>
              <w:jc w:val="center"/>
              <w:rPr>
                <w:b/>
                <w:sz w:val="14"/>
              </w:rPr>
            </w:pPr>
            <w:r>
              <w:rPr>
                <w:b/>
                <w:sz w:val="14"/>
              </w:rPr>
              <w:t>Elaborar y presentar proyecto de resolución </w:t>
            </w:r>
            <w:r>
              <w:rPr>
                <w:b/>
                <w:spacing w:val="-7"/>
                <w:sz w:val="14"/>
              </w:rPr>
              <w:t>de </w:t>
            </w:r>
            <w:r>
              <w:rPr>
                <w:b/>
                <w:sz w:val="14"/>
              </w:rPr>
              <w:t>cancelación</w:t>
            </w:r>
          </w:p>
        </w:tc>
        <w:tc>
          <w:tcPr>
            <w:tcW w:w="1111" w:type="dxa"/>
          </w:tcPr>
          <w:p>
            <w:pPr>
              <w:pStyle w:val="TableParagraph"/>
              <w:spacing w:before="51"/>
              <w:ind w:left="61" w:right="49"/>
              <w:jc w:val="center"/>
              <w:rPr>
                <w:sz w:val="14"/>
              </w:rPr>
            </w:pPr>
            <w:r>
              <w:rPr>
                <w:sz w:val="14"/>
              </w:rPr>
              <w:t>Jefe y/o Asistente de Depto. Sección Administración Programas de Apoyo</w:t>
            </w:r>
          </w:p>
        </w:tc>
        <w:tc>
          <w:tcPr>
            <w:tcW w:w="8534" w:type="dxa"/>
          </w:tcPr>
          <w:p>
            <w:pPr>
              <w:pStyle w:val="TableParagraph"/>
              <w:spacing w:before="26"/>
              <w:ind w:left="57" w:right="15"/>
              <w:jc w:val="both"/>
              <w:rPr>
                <w:sz w:val="22"/>
              </w:rPr>
            </w:pPr>
            <w:r>
              <w:rPr>
                <w:sz w:val="22"/>
              </w:rPr>
              <w:t>Elabora proyecto de resolución departamental de suspensión y/o cancelación de beca, según formato PRA-FOR-18, adjuntando la documentación que provee el Comité de Becas y la presenta al Director(a) Departamental de Educación para el trámite</w:t>
            </w:r>
            <w:r>
              <w:rPr>
                <w:spacing w:val="-3"/>
                <w:sz w:val="22"/>
              </w:rPr>
              <w:t> </w:t>
            </w:r>
            <w:r>
              <w:rPr>
                <w:sz w:val="22"/>
              </w:rPr>
              <w:t>correspondiente.</w:t>
            </w:r>
          </w:p>
        </w:tc>
      </w:tr>
      <w:tr>
        <w:trPr>
          <w:trHeight w:val="1125" w:hRule="atLeast"/>
        </w:trPr>
        <w:tc>
          <w:tcPr>
            <w:tcW w:w="1157" w:type="dxa"/>
          </w:tcPr>
          <w:p>
            <w:pPr>
              <w:pStyle w:val="TableParagraph"/>
              <w:spacing w:before="2"/>
              <w:rPr>
                <w:b/>
                <w:sz w:val="18"/>
              </w:rPr>
            </w:pPr>
          </w:p>
          <w:p>
            <w:pPr>
              <w:pStyle w:val="TableParagraph"/>
              <w:ind w:left="235" w:right="24"/>
              <w:jc w:val="center"/>
              <w:rPr>
                <w:b/>
                <w:sz w:val="14"/>
              </w:rPr>
            </w:pPr>
            <w:r>
              <w:rPr>
                <w:b/>
                <w:sz w:val="14"/>
              </w:rPr>
              <w:t>28.</w:t>
            </w:r>
          </w:p>
          <w:p>
            <w:pPr>
              <w:pStyle w:val="TableParagraph"/>
              <w:ind w:left="59" w:right="52"/>
              <w:jc w:val="center"/>
              <w:rPr>
                <w:b/>
                <w:sz w:val="14"/>
              </w:rPr>
            </w:pPr>
            <w:r>
              <w:rPr>
                <w:b/>
                <w:sz w:val="14"/>
              </w:rPr>
              <w:t>Autorizar la suspensión y/o cancelación</w:t>
            </w:r>
          </w:p>
        </w:tc>
        <w:tc>
          <w:tcPr>
            <w:tcW w:w="1111" w:type="dxa"/>
          </w:tcPr>
          <w:p>
            <w:pPr>
              <w:pStyle w:val="TableParagraph"/>
              <w:rPr>
                <w:b/>
                <w:sz w:val="16"/>
              </w:rPr>
            </w:pPr>
          </w:p>
          <w:p>
            <w:pPr>
              <w:pStyle w:val="TableParagraph"/>
              <w:spacing w:before="107"/>
              <w:ind w:left="98" w:right="84" w:hanging="2"/>
              <w:jc w:val="center"/>
              <w:rPr>
                <w:sz w:val="14"/>
              </w:rPr>
            </w:pPr>
            <w:r>
              <w:rPr>
                <w:sz w:val="14"/>
              </w:rPr>
              <w:t>Director (a) </w:t>
            </w:r>
            <w:r>
              <w:rPr>
                <w:w w:val="95"/>
                <w:sz w:val="14"/>
              </w:rPr>
              <w:t>Departamental </w:t>
            </w:r>
            <w:r>
              <w:rPr>
                <w:sz w:val="14"/>
              </w:rPr>
              <w:t>de Educación</w:t>
            </w:r>
          </w:p>
        </w:tc>
        <w:tc>
          <w:tcPr>
            <w:tcW w:w="8534" w:type="dxa"/>
          </w:tcPr>
          <w:p>
            <w:pPr>
              <w:pStyle w:val="TableParagraph"/>
              <w:spacing w:before="26"/>
              <w:ind w:left="57"/>
              <w:rPr>
                <w:sz w:val="22"/>
              </w:rPr>
            </w:pPr>
            <w:r>
              <w:rPr>
                <w:sz w:val="22"/>
              </w:rPr>
              <w:t>Recibe proyecto de resolución, autoriza la suspensión y/o cancelación de beca.</w:t>
            </w:r>
          </w:p>
          <w:p>
            <w:pPr>
              <w:pStyle w:val="TableParagraph"/>
              <w:rPr>
                <w:b/>
                <w:sz w:val="22"/>
              </w:rPr>
            </w:pPr>
          </w:p>
          <w:p>
            <w:pPr>
              <w:pStyle w:val="TableParagraph"/>
              <w:ind w:left="57"/>
              <w:rPr>
                <w:sz w:val="22"/>
              </w:rPr>
            </w:pPr>
            <w:r>
              <w:rPr>
                <w:sz w:val="22"/>
              </w:rPr>
              <w:t>Posteriormente traslada en un plazo de dos días con copia al Subdirector/Jefe de Fortalecimiento a la Comunidad Educativa.</w:t>
            </w:r>
          </w:p>
        </w:tc>
      </w:tr>
    </w:tbl>
    <w:p>
      <w:pPr>
        <w:spacing w:after="0"/>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21" name="image1.jpeg"/>
                  <wp:cNvGraphicFramePr>
                    <a:graphicFrameLocks noChangeAspect="1"/>
                  </wp:cNvGraphicFramePr>
                  <a:graphic>
                    <a:graphicData uri="http://schemas.openxmlformats.org/drawingml/2006/picture">
                      <pic:pic>
                        <pic:nvPicPr>
                          <pic:cNvPr id="22"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1004" w:right="1013"/>
              <w:jc w:val="center"/>
              <w:rPr>
                <w:sz w:val="16"/>
              </w:rPr>
            </w:pPr>
            <w:r>
              <w:rPr>
                <w:sz w:val="16"/>
              </w:rPr>
              <w:t>INSTRU CTIVO</w:t>
            </w:r>
          </w:p>
          <w:p>
            <w:pPr>
              <w:pStyle w:val="TableParagraph"/>
              <w:spacing w:line="270" w:lineRule="atLeast" w:before="29"/>
              <w:ind w:left="1024" w:right="1013"/>
              <w:jc w:val="center"/>
              <w:rPr>
                <w:b/>
                <w:sz w:val="24"/>
              </w:rPr>
            </w:pPr>
            <w:r>
              <w:rPr>
                <w:b/>
                <w:sz w:val="24"/>
              </w:rPr>
              <w:t>DEL PROGRAMA DE BECAS PARA ESTUDIANTES CON DISCAPACIDAD EN CENTROS EDUCATIVOS PÚBLICOS</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PRA-INS-06</w:t>
            </w:r>
          </w:p>
        </w:tc>
        <w:tc>
          <w:tcPr>
            <w:tcW w:w="1557" w:type="dxa"/>
          </w:tcPr>
          <w:p>
            <w:pPr>
              <w:pStyle w:val="TableParagraph"/>
              <w:spacing w:line="177" w:lineRule="exact"/>
              <w:ind w:left="381"/>
              <w:rPr>
                <w:sz w:val="16"/>
              </w:rPr>
            </w:pPr>
            <w:r>
              <w:rPr>
                <w:sz w:val="16"/>
              </w:rPr>
              <w:t>Versión: 5</w:t>
            </w:r>
          </w:p>
        </w:tc>
        <w:tc>
          <w:tcPr>
            <w:tcW w:w="1842" w:type="dxa"/>
          </w:tcPr>
          <w:p>
            <w:pPr>
              <w:pStyle w:val="TableParagraph"/>
              <w:spacing w:line="177" w:lineRule="exact"/>
              <w:ind w:left="343"/>
              <w:rPr>
                <w:sz w:val="16"/>
              </w:rPr>
            </w:pPr>
            <w:r>
              <w:rPr>
                <w:sz w:val="16"/>
              </w:rPr>
              <w:t>Página 10 de 10</w:t>
            </w:r>
          </w:p>
        </w:tc>
      </w:tr>
    </w:tbl>
    <w:p>
      <w:pPr>
        <w:pStyle w:val="BodyText"/>
        <w:spacing w:before="9"/>
        <w:rPr>
          <w:b/>
          <w:sz w:val="9"/>
        </w:rPr>
      </w:pPr>
    </w:p>
    <w:p>
      <w:pPr>
        <w:pStyle w:val="BodyText"/>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79" w:right="3043"/>
              <w:jc w:val="center"/>
              <w:rPr>
                <w:b/>
                <w:sz w:val="16"/>
              </w:rPr>
            </w:pPr>
            <w:r>
              <w:rPr>
                <w:b/>
                <w:sz w:val="16"/>
              </w:rPr>
              <w:t>Descripción de las Actividades</w:t>
            </w:r>
          </w:p>
        </w:tc>
      </w:tr>
      <w:tr>
        <w:trPr>
          <w:trHeight w:val="1631" w:hRule="atLeast"/>
        </w:trPr>
        <w:tc>
          <w:tcPr>
            <w:tcW w:w="1157" w:type="dxa"/>
          </w:tcPr>
          <w:p>
            <w:pPr>
              <w:pStyle w:val="TableParagraph"/>
              <w:rPr>
                <w:b/>
                <w:sz w:val="16"/>
              </w:rPr>
            </w:pPr>
          </w:p>
          <w:p>
            <w:pPr>
              <w:pStyle w:val="TableParagraph"/>
              <w:rPr>
                <w:b/>
                <w:sz w:val="16"/>
              </w:rPr>
            </w:pPr>
          </w:p>
          <w:p>
            <w:pPr>
              <w:pStyle w:val="TableParagraph"/>
              <w:spacing w:before="93"/>
              <w:ind w:left="583"/>
              <w:rPr>
                <w:b/>
                <w:sz w:val="14"/>
              </w:rPr>
            </w:pPr>
            <w:r>
              <w:rPr>
                <w:b/>
                <w:sz w:val="14"/>
              </w:rPr>
              <w:t>29.</w:t>
            </w:r>
          </w:p>
          <w:p>
            <w:pPr>
              <w:pStyle w:val="TableParagraph"/>
              <w:ind w:left="122" w:right="107" w:hanging="8"/>
              <w:jc w:val="both"/>
              <w:rPr>
                <w:b/>
                <w:sz w:val="14"/>
              </w:rPr>
            </w:pPr>
            <w:r>
              <w:rPr>
                <w:b/>
                <w:sz w:val="14"/>
              </w:rPr>
              <w:t>Informar de la resolución de cancelación</w:t>
            </w:r>
          </w:p>
        </w:tc>
        <w:tc>
          <w:tcPr>
            <w:tcW w:w="1111" w:type="dxa"/>
          </w:tcPr>
          <w:p>
            <w:pPr>
              <w:pStyle w:val="TableParagraph"/>
              <w:rPr>
                <w:b/>
                <w:sz w:val="16"/>
              </w:rPr>
            </w:pPr>
          </w:p>
          <w:p>
            <w:pPr>
              <w:pStyle w:val="TableParagraph"/>
              <w:rPr>
                <w:b/>
                <w:sz w:val="16"/>
              </w:rPr>
            </w:pPr>
          </w:p>
          <w:p>
            <w:pPr>
              <w:pStyle w:val="TableParagraph"/>
              <w:spacing w:before="3"/>
              <w:rPr>
                <w:b/>
                <w:sz w:val="22"/>
              </w:rPr>
            </w:pPr>
          </w:p>
          <w:p>
            <w:pPr>
              <w:pStyle w:val="TableParagraph"/>
              <w:ind w:left="362" w:right="205" w:hanging="125"/>
              <w:rPr>
                <w:sz w:val="14"/>
              </w:rPr>
            </w:pPr>
            <w:r>
              <w:rPr>
                <w:sz w:val="14"/>
              </w:rPr>
              <w:t>Comité de Becas</w:t>
            </w:r>
          </w:p>
        </w:tc>
        <w:tc>
          <w:tcPr>
            <w:tcW w:w="8534" w:type="dxa"/>
          </w:tcPr>
          <w:p>
            <w:pPr>
              <w:pStyle w:val="TableParagraph"/>
              <w:spacing w:before="26"/>
              <w:ind w:left="57" w:right="102"/>
              <w:rPr>
                <w:sz w:val="22"/>
              </w:rPr>
            </w:pPr>
            <w:r>
              <w:rPr>
                <w:sz w:val="22"/>
              </w:rPr>
              <w:t>Informa por medio de copia de la resolución emitida por la Dirección Departamental  de Educación la suspensión y/o cancelación de beca</w:t>
            </w:r>
            <w:r>
              <w:rPr>
                <w:spacing w:val="-2"/>
                <w:sz w:val="22"/>
              </w:rPr>
              <w:t> </w:t>
            </w:r>
            <w:r>
              <w:rPr>
                <w:sz w:val="22"/>
              </w:rPr>
              <w:t>a:</w:t>
            </w:r>
          </w:p>
          <w:p>
            <w:pPr>
              <w:pStyle w:val="TableParagraph"/>
              <w:spacing w:before="11"/>
              <w:rPr>
                <w:b/>
                <w:sz w:val="21"/>
              </w:rPr>
            </w:pPr>
          </w:p>
          <w:p>
            <w:pPr>
              <w:pStyle w:val="TableParagraph"/>
              <w:numPr>
                <w:ilvl w:val="0"/>
                <w:numId w:val="28"/>
              </w:numPr>
              <w:tabs>
                <w:tab w:pos="767" w:val="left" w:leader="none"/>
              </w:tabs>
              <w:spacing w:line="240" w:lineRule="auto" w:before="0" w:after="0"/>
              <w:ind w:left="766" w:right="0" w:hanging="350"/>
              <w:jc w:val="left"/>
              <w:rPr>
                <w:sz w:val="22"/>
              </w:rPr>
            </w:pPr>
            <w:r>
              <w:rPr>
                <w:sz w:val="22"/>
              </w:rPr>
              <w:t>Padre, madre, tutor, encargado o representante del o la</w:t>
            </w:r>
            <w:r>
              <w:rPr>
                <w:spacing w:val="-7"/>
                <w:sz w:val="22"/>
              </w:rPr>
              <w:t> </w:t>
            </w:r>
            <w:r>
              <w:rPr>
                <w:sz w:val="22"/>
              </w:rPr>
              <w:t>estudiante.</w:t>
            </w:r>
          </w:p>
          <w:p>
            <w:pPr>
              <w:pStyle w:val="TableParagraph"/>
              <w:numPr>
                <w:ilvl w:val="0"/>
                <w:numId w:val="28"/>
              </w:numPr>
              <w:tabs>
                <w:tab w:pos="767" w:val="left" w:leader="none"/>
              </w:tabs>
              <w:spacing w:line="252" w:lineRule="exact" w:before="1" w:after="0"/>
              <w:ind w:left="766" w:right="0" w:hanging="350"/>
              <w:jc w:val="left"/>
              <w:rPr>
                <w:sz w:val="22"/>
              </w:rPr>
            </w:pPr>
            <w:r>
              <w:rPr>
                <w:sz w:val="22"/>
              </w:rPr>
              <w:t>Dirección del Centro Educativo Público donde</w:t>
            </w:r>
            <w:r>
              <w:rPr>
                <w:spacing w:val="-4"/>
                <w:sz w:val="22"/>
              </w:rPr>
              <w:t> </w:t>
            </w:r>
            <w:r>
              <w:rPr>
                <w:sz w:val="22"/>
              </w:rPr>
              <w:t>estudia.</w:t>
            </w:r>
          </w:p>
          <w:p>
            <w:pPr>
              <w:pStyle w:val="TableParagraph"/>
              <w:numPr>
                <w:ilvl w:val="0"/>
                <w:numId w:val="28"/>
              </w:numPr>
              <w:tabs>
                <w:tab w:pos="767" w:val="left" w:leader="none"/>
              </w:tabs>
              <w:spacing w:line="252" w:lineRule="exact" w:before="0" w:after="0"/>
              <w:ind w:left="766" w:right="0" w:hanging="350"/>
              <w:jc w:val="left"/>
              <w:rPr>
                <w:sz w:val="22"/>
              </w:rPr>
            </w:pPr>
            <w:r>
              <w:rPr>
                <w:sz w:val="22"/>
              </w:rPr>
              <w:t>Departamento o Sección Financiera de la</w:t>
            </w:r>
            <w:r>
              <w:rPr>
                <w:spacing w:val="-6"/>
                <w:sz w:val="22"/>
              </w:rPr>
              <w:t> </w:t>
            </w:r>
            <w:r>
              <w:rPr>
                <w:sz w:val="22"/>
              </w:rPr>
              <w:t>DIDEDUC.</w:t>
            </w:r>
          </w:p>
        </w:tc>
      </w:tr>
      <w:tr>
        <w:trPr>
          <w:trHeight w:val="1377" w:hRule="atLeast"/>
        </w:trPr>
        <w:tc>
          <w:tcPr>
            <w:tcW w:w="1157" w:type="dxa"/>
          </w:tcPr>
          <w:p>
            <w:pPr>
              <w:pStyle w:val="TableParagraph"/>
              <w:rPr>
                <w:b/>
                <w:sz w:val="16"/>
              </w:rPr>
            </w:pPr>
          </w:p>
          <w:p>
            <w:pPr>
              <w:pStyle w:val="TableParagraph"/>
              <w:spacing w:before="10"/>
              <w:rPr>
                <w:b/>
                <w:sz w:val="19"/>
              </w:rPr>
            </w:pPr>
          </w:p>
          <w:p>
            <w:pPr>
              <w:pStyle w:val="TableParagraph"/>
              <w:spacing w:before="1"/>
              <w:ind w:left="583"/>
              <w:rPr>
                <w:b/>
                <w:sz w:val="14"/>
              </w:rPr>
            </w:pPr>
            <w:r>
              <w:rPr>
                <w:b/>
                <w:sz w:val="14"/>
              </w:rPr>
              <w:t>30.</w:t>
            </w:r>
          </w:p>
          <w:p>
            <w:pPr>
              <w:pStyle w:val="TableParagraph"/>
              <w:spacing w:before="2"/>
              <w:ind w:left="369" w:hanging="130"/>
              <w:rPr>
                <w:b/>
                <w:sz w:val="14"/>
              </w:rPr>
            </w:pPr>
            <w:r>
              <w:rPr>
                <w:b/>
                <w:w w:val="95"/>
                <w:sz w:val="14"/>
              </w:rPr>
              <w:t>Reasignar </w:t>
            </w:r>
            <w:r>
              <w:rPr>
                <w:b/>
                <w:sz w:val="14"/>
              </w:rPr>
              <w:t>Becas</w:t>
            </w:r>
          </w:p>
        </w:tc>
        <w:tc>
          <w:tcPr>
            <w:tcW w:w="1111" w:type="dxa"/>
          </w:tcPr>
          <w:p>
            <w:pPr>
              <w:pStyle w:val="TableParagraph"/>
              <w:rPr>
                <w:b/>
                <w:sz w:val="16"/>
              </w:rPr>
            </w:pPr>
          </w:p>
          <w:p>
            <w:pPr>
              <w:pStyle w:val="TableParagraph"/>
              <w:rPr>
                <w:b/>
                <w:sz w:val="16"/>
              </w:rPr>
            </w:pPr>
          </w:p>
          <w:p>
            <w:pPr>
              <w:pStyle w:val="TableParagraph"/>
              <w:spacing w:before="129"/>
              <w:ind w:left="362" w:right="205" w:hanging="125"/>
              <w:rPr>
                <w:sz w:val="14"/>
              </w:rPr>
            </w:pPr>
            <w:r>
              <w:rPr>
                <w:sz w:val="14"/>
              </w:rPr>
              <w:t>Comité de Becas</w:t>
            </w:r>
          </w:p>
        </w:tc>
        <w:tc>
          <w:tcPr>
            <w:tcW w:w="8534" w:type="dxa"/>
          </w:tcPr>
          <w:p>
            <w:pPr>
              <w:pStyle w:val="TableParagraph"/>
              <w:spacing w:before="26"/>
              <w:ind w:left="57" w:right="14"/>
              <w:jc w:val="both"/>
              <w:rPr>
                <w:sz w:val="22"/>
              </w:rPr>
            </w:pPr>
            <w:r>
              <w:rPr>
                <w:sz w:val="22"/>
              </w:rPr>
              <w:t>Reasigna las becas que fueron canceladas, dentro de las solicitudes que fueron presentadas inicialmente, se elige al siguiente candidato de los que aprobaron la primera selección, esto es en el caso que hayan realizado un solo pago, de lo contrario se reasignará para el próximo ciclo escolar a otro estudiante, dando inicio a las actividades de la 9 a la</w:t>
            </w:r>
            <w:r>
              <w:rPr>
                <w:spacing w:val="-4"/>
                <w:sz w:val="22"/>
              </w:rPr>
              <w:t> </w:t>
            </w:r>
            <w:r>
              <w:rPr>
                <w:sz w:val="22"/>
              </w:rPr>
              <w:t>21.</w:t>
            </w:r>
          </w:p>
        </w:tc>
      </w:tr>
      <w:tr>
        <w:trPr>
          <w:trHeight w:val="2791"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2"/>
              <w:ind w:left="583"/>
              <w:rPr>
                <w:b/>
                <w:sz w:val="14"/>
              </w:rPr>
            </w:pPr>
            <w:r>
              <w:rPr>
                <w:b/>
                <w:sz w:val="14"/>
              </w:rPr>
              <w:t>31.</w:t>
            </w:r>
          </w:p>
          <w:p>
            <w:pPr>
              <w:pStyle w:val="TableParagraph"/>
              <w:ind w:left="281" w:right="244"/>
              <w:jc w:val="both"/>
              <w:rPr>
                <w:b/>
                <w:sz w:val="14"/>
              </w:rPr>
            </w:pPr>
            <w:r>
              <w:rPr>
                <w:b/>
                <w:sz w:val="14"/>
              </w:rPr>
              <w:t>Resolver casos no </w:t>
            </w:r>
            <w:r>
              <w:rPr>
                <w:b/>
                <w:w w:val="95"/>
                <w:sz w:val="14"/>
              </w:rPr>
              <w:t>previstos</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8"/>
              <w:rPr>
                <w:b/>
                <w:sz w:val="17"/>
              </w:rPr>
            </w:pPr>
          </w:p>
          <w:p>
            <w:pPr>
              <w:pStyle w:val="TableParagraph"/>
              <w:spacing w:before="1"/>
              <w:ind w:left="98" w:right="84" w:hanging="2"/>
              <w:jc w:val="center"/>
              <w:rPr>
                <w:sz w:val="14"/>
              </w:rPr>
            </w:pPr>
            <w:r>
              <w:rPr>
                <w:sz w:val="14"/>
              </w:rPr>
              <w:t>Director(a) </w:t>
            </w:r>
            <w:r>
              <w:rPr>
                <w:w w:val="95"/>
                <w:sz w:val="14"/>
              </w:rPr>
              <w:t>Departamental </w:t>
            </w:r>
            <w:r>
              <w:rPr>
                <w:sz w:val="14"/>
              </w:rPr>
              <w:t>de Educación</w:t>
            </w:r>
          </w:p>
        </w:tc>
        <w:tc>
          <w:tcPr>
            <w:tcW w:w="8534" w:type="dxa"/>
          </w:tcPr>
          <w:p>
            <w:pPr>
              <w:pStyle w:val="TableParagraph"/>
              <w:spacing w:before="27"/>
              <w:ind w:left="57" w:right="13"/>
              <w:jc w:val="both"/>
              <w:rPr>
                <w:sz w:val="22"/>
              </w:rPr>
            </w:pPr>
            <w:r>
              <w:rPr>
                <w:sz w:val="22"/>
              </w:rPr>
              <w:t>Los casos no previstos en la normativa legal del Programa de becas, conforme al artículo 25 del Acuerdo Ministerial Número 2987-2011, serán resueltos por el Director(a) Departamental de Educación correspondiente. Y únicamente aquellos casos que no puedan resolverse en las Direcciones Departamentales de Educación deben ser remitidos al Despacho Superior, quien lo remitirá a la DIGEESP para emitir dictamen correspondiente.</w:t>
            </w:r>
          </w:p>
          <w:p>
            <w:pPr>
              <w:pStyle w:val="TableParagraph"/>
              <w:spacing w:before="9"/>
              <w:rPr>
                <w:b/>
                <w:sz w:val="19"/>
              </w:rPr>
            </w:pPr>
          </w:p>
          <w:p>
            <w:pPr>
              <w:pStyle w:val="TableParagraph"/>
              <w:numPr>
                <w:ilvl w:val="0"/>
                <w:numId w:val="29"/>
              </w:numPr>
              <w:tabs>
                <w:tab w:pos="767" w:val="left" w:leader="none"/>
              </w:tabs>
              <w:spacing w:line="240" w:lineRule="auto" w:before="0" w:after="0"/>
              <w:ind w:left="778" w:right="20" w:hanging="361"/>
              <w:jc w:val="both"/>
              <w:rPr>
                <w:sz w:val="20"/>
              </w:rPr>
            </w:pPr>
            <w:r>
              <w:rPr>
                <w:b/>
                <w:sz w:val="20"/>
              </w:rPr>
              <w:t>NOTA</w:t>
            </w:r>
            <w:r>
              <w:rPr>
                <w:sz w:val="20"/>
              </w:rPr>
              <w:t>: Se recomienda que los casos no previstos que sean resueltos en las Direcciones Departamentales de Educación, sean registrados por los Comités de Becas en el libro de actas correspondiente, para que tengan el soporte de las acciones.</w:t>
            </w:r>
          </w:p>
        </w:tc>
      </w:tr>
    </w:tbl>
    <w:sectPr>
      <w:pgSz w:w="12250" w:h="15850"/>
      <w:pgMar w:header="209" w:footer="337" w:top="400" w:bottom="520" w:left="4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 w:name="Arial Narrow">
    <w:altName w:val="Arial Narrow"/>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101.260002pt;margin-top:764.278198pt;width:414.25pt;height:11.25pt;mso-position-horizontal-relative:page;mso-position-vertical-relative:page;z-index:-16438272"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type id="_x0000_t202" o:spt="202" coordsize="21600,21600" path="m,l,21600r21600,l21600,xe">
          <v:stroke joinstyle="miter"/>
          <v:path gradientshapeok="t" o:connecttype="rect"/>
        </v:shapetype>
        <v:shape style="position:absolute;margin-left:27.32pt;margin-top:13.250463pt;width:34.1pt;height:8.2pt;mso-position-horizontal-relative:page;mso-position-vertical-relative:page;z-index:-16438784" type="#_x0000_t202" filled="false" stroked="false">
          <v:textbox inset="0,0,0,0">
            <w:txbxContent>
              <w:p>
                <w:pPr>
                  <w:spacing w:before="21"/>
                  <w:ind w:left="20" w:right="0" w:firstLine="0"/>
                  <w:jc w:val="left"/>
                  <w:rPr>
                    <w:rFonts w:ascii="Century Gothic"/>
                    <w:sz w:val="10"/>
                  </w:rPr>
                </w:pPr>
                <w:r>
                  <w:rPr>
                    <w:rFonts w:ascii="Century Gothic"/>
                    <w:sz w:val="10"/>
                  </w:rPr>
                  <w:t>PLA-PLT-05.03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3" w:hanging="349"/>
      </w:pPr>
      <w:rPr>
        <w:rFonts w:hint="default"/>
        <w:lang w:val="es-ES" w:eastAsia="en-US" w:bidi="ar-SA"/>
      </w:rPr>
    </w:lvl>
    <w:lvl w:ilvl="4">
      <w:start w:val="0"/>
      <w:numFmt w:val="bullet"/>
      <w:lvlText w:val="•"/>
      <w:lvlJc w:val="left"/>
      <w:pPr>
        <w:ind w:left="3877" w:hanging="349"/>
      </w:pPr>
      <w:rPr>
        <w:rFonts w:hint="default"/>
        <w:lang w:val="es-ES" w:eastAsia="en-US" w:bidi="ar-SA"/>
      </w:rPr>
    </w:lvl>
    <w:lvl w:ilvl="5">
      <w:start w:val="0"/>
      <w:numFmt w:val="bullet"/>
      <w:lvlText w:val="•"/>
      <w:lvlJc w:val="left"/>
      <w:pPr>
        <w:ind w:left="4652" w:hanging="349"/>
      </w:pPr>
      <w:rPr>
        <w:rFonts w:hint="default"/>
        <w:lang w:val="es-ES" w:eastAsia="en-US" w:bidi="ar-SA"/>
      </w:rPr>
    </w:lvl>
    <w:lvl w:ilvl="6">
      <w:start w:val="0"/>
      <w:numFmt w:val="bullet"/>
      <w:lvlText w:val="•"/>
      <w:lvlJc w:val="left"/>
      <w:pPr>
        <w:ind w:left="5426" w:hanging="349"/>
      </w:pPr>
      <w:rPr>
        <w:rFonts w:hint="default"/>
        <w:lang w:val="es-ES" w:eastAsia="en-US" w:bidi="ar-SA"/>
      </w:rPr>
    </w:lvl>
    <w:lvl w:ilvl="7">
      <w:start w:val="0"/>
      <w:numFmt w:val="bullet"/>
      <w:lvlText w:val="•"/>
      <w:lvlJc w:val="left"/>
      <w:pPr>
        <w:ind w:left="6200" w:hanging="349"/>
      </w:pPr>
      <w:rPr>
        <w:rFonts w:hint="default"/>
        <w:lang w:val="es-ES" w:eastAsia="en-US" w:bidi="ar-SA"/>
      </w:rPr>
    </w:lvl>
    <w:lvl w:ilvl="8">
      <w:start w:val="0"/>
      <w:numFmt w:val="bullet"/>
      <w:lvlText w:val="•"/>
      <w:lvlJc w:val="left"/>
      <w:pPr>
        <w:ind w:left="6975" w:hanging="349"/>
      </w:pPr>
      <w:rPr>
        <w:rFonts w:hint="default"/>
        <w:lang w:val="es-ES" w:eastAsia="en-US" w:bidi="ar-SA"/>
      </w:rPr>
    </w:lvl>
  </w:abstractNum>
  <w:abstractNum w:abstractNumId="27">
    <w:multiLevelType w:val="hybridMultilevel"/>
    <w:lvl w:ilvl="0">
      <w:start w:val="1"/>
      <w:numFmt w:val="decimal"/>
      <w:lvlText w:val="%1."/>
      <w:lvlJc w:val="left"/>
      <w:pPr>
        <w:ind w:left="766" w:hanging="349"/>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36" w:hanging="349"/>
      </w:pPr>
      <w:rPr>
        <w:rFonts w:hint="default"/>
        <w:lang w:val="es-ES" w:eastAsia="en-US" w:bidi="ar-SA"/>
      </w:rPr>
    </w:lvl>
    <w:lvl w:ilvl="2">
      <w:start w:val="0"/>
      <w:numFmt w:val="bullet"/>
      <w:lvlText w:val="•"/>
      <w:lvlJc w:val="left"/>
      <w:pPr>
        <w:ind w:left="2312" w:hanging="349"/>
      </w:pPr>
      <w:rPr>
        <w:rFonts w:hint="default"/>
        <w:lang w:val="es-ES" w:eastAsia="en-US" w:bidi="ar-SA"/>
      </w:rPr>
    </w:lvl>
    <w:lvl w:ilvl="3">
      <w:start w:val="0"/>
      <w:numFmt w:val="bullet"/>
      <w:lvlText w:val="•"/>
      <w:lvlJc w:val="left"/>
      <w:pPr>
        <w:ind w:left="3089" w:hanging="349"/>
      </w:pPr>
      <w:rPr>
        <w:rFonts w:hint="default"/>
        <w:lang w:val="es-ES" w:eastAsia="en-US" w:bidi="ar-SA"/>
      </w:rPr>
    </w:lvl>
    <w:lvl w:ilvl="4">
      <w:start w:val="0"/>
      <w:numFmt w:val="bullet"/>
      <w:lvlText w:val="•"/>
      <w:lvlJc w:val="left"/>
      <w:pPr>
        <w:ind w:left="3865" w:hanging="349"/>
      </w:pPr>
      <w:rPr>
        <w:rFonts w:hint="default"/>
        <w:lang w:val="es-ES" w:eastAsia="en-US" w:bidi="ar-SA"/>
      </w:rPr>
    </w:lvl>
    <w:lvl w:ilvl="5">
      <w:start w:val="0"/>
      <w:numFmt w:val="bullet"/>
      <w:lvlText w:val="•"/>
      <w:lvlJc w:val="left"/>
      <w:pPr>
        <w:ind w:left="4642" w:hanging="349"/>
      </w:pPr>
      <w:rPr>
        <w:rFonts w:hint="default"/>
        <w:lang w:val="es-ES" w:eastAsia="en-US" w:bidi="ar-SA"/>
      </w:rPr>
    </w:lvl>
    <w:lvl w:ilvl="6">
      <w:start w:val="0"/>
      <w:numFmt w:val="bullet"/>
      <w:lvlText w:val="•"/>
      <w:lvlJc w:val="left"/>
      <w:pPr>
        <w:ind w:left="5418" w:hanging="349"/>
      </w:pPr>
      <w:rPr>
        <w:rFonts w:hint="default"/>
        <w:lang w:val="es-ES" w:eastAsia="en-US" w:bidi="ar-SA"/>
      </w:rPr>
    </w:lvl>
    <w:lvl w:ilvl="7">
      <w:start w:val="0"/>
      <w:numFmt w:val="bullet"/>
      <w:lvlText w:val="•"/>
      <w:lvlJc w:val="left"/>
      <w:pPr>
        <w:ind w:left="6194" w:hanging="349"/>
      </w:pPr>
      <w:rPr>
        <w:rFonts w:hint="default"/>
        <w:lang w:val="es-ES" w:eastAsia="en-US" w:bidi="ar-SA"/>
      </w:rPr>
    </w:lvl>
    <w:lvl w:ilvl="8">
      <w:start w:val="0"/>
      <w:numFmt w:val="bullet"/>
      <w:lvlText w:val="•"/>
      <w:lvlJc w:val="left"/>
      <w:pPr>
        <w:ind w:left="6971" w:hanging="349"/>
      </w:pPr>
      <w:rPr>
        <w:rFonts w:hint="default"/>
        <w:lang w:val="es-ES" w:eastAsia="en-US" w:bidi="ar-SA"/>
      </w:rPr>
    </w:lvl>
  </w:abstractNum>
  <w:abstractNum w:abstractNumId="26">
    <w:multiLevelType w:val="hybridMultilevel"/>
    <w:lvl w:ilvl="0">
      <w:start w:val="1"/>
      <w:numFmt w:val="decimal"/>
      <w:lvlText w:val="%1."/>
      <w:lvlJc w:val="left"/>
      <w:pPr>
        <w:ind w:left="778" w:hanging="349"/>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3" w:hanging="349"/>
      </w:pPr>
      <w:rPr>
        <w:rFonts w:hint="default"/>
        <w:lang w:val="es-ES" w:eastAsia="en-US" w:bidi="ar-SA"/>
      </w:rPr>
    </w:lvl>
    <w:lvl w:ilvl="4">
      <w:start w:val="0"/>
      <w:numFmt w:val="bullet"/>
      <w:lvlText w:val="•"/>
      <w:lvlJc w:val="left"/>
      <w:pPr>
        <w:ind w:left="3877" w:hanging="349"/>
      </w:pPr>
      <w:rPr>
        <w:rFonts w:hint="default"/>
        <w:lang w:val="es-ES" w:eastAsia="en-US" w:bidi="ar-SA"/>
      </w:rPr>
    </w:lvl>
    <w:lvl w:ilvl="5">
      <w:start w:val="0"/>
      <w:numFmt w:val="bullet"/>
      <w:lvlText w:val="•"/>
      <w:lvlJc w:val="left"/>
      <w:pPr>
        <w:ind w:left="4652" w:hanging="349"/>
      </w:pPr>
      <w:rPr>
        <w:rFonts w:hint="default"/>
        <w:lang w:val="es-ES" w:eastAsia="en-US" w:bidi="ar-SA"/>
      </w:rPr>
    </w:lvl>
    <w:lvl w:ilvl="6">
      <w:start w:val="0"/>
      <w:numFmt w:val="bullet"/>
      <w:lvlText w:val="•"/>
      <w:lvlJc w:val="left"/>
      <w:pPr>
        <w:ind w:left="5426" w:hanging="349"/>
      </w:pPr>
      <w:rPr>
        <w:rFonts w:hint="default"/>
        <w:lang w:val="es-ES" w:eastAsia="en-US" w:bidi="ar-SA"/>
      </w:rPr>
    </w:lvl>
    <w:lvl w:ilvl="7">
      <w:start w:val="0"/>
      <w:numFmt w:val="bullet"/>
      <w:lvlText w:val="•"/>
      <w:lvlJc w:val="left"/>
      <w:pPr>
        <w:ind w:left="6200" w:hanging="349"/>
      </w:pPr>
      <w:rPr>
        <w:rFonts w:hint="default"/>
        <w:lang w:val="es-ES" w:eastAsia="en-US" w:bidi="ar-SA"/>
      </w:rPr>
    </w:lvl>
    <w:lvl w:ilvl="8">
      <w:start w:val="0"/>
      <w:numFmt w:val="bullet"/>
      <w:lvlText w:val="•"/>
      <w:lvlJc w:val="left"/>
      <w:pPr>
        <w:ind w:left="6975" w:hanging="349"/>
      </w:pPr>
      <w:rPr>
        <w:rFonts w:hint="default"/>
        <w:lang w:val="es-ES" w:eastAsia="en-US" w:bidi="ar-SA"/>
      </w:rPr>
    </w:lvl>
  </w:abstractNum>
  <w:abstractNum w:abstractNumId="25">
    <w:multiLevelType w:val="hybridMultilevel"/>
    <w:lvl w:ilvl="0">
      <w:start w:val="0"/>
      <w:numFmt w:val="bullet"/>
      <w:lvlText w:val=""/>
      <w:lvlJc w:val="left"/>
      <w:pPr>
        <w:ind w:left="778" w:hanging="349"/>
      </w:pPr>
      <w:rPr>
        <w:rFonts w:hint="default" w:ascii="Wingdings" w:hAnsi="Wingdings" w:eastAsia="Wingdings" w:cs="Wingdings"/>
        <w:w w:val="99"/>
        <w:sz w:val="20"/>
        <w:szCs w:val="20"/>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3" w:hanging="349"/>
      </w:pPr>
      <w:rPr>
        <w:rFonts w:hint="default"/>
        <w:lang w:val="es-ES" w:eastAsia="en-US" w:bidi="ar-SA"/>
      </w:rPr>
    </w:lvl>
    <w:lvl w:ilvl="4">
      <w:start w:val="0"/>
      <w:numFmt w:val="bullet"/>
      <w:lvlText w:val="•"/>
      <w:lvlJc w:val="left"/>
      <w:pPr>
        <w:ind w:left="3877" w:hanging="349"/>
      </w:pPr>
      <w:rPr>
        <w:rFonts w:hint="default"/>
        <w:lang w:val="es-ES" w:eastAsia="en-US" w:bidi="ar-SA"/>
      </w:rPr>
    </w:lvl>
    <w:lvl w:ilvl="5">
      <w:start w:val="0"/>
      <w:numFmt w:val="bullet"/>
      <w:lvlText w:val="•"/>
      <w:lvlJc w:val="left"/>
      <w:pPr>
        <w:ind w:left="4652" w:hanging="349"/>
      </w:pPr>
      <w:rPr>
        <w:rFonts w:hint="default"/>
        <w:lang w:val="es-ES" w:eastAsia="en-US" w:bidi="ar-SA"/>
      </w:rPr>
    </w:lvl>
    <w:lvl w:ilvl="6">
      <w:start w:val="0"/>
      <w:numFmt w:val="bullet"/>
      <w:lvlText w:val="•"/>
      <w:lvlJc w:val="left"/>
      <w:pPr>
        <w:ind w:left="5426" w:hanging="349"/>
      </w:pPr>
      <w:rPr>
        <w:rFonts w:hint="default"/>
        <w:lang w:val="es-ES" w:eastAsia="en-US" w:bidi="ar-SA"/>
      </w:rPr>
    </w:lvl>
    <w:lvl w:ilvl="7">
      <w:start w:val="0"/>
      <w:numFmt w:val="bullet"/>
      <w:lvlText w:val="•"/>
      <w:lvlJc w:val="left"/>
      <w:pPr>
        <w:ind w:left="6200" w:hanging="349"/>
      </w:pPr>
      <w:rPr>
        <w:rFonts w:hint="default"/>
        <w:lang w:val="es-ES" w:eastAsia="en-US" w:bidi="ar-SA"/>
      </w:rPr>
    </w:lvl>
    <w:lvl w:ilvl="8">
      <w:start w:val="0"/>
      <w:numFmt w:val="bullet"/>
      <w:lvlText w:val="•"/>
      <w:lvlJc w:val="left"/>
      <w:pPr>
        <w:ind w:left="6975" w:hanging="349"/>
      </w:pPr>
      <w:rPr>
        <w:rFonts w:hint="default"/>
        <w:lang w:val="es-ES" w:eastAsia="en-US" w:bidi="ar-SA"/>
      </w:rPr>
    </w:lvl>
  </w:abstractNum>
  <w:abstractNum w:abstractNumId="24">
    <w:multiLevelType w:val="hybridMultilevel"/>
    <w:lvl w:ilvl="0">
      <w:start w:val="1"/>
      <w:numFmt w:val="decimal"/>
      <w:lvlText w:val="%1."/>
      <w:lvlJc w:val="left"/>
      <w:pPr>
        <w:ind w:left="1138"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878" w:hanging="360"/>
      </w:pPr>
      <w:rPr>
        <w:rFonts w:hint="default"/>
        <w:lang w:val="es-ES" w:eastAsia="en-US" w:bidi="ar-SA"/>
      </w:rPr>
    </w:lvl>
    <w:lvl w:ilvl="2">
      <w:start w:val="0"/>
      <w:numFmt w:val="bullet"/>
      <w:lvlText w:val="•"/>
      <w:lvlJc w:val="left"/>
      <w:pPr>
        <w:ind w:left="2616" w:hanging="360"/>
      </w:pPr>
      <w:rPr>
        <w:rFonts w:hint="default"/>
        <w:lang w:val="es-ES" w:eastAsia="en-US" w:bidi="ar-SA"/>
      </w:rPr>
    </w:lvl>
    <w:lvl w:ilvl="3">
      <w:start w:val="0"/>
      <w:numFmt w:val="bullet"/>
      <w:lvlText w:val="•"/>
      <w:lvlJc w:val="left"/>
      <w:pPr>
        <w:ind w:left="3355" w:hanging="360"/>
      </w:pPr>
      <w:rPr>
        <w:rFonts w:hint="default"/>
        <w:lang w:val="es-ES" w:eastAsia="en-US" w:bidi="ar-SA"/>
      </w:rPr>
    </w:lvl>
    <w:lvl w:ilvl="4">
      <w:start w:val="0"/>
      <w:numFmt w:val="bullet"/>
      <w:lvlText w:val="•"/>
      <w:lvlJc w:val="left"/>
      <w:pPr>
        <w:ind w:left="4093" w:hanging="360"/>
      </w:pPr>
      <w:rPr>
        <w:rFonts w:hint="default"/>
        <w:lang w:val="es-ES" w:eastAsia="en-US" w:bidi="ar-SA"/>
      </w:rPr>
    </w:lvl>
    <w:lvl w:ilvl="5">
      <w:start w:val="0"/>
      <w:numFmt w:val="bullet"/>
      <w:lvlText w:val="•"/>
      <w:lvlJc w:val="left"/>
      <w:pPr>
        <w:ind w:left="4832" w:hanging="360"/>
      </w:pPr>
      <w:rPr>
        <w:rFonts w:hint="default"/>
        <w:lang w:val="es-ES" w:eastAsia="en-US" w:bidi="ar-SA"/>
      </w:rPr>
    </w:lvl>
    <w:lvl w:ilvl="6">
      <w:start w:val="0"/>
      <w:numFmt w:val="bullet"/>
      <w:lvlText w:val="•"/>
      <w:lvlJc w:val="left"/>
      <w:pPr>
        <w:ind w:left="5570" w:hanging="360"/>
      </w:pPr>
      <w:rPr>
        <w:rFonts w:hint="default"/>
        <w:lang w:val="es-ES" w:eastAsia="en-US" w:bidi="ar-SA"/>
      </w:rPr>
    </w:lvl>
    <w:lvl w:ilvl="7">
      <w:start w:val="0"/>
      <w:numFmt w:val="bullet"/>
      <w:lvlText w:val="•"/>
      <w:lvlJc w:val="left"/>
      <w:pPr>
        <w:ind w:left="6308" w:hanging="360"/>
      </w:pPr>
      <w:rPr>
        <w:rFonts w:hint="default"/>
        <w:lang w:val="es-ES" w:eastAsia="en-US" w:bidi="ar-SA"/>
      </w:rPr>
    </w:lvl>
    <w:lvl w:ilvl="8">
      <w:start w:val="0"/>
      <w:numFmt w:val="bullet"/>
      <w:lvlText w:val="•"/>
      <w:lvlJc w:val="left"/>
      <w:pPr>
        <w:ind w:left="7047" w:hanging="360"/>
      </w:pPr>
      <w:rPr>
        <w:rFonts w:hint="default"/>
        <w:lang w:val="es-ES" w:eastAsia="en-US" w:bidi="ar-SA"/>
      </w:rPr>
    </w:lvl>
  </w:abstractNum>
  <w:abstractNum w:abstractNumId="23">
    <w:multiLevelType w:val="hybridMultilevel"/>
    <w:lvl w:ilvl="0">
      <w:start w:val="0"/>
      <w:numFmt w:val="bullet"/>
      <w:lvlText w:val=""/>
      <w:lvlJc w:val="left"/>
      <w:pPr>
        <w:ind w:left="778" w:hanging="349"/>
      </w:pPr>
      <w:rPr>
        <w:rFonts w:hint="default" w:ascii="Wingdings" w:hAnsi="Wingdings" w:eastAsia="Wingdings" w:cs="Wingdings"/>
        <w:w w:val="99"/>
        <w:sz w:val="20"/>
        <w:szCs w:val="20"/>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3" w:hanging="349"/>
      </w:pPr>
      <w:rPr>
        <w:rFonts w:hint="default"/>
        <w:lang w:val="es-ES" w:eastAsia="en-US" w:bidi="ar-SA"/>
      </w:rPr>
    </w:lvl>
    <w:lvl w:ilvl="4">
      <w:start w:val="0"/>
      <w:numFmt w:val="bullet"/>
      <w:lvlText w:val="•"/>
      <w:lvlJc w:val="left"/>
      <w:pPr>
        <w:ind w:left="3877" w:hanging="349"/>
      </w:pPr>
      <w:rPr>
        <w:rFonts w:hint="default"/>
        <w:lang w:val="es-ES" w:eastAsia="en-US" w:bidi="ar-SA"/>
      </w:rPr>
    </w:lvl>
    <w:lvl w:ilvl="5">
      <w:start w:val="0"/>
      <w:numFmt w:val="bullet"/>
      <w:lvlText w:val="•"/>
      <w:lvlJc w:val="left"/>
      <w:pPr>
        <w:ind w:left="4652" w:hanging="349"/>
      </w:pPr>
      <w:rPr>
        <w:rFonts w:hint="default"/>
        <w:lang w:val="es-ES" w:eastAsia="en-US" w:bidi="ar-SA"/>
      </w:rPr>
    </w:lvl>
    <w:lvl w:ilvl="6">
      <w:start w:val="0"/>
      <w:numFmt w:val="bullet"/>
      <w:lvlText w:val="•"/>
      <w:lvlJc w:val="left"/>
      <w:pPr>
        <w:ind w:left="5426" w:hanging="349"/>
      </w:pPr>
      <w:rPr>
        <w:rFonts w:hint="default"/>
        <w:lang w:val="es-ES" w:eastAsia="en-US" w:bidi="ar-SA"/>
      </w:rPr>
    </w:lvl>
    <w:lvl w:ilvl="7">
      <w:start w:val="0"/>
      <w:numFmt w:val="bullet"/>
      <w:lvlText w:val="•"/>
      <w:lvlJc w:val="left"/>
      <w:pPr>
        <w:ind w:left="6200" w:hanging="349"/>
      </w:pPr>
      <w:rPr>
        <w:rFonts w:hint="default"/>
        <w:lang w:val="es-ES" w:eastAsia="en-US" w:bidi="ar-SA"/>
      </w:rPr>
    </w:lvl>
    <w:lvl w:ilvl="8">
      <w:start w:val="0"/>
      <w:numFmt w:val="bullet"/>
      <w:lvlText w:val="•"/>
      <w:lvlJc w:val="left"/>
      <w:pPr>
        <w:ind w:left="6975" w:hanging="349"/>
      </w:pPr>
      <w:rPr>
        <w:rFonts w:hint="default"/>
        <w:lang w:val="es-ES" w:eastAsia="en-US" w:bidi="ar-SA"/>
      </w:rPr>
    </w:lvl>
  </w:abstractNum>
  <w:abstractNum w:abstractNumId="22">
    <w:multiLevelType w:val="hybridMultilevel"/>
    <w:lvl w:ilvl="0">
      <w:start w:val="0"/>
      <w:numFmt w:val="bullet"/>
      <w:lvlText w:val=""/>
      <w:lvlJc w:val="left"/>
      <w:pPr>
        <w:ind w:left="778" w:hanging="349"/>
      </w:pPr>
      <w:rPr>
        <w:rFonts w:hint="default" w:ascii="Wingdings" w:hAnsi="Wingdings" w:eastAsia="Wingdings" w:cs="Wingdings"/>
        <w:w w:val="99"/>
        <w:sz w:val="20"/>
        <w:szCs w:val="20"/>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3" w:hanging="349"/>
      </w:pPr>
      <w:rPr>
        <w:rFonts w:hint="default"/>
        <w:lang w:val="es-ES" w:eastAsia="en-US" w:bidi="ar-SA"/>
      </w:rPr>
    </w:lvl>
    <w:lvl w:ilvl="4">
      <w:start w:val="0"/>
      <w:numFmt w:val="bullet"/>
      <w:lvlText w:val="•"/>
      <w:lvlJc w:val="left"/>
      <w:pPr>
        <w:ind w:left="3877" w:hanging="349"/>
      </w:pPr>
      <w:rPr>
        <w:rFonts w:hint="default"/>
        <w:lang w:val="es-ES" w:eastAsia="en-US" w:bidi="ar-SA"/>
      </w:rPr>
    </w:lvl>
    <w:lvl w:ilvl="5">
      <w:start w:val="0"/>
      <w:numFmt w:val="bullet"/>
      <w:lvlText w:val="•"/>
      <w:lvlJc w:val="left"/>
      <w:pPr>
        <w:ind w:left="4652" w:hanging="349"/>
      </w:pPr>
      <w:rPr>
        <w:rFonts w:hint="default"/>
        <w:lang w:val="es-ES" w:eastAsia="en-US" w:bidi="ar-SA"/>
      </w:rPr>
    </w:lvl>
    <w:lvl w:ilvl="6">
      <w:start w:val="0"/>
      <w:numFmt w:val="bullet"/>
      <w:lvlText w:val="•"/>
      <w:lvlJc w:val="left"/>
      <w:pPr>
        <w:ind w:left="5426" w:hanging="349"/>
      </w:pPr>
      <w:rPr>
        <w:rFonts w:hint="default"/>
        <w:lang w:val="es-ES" w:eastAsia="en-US" w:bidi="ar-SA"/>
      </w:rPr>
    </w:lvl>
    <w:lvl w:ilvl="7">
      <w:start w:val="0"/>
      <w:numFmt w:val="bullet"/>
      <w:lvlText w:val="•"/>
      <w:lvlJc w:val="left"/>
      <w:pPr>
        <w:ind w:left="6200" w:hanging="349"/>
      </w:pPr>
      <w:rPr>
        <w:rFonts w:hint="default"/>
        <w:lang w:val="es-ES" w:eastAsia="en-US" w:bidi="ar-SA"/>
      </w:rPr>
    </w:lvl>
    <w:lvl w:ilvl="8">
      <w:start w:val="0"/>
      <w:numFmt w:val="bullet"/>
      <w:lvlText w:val="•"/>
      <w:lvlJc w:val="left"/>
      <w:pPr>
        <w:ind w:left="6975" w:hanging="349"/>
      </w:pPr>
      <w:rPr>
        <w:rFonts w:hint="default"/>
        <w:lang w:val="es-ES" w:eastAsia="en-US" w:bidi="ar-SA"/>
      </w:rPr>
    </w:lvl>
  </w:abstractNum>
  <w:abstractNum w:abstractNumId="21">
    <w:multiLevelType w:val="hybridMultilevel"/>
    <w:lvl w:ilvl="0">
      <w:start w:val="0"/>
      <w:numFmt w:val="bullet"/>
      <w:lvlText w:val=""/>
      <w:lvlJc w:val="left"/>
      <w:pPr>
        <w:ind w:left="778" w:hanging="349"/>
      </w:pPr>
      <w:rPr>
        <w:rFonts w:hint="default" w:ascii="Wingdings" w:hAnsi="Wingdings" w:eastAsia="Wingdings" w:cs="Wingdings"/>
        <w:w w:val="99"/>
        <w:sz w:val="20"/>
        <w:szCs w:val="20"/>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3" w:hanging="349"/>
      </w:pPr>
      <w:rPr>
        <w:rFonts w:hint="default"/>
        <w:lang w:val="es-ES" w:eastAsia="en-US" w:bidi="ar-SA"/>
      </w:rPr>
    </w:lvl>
    <w:lvl w:ilvl="4">
      <w:start w:val="0"/>
      <w:numFmt w:val="bullet"/>
      <w:lvlText w:val="•"/>
      <w:lvlJc w:val="left"/>
      <w:pPr>
        <w:ind w:left="3877" w:hanging="349"/>
      </w:pPr>
      <w:rPr>
        <w:rFonts w:hint="default"/>
        <w:lang w:val="es-ES" w:eastAsia="en-US" w:bidi="ar-SA"/>
      </w:rPr>
    </w:lvl>
    <w:lvl w:ilvl="5">
      <w:start w:val="0"/>
      <w:numFmt w:val="bullet"/>
      <w:lvlText w:val="•"/>
      <w:lvlJc w:val="left"/>
      <w:pPr>
        <w:ind w:left="4652" w:hanging="349"/>
      </w:pPr>
      <w:rPr>
        <w:rFonts w:hint="default"/>
        <w:lang w:val="es-ES" w:eastAsia="en-US" w:bidi="ar-SA"/>
      </w:rPr>
    </w:lvl>
    <w:lvl w:ilvl="6">
      <w:start w:val="0"/>
      <w:numFmt w:val="bullet"/>
      <w:lvlText w:val="•"/>
      <w:lvlJc w:val="left"/>
      <w:pPr>
        <w:ind w:left="5426" w:hanging="349"/>
      </w:pPr>
      <w:rPr>
        <w:rFonts w:hint="default"/>
        <w:lang w:val="es-ES" w:eastAsia="en-US" w:bidi="ar-SA"/>
      </w:rPr>
    </w:lvl>
    <w:lvl w:ilvl="7">
      <w:start w:val="0"/>
      <w:numFmt w:val="bullet"/>
      <w:lvlText w:val="•"/>
      <w:lvlJc w:val="left"/>
      <w:pPr>
        <w:ind w:left="6200" w:hanging="349"/>
      </w:pPr>
      <w:rPr>
        <w:rFonts w:hint="default"/>
        <w:lang w:val="es-ES" w:eastAsia="en-US" w:bidi="ar-SA"/>
      </w:rPr>
    </w:lvl>
    <w:lvl w:ilvl="8">
      <w:start w:val="0"/>
      <w:numFmt w:val="bullet"/>
      <w:lvlText w:val="•"/>
      <w:lvlJc w:val="left"/>
      <w:pPr>
        <w:ind w:left="6975" w:hanging="349"/>
      </w:pPr>
      <w:rPr>
        <w:rFonts w:hint="default"/>
        <w:lang w:val="es-ES" w:eastAsia="en-US" w:bidi="ar-SA"/>
      </w:rPr>
    </w:lvl>
  </w:abstractNum>
  <w:abstractNum w:abstractNumId="20">
    <w:multiLevelType w:val="hybridMultilevel"/>
    <w:lvl w:ilvl="0">
      <w:start w:val="1"/>
      <w:numFmt w:val="decimal"/>
      <w:lvlText w:val="%1."/>
      <w:lvlJc w:val="left"/>
      <w:pPr>
        <w:ind w:left="766" w:hanging="349"/>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36" w:hanging="349"/>
      </w:pPr>
      <w:rPr>
        <w:rFonts w:hint="default"/>
        <w:lang w:val="es-ES" w:eastAsia="en-US" w:bidi="ar-SA"/>
      </w:rPr>
    </w:lvl>
    <w:lvl w:ilvl="2">
      <w:start w:val="0"/>
      <w:numFmt w:val="bullet"/>
      <w:lvlText w:val="•"/>
      <w:lvlJc w:val="left"/>
      <w:pPr>
        <w:ind w:left="2312" w:hanging="349"/>
      </w:pPr>
      <w:rPr>
        <w:rFonts w:hint="default"/>
        <w:lang w:val="es-ES" w:eastAsia="en-US" w:bidi="ar-SA"/>
      </w:rPr>
    </w:lvl>
    <w:lvl w:ilvl="3">
      <w:start w:val="0"/>
      <w:numFmt w:val="bullet"/>
      <w:lvlText w:val="•"/>
      <w:lvlJc w:val="left"/>
      <w:pPr>
        <w:ind w:left="3089" w:hanging="349"/>
      </w:pPr>
      <w:rPr>
        <w:rFonts w:hint="default"/>
        <w:lang w:val="es-ES" w:eastAsia="en-US" w:bidi="ar-SA"/>
      </w:rPr>
    </w:lvl>
    <w:lvl w:ilvl="4">
      <w:start w:val="0"/>
      <w:numFmt w:val="bullet"/>
      <w:lvlText w:val="•"/>
      <w:lvlJc w:val="left"/>
      <w:pPr>
        <w:ind w:left="3865" w:hanging="349"/>
      </w:pPr>
      <w:rPr>
        <w:rFonts w:hint="default"/>
        <w:lang w:val="es-ES" w:eastAsia="en-US" w:bidi="ar-SA"/>
      </w:rPr>
    </w:lvl>
    <w:lvl w:ilvl="5">
      <w:start w:val="0"/>
      <w:numFmt w:val="bullet"/>
      <w:lvlText w:val="•"/>
      <w:lvlJc w:val="left"/>
      <w:pPr>
        <w:ind w:left="4642" w:hanging="349"/>
      </w:pPr>
      <w:rPr>
        <w:rFonts w:hint="default"/>
        <w:lang w:val="es-ES" w:eastAsia="en-US" w:bidi="ar-SA"/>
      </w:rPr>
    </w:lvl>
    <w:lvl w:ilvl="6">
      <w:start w:val="0"/>
      <w:numFmt w:val="bullet"/>
      <w:lvlText w:val="•"/>
      <w:lvlJc w:val="left"/>
      <w:pPr>
        <w:ind w:left="5418" w:hanging="349"/>
      </w:pPr>
      <w:rPr>
        <w:rFonts w:hint="default"/>
        <w:lang w:val="es-ES" w:eastAsia="en-US" w:bidi="ar-SA"/>
      </w:rPr>
    </w:lvl>
    <w:lvl w:ilvl="7">
      <w:start w:val="0"/>
      <w:numFmt w:val="bullet"/>
      <w:lvlText w:val="•"/>
      <w:lvlJc w:val="left"/>
      <w:pPr>
        <w:ind w:left="6194" w:hanging="349"/>
      </w:pPr>
      <w:rPr>
        <w:rFonts w:hint="default"/>
        <w:lang w:val="es-ES" w:eastAsia="en-US" w:bidi="ar-SA"/>
      </w:rPr>
    </w:lvl>
    <w:lvl w:ilvl="8">
      <w:start w:val="0"/>
      <w:numFmt w:val="bullet"/>
      <w:lvlText w:val="•"/>
      <w:lvlJc w:val="left"/>
      <w:pPr>
        <w:ind w:left="6971" w:hanging="349"/>
      </w:pPr>
      <w:rPr>
        <w:rFonts w:hint="default"/>
        <w:lang w:val="es-ES" w:eastAsia="en-US" w:bidi="ar-SA"/>
      </w:rPr>
    </w:lvl>
  </w:abstractNum>
  <w:abstractNum w:abstractNumId="19">
    <w:multiLevelType w:val="hybridMultilevel"/>
    <w:lvl w:ilvl="0">
      <w:start w:val="0"/>
      <w:numFmt w:val="bullet"/>
      <w:lvlText w:val=""/>
      <w:lvlJc w:val="left"/>
      <w:pPr>
        <w:ind w:left="838" w:hanging="348"/>
      </w:pPr>
      <w:rPr>
        <w:rFonts w:hint="default" w:ascii="Wingdings" w:hAnsi="Wingdings" w:eastAsia="Wingdings" w:cs="Wingdings"/>
        <w:w w:val="99"/>
        <w:sz w:val="20"/>
        <w:szCs w:val="20"/>
        <w:lang w:val="es-ES" w:eastAsia="en-US" w:bidi="ar-SA"/>
      </w:rPr>
    </w:lvl>
    <w:lvl w:ilvl="1">
      <w:start w:val="0"/>
      <w:numFmt w:val="bullet"/>
      <w:lvlText w:val="•"/>
      <w:lvlJc w:val="left"/>
      <w:pPr>
        <w:ind w:left="1608" w:hanging="348"/>
      </w:pPr>
      <w:rPr>
        <w:rFonts w:hint="default"/>
        <w:lang w:val="es-ES" w:eastAsia="en-US" w:bidi="ar-SA"/>
      </w:rPr>
    </w:lvl>
    <w:lvl w:ilvl="2">
      <w:start w:val="0"/>
      <w:numFmt w:val="bullet"/>
      <w:lvlText w:val="•"/>
      <w:lvlJc w:val="left"/>
      <w:pPr>
        <w:ind w:left="2376" w:hanging="348"/>
      </w:pPr>
      <w:rPr>
        <w:rFonts w:hint="default"/>
        <w:lang w:val="es-ES" w:eastAsia="en-US" w:bidi="ar-SA"/>
      </w:rPr>
    </w:lvl>
    <w:lvl w:ilvl="3">
      <w:start w:val="0"/>
      <w:numFmt w:val="bullet"/>
      <w:lvlText w:val="•"/>
      <w:lvlJc w:val="left"/>
      <w:pPr>
        <w:ind w:left="3145" w:hanging="348"/>
      </w:pPr>
      <w:rPr>
        <w:rFonts w:hint="default"/>
        <w:lang w:val="es-ES" w:eastAsia="en-US" w:bidi="ar-SA"/>
      </w:rPr>
    </w:lvl>
    <w:lvl w:ilvl="4">
      <w:start w:val="0"/>
      <w:numFmt w:val="bullet"/>
      <w:lvlText w:val="•"/>
      <w:lvlJc w:val="left"/>
      <w:pPr>
        <w:ind w:left="3913" w:hanging="348"/>
      </w:pPr>
      <w:rPr>
        <w:rFonts w:hint="default"/>
        <w:lang w:val="es-ES" w:eastAsia="en-US" w:bidi="ar-SA"/>
      </w:rPr>
    </w:lvl>
    <w:lvl w:ilvl="5">
      <w:start w:val="0"/>
      <w:numFmt w:val="bullet"/>
      <w:lvlText w:val="•"/>
      <w:lvlJc w:val="left"/>
      <w:pPr>
        <w:ind w:left="4682" w:hanging="348"/>
      </w:pPr>
      <w:rPr>
        <w:rFonts w:hint="default"/>
        <w:lang w:val="es-ES" w:eastAsia="en-US" w:bidi="ar-SA"/>
      </w:rPr>
    </w:lvl>
    <w:lvl w:ilvl="6">
      <w:start w:val="0"/>
      <w:numFmt w:val="bullet"/>
      <w:lvlText w:val="•"/>
      <w:lvlJc w:val="left"/>
      <w:pPr>
        <w:ind w:left="5450" w:hanging="348"/>
      </w:pPr>
      <w:rPr>
        <w:rFonts w:hint="default"/>
        <w:lang w:val="es-ES" w:eastAsia="en-US" w:bidi="ar-SA"/>
      </w:rPr>
    </w:lvl>
    <w:lvl w:ilvl="7">
      <w:start w:val="0"/>
      <w:numFmt w:val="bullet"/>
      <w:lvlText w:val="•"/>
      <w:lvlJc w:val="left"/>
      <w:pPr>
        <w:ind w:left="6218" w:hanging="348"/>
      </w:pPr>
      <w:rPr>
        <w:rFonts w:hint="default"/>
        <w:lang w:val="es-ES" w:eastAsia="en-US" w:bidi="ar-SA"/>
      </w:rPr>
    </w:lvl>
    <w:lvl w:ilvl="8">
      <w:start w:val="0"/>
      <w:numFmt w:val="bullet"/>
      <w:lvlText w:val="•"/>
      <w:lvlJc w:val="left"/>
      <w:pPr>
        <w:ind w:left="6987" w:hanging="348"/>
      </w:pPr>
      <w:rPr>
        <w:rFonts w:hint="default"/>
        <w:lang w:val="es-ES" w:eastAsia="en-US" w:bidi="ar-SA"/>
      </w:rPr>
    </w:lvl>
  </w:abstractNum>
  <w:abstractNum w:abstractNumId="18">
    <w:multiLevelType w:val="hybridMultilevel"/>
    <w:lvl w:ilvl="0">
      <w:start w:val="1"/>
      <w:numFmt w:val="decimal"/>
      <w:lvlText w:val="%1."/>
      <w:lvlJc w:val="left"/>
      <w:pPr>
        <w:ind w:left="778" w:hanging="349"/>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3" w:hanging="349"/>
      </w:pPr>
      <w:rPr>
        <w:rFonts w:hint="default"/>
        <w:lang w:val="es-ES" w:eastAsia="en-US" w:bidi="ar-SA"/>
      </w:rPr>
    </w:lvl>
    <w:lvl w:ilvl="4">
      <w:start w:val="0"/>
      <w:numFmt w:val="bullet"/>
      <w:lvlText w:val="•"/>
      <w:lvlJc w:val="left"/>
      <w:pPr>
        <w:ind w:left="3877" w:hanging="349"/>
      </w:pPr>
      <w:rPr>
        <w:rFonts w:hint="default"/>
        <w:lang w:val="es-ES" w:eastAsia="en-US" w:bidi="ar-SA"/>
      </w:rPr>
    </w:lvl>
    <w:lvl w:ilvl="5">
      <w:start w:val="0"/>
      <w:numFmt w:val="bullet"/>
      <w:lvlText w:val="•"/>
      <w:lvlJc w:val="left"/>
      <w:pPr>
        <w:ind w:left="4652" w:hanging="349"/>
      </w:pPr>
      <w:rPr>
        <w:rFonts w:hint="default"/>
        <w:lang w:val="es-ES" w:eastAsia="en-US" w:bidi="ar-SA"/>
      </w:rPr>
    </w:lvl>
    <w:lvl w:ilvl="6">
      <w:start w:val="0"/>
      <w:numFmt w:val="bullet"/>
      <w:lvlText w:val="•"/>
      <w:lvlJc w:val="left"/>
      <w:pPr>
        <w:ind w:left="5426" w:hanging="349"/>
      </w:pPr>
      <w:rPr>
        <w:rFonts w:hint="default"/>
        <w:lang w:val="es-ES" w:eastAsia="en-US" w:bidi="ar-SA"/>
      </w:rPr>
    </w:lvl>
    <w:lvl w:ilvl="7">
      <w:start w:val="0"/>
      <w:numFmt w:val="bullet"/>
      <w:lvlText w:val="•"/>
      <w:lvlJc w:val="left"/>
      <w:pPr>
        <w:ind w:left="6200" w:hanging="349"/>
      </w:pPr>
      <w:rPr>
        <w:rFonts w:hint="default"/>
        <w:lang w:val="es-ES" w:eastAsia="en-US" w:bidi="ar-SA"/>
      </w:rPr>
    </w:lvl>
    <w:lvl w:ilvl="8">
      <w:start w:val="0"/>
      <w:numFmt w:val="bullet"/>
      <w:lvlText w:val="•"/>
      <w:lvlJc w:val="left"/>
      <w:pPr>
        <w:ind w:left="6975" w:hanging="349"/>
      </w:pPr>
      <w:rPr>
        <w:rFonts w:hint="default"/>
        <w:lang w:val="es-ES" w:eastAsia="en-US" w:bidi="ar-SA"/>
      </w:rPr>
    </w:lvl>
  </w:abstractNum>
  <w:abstractNum w:abstractNumId="17">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3" w:hanging="349"/>
      </w:pPr>
      <w:rPr>
        <w:rFonts w:hint="default"/>
        <w:lang w:val="es-ES" w:eastAsia="en-US" w:bidi="ar-SA"/>
      </w:rPr>
    </w:lvl>
    <w:lvl w:ilvl="4">
      <w:start w:val="0"/>
      <w:numFmt w:val="bullet"/>
      <w:lvlText w:val="•"/>
      <w:lvlJc w:val="left"/>
      <w:pPr>
        <w:ind w:left="3877" w:hanging="349"/>
      </w:pPr>
      <w:rPr>
        <w:rFonts w:hint="default"/>
        <w:lang w:val="es-ES" w:eastAsia="en-US" w:bidi="ar-SA"/>
      </w:rPr>
    </w:lvl>
    <w:lvl w:ilvl="5">
      <w:start w:val="0"/>
      <w:numFmt w:val="bullet"/>
      <w:lvlText w:val="•"/>
      <w:lvlJc w:val="left"/>
      <w:pPr>
        <w:ind w:left="4652" w:hanging="349"/>
      </w:pPr>
      <w:rPr>
        <w:rFonts w:hint="default"/>
        <w:lang w:val="es-ES" w:eastAsia="en-US" w:bidi="ar-SA"/>
      </w:rPr>
    </w:lvl>
    <w:lvl w:ilvl="6">
      <w:start w:val="0"/>
      <w:numFmt w:val="bullet"/>
      <w:lvlText w:val="•"/>
      <w:lvlJc w:val="left"/>
      <w:pPr>
        <w:ind w:left="5426" w:hanging="349"/>
      </w:pPr>
      <w:rPr>
        <w:rFonts w:hint="default"/>
        <w:lang w:val="es-ES" w:eastAsia="en-US" w:bidi="ar-SA"/>
      </w:rPr>
    </w:lvl>
    <w:lvl w:ilvl="7">
      <w:start w:val="0"/>
      <w:numFmt w:val="bullet"/>
      <w:lvlText w:val="•"/>
      <w:lvlJc w:val="left"/>
      <w:pPr>
        <w:ind w:left="6200" w:hanging="349"/>
      </w:pPr>
      <w:rPr>
        <w:rFonts w:hint="default"/>
        <w:lang w:val="es-ES" w:eastAsia="en-US" w:bidi="ar-SA"/>
      </w:rPr>
    </w:lvl>
    <w:lvl w:ilvl="8">
      <w:start w:val="0"/>
      <w:numFmt w:val="bullet"/>
      <w:lvlText w:val="•"/>
      <w:lvlJc w:val="left"/>
      <w:pPr>
        <w:ind w:left="6975" w:hanging="349"/>
      </w:pPr>
      <w:rPr>
        <w:rFonts w:hint="default"/>
        <w:lang w:val="es-ES" w:eastAsia="en-US" w:bidi="ar-SA"/>
      </w:rPr>
    </w:lvl>
  </w:abstractNum>
  <w:abstractNum w:abstractNumId="16">
    <w:multiLevelType w:val="hybridMultilevel"/>
    <w:lvl w:ilvl="0">
      <w:start w:val="0"/>
      <w:numFmt w:val="bullet"/>
      <w:lvlText w:val=""/>
      <w:lvlJc w:val="left"/>
      <w:pPr>
        <w:ind w:left="778" w:hanging="349"/>
      </w:pPr>
      <w:rPr>
        <w:rFonts w:hint="default" w:ascii="Wingdings" w:hAnsi="Wingdings" w:eastAsia="Wingdings" w:cs="Wingdings"/>
        <w:w w:val="99"/>
        <w:sz w:val="20"/>
        <w:szCs w:val="20"/>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3" w:hanging="349"/>
      </w:pPr>
      <w:rPr>
        <w:rFonts w:hint="default"/>
        <w:lang w:val="es-ES" w:eastAsia="en-US" w:bidi="ar-SA"/>
      </w:rPr>
    </w:lvl>
    <w:lvl w:ilvl="4">
      <w:start w:val="0"/>
      <w:numFmt w:val="bullet"/>
      <w:lvlText w:val="•"/>
      <w:lvlJc w:val="left"/>
      <w:pPr>
        <w:ind w:left="3877" w:hanging="349"/>
      </w:pPr>
      <w:rPr>
        <w:rFonts w:hint="default"/>
        <w:lang w:val="es-ES" w:eastAsia="en-US" w:bidi="ar-SA"/>
      </w:rPr>
    </w:lvl>
    <w:lvl w:ilvl="5">
      <w:start w:val="0"/>
      <w:numFmt w:val="bullet"/>
      <w:lvlText w:val="•"/>
      <w:lvlJc w:val="left"/>
      <w:pPr>
        <w:ind w:left="4652" w:hanging="349"/>
      </w:pPr>
      <w:rPr>
        <w:rFonts w:hint="default"/>
        <w:lang w:val="es-ES" w:eastAsia="en-US" w:bidi="ar-SA"/>
      </w:rPr>
    </w:lvl>
    <w:lvl w:ilvl="6">
      <w:start w:val="0"/>
      <w:numFmt w:val="bullet"/>
      <w:lvlText w:val="•"/>
      <w:lvlJc w:val="left"/>
      <w:pPr>
        <w:ind w:left="5426" w:hanging="349"/>
      </w:pPr>
      <w:rPr>
        <w:rFonts w:hint="default"/>
        <w:lang w:val="es-ES" w:eastAsia="en-US" w:bidi="ar-SA"/>
      </w:rPr>
    </w:lvl>
    <w:lvl w:ilvl="7">
      <w:start w:val="0"/>
      <w:numFmt w:val="bullet"/>
      <w:lvlText w:val="•"/>
      <w:lvlJc w:val="left"/>
      <w:pPr>
        <w:ind w:left="6200" w:hanging="349"/>
      </w:pPr>
      <w:rPr>
        <w:rFonts w:hint="default"/>
        <w:lang w:val="es-ES" w:eastAsia="en-US" w:bidi="ar-SA"/>
      </w:rPr>
    </w:lvl>
    <w:lvl w:ilvl="8">
      <w:start w:val="0"/>
      <w:numFmt w:val="bullet"/>
      <w:lvlText w:val="•"/>
      <w:lvlJc w:val="left"/>
      <w:pPr>
        <w:ind w:left="6975" w:hanging="349"/>
      </w:pPr>
      <w:rPr>
        <w:rFonts w:hint="default"/>
        <w:lang w:val="es-ES" w:eastAsia="en-US" w:bidi="ar-SA"/>
      </w:rPr>
    </w:lvl>
  </w:abstractNum>
  <w:abstractNum w:abstractNumId="15">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3" w:hanging="349"/>
      </w:pPr>
      <w:rPr>
        <w:rFonts w:hint="default"/>
        <w:lang w:val="es-ES" w:eastAsia="en-US" w:bidi="ar-SA"/>
      </w:rPr>
    </w:lvl>
    <w:lvl w:ilvl="4">
      <w:start w:val="0"/>
      <w:numFmt w:val="bullet"/>
      <w:lvlText w:val="•"/>
      <w:lvlJc w:val="left"/>
      <w:pPr>
        <w:ind w:left="3877" w:hanging="349"/>
      </w:pPr>
      <w:rPr>
        <w:rFonts w:hint="default"/>
        <w:lang w:val="es-ES" w:eastAsia="en-US" w:bidi="ar-SA"/>
      </w:rPr>
    </w:lvl>
    <w:lvl w:ilvl="5">
      <w:start w:val="0"/>
      <w:numFmt w:val="bullet"/>
      <w:lvlText w:val="•"/>
      <w:lvlJc w:val="left"/>
      <w:pPr>
        <w:ind w:left="4652" w:hanging="349"/>
      </w:pPr>
      <w:rPr>
        <w:rFonts w:hint="default"/>
        <w:lang w:val="es-ES" w:eastAsia="en-US" w:bidi="ar-SA"/>
      </w:rPr>
    </w:lvl>
    <w:lvl w:ilvl="6">
      <w:start w:val="0"/>
      <w:numFmt w:val="bullet"/>
      <w:lvlText w:val="•"/>
      <w:lvlJc w:val="left"/>
      <w:pPr>
        <w:ind w:left="5426" w:hanging="349"/>
      </w:pPr>
      <w:rPr>
        <w:rFonts w:hint="default"/>
        <w:lang w:val="es-ES" w:eastAsia="en-US" w:bidi="ar-SA"/>
      </w:rPr>
    </w:lvl>
    <w:lvl w:ilvl="7">
      <w:start w:val="0"/>
      <w:numFmt w:val="bullet"/>
      <w:lvlText w:val="•"/>
      <w:lvlJc w:val="left"/>
      <w:pPr>
        <w:ind w:left="6200" w:hanging="349"/>
      </w:pPr>
      <w:rPr>
        <w:rFonts w:hint="default"/>
        <w:lang w:val="es-ES" w:eastAsia="en-US" w:bidi="ar-SA"/>
      </w:rPr>
    </w:lvl>
    <w:lvl w:ilvl="8">
      <w:start w:val="0"/>
      <w:numFmt w:val="bullet"/>
      <w:lvlText w:val="•"/>
      <w:lvlJc w:val="left"/>
      <w:pPr>
        <w:ind w:left="6975" w:hanging="349"/>
      </w:pPr>
      <w:rPr>
        <w:rFonts w:hint="default"/>
        <w:lang w:val="es-ES" w:eastAsia="en-US" w:bidi="ar-SA"/>
      </w:rPr>
    </w:lvl>
  </w:abstractNum>
  <w:abstractNum w:abstractNumId="14">
    <w:multiLevelType w:val="hybridMultilevel"/>
    <w:lvl w:ilvl="0">
      <w:start w:val="0"/>
      <w:numFmt w:val="bullet"/>
      <w:lvlText w:val=""/>
      <w:lvlJc w:val="left"/>
      <w:pPr>
        <w:ind w:left="766" w:hanging="349"/>
      </w:pPr>
      <w:rPr>
        <w:rFonts w:hint="default" w:ascii="Wingdings" w:hAnsi="Wingdings" w:eastAsia="Wingdings" w:cs="Wingdings"/>
        <w:w w:val="99"/>
        <w:sz w:val="20"/>
        <w:szCs w:val="20"/>
        <w:lang w:val="es-ES" w:eastAsia="en-US" w:bidi="ar-SA"/>
      </w:rPr>
    </w:lvl>
    <w:lvl w:ilvl="1">
      <w:start w:val="0"/>
      <w:numFmt w:val="bullet"/>
      <w:lvlText w:val="•"/>
      <w:lvlJc w:val="left"/>
      <w:pPr>
        <w:ind w:left="1536" w:hanging="349"/>
      </w:pPr>
      <w:rPr>
        <w:rFonts w:hint="default"/>
        <w:lang w:val="es-ES" w:eastAsia="en-US" w:bidi="ar-SA"/>
      </w:rPr>
    </w:lvl>
    <w:lvl w:ilvl="2">
      <w:start w:val="0"/>
      <w:numFmt w:val="bullet"/>
      <w:lvlText w:val="•"/>
      <w:lvlJc w:val="left"/>
      <w:pPr>
        <w:ind w:left="2312" w:hanging="349"/>
      </w:pPr>
      <w:rPr>
        <w:rFonts w:hint="default"/>
        <w:lang w:val="es-ES" w:eastAsia="en-US" w:bidi="ar-SA"/>
      </w:rPr>
    </w:lvl>
    <w:lvl w:ilvl="3">
      <w:start w:val="0"/>
      <w:numFmt w:val="bullet"/>
      <w:lvlText w:val="•"/>
      <w:lvlJc w:val="left"/>
      <w:pPr>
        <w:ind w:left="3089" w:hanging="349"/>
      </w:pPr>
      <w:rPr>
        <w:rFonts w:hint="default"/>
        <w:lang w:val="es-ES" w:eastAsia="en-US" w:bidi="ar-SA"/>
      </w:rPr>
    </w:lvl>
    <w:lvl w:ilvl="4">
      <w:start w:val="0"/>
      <w:numFmt w:val="bullet"/>
      <w:lvlText w:val="•"/>
      <w:lvlJc w:val="left"/>
      <w:pPr>
        <w:ind w:left="3865" w:hanging="349"/>
      </w:pPr>
      <w:rPr>
        <w:rFonts w:hint="default"/>
        <w:lang w:val="es-ES" w:eastAsia="en-US" w:bidi="ar-SA"/>
      </w:rPr>
    </w:lvl>
    <w:lvl w:ilvl="5">
      <w:start w:val="0"/>
      <w:numFmt w:val="bullet"/>
      <w:lvlText w:val="•"/>
      <w:lvlJc w:val="left"/>
      <w:pPr>
        <w:ind w:left="4642" w:hanging="349"/>
      </w:pPr>
      <w:rPr>
        <w:rFonts w:hint="default"/>
        <w:lang w:val="es-ES" w:eastAsia="en-US" w:bidi="ar-SA"/>
      </w:rPr>
    </w:lvl>
    <w:lvl w:ilvl="6">
      <w:start w:val="0"/>
      <w:numFmt w:val="bullet"/>
      <w:lvlText w:val="•"/>
      <w:lvlJc w:val="left"/>
      <w:pPr>
        <w:ind w:left="5418" w:hanging="349"/>
      </w:pPr>
      <w:rPr>
        <w:rFonts w:hint="default"/>
        <w:lang w:val="es-ES" w:eastAsia="en-US" w:bidi="ar-SA"/>
      </w:rPr>
    </w:lvl>
    <w:lvl w:ilvl="7">
      <w:start w:val="0"/>
      <w:numFmt w:val="bullet"/>
      <w:lvlText w:val="•"/>
      <w:lvlJc w:val="left"/>
      <w:pPr>
        <w:ind w:left="6194" w:hanging="349"/>
      </w:pPr>
      <w:rPr>
        <w:rFonts w:hint="default"/>
        <w:lang w:val="es-ES" w:eastAsia="en-US" w:bidi="ar-SA"/>
      </w:rPr>
    </w:lvl>
    <w:lvl w:ilvl="8">
      <w:start w:val="0"/>
      <w:numFmt w:val="bullet"/>
      <w:lvlText w:val="•"/>
      <w:lvlJc w:val="left"/>
      <w:pPr>
        <w:ind w:left="6971" w:hanging="349"/>
      </w:pPr>
      <w:rPr>
        <w:rFonts w:hint="default"/>
        <w:lang w:val="es-ES" w:eastAsia="en-US" w:bidi="ar-SA"/>
      </w:rPr>
    </w:lvl>
  </w:abstractNum>
  <w:abstractNum w:abstractNumId="13">
    <w:multiLevelType w:val="hybridMultilevel"/>
    <w:lvl w:ilvl="0">
      <w:start w:val="0"/>
      <w:numFmt w:val="bullet"/>
      <w:lvlText w:val=""/>
      <w:lvlJc w:val="left"/>
      <w:pPr>
        <w:ind w:left="778" w:hanging="349"/>
      </w:pPr>
      <w:rPr>
        <w:rFonts w:hint="default"/>
        <w:w w:val="99"/>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3" w:hanging="349"/>
      </w:pPr>
      <w:rPr>
        <w:rFonts w:hint="default"/>
        <w:lang w:val="es-ES" w:eastAsia="en-US" w:bidi="ar-SA"/>
      </w:rPr>
    </w:lvl>
    <w:lvl w:ilvl="4">
      <w:start w:val="0"/>
      <w:numFmt w:val="bullet"/>
      <w:lvlText w:val="•"/>
      <w:lvlJc w:val="left"/>
      <w:pPr>
        <w:ind w:left="3877" w:hanging="349"/>
      </w:pPr>
      <w:rPr>
        <w:rFonts w:hint="default"/>
        <w:lang w:val="es-ES" w:eastAsia="en-US" w:bidi="ar-SA"/>
      </w:rPr>
    </w:lvl>
    <w:lvl w:ilvl="5">
      <w:start w:val="0"/>
      <w:numFmt w:val="bullet"/>
      <w:lvlText w:val="•"/>
      <w:lvlJc w:val="left"/>
      <w:pPr>
        <w:ind w:left="4652" w:hanging="349"/>
      </w:pPr>
      <w:rPr>
        <w:rFonts w:hint="default"/>
        <w:lang w:val="es-ES" w:eastAsia="en-US" w:bidi="ar-SA"/>
      </w:rPr>
    </w:lvl>
    <w:lvl w:ilvl="6">
      <w:start w:val="0"/>
      <w:numFmt w:val="bullet"/>
      <w:lvlText w:val="•"/>
      <w:lvlJc w:val="left"/>
      <w:pPr>
        <w:ind w:left="5426" w:hanging="349"/>
      </w:pPr>
      <w:rPr>
        <w:rFonts w:hint="default"/>
        <w:lang w:val="es-ES" w:eastAsia="en-US" w:bidi="ar-SA"/>
      </w:rPr>
    </w:lvl>
    <w:lvl w:ilvl="7">
      <w:start w:val="0"/>
      <w:numFmt w:val="bullet"/>
      <w:lvlText w:val="•"/>
      <w:lvlJc w:val="left"/>
      <w:pPr>
        <w:ind w:left="6200" w:hanging="349"/>
      </w:pPr>
      <w:rPr>
        <w:rFonts w:hint="default"/>
        <w:lang w:val="es-ES" w:eastAsia="en-US" w:bidi="ar-SA"/>
      </w:rPr>
    </w:lvl>
    <w:lvl w:ilvl="8">
      <w:start w:val="0"/>
      <w:numFmt w:val="bullet"/>
      <w:lvlText w:val="•"/>
      <w:lvlJc w:val="left"/>
      <w:pPr>
        <w:ind w:left="6975" w:hanging="349"/>
      </w:pPr>
      <w:rPr>
        <w:rFonts w:hint="default"/>
        <w:lang w:val="es-ES" w:eastAsia="en-US" w:bidi="ar-SA"/>
      </w:rPr>
    </w:lvl>
  </w:abstractNum>
  <w:abstractNum w:abstractNumId="12">
    <w:multiLevelType w:val="hybridMultilevel"/>
    <w:lvl w:ilvl="0">
      <w:start w:val="1"/>
      <w:numFmt w:val="decimal"/>
      <w:lvlText w:val="%1."/>
      <w:lvlJc w:val="left"/>
      <w:pPr>
        <w:ind w:left="766" w:hanging="349"/>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36" w:hanging="349"/>
      </w:pPr>
      <w:rPr>
        <w:rFonts w:hint="default"/>
        <w:lang w:val="es-ES" w:eastAsia="en-US" w:bidi="ar-SA"/>
      </w:rPr>
    </w:lvl>
    <w:lvl w:ilvl="2">
      <w:start w:val="0"/>
      <w:numFmt w:val="bullet"/>
      <w:lvlText w:val="•"/>
      <w:lvlJc w:val="left"/>
      <w:pPr>
        <w:ind w:left="2312" w:hanging="349"/>
      </w:pPr>
      <w:rPr>
        <w:rFonts w:hint="default"/>
        <w:lang w:val="es-ES" w:eastAsia="en-US" w:bidi="ar-SA"/>
      </w:rPr>
    </w:lvl>
    <w:lvl w:ilvl="3">
      <w:start w:val="0"/>
      <w:numFmt w:val="bullet"/>
      <w:lvlText w:val="•"/>
      <w:lvlJc w:val="left"/>
      <w:pPr>
        <w:ind w:left="3089" w:hanging="349"/>
      </w:pPr>
      <w:rPr>
        <w:rFonts w:hint="default"/>
        <w:lang w:val="es-ES" w:eastAsia="en-US" w:bidi="ar-SA"/>
      </w:rPr>
    </w:lvl>
    <w:lvl w:ilvl="4">
      <w:start w:val="0"/>
      <w:numFmt w:val="bullet"/>
      <w:lvlText w:val="•"/>
      <w:lvlJc w:val="left"/>
      <w:pPr>
        <w:ind w:left="3865" w:hanging="349"/>
      </w:pPr>
      <w:rPr>
        <w:rFonts w:hint="default"/>
        <w:lang w:val="es-ES" w:eastAsia="en-US" w:bidi="ar-SA"/>
      </w:rPr>
    </w:lvl>
    <w:lvl w:ilvl="5">
      <w:start w:val="0"/>
      <w:numFmt w:val="bullet"/>
      <w:lvlText w:val="•"/>
      <w:lvlJc w:val="left"/>
      <w:pPr>
        <w:ind w:left="4642" w:hanging="349"/>
      </w:pPr>
      <w:rPr>
        <w:rFonts w:hint="default"/>
        <w:lang w:val="es-ES" w:eastAsia="en-US" w:bidi="ar-SA"/>
      </w:rPr>
    </w:lvl>
    <w:lvl w:ilvl="6">
      <w:start w:val="0"/>
      <w:numFmt w:val="bullet"/>
      <w:lvlText w:val="•"/>
      <w:lvlJc w:val="left"/>
      <w:pPr>
        <w:ind w:left="5418" w:hanging="349"/>
      </w:pPr>
      <w:rPr>
        <w:rFonts w:hint="default"/>
        <w:lang w:val="es-ES" w:eastAsia="en-US" w:bidi="ar-SA"/>
      </w:rPr>
    </w:lvl>
    <w:lvl w:ilvl="7">
      <w:start w:val="0"/>
      <w:numFmt w:val="bullet"/>
      <w:lvlText w:val="•"/>
      <w:lvlJc w:val="left"/>
      <w:pPr>
        <w:ind w:left="6194" w:hanging="349"/>
      </w:pPr>
      <w:rPr>
        <w:rFonts w:hint="default"/>
        <w:lang w:val="es-ES" w:eastAsia="en-US" w:bidi="ar-SA"/>
      </w:rPr>
    </w:lvl>
    <w:lvl w:ilvl="8">
      <w:start w:val="0"/>
      <w:numFmt w:val="bullet"/>
      <w:lvlText w:val="•"/>
      <w:lvlJc w:val="left"/>
      <w:pPr>
        <w:ind w:left="6971" w:hanging="349"/>
      </w:pPr>
      <w:rPr>
        <w:rFonts w:hint="default"/>
        <w:lang w:val="es-ES" w:eastAsia="en-US" w:bidi="ar-SA"/>
      </w:rPr>
    </w:lvl>
  </w:abstractNum>
  <w:abstractNum w:abstractNumId="11">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3" w:hanging="349"/>
      </w:pPr>
      <w:rPr>
        <w:rFonts w:hint="default"/>
        <w:lang w:val="es-ES" w:eastAsia="en-US" w:bidi="ar-SA"/>
      </w:rPr>
    </w:lvl>
    <w:lvl w:ilvl="4">
      <w:start w:val="0"/>
      <w:numFmt w:val="bullet"/>
      <w:lvlText w:val="•"/>
      <w:lvlJc w:val="left"/>
      <w:pPr>
        <w:ind w:left="3877" w:hanging="349"/>
      </w:pPr>
      <w:rPr>
        <w:rFonts w:hint="default"/>
        <w:lang w:val="es-ES" w:eastAsia="en-US" w:bidi="ar-SA"/>
      </w:rPr>
    </w:lvl>
    <w:lvl w:ilvl="5">
      <w:start w:val="0"/>
      <w:numFmt w:val="bullet"/>
      <w:lvlText w:val="•"/>
      <w:lvlJc w:val="left"/>
      <w:pPr>
        <w:ind w:left="4652" w:hanging="349"/>
      </w:pPr>
      <w:rPr>
        <w:rFonts w:hint="default"/>
        <w:lang w:val="es-ES" w:eastAsia="en-US" w:bidi="ar-SA"/>
      </w:rPr>
    </w:lvl>
    <w:lvl w:ilvl="6">
      <w:start w:val="0"/>
      <w:numFmt w:val="bullet"/>
      <w:lvlText w:val="•"/>
      <w:lvlJc w:val="left"/>
      <w:pPr>
        <w:ind w:left="5426" w:hanging="349"/>
      </w:pPr>
      <w:rPr>
        <w:rFonts w:hint="default"/>
        <w:lang w:val="es-ES" w:eastAsia="en-US" w:bidi="ar-SA"/>
      </w:rPr>
    </w:lvl>
    <w:lvl w:ilvl="7">
      <w:start w:val="0"/>
      <w:numFmt w:val="bullet"/>
      <w:lvlText w:val="•"/>
      <w:lvlJc w:val="left"/>
      <w:pPr>
        <w:ind w:left="6200" w:hanging="349"/>
      </w:pPr>
      <w:rPr>
        <w:rFonts w:hint="default"/>
        <w:lang w:val="es-ES" w:eastAsia="en-US" w:bidi="ar-SA"/>
      </w:rPr>
    </w:lvl>
    <w:lvl w:ilvl="8">
      <w:start w:val="0"/>
      <w:numFmt w:val="bullet"/>
      <w:lvlText w:val="•"/>
      <w:lvlJc w:val="left"/>
      <w:pPr>
        <w:ind w:left="6975" w:hanging="349"/>
      </w:pPr>
      <w:rPr>
        <w:rFonts w:hint="default"/>
        <w:lang w:val="es-ES" w:eastAsia="en-US" w:bidi="ar-SA"/>
      </w:rPr>
    </w:lvl>
  </w:abstractNum>
  <w:abstractNum w:abstractNumId="10">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3" w:hanging="349"/>
      </w:pPr>
      <w:rPr>
        <w:rFonts w:hint="default"/>
        <w:lang w:val="es-ES" w:eastAsia="en-US" w:bidi="ar-SA"/>
      </w:rPr>
    </w:lvl>
    <w:lvl w:ilvl="4">
      <w:start w:val="0"/>
      <w:numFmt w:val="bullet"/>
      <w:lvlText w:val="•"/>
      <w:lvlJc w:val="left"/>
      <w:pPr>
        <w:ind w:left="3877" w:hanging="349"/>
      </w:pPr>
      <w:rPr>
        <w:rFonts w:hint="default"/>
        <w:lang w:val="es-ES" w:eastAsia="en-US" w:bidi="ar-SA"/>
      </w:rPr>
    </w:lvl>
    <w:lvl w:ilvl="5">
      <w:start w:val="0"/>
      <w:numFmt w:val="bullet"/>
      <w:lvlText w:val="•"/>
      <w:lvlJc w:val="left"/>
      <w:pPr>
        <w:ind w:left="4652" w:hanging="349"/>
      </w:pPr>
      <w:rPr>
        <w:rFonts w:hint="default"/>
        <w:lang w:val="es-ES" w:eastAsia="en-US" w:bidi="ar-SA"/>
      </w:rPr>
    </w:lvl>
    <w:lvl w:ilvl="6">
      <w:start w:val="0"/>
      <w:numFmt w:val="bullet"/>
      <w:lvlText w:val="•"/>
      <w:lvlJc w:val="left"/>
      <w:pPr>
        <w:ind w:left="5426" w:hanging="349"/>
      </w:pPr>
      <w:rPr>
        <w:rFonts w:hint="default"/>
        <w:lang w:val="es-ES" w:eastAsia="en-US" w:bidi="ar-SA"/>
      </w:rPr>
    </w:lvl>
    <w:lvl w:ilvl="7">
      <w:start w:val="0"/>
      <w:numFmt w:val="bullet"/>
      <w:lvlText w:val="•"/>
      <w:lvlJc w:val="left"/>
      <w:pPr>
        <w:ind w:left="6200" w:hanging="349"/>
      </w:pPr>
      <w:rPr>
        <w:rFonts w:hint="default"/>
        <w:lang w:val="es-ES" w:eastAsia="en-US" w:bidi="ar-SA"/>
      </w:rPr>
    </w:lvl>
    <w:lvl w:ilvl="8">
      <w:start w:val="0"/>
      <w:numFmt w:val="bullet"/>
      <w:lvlText w:val="•"/>
      <w:lvlJc w:val="left"/>
      <w:pPr>
        <w:ind w:left="6975" w:hanging="349"/>
      </w:pPr>
      <w:rPr>
        <w:rFonts w:hint="default"/>
        <w:lang w:val="es-ES" w:eastAsia="en-US" w:bidi="ar-SA"/>
      </w:rPr>
    </w:lvl>
  </w:abstractNum>
  <w:abstractNum w:abstractNumId="9">
    <w:multiLevelType w:val="hybridMultilevel"/>
    <w:lvl w:ilvl="0">
      <w:start w:val="0"/>
      <w:numFmt w:val="bullet"/>
      <w:lvlText w:val=""/>
      <w:lvlJc w:val="left"/>
      <w:pPr>
        <w:ind w:left="778" w:hanging="349"/>
      </w:pPr>
      <w:rPr>
        <w:rFonts w:hint="default" w:ascii="Wingdings" w:hAnsi="Wingdings" w:eastAsia="Wingdings" w:cs="Wingdings"/>
        <w:w w:val="99"/>
        <w:sz w:val="20"/>
        <w:szCs w:val="20"/>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3" w:hanging="349"/>
      </w:pPr>
      <w:rPr>
        <w:rFonts w:hint="default"/>
        <w:lang w:val="es-ES" w:eastAsia="en-US" w:bidi="ar-SA"/>
      </w:rPr>
    </w:lvl>
    <w:lvl w:ilvl="4">
      <w:start w:val="0"/>
      <w:numFmt w:val="bullet"/>
      <w:lvlText w:val="•"/>
      <w:lvlJc w:val="left"/>
      <w:pPr>
        <w:ind w:left="3877" w:hanging="349"/>
      </w:pPr>
      <w:rPr>
        <w:rFonts w:hint="default"/>
        <w:lang w:val="es-ES" w:eastAsia="en-US" w:bidi="ar-SA"/>
      </w:rPr>
    </w:lvl>
    <w:lvl w:ilvl="5">
      <w:start w:val="0"/>
      <w:numFmt w:val="bullet"/>
      <w:lvlText w:val="•"/>
      <w:lvlJc w:val="left"/>
      <w:pPr>
        <w:ind w:left="4652" w:hanging="349"/>
      </w:pPr>
      <w:rPr>
        <w:rFonts w:hint="default"/>
        <w:lang w:val="es-ES" w:eastAsia="en-US" w:bidi="ar-SA"/>
      </w:rPr>
    </w:lvl>
    <w:lvl w:ilvl="6">
      <w:start w:val="0"/>
      <w:numFmt w:val="bullet"/>
      <w:lvlText w:val="•"/>
      <w:lvlJc w:val="left"/>
      <w:pPr>
        <w:ind w:left="5426" w:hanging="349"/>
      </w:pPr>
      <w:rPr>
        <w:rFonts w:hint="default"/>
        <w:lang w:val="es-ES" w:eastAsia="en-US" w:bidi="ar-SA"/>
      </w:rPr>
    </w:lvl>
    <w:lvl w:ilvl="7">
      <w:start w:val="0"/>
      <w:numFmt w:val="bullet"/>
      <w:lvlText w:val="•"/>
      <w:lvlJc w:val="left"/>
      <w:pPr>
        <w:ind w:left="6200" w:hanging="349"/>
      </w:pPr>
      <w:rPr>
        <w:rFonts w:hint="default"/>
        <w:lang w:val="es-ES" w:eastAsia="en-US" w:bidi="ar-SA"/>
      </w:rPr>
    </w:lvl>
    <w:lvl w:ilvl="8">
      <w:start w:val="0"/>
      <w:numFmt w:val="bullet"/>
      <w:lvlText w:val="•"/>
      <w:lvlJc w:val="left"/>
      <w:pPr>
        <w:ind w:left="6975" w:hanging="349"/>
      </w:pPr>
      <w:rPr>
        <w:rFonts w:hint="default"/>
        <w:lang w:val="es-ES" w:eastAsia="en-US" w:bidi="ar-SA"/>
      </w:rPr>
    </w:lvl>
  </w:abstractNum>
  <w:abstractNum w:abstractNumId="8">
    <w:multiLevelType w:val="hybridMultilevel"/>
    <w:lvl w:ilvl="0">
      <w:start w:val="0"/>
      <w:numFmt w:val="bullet"/>
      <w:lvlText w:val=""/>
      <w:lvlJc w:val="left"/>
      <w:pPr>
        <w:ind w:left="778" w:hanging="349"/>
      </w:pPr>
      <w:rPr>
        <w:rFonts w:hint="default" w:ascii="Wingdings" w:hAnsi="Wingdings" w:eastAsia="Wingdings" w:cs="Wingdings"/>
        <w:w w:val="99"/>
        <w:sz w:val="20"/>
        <w:szCs w:val="20"/>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3" w:hanging="349"/>
      </w:pPr>
      <w:rPr>
        <w:rFonts w:hint="default"/>
        <w:lang w:val="es-ES" w:eastAsia="en-US" w:bidi="ar-SA"/>
      </w:rPr>
    </w:lvl>
    <w:lvl w:ilvl="4">
      <w:start w:val="0"/>
      <w:numFmt w:val="bullet"/>
      <w:lvlText w:val="•"/>
      <w:lvlJc w:val="left"/>
      <w:pPr>
        <w:ind w:left="3877" w:hanging="349"/>
      </w:pPr>
      <w:rPr>
        <w:rFonts w:hint="default"/>
        <w:lang w:val="es-ES" w:eastAsia="en-US" w:bidi="ar-SA"/>
      </w:rPr>
    </w:lvl>
    <w:lvl w:ilvl="5">
      <w:start w:val="0"/>
      <w:numFmt w:val="bullet"/>
      <w:lvlText w:val="•"/>
      <w:lvlJc w:val="left"/>
      <w:pPr>
        <w:ind w:left="4652" w:hanging="349"/>
      </w:pPr>
      <w:rPr>
        <w:rFonts w:hint="default"/>
        <w:lang w:val="es-ES" w:eastAsia="en-US" w:bidi="ar-SA"/>
      </w:rPr>
    </w:lvl>
    <w:lvl w:ilvl="6">
      <w:start w:val="0"/>
      <w:numFmt w:val="bullet"/>
      <w:lvlText w:val="•"/>
      <w:lvlJc w:val="left"/>
      <w:pPr>
        <w:ind w:left="5426" w:hanging="349"/>
      </w:pPr>
      <w:rPr>
        <w:rFonts w:hint="default"/>
        <w:lang w:val="es-ES" w:eastAsia="en-US" w:bidi="ar-SA"/>
      </w:rPr>
    </w:lvl>
    <w:lvl w:ilvl="7">
      <w:start w:val="0"/>
      <w:numFmt w:val="bullet"/>
      <w:lvlText w:val="•"/>
      <w:lvlJc w:val="left"/>
      <w:pPr>
        <w:ind w:left="6200" w:hanging="349"/>
      </w:pPr>
      <w:rPr>
        <w:rFonts w:hint="default"/>
        <w:lang w:val="es-ES" w:eastAsia="en-US" w:bidi="ar-SA"/>
      </w:rPr>
    </w:lvl>
    <w:lvl w:ilvl="8">
      <w:start w:val="0"/>
      <w:numFmt w:val="bullet"/>
      <w:lvlText w:val="•"/>
      <w:lvlJc w:val="left"/>
      <w:pPr>
        <w:ind w:left="6975" w:hanging="349"/>
      </w:pPr>
      <w:rPr>
        <w:rFonts w:hint="default"/>
        <w:lang w:val="es-ES" w:eastAsia="en-US" w:bidi="ar-SA"/>
      </w:rPr>
    </w:lvl>
  </w:abstractNum>
  <w:abstractNum w:abstractNumId="7">
    <w:multiLevelType w:val="hybridMultilevel"/>
    <w:lvl w:ilvl="0">
      <w:start w:val="0"/>
      <w:numFmt w:val="bullet"/>
      <w:lvlText w:val=""/>
      <w:lvlJc w:val="left"/>
      <w:pPr>
        <w:ind w:left="778" w:hanging="349"/>
      </w:pPr>
      <w:rPr>
        <w:rFonts w:hint="default" w:ascii="Wingdings" w:hAnsi="Wingdings" w:eastAsia="Wingdings" w:cs="Wingdings"/>
        <w:w w:val="99"/>
        <w:sz w:val="20"/>
        <w:szCs w:val="20"/>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3" w:hanging="349"/>
      </w:pPr>
      <w:rPr>
        <w:rFonts w:hint="default"/>
        <w:lang w:val="es-ES" w:eastAsia="en-US" w:bidi="ar-SA"/>
      </w:rPr>
    </w:lvl>
    <w:lvl w:ilvl="4">
      <w:start w:val="0"/>
      <w:numFmt w:val="bullet"/>
      <w:lvlText w:val="•"/>
      <w:lvlJc w:val="left"/>
      <w:pPr>
        <w:ind w:left="3877" w:hanging="349"/>
      </w:pPr>
      <w:rPr>
        <w:rFonts w:hint="default"/>
        <w:lang w:val="es-ES" w:eastAsia="en-US" w:bidi="ar-SA"/>
      </w:rPr>
    </w:lvl>
    <w:lvl w:ilvl="5">
      <w:start w:val="0"/>
      <w:numFmt w:val="bullet"/>
      <w:lvlText w:val="•"/>
      <w:lvlJc w:val="left"/>
      <w:pPr>
        <w:ind w:left="4652" w:hanging="349"/>
      </w:pPr>
      <w:rPr>
        <w:rFonts w:hint="default"/>
        <w:lang w:val="es-ES" w:eastAsia="en-US" w:bidi="ar-SA"/>
      </w:rPr>
    </w:lvl>
    <w:lvl w:ilvl="6">
      <w:start w:val="0"/>
      <w:numFmt w:val="bullet"/>
      <w:lvlText w:val="•"/>
      <w:lvlJc w:val="left"/>
      <w:pPr>
        <w:ind w:left="5426" w:hanging="349"/>
      </w:pPr>
      <w:rPr>
        <w:rFonts w:hint="default"/>
        <w:lang w:val="es-ES" w:eastAsia="en-US" w:bidi="ar-SA"/>
      </w:rPr>
    </w:lvl>
    <w:lvl w:ilvl="7">
      <w:start w:val="0"/>
      <w:numFmt w:val="bullet"/>
      <w:lvlText w:val="•"/>
      <w:lvlJc w:val="left"/>
      <w:pPr>
        <w:ind w:left="6200" w:hanging="349"/>
      </w:pPr>
      <w:rPr>
        <w:rFonts w:hint="default"/>
        <w:lang w:val="es-ES" w:eastAsia="en-US" w:bidi="ar-SA"/>
      </w:rPr>
    </w:lvl>
    <w:lvl w:ilvl="8">
      <w:start w:val="0"/>
      <w:numFmt w:val="bullet"/>
      <w:lvlText w:val="•"/>
      <w:lvlJc w:val="left"/>
      <w:pPr>
        <w:ind w:left="6975" w:hanging="349"/>
      </w:pPr>
      <w:rPr>
        <w:rFonts w:hint="default"/>
        <w:lang w:val="es-ES" w:eastAsia="en-US" w:bidi="ar-SA"/>
      </w:rPr>
    </w:lvl>
  </w:abstractNum>
  <w:abstractNum w:abstractNumId="6">
    <w:multiLevelType w:val="hybridMultilevel"/>
    <w:lvl w:ilvl="0">
      <w:start w:val="0"/>
      <w:numFmt w:val="bullet"/>
      <w:lvlText w:val=""/>
      <w:lvlJc w:val="left"/>
      <w:pPr>
        <w:ind w:left="778" w:hanging="349"/>
      </w:pPr>
      <w:rPr>
        <w:rFonts w:hint="default" w:ascii="Wingdings" w:hAnsi="Wingdings" w:eastAsia="Wingdings" w:cs="Wingdings"/>
        <w:w w:val="99"/>
        <w:sz w:val="20"/>
        <w:szCs w:val="20"/>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3" w:hanging="349"/>
      </w:pPr>
      <w:rPr>
        <w:rFonts w:hint="default"/>
        <w:lang w:val="es-ES" w:eastAsia="en-US" w:bidi="ar-SA"/>
      </w:rPr>
    </w:lvl>
    <w:lvl w:ilvl="4">
      <w:start w:val="0"/>
      <w:numFmt w:val="bullet"/>
      <w:lvlText w:val="•"/>
      <w:lvlJc w:val="left"/>
      <w:pPr>
        <w:ind w:left="3877" w:hanging="349"/>
      </w:pPr>
      <w:rPr>
        <w:rFonts w:hint="default"/>
        <w:lang w:val="es-ES" w:eastAsia="en-US" w:bidi="ar-SA"/>
      </w:rPr>
    </w:lvl>
    <w:lvl w:ilvl="5">
      <w:start w:val="0"/>
      <w:numFmt w:val="bullet"/>
      <w:lvlText w:val="•"/>
      <w:lvlJc w:val="left"/>
      <w:pPr>
        <w:ind w:left="4652" w:hanging="349"/>
      </w:pPr>
      <w:rPr>
        <w:rFonts w:hint="default"/>
        <w:lang w:val="es-ES" w:eastAsia="en-US" w:bidi="ar-SA"/>
      </w:rPr>
    </w:lvl>
    <w:lvl w:ilvl="6">
      <w:start w:val="0"/>
      <w:numFmt w:val="bullet"/>
      <w:lvlText w:val="•"/>
      <w:lvlJc w:val="left"/>
      <w:pPr>
        <w:ind w:left="5426" w:hanging="349"/>
      </w:pPr>
      <w:rPr>
        <w:rFonts w:hint="default"/>
        <w:lang w:val="es-ES" w:eastAsia="en-US" w:bidi="ar-SA"/>
      </w:rPr>
    </w:lvl>
    <w:lvl w:ilvl="7">
      <w:start w:val="0"/>
      <w:numFmt w:val="bullet"/>
      <w:lvlText w:val="•"/>
      <w:lvlJc w:val="left"/>
      <w:pPr>
        <w:ind w:left="6200" w:hanging="349"/>
      </w:pPr>
      <w:rPr>
        <w:rFonts w:hint="default"/>
        <w:lang w:val="es-ES" w:eastAsia="en-US" w:bidi="ar-SA"/>
      </w:rPr>
    </w:lvl>
    <w:lvl w:ilvl="8">
      <w:start w:val="0"/>
      <w:numFmt w:val="bullet"/>
      <w:lvlText w:val="•"/>
      <w:lvlJc w:val="left"/>
      <w:pPr>
        <w:ind w:left="6975" w:hanging="349"/>
      </w:pPr>
      <w:rPr>
        <w:rFonts w:hint="default"/>
        <w:lang w:val="es-ES" w:eastAsia="en-US" w:bidi="ar-SA"/>
      </w:rPr>
    </w:lvl>
  </w:abstractNum>
  <w:abstractNum w:abstractNumId="5">
    <w:multiLevelType w:val="hybridMultilevel"/>
    <w:lvl w:ilvl="0">
      <w:start w:val="1"/>
      <w:numFmt w:val="decimal"/>
      <w:lvlText w:val="%1."/>
      <w:lvlJc w:val="left"/>
      <w:pPr>
        <w:ind w:left="778" w:hanging="349"/>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3" w:hanging="349"/>
      </w:pPr>
      <w:rPr>
        <w:rFonts w:hint="default"/>
        <w:lang w:val="es-ES" w:eastAsia="en-US" w:bidi="ar-SA"/>
      </w:rPr>
    </w:lvl>
    <w:lvl w:ilvl="4">
      <w:start w:val="0"/>
      <w:numFmt w:val="bullet"/>
      <w:lvlText w:val="•"/>
      <w:lvlJc w:val="left"/>
      <w:pPr>
        <w:ind w:left="3877" w:hanging="349"/>
      </w:pPr>
      <w:rPr>
        <w:rFonts w:hint="default"/>
        <w:lang w:val="es-ES" w:eastAsia="en-US" w:bidi="ar-SA"/>
      </w:rPr>
    </w:lvl>
    <w:lvl w:ilvl="5">
      <w:start w:val="0"/>
      <w:numFmt w:val="bullet"/>
      <w:lvlText w:val="•"/>
      <w:lvlJc w:val="left"/>
      <w:pPr>
        <w:ind w:left="4652" w:hanging="349"/>
      </w:pPr>
      <w:rPr>
        <w:rFonts w:hint="default"/>
        <w:lang w:val="es-ES" w:eastAsia="en-US" w:bidi="ar-SA"/>
      </w:rPr>
    </w:lvl>
    <w:lvl w:ilvl="6">
      <w:start w:val="0"/>
      <w:numFmt w:val="bullet"/>
      <w:lvlText w:val="•"/>
      <w:lvlJc w:val="left"/>
      <w:pPr>
        <w:ind w:left="5426" w:hanging="349"/>
      </w:pPr>
      <w:rPr>
        <w:rFonts w:hint="default"/>
        <w:lang w:val="es-ES" w:eastAsia="en-US" w:bidi="ar-SA"/>
      </w:rPr>
    </w:lvl>
    <w:lvl w:ilvl="7">
      <w:start w:val="0"/>
      <w:numFmt w:val="bullet"/>
      <w:lvlText w:val="•"/>
      <w:lvlJc w:val="left"/>
      <w:pPr>
        <w:ind w:left="6200" w:hanging="349"/>
      </w:pPr>
      <w:rPr>
        <w:rFonts w:hint="default"/>
        <w:lang w:val="es-ES" w:eastAsia="en-US" w:bidi="ar-SA"/>
      </w:rPr>
    </w:lvl>
    <w:lvl w:ilvl="8">
      <w:start w:val="0"/>
      <w:numFmt w:val="bullet"/>
      <w:lvlText w:val="•"/>
      <w:lvlJc w:val="left"/>
      <w:pPr>
        <w:ind w:left="6975" w:hanging="349"/>
      </w:pPr>
      <w:rPr>
        <w:rFonts w:hint="default"/>
        <w:lang w:val="es-ES" w:eastAsia="en-US" w:bidi="ar-SA"/>
      </w:rPr>
    </w:lvl>
  </w:abstractNum>
  <w:abstractNum w:abstractNumId="4">
    <w:multiLevelType w:val="hybridMultilevel"/>
    <w:lvl w:ilvl="0">
      <w:start w:val="0"/>
      <w:numFmt w:val="bullet"/>
      <w:lvlText w:val=""/>
      <w:lvlJc w:val="left"/>
      <w:pPr>
        <w:ind w:left="778" w:hanging="349"/>
      </w:pPr>
      <w:rPr>
        <w:rFonts w:hint="default"/>
        <w:w w:val="100"/>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3" w:hanging="349"/>
      </w:pPr>
      <w:rPr>
        <w:rFonts w:hint="default"/>
        <w:lang w:val="es-ES" w:eastAsia="en-US" w:bidi="ar-SA"/>
      </w:rPr>
    </w:lvl>
    <w:lvl w:ilvl="4">
      <w:start w:val="0"/>
      <w:numFmt w:val="bullet"/>
      <w:lvlText w:val="•"/>
      <w:lvlJc w:val="left"/>
      <w:pPr>
        <w:ind w:left="3877" w:hanging="349"/>
      </w:pPr>
      <w:rPr>
        <w:rFonts w:hint="default"/>
        <w:lang w:val="es-ES" w:eastAsia="en-US" w:bidi="ar-SA"/>
      </w:rPr>
    </w:lvl>
    <w:lvl w:ilvl="5">
      <w:start w:val="0"/>
      <w:numFmt w:val="bullet"/>
      <w:lvlText w:val="•"/>
      <w:lvlJc w:val="left"/>
      <w:pPr>
        <w:ind w:left="4652" w:hanging="349"/>
      </w:pPr>
      <w:rPr>
        <w:rFonts w:hint="default"/>
        <w:lang w:val="es-ES" w:eastAsia="en-US" w:bidi="ar-SA"/>
      </w:rPr>
    </w:lvl>
    <w:lvl w:ilvl="6">
      <w:start w:val="0"/>
      <w:numFmt w:val="bullet"/>
      <w:lvlText w:val="•"/>
      <w:lvlJc w:val="left"/>
      <w:pPr>
        <w:ind w:left="5426" w:hanging="349"/>
      </w:pPr>
      <w:rPr>
        <w:rFonts w:hint="default"/>
        <w:lang w:val="es-ES" w:eastAsia="en-US" w:bidi="ar-SA"/>
      </w:rPr>
    </w:lvl>
    <w:lvl w:ilvl="7">
      <w:start w:val="0"/>
      <w:numFmt w:val="bullet"/>
      <w:lvlText w:val="•"/>
      <w:lvlJc w:val="left"/>
      <w:pPr>
        <w:ind w:left="6200" w:hanging="349"/>
      </w:pPr>
      <w:rPr>
        <w:rFonts w:hint="default"/>
        <w:lang w:val="es-ES" w:eastAsia="en-US" w:bidi="ar-SA"/>
      </w:rPr>
    </w:lvl>
    <w:lvl w:ilvl="8">
      <w:start w:val="0"/>
      <w:numFmt w:val="bullet"/>
      <w:lvlText w:val="•"/>
      <w:lvlJc w:val="left"/>
      <w:pPr>
        <w:ind w:left="6975" w:hanging="349"/>
      </w:pPr>
      <w:rPr>
        <w:rFonts w:hint="default"/>
        <w:lang w:val="es-ES" w:eastAsia="en-US" w:bidi="ar-SA"/>
      </w:rPr>
    </w:lvl>
  </w:abstractNum>
  <w:abstractNum w:abstractNumId="3">
    <w:multiLevelType w:val="hybridMultilevel"/>
    <w:lvl w:ilvl="0">
      <w:start w:val="0"/>
      <w:numFmt w:val="bullet"/>
      <w:lvlText w:val=""/>
      <w:lvlJc w:val="left"/>
      <w:pPr>
        <w:ind w:left="778" w:hanging="349"/>
      </w:pPr>
      <w:rPr>
        <w:rFonts w:hint="default" w:ascii="Wingdings" w:hAnsi="Wingdings" w:eastAsia="Wingdings" w:cs="Wingdings"/>
        <w:w w:val="99"/>
        <w:sz w:val="20"/>
        <w:szCs w:val="20"/>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3" w:hanging="349"/>
      </w:pPr>
      <w:rPr>
        <w:rFonts w:hint="default"/>
        <w:lang w:val="es-ES" w:eastAsia="en-US" w:bidi="ar-SA"/>
      </w:rPr>
    </w:lvl>
    <w:lvl w:ilvl="4">
      <w:start w:val="0"/>
      <w:numFmt w:val="bullet"/>
      <w:lvlText w:val="•"/>
      <w:lvlJc w:val="left"/>
      <w:pPr>
        <w:ind w:left="3877" w:hanging="349"/>
      </w:pPr>
      <w:rPr>
        <w:rFonts w:hint="default"/>
        <w:lang w:val="es-ES" w:eastAsia="en-US" w:bidi="ar-SA"/>
      </w:rPr>
    </w:lvl>
    <w:lvl w:ilvl="5">
      <w:start w:val="0"/>
      <w:numFmt w:val="bullet"/>
      <w:lvlText w:val="•"/>
      <w:lvlJc w:val="left"/>
      <w:pPr>
        <w:ind w:left="4652" w:hanging="349"/>
      </w:pPr>
      <w:rPr>
        <w:rFonts w:hint="default"/>
        <w:lang w:val="es-ES" w:eastAsia="en-US" w:bidi="ar-SA"/>
      </w:rPr>
    </w:lvl>
    <w:lvl w:ilvl="6">
      <w:start w:val="0"/>
      <w:numFmt w:val="bullet"/>
      <w:lvlText w:val="•"/>
      <w:lvlJc w:val="left"/>
      <w:pPr>
        <w:ind w:left="5426" w:hanging="349"/>
      </w:pPr>
      <w:rPr>
        <w:rFonts w:hint="default"/>
        <w:lang w:val="es-ES" w:eastAsia="en-US" w:bidi="ar-SA"/>
      </w:rPr>
    </w:lvl>
    <w:lvl w:ilvl="7">
      <w:start w:val="0"/>
      <w:numFmt w:val="bullet"/>
      <w:lvlText w:val="•"/>
      <w:lvlJc w:val="left"/>
      <w:pPr>
        <w:ind w:left="6200" w:hanging="349"/>
      </w:pPr>
      <w:rPr>
        <w:rFonts w:hint="default"/>
        <w:lang w:val="es-ES" w:eastAsia="en-US" w:bidi="ar-SA"/>
      </w:rPr>
    </w:lvl>
    <w:lvl w:ilvl="8">
      <w:start w:val="0"/>
      <w:numFmt w:val="bullet"/>
      <w:lvlText w:val="•"/>
      <w:lvlJc w:val="left"/>
      <w:pPr>
        <w:ind w:left="6975" w:hanging="349"/>
      </w:pPr>
      <w:rPr>
        <w:rFonts w:hint="default"/>
        <w:lang w:val="es-ES" w:eastAsia="en-US" w:bidi="ar-SA"/>
      </w:rPr>
    </w:lvl>
  </w:abstractNum>
  <w:abstractNum w:abstractNumId="2">
    <w:multiLevelType w:val="hybridMultilevel"/>
    <w:lvl w:ilvl="0">
      <w:start w:val="1"/>
      <w:numFmt w:val="decimal"/>
      <w:lvlText w:val="%1."/>
      <w:lvlJc w:val="left"/>
      <w:pPr>
        <w:ind w:left="1061" w:hanging="360"/>
        <w:jc w:val="left"/>
      </w:pPr>
      <w:rPr>
        <w:rFonts w:hint="default" w:ascii="Arial" w:hAnsi="Arial" w:eastAsia="Arial" w:cs="Arial"/>
        <w:spacing w:val="-1"/>
        <w:w w:val="99"/>
        <w:sz w:val="20"/>
        <w:szCs w:val="20"/>
        <w:lang w:val="es-ES" w:eastAsia="en-US" w:bidi="ar-SA"/>
      </w:rPr>
    </w:lvl>
    <w:lvl w:ilvl="1">
      <w:start w:val="0"/>
      <w:numFmt w:val="bullet"/>
      <w:lvlText w:val="•"/>
      <w:lvlJc w:val="left"/>
      <w:pPr>
        <w:ind w:left="1806" w:hanging="360"/>
      </w:pPr>
      <w:rPr>
        <w:rFonts w:hint="default"/>
        <w:lang w:val="es-ES" w:eastAsia="en-US" w:bidi="ar-SA"/>
      </w:rPr>
    </w:lvl>
    <w:lvl w:ilvl="2">
      <w:start w:val="0"/>
      <w:numFmt w:val="bullet"/>
      <w:lvlText w:val="•"/>
      <w:lvlJc w:val="left"/>
      <w:pPr>
        <w:ind w:left="2552" w:hanging="360"/>
      </w:pPr>
      <w:rPr>
        <w:rFonts w:hint="default"/>
        <w:lang w:val="es-ES" w:eastAsia="en-US" w:bidi="ar-SA"/>
      </w:rPr>
    </w:lvl>
    <w:lvl w:ilvl="3">
      <w:start w:val="0"/>
      <w:numFmt w:val="bullet"/>
      <w:lvlText w:val="•"/>
      <w:lvlJc w:val="left"/>
      <w:pPr>
        <w:ind w:left="3299" w:hanging="360"/>
      </w:pPr>
      <w:rPr>
        <w:rFonts w:hint="default"/>
        <w:lang w:val="es-ES" w:eastAsia="en-US" w:bidi="ar-SA"/>
      </w:rPr>
    </w:lvl>
    <w:lvl w:ilvl="4">
      <w:start w:val="0"/>
      <w:numFmt w:val="bullet"/>
      <w:lvlText w:val="•"/>
      <w:lvlJc w:val="left"/>
      <w:pPr>
        <w:ind w:left="4045" w:hanging="360"/>
      </w:pPr>
      <w:rPr>
        <w:rFonts w:hint="default"/>
        <w:lang w:val="es-ES" w:eastAsia="en-US" w:bidi="ar-SA"/>
      </w:rPr>
    </w:lvl>
    <w:lvl w:ilvl="5">
      <w:start w:val="0"/>
      <w:numFmt w:val="bullet"/>
      <w:lvlText w:val="•"/>
      <w:lvlJc w:val="left"/>
      <w:pPr>
        <w:ind w:left="4792" w:hanging="360"/>
      </w:pPr>
      <w:rPr>
        <w:rFonts w:hint="default"/>
        <w:lang w:val="es-ES" w:eastAsia="en-US" w:bidi="ar-SA"/>
      </w:rPr>
    </w:lvl>
    <w:lvl w:ilvl="6">
      <w:start w:val="0"/>
      <w:numFmt w:val="bullet"/>
      <w:lvlText w:val="•"/>
      <w:lvlJc w:val="left"/>
      <w:pPr>
        <w:ind w:left="5538" w:hanging="360"/>
      </w:pPr>
      <w:rPr>
        <w:rFonts w:hint="default"/>
        <w:lang w:val="es-ES" w:eastAsia="en-US" w:bidi="ar-SA"/>
      </w:rPr>
    </w:lvl>
    <w:lvl w:ilvl="7">
      <w:start w:val="0"/>
      <w:numFmt w:val="bullet"/>
      <w:lvlText w:val="•"/>
      <w:lvlJc w:val="left"/>
      <w:pPr>
        <w:ind w:left="6284" w:hanging="360"/>
      </w:pPr>
      <w:rPr>
        <w:rFonts w:hint="default"/>
        <w:lang w:val="es-ES" w:eastAsia="en-US" w:bidi="ar-SA"/>
      </w:rPr>
    </w:lvl>
    <w:lvl w:ilvl="8">
      <w:start w:val="0"/>
      <w:numFmt w:val="bullet"/>
      <w:lvlText w:val="•"/>
      <w:lvlJc w:val="left"/>
      <w:pPr>
        <w:ind w:left="7031" w:hanging="360"/>
      </w:pPr>
      <w:rPr>
        <w:rFonts w:hint="default"/>
        <w:lang w:val="es-ES" w:eastAsia="en-US" w:bidi="ar-SA"/>
      </w:rPr>
    </w:lvl>
  </w:abstractNum>
  <w:abstractNum w:abstractNumId="1">
    <w:multiLevelType w:val="hybridMultilevel"/>
    <w:lvl w:ilvl="0">
      <w:start w:val="3"/>
      <w:numFmt w:val="upperLetter"/>
      <w:lvlText w:val="%1"/>
      <w:lvlJc w:val="left"/>
      <w:pPr>
        <w:ind w:left="1024" w:hanging="529"/>
        <w:jc w:val="left"/>
      </w:pPr>
      <w:rPr>
        <w:rFonts w:hint="default"/>
        <w:lang w:val="es-ES" w:eastAsia="en-US" w:bidi="ar-SA"/>
      </w:rPr>
    </w:lvl>
    <w:lvl w:ilvl="1">
      <w:start w:val="4"/>
      <w:numFmt w:val="decimal"/>
      <w:lvlText w:val="%1.%2."/>
      <w:lvlJc w:val="left"/>
      <w:pPr>
        <w:ind w:left="1024" w:hanging="529"/>
        <w:jc w:val="left"/>
      </w:pPr>
      <w:rPr>
        <w:rFonts w:hint="default" w:ascii="Arial" w:hAnsi="Arial" w:eastAsia="Arial" w:cs="Arial"/>
        <w:spacing w:val="-4"/>
        <w:w w:val="100"/>
        <w:sz w:val="22"/>
        <w:szCs w:val="22"/>
        <w:lang w:val="es-ES" w:eastAsia="en-US" w:bidi="ar-SA"/>
      </w:rPr>
    </w:lvl>
    <w:lvl w:ilvl="2">
      <w:start w:val="0"/>
      <w:numFmt w:val="bullet"/>
      <w:lvlText w:val=""/>
      <w:lvlJc w:val="left"/>
      <w:pPr>
        <w:ind w:left="1545" w:hanging="284"/>
      </w:pPr>
      <w:rPr>
        <w:rFonts w:hint="default" w:ascii="Symbol" w:hAnsi="Symbol" w:eastAsia="Symbol" w:cs="Symbol"/>
        <w:w w:val="100"/>
        <w:sz w:val="22"/>
        <w:szCs w:val="22"/>
        <w:lang w:val="es-ES" w:eastAsia="en-US" w:bidi="ar-SA"/>
      </w:rPr>
    </w:lvl>
    <w:lvl w:ilvl="3">
      <w:start w:val="0"/>
      <w:numFmt w:val="bullet"/>
      <w:lvlText w:val="•"/>
      <w:lvlJc w:val="left"/>
      <w:pPr>
        <w:ind w:left="3749" w:hanging="284"/>
      </w:pPr>
      <w:rPr>
        <w:rFonts w:hint="default"/>
        <w:lang w:val="es-ES" w:eastAsia="en-US" w:bidi="ar-SA"/>
      </w:rPr>
    </w:lvl>
    <w:lvl w:ilvl="4">
      <w:start w:val="0"/>
      <w:numFmt w:val="bullet"/>
      <w:lvlText w:val="•"/>
      <w:lvlJc w:val="left"/>
      <w:pPr>
        <w:ind w:left="4854" w:hanging="284"/>
      </w:pPr>
      <w:rPr>
        <w:rFonts w:hint="default"/>
        <w:lang w:val="es-ES" w:eastAsia="en-US" w:bidi="ar-SA"/>
      </w:rPr>
    </w:lvl>
    <w:lvl w:ilvl="5">
      <w:start w:val="0"/>
      <w:numFmt w:val="bullet"/>
      <w:lvlText w:val="•"/>
      <w:lvlJc w:val="left"/>
      <w:pPr>
        <w:ind w:left="5958" w:hanging="284"/>
      </w:pPr>
      <w:rPr>
        <w:rFonts w:hint="default"/>
        <w:lang w:val="es-ES" w:eastAsia="en-US" w:bidi="ar-SA"/>
      </w:rPr>
    </w:lvl>
    <w:lvl w:ilvl="6">
      <w:start w:val="0"/>
      <w:numFmt w:val="bullet"/>
      <w:lvlText w:val="•"/>
      <w:lvlJc w:val="left"/>
      <w:pPr>
        <w:ind w:left="7063" w:hanging="284"/>
      </w:pPr>
      <w:rPr>
        <w:rFonts w:hint="default"/>
        <w:lang w:val="es-ES" w:eastAsia="en-US" w:bidi="ar-SA"/>
      </w:rPr>
    </w:lvl>
    <w:lvl w:ilvl="7">
      <w:start w:val="0"/>
      <w:numFmt w:val="bullet"/>
      <w:lvlText w:val="•"/>
      <w:lvlJc w:val="left"/>
      <w:pPr>
        <w:ind w:left="8168" w:hanging="284"/>
      </w:pPr>
      <w:rPr>
        <w:rFonts w:hint="default"/>
        <w:lang w:val="es-ES" w:eastAsia="en-US" w:bidi="ar-SA"/>
      </w:rPr>
    </w:lvl>
    <w:lvl w:ilvl="8">
      <w:start w:val="0"/>
      <w:numFmt w:val="bullet"/>
      <w:lvlText w:val="•"/>
      <w:lvlJc w:val="left"/>
      <w:pPr>
        <w:ind w:left="9272" w:hanging="284"/>
      </w:pPr>
      <w:rPr>
        <w:rFonts w:hint="default"/>
        <w:lang w:val="es-ES" w:eastAsia="en-US" w:bidi="ar-SA"/>
      </w:rPr>
    </w:lvl>
  </w:abstractNum>
  <w:abstractNum w:abstractNumId="0">
    <w:multiLevelType w:val="hybridMultilevel"/>
    <w:lvl w:ilvl="0">
      <w:start w:val="1"/>
      <w:numFmt w:val="upperLetter"/>
      <w:lvlText w:val="%1."/>
      <w:lvlJc w:val="left"/>
      <w:pPr>
        <w:ind w:left="551" w:hanging="425"/>
        <w:jc w:val="left"/>
      </w:pPr>
      <w:rPr>
        <w:rFonts w:hint="default" w:ascii="Arial" w:hAnsi="Arial" w:eastAsia="Arial" w:cs="Arial"/>
        <w:spacing w:val="-1"/>
        <w:w w:val="100"/>
        <w:sz w:val="22"/>
        <w:szCs w:val="22"/>
        <w:lang w:val="es-ES" w:eastAsia="en-US" w:bidi="ar-SA"/>
      </w:rPr>
    </w:lvl>
    <w:lvl w:ilvl="1">
      <w:start w:val="1"/>
      <w:numFmt w:val="decimal"/>
      <w:lvlText w:val="%1.%2"/>
      <w:lvlJc w:val="left"/>
      <w:pPr>
        <w:ind w:left="1036" w:hanging="483"/>
        <w:jc w:val="left"/>
      </w:pPr>
      <w:rPr>
        <w:rFonts w:hint="default"/>
        <w:b/>
        <w:bCs/>
        <w:spacing w:val="-2"/>
        <w:w w:val="100"/>
        <w:lang w:val="es-ES" w:eastAsia="en-US" w:bidi="ar-SA"/>
      </w:rPr>
    </w:lvl>
    <w:lvl w:ilvl="2">
      <w:start w:val="0"/>
      <w:numFmt w:val="bullet"/>
      <w:lvlText w:val=""/>
      <w:lvlJc w:val="left"/>
      <w:pPr>
        <w:ind w:left="1535" w:hanging="483"/>
      </w:pPr>
      <w:rPr>
        <w:rFonts w:hint="default" w:ascii="Symbol" w:hAnsi="Symbol" w:eastAsia="Symbol" w:cs="Symbol"/>
        <w:w w:val="100"/>
        <w:sz w:val="22"/>
        <w:szCs w:val="22"/>
        <w:lang w:val="es-ES" w:eastAsia="en-US" w:bidi="ar-SA"/>
      </w:rPr>
    </w:lvl>
    <w:lvl w:ilvl="3">
      <w:start w:val="0"/>
      <w:numFmt w:val="bullet"/>
      <w:lvlText w:val="•"/>
      <w:lvlJc w:val="left"/>
      <w:pPr>
        <w:ind w:left="1540" w:hanging="483"/>
      </w:pPr>
      <w:rPr>
        <w:rFonts w:hint="default"/>
        <w:lang w:val="es-ES" w:eastAsia="en-US" w:bidi="ar-SA"/>
      </w:rPr>
    </w:lvl>
    <w:lvl w:ilvl="4">
      <w:start w:val="0"/>
      <w:numFmt w:val="bullet"/>
      <w:lvlText w:val="•"/>
      <w:lvlJc w:val="left"/>
      <w:pPr>
        <w:ind w:left="1640" w:hanging="483"/>
      </w:pPr>
      <w:rPr>
        <w:rFonts w:hint="default"/>
        <w:lang w:val="es-ES" w:eastAsia="en-US" w:bidi="ar-SA"/>
      </w:rPr>
    </w:lvl>
    <w:lvl w:ilvl="5">
      <w:start w:val="0"/>
      <w:numFmt w:val="bullet"/>
      <w:lvlText w:val="•"/>
      <w:lvlJc w:val="left"/>
      <w:pPr>
        <w:ind w:left="3280" w:hanging="483"/>
      </w:pPr>
      <w:rPr>
        <w:rFonts w:hint="default"/>
        <w:lang w:val="es-ES" w:eastAsia="en-US" w:bidi="ar-SA"/>
      </w:rPr>
    </w:lvl>
    <w:lvl w:ilvl="6">
      <w:start w:val="0"/>
      <w:numFmt w:val="bullet"/>
      <w:lvlText w:val="•"/>
      <w:lvlJc w:val="left"/>
      <w:pPr>
        <w:ind w:left="4920" w:hanging="483"/>
      </w:pPr>
      <w:rPr>
        <w:rFonts w:hint="default"/>
        <w:lang w:val="es-ES" w:eastAsia="en-US" w:bidi="ar-SA"/>
      </w:rPr>
    </w:lvl>
    <w:lvl w:ilvl="7">
      <w:start w:val="0"/>
      <w:numFmt w:val="bullet"/>
      <w:lvlText w:val="•"/>
      <w:lvlJc w:val="left"/>
      <w:pPr>
        <w:ind w:left="6561" w:hanging="483"/>
      </w:pPr>
      <w:rPr>
        <w:rFonts w:hint="default"/>
        <w:lang w:val="es-ES" w:eastAsia="en-US" w:bidi="ar-SA"/>
      </w:rPr>
    </w:lvl>
    <w:lvl w:ilvl="8">
      <w:start w:val="0"/>
      <w:numFmt w:val="bullet"/>
      <w:lvlText w:val="•"/>
      <w:lvlJc w:val="left"/>
      <w:pPr>
        <w:ind w:left="8201" w:hanging="483"/>
      </w:pPr>
      <w:rPr>
        <w:rFonts w:hint="default"/>
        <w:lang w:val="es-ES" w:eastAsia="en-US" w:bidi="ar-SA"/>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spacing w:before="7"/>
    </w:pPr>
    <w:rPr>
      <w:rFonts w:ascii="Arial" w:hAnsi="Arial" w:eastAsia="Arial" w:cs="Arial"/>
      <w:sz w:val="22"/>
      <w:szCs w:val="22"/>
      <w:lang w:val="es-ES" w:eastAsia="en-US" w:bidi="ar-SA"/>
    </w:rPr>
  </w:style>
  <w:style w:styleId="Heading1" w:type="paragraph">
    <w:name w:val="Heading 1"/>
    <w:basedOn w:val="Normal"/>
    <w:uiPriority w:val="1"/>
    <w:qFormat/>
    <w:pPr>
      <w:ind w:left="1041" w:hanging="489"/>
      <w:outlineLvl w:val="1"/>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1535" w:hanging="255"/>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Maria Palencia Garcia</dc:creator>
  <dcterms:created xsi:type="dcterms:W3CDTF">2020-12-16T17:04:30Z</dcterms:created>
  <dcterms:modified xsi:type="dcterms:W3CDTF">2020-12-16T17:04:30Z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2020-10-14T00:00:00Z</vt:filetime>
  </property>
  <property fmtid="{D5CDD505-2E9C-101B-9397-08002B2CF9AE}" pid="3" name="Creator">
    <vt:lpwstr>Microsoft® Word 2013</vt:lpwstr>
  </property>
  <property fmtid="{D5CDD505-2E9C-101B-9397-08002B2CF9AE}" pid="4" name="LastSaved">
    <vt:filetime>2020-12-16T00:00:00Z</vt:filetime>
  </property>
</Properties>
</file>