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2468" w14:textId="77777777" w:rsidR="00FE5545" w:rsidRDefault="00FE5545">
      <w:pPr>
        <w:pStyle w:val="Textoindependiente"/>
        <w:rPr>
          <w:rFonts w:ascii="Times New Roman"/>
          <w:sz w:val="20"/>
        </w:rPr>
      </w:pPr>
    </w:p>
    <w:p w14:paraId="3EB7625A" w14:textId="77777777" w:rsidR="00FE5545" w:rsidRDefault="00FE5545">
      <w:pPr>
        <w:pStyle w:val="Textoindependiente"/>
        <w:rPr>
          <w:rFonts w:ascii="Times New Roman"/>
          <w:sz w:val="20"/>
        </w:rPr>
      </w:pPr>
    </w:p>
    <w:p w14:paraId="1C44F5DB" w14:textId="77777777" w:rsidR="00FE5545" w:rsidRDefault="00FE5545">
      <w:pPr>
        <w:pStyle w:val="Textoindependiente"/>
        <w:rPr>
          <w:rFonts w:ascii="Times New Roman"/>
          <w:sz w:val="20"/>
        </w:rPr>
      </w:pPr>
    </w:p>
    <w:p w14:paraId="1C98A043" w14:textId="77777777" w:rsidR="00FE5545" w:rsidRDefault="00FE5545">
      <w:pPr>
        <w:pStyle w:val="Textoindependiente"/>
        <w:spacing w:before="8"/>
        <w:rPr>
          <w:rFonts w:ascii="Times New Roman"/>
          <w:sz w:val="16"/>
        </w:rPr>
      </w:pPr>
    </w:p>
    <w:p w14:paraId="2648EBAE" w14:textId="77777777" w:rsidR="00FE5545" w:rsidRDefault="00557F5D">
      <w:pPr>
        <w:pStyle w:val="Ttulo1"/>
        <w:spacing w:before="97"/>
        <w:ind w:left="857"/>
      </w:pPr>
      <w:r>
        <w:t>MINISTERIO DE EDUCACIÓN</w:t>
      </w:r>
    </w:p>
    <w:p w14:paraId="568634AC" w14:textId="77777777" w:rsidR="00FE5545" w:rsidRDefault="00FE5545">
      <w:pPr>
        <w:pStyle w:val="Textoindependiente"/>
        <w:rPr>
          <w:rFonts w:ascii="Arial"/>
          <w:sz w:val="32"/>
        </w:rPr>
      </w:pPr>
    </w:p>
    <w:p w14:paraId="759F88BE" w14:textId="77777777" w:rsidR="00FE5545" w:rsidRDefault="00FE5545">
      <w:pPr>
        <w:pStyle w:val="Textoindependiente"/>
        <w:rPr>
          <w:rFonts w:ascii="Arial"/>
          <w:sz w:val="32"/>
        </w:rPr>
      </w:pPr>
    </w:p>
    <w:p w14:paraId="044DCE33" w14:textId="77777777" w:rsidR="00FE5545" w:rsidRDefault="00FE5545">
      <w:pPr>
        <w:pStyle w:val="Textoindependiente"/>
        <w:rPr>
          <w:rFonts w:ascii="Arial"/>
          <w:sz w:val="32"/>
        </w:rPr>
      </w:pPr>
    </w:p>
    <w:p w14:paraId="37EC20AB" w14:textId="77777777" w:rsidR="00FE5545" w:rsidRDefault="00FE5545">
      <w:pPr>
        <w:pStyle w:val="Textoindependiente"/>
        <w:rPr>
          <w:rFonts w:ascii="Arial"/>
          <w:sz w:val="32"/>
        </w:rPr>
      </w:pPr>
    </w:p>
    <w:p w14:paraId="78AE050D" w14:textId="77777777" w:rsidR="00FE5545" w:rsidRDefault="00FE5545">
      <w:pPr>
        <w:pStyle w:val="Textoindependiente"/>
        <w:rPr>
          <w:rFonts w:ascii="Arial"/>
          <w:sz w:val="32"/>
        </w:rPr>
      </w:pPr>
    </w:p>
    <w:p w14:paraId="4704C81F" w14:textId="77777777" w:rsidR="00FE5545" w:rsidRDefault="00FE5545">
      <w:pPr>
        <w:pStyle w:val="Textoindependiente"/>
        <w:rPr>
          <w:rFonts w:ascii="Arial"/>
          <w:sz w:val="32"/>
        </w:rPr>
      </w:pPr>
    </w:p>
    <w:p w14:paraId="1D7E259B" w14:textId="77777777" w:rsidR="00FE5545" w:rsidRDefault="00FE5545">
      <w:pPr>
        <w:pStyle w:val="Textoindependiente"/>
        <w:rPr>
          <w:rFonts w:ascii="Arial"/>
          <w:sz w:val="32"/>
        </w:rPr>
      </w:pPr>
    </w:p>
    <w:p w14:paraId="0B7564B5" w14:textId="77777777" w:rsidR="00FE5545" w:rsidRDefault="00FE5545">
      <w:pPr>
        <w:pStyle w:val="Textoindependiente"/>
        <w:rPr>
          <w:rFonts w:ascii="Arial"/>
          <w:sz w:val="32"/>
        </w:rPr>
      </w:pPr>
    </w:p>
    <w:p w14:paraId="31A52C7A" w14:textId="77777777" w:rsidR="00FE5545" w:rsidRDefault="00FE5545">
      <w:pPr>
        <w:pStyle w:val="Textoindependiente"/>
        <w:rPr>
          <w:rFonts w:ascii="Arial"/>
          <w:sz w:val="32"/>
        </w:rPr>
      </w:pPr>
    </w:p>
    <w:p w14:paraId="28A80B0E" w14:textId="77777777" w:rsidR="00FE5545" w:rsidRDefault="00FE5545">
      <w:pPr>
        <w:pStyle w:val="Textoindependiente"/>
        <w:rPr>
          <w:rFonts w:ascii="Arial"/>
          <w:sz w:val="32"/>
        </w:rPr>
      </w:pPr>
    </w:p>
    <w:p w14:paraId="51BCDD8B" w14:textId="77777777" w:rsidR="00FE5545" w:rsidRDefault="00FE5545">
      <w:pPr>
        <w:pStyle w:val="Textoindependiente"/>
        <w:rPr>
          <w:rFonts w:ascii="Arial"/>
          <w:sz w:val="32"/>
        </w:rPr>
      </w:pPr>
    </w:p>
    <w:p w14:paraId="558C05F2" w14:textId="77777777" w:rsidR="00FE5545" w:rsidRDefault="00FE5545">
      <w:pPr>
        <w:pStyle w:val="Textoindependiente"/>
        <w:rPr>
          <w:rFonts w:ascii="Arial"/>
          <w:sz w:val="32"/>
        </w:rPr>
      </w:pPr>
    </w:p>
    <w:p w14:paraId="77CCF6B1" w14:textId="77777777" w:rsidR="00FE5545" w:rsidRDefault="00FE5545">
      <w:pPr>
        <w:pStyle w:val="Textoindependiente"/>
        <w:spacing w:before="4"/>
        <w:rPr>
          <w:rFonts w:ascii="Arial"/>
          <w:sz w:val="32"/>
        </w:rPr>
      </w:pPr>
    </w:p>
    <w:p w14:paraId="0D20E614" w14:textId="77777777" w:rsidR="00FE5545" w:rsidRDefault="00557F5D">
      <w:pPr>
        <w:ind w:left="856" w:right="1175"/>
        <w:jc w:val="center"/>
        <w:rPr>
          <w:rFonts w:ascii="Arial" w:hAnsi="Arial"/>
          <w:sz w:val="28"/>
        </w:rPr>
      </w:pPr>
      <w:r>
        <w:rPr>
          <w:rFonts w:ascii="Arial" w:hAnsi="Arial"/>
          <w:sz w:val="28"/>
        </w:rPr>
        <w:t>INFORME DE AUDITORÍA INTERNA</w:t>
      </w:r>
    </w:p>
    <w:p w14:paraId="422757D2" w14:textId="77777777" w:rsidR="00FE5545" w:rsidRDefault="00557F5D">
      <w:pPr>
        <w:spacing w:before="6"/>
        <w:ind w:left="857" w:right="1175"/>
        <w:jc w:val="center"/>
        <w:rPr>
          <w:rFonts w:ascii="Arial" w:hAnsi="Arial"/>
          <w:sz w:val="28"/>
        </w:rPr>
      </w:pPr>
      <w:r>
        <w:rPr>
          <w:rFonts w:ascii="Arial" w:hAnsi="Arial"/>
          <w:sz w:val="28"/>
        </w:rPr>
        <w:t>DIRECCIÓN DEPARTAMENTAL DE EDUCACIÓN DE ESCUINTLA</w:t>
      </w:r>
    </w:p>
    <w:p w14:paraId="7A60E2DC" w14:textId="77777777" w:rsidR="00FE5545" w:rsidRDefault="00557F5D">
      <w:pPr>
        <w:spacing w:before="7"/>
        <w:ind w:left="856" w:right="1175"/>
        <w:jc w:val="center"/>
        <w:rPr>
          <w:rFonts w:ascii="Arial"/>
          <w:sz w:val="28"/>
        </w:rPr>
      </w:pPr>
      <w:r>
        <w:rPr>
          <w:rFonts w:ascii="Arial"/>
          <w:sz w:val="28"/>
        </w:rPr>
        <w:t>Del 01 de Enero de 2022 al 31 de Diciembre de 2022</w:t>
      </w:r>
    </w:p>
    <w:p w14:paraId="71EC0E60" w14:textId="77777777" w:rsidR="00FE5545" w:rsidRDefault="00557F5D">
      <w:pPr>
        <w:spacing w:before="6"/>
        <w:ind w:left="856" w:right="1175"/>
        <w:jc w:val="center"/>
        <w:rPr>
          <w:rFonts w:ascii="Arial"/>
          <w:sz w:val="28"/>
        </w:rPr>
      </w:pPr>
      <w:r>
        <w:rPr>
          <w:rFonts w:ascii="Arial"/>
          <w:sz w:val="28"/>
        </w:rPr>
        <w:t>CAI 00003</w:t>
      </w:r>
    </w:p>
    <w:p w14:paraId="07F06DD8" w14:textId="77777777" w:rsidR="00FE5545" w:rsidRDefault="00FE5545">
      <w:pPr>
        <w:pStyle w:val="Textoindependiente"/>
        <w:rPr>
          <w:rFonts w:ascii="Arial"/>
          <w:sz w:val="32"/>
        </w:rPr>
      </w:pPr>
    </w:p>
    <w:p w14:paraId="2DB2996A" w14:textId="77777777" w:rsidR="00FE5545" w:rsidRDefault="00FE5545">
      <w:pPr>
        <w:pStyle w:val="Textoindependiente"/>
        <w:rPr>
          <w:rFonts w:ascii="Arial"/>
          <w:sz w:val="32"/>
        </w:rPr>
      </w:pPr>
    </w:p>
    <w:p w14:paraId="37B435D9" w14:textId="77777777" w:rsidR="00FE5545" w:rsidRDefault="00FE5545">
      <w:pPr>
        <w:pStyle w:val="Textoindependiente"/>
        <w:rPr>
          <w:rFonts w:ascii="Arial"/>
          <w:sz w:val="32"/>
        </w:rPr>
      </w:pPr>
    </w:p>
    <w:p w14:paraId="1782A478" w14:textId="77777777" w:rsidR="00FE5545" w:rsidRDefault="00FE5545">
      <w:pPr>
        <w:pStyle w:val="Textoindependiente"/>
        <w:rPr>
          <w:rFonts w:ascii="Arial"/>
          <w:sz w:val="32"/>
        </w:rPr>
      </w:pPr>
    </w:p>
    <w:p w14:paraId="09EC52E2" w14:textId="77777777" w:rsidR="00FE5545" w:rsidRDefault="00FE5545">
      <w:pPr>
        <w:pStyle w:val="Textoindependiente"/>
        <w:rPr>
          <w:rFonts w:ascii="Arial"/>
          <w:sz w:val="32"/>
        </w:rPr>
      </w:pPr>
    </w:p>
    <w:p w14:paraId="4A345FEC" w14:textId="77777777" w:rsidR="00FE5545" w:rsidRDefault="00FE5545">
      <w:pPr>
        <w:pStyle w:val="Textoindependiente"/>
        <w:rPr>
          <w:rFonts w:ascii="Arial"/>
          <w:sz w:val="32"/>
        </w:rPr>
      </w:pPr>
    </w:p>
    <w:p w14:paraId="5650C6EF" w14:textId="77777777" w:rsidR="00FE5545" w:rsidRDefault="00FE5545">
      <w:pPr>
        <w:pStyle w:val="Textoindependiente"/>
        <w:rPr>
          <w:rFonts w:ascii="Arial"/>
          <w:sz w:val="32"/>
        </w:rPr>
      </w:pPr>
    </w:p>
    <w:p w14:paraId="73ECB5BC" w14:textId="77777777" w:rsidR="00FE5545" w:rsidRDefault="00FE5545">
      <w:pPr>
        <w:pStyle w:val="Textoindependiente"/>
        <w:rPr>
          <w:rFonts w:ascii="Arial"/>
          <w:sz w:val="32"/>
        </w:rPr>
      </w:pPr>
    </w:p>
    <w:p w14:paraId="5B04D140" w14:textId="77777777" w:rsidR="00FE5545" w:rsidRDefault="00FE5545">
      <w:pPr>
        <w:pStyle w:val="Textoindependiente"/>
        <w:rPr>
          <w:rFonts w:ascii="Arial"/>
          <w:sz w:val="32"/>
        </w:rPr>
      </w:pPr>
    </w:p>
    <w:p w14:paraId="62DC6A13" w14:textId="77777777" w:rsidR="00FE5545" w:rsidRDefault="00FE5545">
      <w:pPr>
        <w:pStyle w:val="Textoindependiente"/>
        <w:rPr>
          <w:rFonts w:ascii="Arial"/>
          <w:sz w:val="32"/>
        </w:rPr>
      </w:pPr>
    </w:p>
    <w:p w14:paraId="3CDE5556" w14:textId="77777777" w:rsidR="00FE5545" w:rsidRDefault="00FE5545">
      <w:pPr>
        <w:pStyle w:val="Textoindependiente"/>
        <w:rPr>
          <w:rFonts w:ascii="Arial"/>
          <w:sz w:val="32"/>
        </w:rPr>
      </w:pPr>
    </w:p>
    <w:p w14:paraId="387C9670" w14:textId="77777777" w:rsidR="00FE5545" w:rsidRDefault="00FE5545">
      <w:pPr>
        <w:pStyle w:val="Textoindependiente"/>
        <w:rPr>
          <w:rFonts w:ascii="Arial"/>
          <w:sz w:val="32"/>
        </w:rPr>
      </w:pPr>
    </w:p>
    <w:p w14:paraId="1EA42A7F" w14:textId="77777777" w:rsidR="00FE5545" w:rsidRDefault="00FE5545">
      <w:pPr>
        <w:pStyle w:val="Textoindependiente"/>
        <w:rPr>
          <w:rFonts w:ascii="Arial"/>
          <w:sz w:val="32"/>
        </w:rPr>
      </w:pPr>
    </w:p>
    <w:p w14:paraId="1AFEFB84" w14:textId="77777777" w:rsidR="00FE5545" w:rsidRDefault="00557F5D">
      <w:pPr>
        <w:spacing w:before="285"/>
        <w:ind w:left="856" w:right="1175"/>
        <w:jc w:val="center"/>
        <w:rPr>
          <w:rFonts w:ascii="Arial"/>
          <w:sz w:val="28"/>
        </w:rPr>
      </w:pPr>
      <w:r>
        <w:rPr>
          <w:rFonts w:ascii="Arial"/>
          <w:sz w:val="28"/>
        </w:rPr>
        <w:t>GUATEMALA, 22 de Marzo de</w:t>
      </w:r>
      <w:r>
        <w:rPr>
          <w:rFonts w:ascii="Arial"/>
          <w:spacing w:val="-54"/>
          <w:sz w:val="28"/>
        </w:rPr>
        <w:t xml:space="preserve"> </w:t>
      </w:r>
      <w:r>
        <w:rPr>
          <w:rFonts w:ascii="Arial"/>
          <w:sz w:val="28"/>
        </w:rPr>
        <w:t>2023</w:t>
      </w:r>
    </w:p>
    <w:p w14:paraId="4303C554" w14:textId="77777777" w:rsidR="00FE5545" w:rsidRDefault="00FE5545">
      <w:pPr>
        <w:jc w:val="center"/>
        <w:rPr>
          <w:rFonts w:ascii="Arial"/>
          <w:sz w:val="28"/>
        </w:rPr>
        <w:sectPr w:rsidR="00FE5545">
          <w:footerReference w:type="default" r:id="rId7"/>
          <w:type w:val="continuous"/>
          <w:pgSz w:w="12240" w:h="15840"/>
          <w:pgMar w:top="1500" w:right="820" w:bottom="960" w:left="900" w:header="720" w:footer="774" w:gutter="0"/>
          <w:pgNumType w:start="1"/>
          <w:cols w:space="720"/>
        </w:sectPr>
      </w:pPr>
    </w:p>
    <w:p w14:paraId="02B60135" w14:textId="77777777" w:rsidR="00FE5545" w:rsidRDefault="00FE5545">
      <w:pPr>
        <w:pStyle w:val="Textoindependiente"/>
        <w:spacing w:before="9"/>
        <w:rPr>
          <w:rFonts w:ascii="Arial"/>
          <w:sz w:val="27"/>
        </w:rPr>
      </w:pPr>
    </w:p>
    <w:p w14:paraId="1B5911FE" w14:textId="77777777" w:rsidR="00FE5545" w:rsidRDefault="00557F5D">
      <w:pPr>
        <w:pStyle w:val="Textoindependiente"/>
        <w:spacing w:before="98"/>
        <w:ind w:left="6559"/>
        <w:rPr>
          <w:rFonts w:ascii="Arial"/>
        </w:rPr>
      </w:pPr>
      <w:r>
        <w:rPr>
          <w:rFonts w:ascii="Arial"/>
        </w:rPr>
        <w:t>Guatemala, 22 de Marzo de 2023</w:t>
      </w:r>
    </w:p>
    <w:p w14:paraId="4313F88B" w14:textId="77777777" w:rsidR="00FE5545" w:rsidRDefault="00FE5545">
      <w:pPr>
        <w:pStyle w:val="Textoindependiente"/>
        <w:rPr>
          <w:rFonts w:ascii="Arial"/>
          <w:sz w:val="20"/>
        </w:rPr>
      </w:pPr>
    </w:p>
    <w:p w14:paraId="7032D0F9" w14:textId="77777777" w:rsidR="00FE5545" w:rsidRDefault="00FE5545">
      <w:pPr>
        <w:pStyle w:val="Textoindependiente"/>
        <w:rPr>
          <w:rFonts w:ascii="Arial"/>
          <w:sz w:val="20"/>
        </w:rPr>
      </w:pPr>
    </w:p>
    <w:p w14:paraId="6887D08C" w14:textId="77777777" w:rsidR="00FE5545" w:rsidRDefault="00FE5545">
      <w:pPr>
        <w:pStyle w:val="Textoindependiente"/>
        <w:rPr>
          <w:rFonts w:ascii="Arial"/>
          <w:sz w:val="20"/>
        </w:rPr>
      </w:pPr>
    </w:p>
    <w:p w14:paraId="3D5880DF" w14:textId="77777777" w:rsidR="00FE5545" w:rsidRDefault="00FE5545">
      <w:pPr>
        <w:pStyle w:val="Textoindependiente"/>
        <w:rPr>
          <w:rFonts w:ascii="Arial"/>
          <w:sz w:val="20"/>
        </w:rPr>
      </w:pPr>
    </w:p>
    <w:p w14:paraId="0754C814" w14:textId="77777777" w:rsidR="00FE5545" w:rsidRDefault="00FE5545">
      <w:pPr>
        <w:pStyle w:val="Textoindependiente"/>
        <w:rPr>
          <w:rFonts w:ascii="Arial"/>
          <w:sz w:val="20"/>
        </w:rPr>
      </w:pPr>
    </w:p>
    <w:p w14:paraId="5A8C4B4E" w14:textId="77777777" w:rsidR="00FE5545" w:rsidRDefault="00FE5545">
      <w:pPr>
        <w:pStyle w:val="Textoindependiente"/>
        <w:rPr>
          <w:rFonts w:ascii="Arial"/>
          <w:sz w:val="20"/>
        </w:rPr>
      </w:pPr>
    </w:p>
    <w:p w14:paraId="5331D756" w14:textId="77777777" w:rsidR="00FE5545" w:rsidRDefault="00FE5545">
      <w:pPr>
        <w:pStyle w:val="Textoindependiente"/>
        <w:rPr>
          <w:rFonts w:ascii="Arial"/>
          <w:sz w:val="20"/>
        </w:rPr>
      </w:pPr>
    </w:p>
    <w:p w14:paraId="3A1EDC94" w14:textId="77777777" w:rsidR="00FE5545" w:rsidRDefault="00FE5545">
      <w:pPr>
        <w:pStyle w:val="Textoindependiente"/>
        <w:spacing w:before="2"/>
        <w:rPr>
          <w:rFonts w:ascii="Arial"/>
          <w:sz w:val="23"/>
        </w:rPr>
      </w:pPr>
    </w:p>
    <w:p w14:paraId="4D00E78A" w14:textId="77777777" w:rsidR="00FE5545" w:rsidRDefault="00557F5D">
      <w:pPr>
        <w:pStyle w:val="Textoindependiente"/>
        <w:spacing w:before="97"/>
        <w:ind w:left="100"/>
        <w:rPr>
          <w:rFonts w:ascii="Arial"/>
        </w:rPr>
      </w:pPr>
      <w:r>
        <w:rPr>
          <w:rFonts w:ascii="Arial"/>
        </w:rPr>
        <w:t>Licenciado: :</w:t>
      </w:r>
    </w:p>
    <w:p w14:paraId="36BF87CE" w14:textId="77777777" w:rsidR="00FE5545" w:rsidRDefault="00557F5D">
      <w:pPr>
        <w:pStyle w:val="Textoindependiente"/>
        <w:spacing w:before="6" w:line="244" w:lineRule="auto"/>
        <w:ind w:left="100" w:right="7258"/>
        <w:rPr>
          <w:rFonts w:ascii="Arial" w:hAnsi="Arial"/>
        </w:rPr>
      </w:pPr>
      <w:r>
        <w:rPr>
          <w:rFonts w:ascii="Arial" w:hAnsi="Arial"/>
        </w:rPr>
        <w:t xml:space="preserve">Rony Stanly Peláez Lam </w:t>
      </w:r>
      <w:r>
        <w:rPr>
          <w:rFonts w:ascii="Arial" w:hAnsi="Arial"/>
          <w:w w:val="95"/>
        </w:rPr>
        <w:t>MINISTERIO DE EDUCACIÓN</w:t>
      </w:r>
    </w:p>
    <w:p w14:paraId="6CC9A82D" w14:textId="77777777" w:rsidR="00FE5545" w:rsidRDefault="00557F5D">
      <w:pPr>
        <w:pStyle w:val="Textoindependiente"/>
        <w:spacing w:line="275" w:lineRule="exact"/>
        <w:ind w:left="100"/>
        <w:rPr>
          <w:rFonts w:ascii="Arial"/>
        </w:rPr>
      </w:pPr>
      <w:r>
        <w:rPr>
          <w:rFonts w:ascii="Arial"/>
        </w:rPr>
        <w:t>Su despacho</w:t>
      </w:r>
    </w:p>
    <w:p w14:paraId="0F45A4FC" w14:textId="77777777" w:rsidR="00FE5545" w:rsidRDefault="00FE5545">
      <w:pPr>
        <w:pStyle w:val="Textoindependiente"/>
        <w:rPr>
          <w:rFonts w:ascii="Arial"/>
          <w:sz w:val="28"/>
        </w:rPr>
      </w:pPr>
    </w:p>
    <w:p w14:paraId="7DD71AE7" w14:textId="77777777" w:rsidR="00FE5545" w:rsidRDefault="00FE5545">
      <w:pPr>
        <w:pStyle w:val="Textoindependiente"/>
        <w:rPr>
          <w:rFonts w:ascii="Arial"/>
          <w:sz w:val="28"/>
        </w:rPr>
      </w:pPr>
    </w:p>
    <w:p w14:paraId="40301B6F" w14:textId="77777777" w:rsidR="00FE5545" w:rsidRDefault="00557F5D">
      <w:pPr>
        <w:pStyle w:val="Textoindependiente"/>
        <w:spacing w:before="205"/>
        <w:ind w:left="100"/>
        <w:rPr>
          <w:rFonts w:ascii="Arial" w:hAnsi="Arial"/>
        </w:rPr>
      </w:pPr>
      <w:r>
        <w:rPr>
          <w:rFonts w:ascii="Arial" w:hAnsi="Arial"/>
        </w:rPr>
        <w:t>Señor(a):</w:t>
      </w:r>
    </w:p>
    <w:p w14:paraId="1099538F" w14:textId="77777777" w:rsidR="00FE5545" w:rsidRDefault="00FE5545">
      <w:pPr>
        <w:pStyle w:val="Textoindependiente"/>
        <w:rPr>
          <w:rFonts w:ascii="Arial"/>
          <w:sz w:val="28"/>
        </w:rPr>
      </w:pPr>
    </w:p>
    <w:p w14:paraId="65274D71" w14:textId="77777777" w:rsidR="00FE5545" w:rsidRDefault="00557F5D">
      <w:pPr>
        <w:pStyle w:val="Textoindependiente"/>
        <w:spacing w:before="247" w:line="213" w:lineRule="auto"/>
        <w:ind w:left="100" w:right="419"/>
        <w:jc w:val="both"/>
      </w:pPr>
      <w:r>
        <w:t>De acuerdo a nombramiento de auditoría interna No. NAI-003-2023, emitido con fecha 27-01-2023, hago de su conocimiento en el informe de auditoría interna, actuamos de conformidad con la ordenanza de auditoría interna Gubernamental y Manual de Auditoría Int</w:t>
      </w:r>
      <w:r>
        <w:t>erna</w:t>
      </w:r>
    </w:p>
    <w:p w14:paraId="2FD2E69B" w14:textId="77777777" w:rsidR="00FE5545" w:rsidRDefault="00FE5545">
      <w:pPr>
        <w:pStyle w:val="Textoindependiente"/>
        <w:rPr>
          <w:sz w:val="28"/>
        </w:rPr>
      </w:pPr>
    </w:p>
    <w:p w14:paraId="48E59A21" w14:textId="77777777" w:rsidR="00FE5545" w:rsidRDefault="00557F5D">
      <w:pPr>
        <w:pStyle w:val="Textoindependiente"/>
        <w:spacing w:before="190"/>
        <w:ind w:left="100"/>
        <w:rPr>
          <w:rFonts w:ascii="Arial"/>
        </w:rPr>
      </w:pPr>
      <w:r>
        <w:rPr>
          <w:rFonts w:ascii="Arial"/>
        </w:rPr>
        <w:t>Sin otro particular, atentamente</w:t>
      </w:r>
    </w:p>
    <w:p w14:paraId="2B56CB51" w14:textId="77777777" w:rsidR="00FE5545" w:rsidRDefault="00FE5545">
      <w:pPr>
        <w:pStyle w:val="Textoindependiente"/>
        <w:rPr>
          <w:rFonts w:ascii="Arial"/>
          <w:sz w:val="28"/>
        </w:rPr>
      </w:pPr>
    </w:p>
    <w:p w14:paraId="3BC2A869" w14:textId="77777777" w:rsidR="00FE5545" w:rsidRDefault="00557F5D">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35C390A6" w14:textId="77777777" w:rsidR="00FE5545" w:rsidRDefault="00FE5545">
      <w:pPr>
        <w:rPr>
          <w:rFonts w:ascii="Arial"/>
        </w:rPr>
        <w:sectPr w:rsidR="00FE5545">
          <w:pgSz w:w="12240" w:h="15840"/>
          <w:pgMar w:top="1500" w:right="820" w:bottom="1000" w:left="900" w:header="0" w:footer="774" w:gutter="0"/>
          <w:cols w:space="720"/>
        </w:sectPr>
      </w:pPr>
    </w:p>
    <w:p w14:paraId="2A90F53E" w14:textId="77777777" w:rsidR="00FE5545" w:rsidRDefault="00557F5D">
      <w:pPr>
        <w:pStyle w:val="Textoindependiente"/>
        <w:spacing w:before="5" w:line="244" w:lineRule="auto"/>
        <w:ind w:left="1524" w:right="37" w:hanging="541"/>
        <w:rPr>
          <w:rFonts w:ascii="Arial"/>
        </w:rPr>
      </w:pPr>
      <w:r>
        <w:rPr>
          <w:rFonts w:ascii="Arial"/>
        </w:rPr>
        <w:t>Fredy Roseniel Nieves</w:t>
      </w:r>
      <w:r>
        <w:rPr>
          <w:rFonts w:ascii="Arial"/>
          <w:spacing w:val="-52"/>
        </w:rPr>
        <w:t xml:space="preserve"> </w:t>
      </w:r>
      <w:r>
        <w:rPr>
          <w:rFonts w:ascii="Arial"/>
        </w:rPr>
        <w:t>Nicolas Coordinador,Auditor</w:t>
      </w:r>
    </w:p>
    <w:p w14:paraId="161D0333" w14:textId="77777777" w:rsidR="00FE5545" w:rsidRDefault="00557F5D">
      <w:pPr>
        <w:pStyle w:val="Textoindependiente"/>
        <w:spacing w:before="5" w:line="244" w:lineRule="auto"/>
        <w:ind w:left="2012" w:right="23" w:hanging="1028"/>
        <w:rPr>
          <w:rFonts w:ascii="Arial"/>
        </w:rPr>
      </w:pPr>
      <w:r>
        <w:br w:type="column"/>
      </w:r>
      <w:r>
        <w:rPr>
          <w:rFonts w:ascii="Arial"/>
        </w:rPr>
        <w:t>Marvin Rodolfo Cruz Martinez Supervisor</w:t>
      </w:r>
    </w:p>
    <w:p w14:paraId="72106D6D" w14:textId="77777777" w:rsidR="00FE5545" w:rsidRDefault="00FE5545">
      <w:pPr>
        <w:spacing w:line="244" w:lineRule="auto"/>
        <w:rPr>
          <w:rFonts w:ascii="Arial"/>
        </w:rPr>
        <w:sectPr w:rsidR="00FE5545">
          <w:type w:val="continuous"/>
          <w:pgSz w:w="12240" w:h="15840"/>
          <w:pgMar w:top="1500" w:right="820" w:bottom="960" w:left="900" w:header="720" w:footer="720" w:gutter="0"/>
          <w:cols w:num="2" w:space="720" w:equalWidth="0">
            <w:col w:w="4256" w:space="955"/>
            <w:col w:w="5309"/>
          </w:cols>
        </w:sectPr>
      </w:pPr>
    </w:p>
    <w:p w14:paraId="7B42EDBF" w14:textId="77777777" w:rsidR="00FE5545" w:rsidRDefault="00FE5545">
      <w:pPr>
        <w:pStyle w:val="Textoindependiente"/>
        <w:spacing w:before="9"/>
        <w:rPr>
          <w:rFonts w:ascii="Arial"/>
          <w:sz w:val="27"/>
        </w:rPr>
      </w:pPr>
    </w:p>
    <w:p w14:paraId="51A7C207" w14:textId="77777777" w:rsidR="00FE5545" w:rsidRDefault="00557F5D">
      <w:pPr>
        <w:pStyle w:val="Ttulo1"/>
        <w:spacing w:before="97"/>
        <w:ind w:left="857"/>
      </w:pPr>
      <w:r>
        <w:t>Indice</w:t>
      </w:r>
    </w:p>
    <w:p w14:paraId="2BCB7A4F" w14:textId="77777777" w:rsidR="00FE5545" w:rsidRDefault="00557F5D">
      <w:pPr>
        <w:pStyle w:val="Prrafodelista"/>
        <w:numPr>
          <w:ilvl w:val="0"/>
          <w:numId w:val="6"/>
        </w:numPr>
        <w:tabs>
          <w:tab w:val="left" w:pos="358"/>
          <w:tab w:val="right" w:pos="10339"/>
        </w:tabs>
        <w:spacing w:before="21"/>
        <w:rPr>
          <w:sz w:val="24"/>
        </w:rPr>
      </w:pPr>
      <w:hyperlink w:anchor="_bookmark0" w:history="1">
        <w:r>
          <w:rPr>
            <w:sz w:val="24"/>
          </w:rPr>
          <w:t>INFORMACIÓN</w:t>
        </w:r>
      </w:hyperlink>
      <w:r>
        <w:rPr>
          <w:sz w:val="24"/>
        </w:rPr>
        <w:t xml:space="preserve"> </w:t>
      </w:r>
      <w:hyperlink w:anchor="_bookmark0" w:history="1">
        <w:r>
          <w:rPr>
            <w:sz w:val="24"/>
          </w:rPr>
          <w:t>GENERAL</w:t>
        </w:r>
      </w:hyperlink>
      <w:r>
        <w:rPr>
          <w:sz w:val="24"/>
        </w:rPr>
        <w:tab/>
      </w:r>
      <w:hyperlink w:anchor="_bookmark0" w:history="1">
        <w:r>
          <w:rPr>
            <w:sz w:val="24"/>
          </w:rPr>
          <w:t>4</w:t>
        </w:r>
      </w:hyperlink>
    </w:p>
    <w:p w14:paraId="381FF487" w14:textId="77777777" w:rsidR="00FE5545" w:rsidRDefault="00557F5D">
      <w:pPr>
        <w:pStyle w:val="Prrafodelista"/>
        <w:numPr>
          <w:ilvl w:val="0"/>
          <w:numId w:val="6"/>
        </w:numPr>
        <w:tabs>
          <w:tab w:val="left" w:pos="358"/>
          <w:tab w:val="right" w:pos="10339"/>
        </w:tabs>
        <w:spacing w:before="44"/>
        <w:rPr>
          <w:sz w:val="24"/>
        </w:rPr>
      </w:pPr>
      <w:hyperlink w:anchor="_bookmark1" w:history="1">
        <w:r>
          <w:rPr>
            <w:sz w:val="24"/>
          </w:rPr>
          <w:t>FUNDAMENTO</w:t>
        </w:r>
        <w:r>
          <w:rPr>
            <w:spacing w:val="-2"/>
            <w:sz w:val="24"/>
          </w:rPr>
          <w:t xml:space="preserve"> </w:t>
        </w:r>
      </w:hyperlink>
      <w:hyperlink w:anchor="_bookmark1" w:history="1">
        <w:r>
          <w:rPr>
            <w:sz w:val="24"/>
          </w:rPr>
          <w:t>LEGAL</w:t>
        </w:r>
      </w:hyperlink>
      <w:r>
        <w:rPr>
          <w:sz w:val="24"/>
        </w:rPr>
        <w:tab/>
      </w:r>
      <w:hyperlink w:anchor="_bookmark1" w:history="1">
        <w:r>
          <w:rPr>
            <w:sz w:val="24"/>
          </w:rPr>
          <w:t>4</w:t>
        </w:r>
      </w:hyperlink>
    </w:p>
    <w:p w14:paraId="3CF4B1FD" w14:textId="77777777" w:rsidR="00FE5545" w:rsidRDefault="00557F5D">
      <w:pPr>
        <w:pStyle w:val="Prrafodelista"/>
        <w:numPr>
          <w:ilvl w:val="0"/>
          <w:numId w:val="6"/>
        </w:numPr>
        <w:tabs>
          <w:tab w:val="left" w:pos="358"/>
          <w:tab w:val="right" w:pos="10339"/>
        </w:tabs>
        <w:spacing w:before="45"/>
        <w:rPr>
          <w:sz w:val="24"/>
        </w:rPr>
      </w:pPr>
      <w:hyperlink w:anchor="_bookmark2" w:history="1">
        <w:r>
          <w:rPr>
            <w:sz w:val="24"/>
          </w:rPr>
          <w:t>IDENTIFICACIÓN</w:t>
        </w:r>
      </w:hyperlink>
      <w:r>
        <w:rPr>
          <w:sz w:val="24"/>
        </w:rPr>
        <w:t xml:space="preserve"> </w:t>
      </w:r>
      <w:hyperlink w:anchor="_bookmark2" w:history="1">
        <w:r>
          <w:rPr>
            <w:sz w:val="24"/>
          </w:rPr>
          <w:t>DE</w:t>
        </w:r>
      </w:hyperlink>
      <w:r>
        <w:rPr>
          <w:sz w:val="24"/>
        </w:rPr>
        <w:t xml:space="preserve"> </w:t>
      </w:r>
      <w:hyperlink w:anchor="_bookmark2" w:history="1">
        <w:r>
          <w:rPr>
            <w:sz w:val="24"/>
          </w:rPr>
          <w:t>LAS</w:t>
        </w:r>
      </w:hyperlink>
      <w:r>
        <w:rPr>
          <w:sz w:val="24"/>
        </w:rPr>
        <w:t xml:space="preserve"> </w:t>
      </w:r>
      <w:hyperlink w:anchor="_bookmark2" w:history="1">
        <w:r>
          <w:rPr>
            <w:sz w:val="24"/>
          </w:rPr>
          <w:t xml:space="preserve">NORMAS </w:t>
        </w:r>
      </w:hyperlink>
      <w:hyperlink w:anchor="_bookmark2" w:history="1">
        <w:r>
          <w:rPr>
            <w:sz w:val="24"/>
          </w:rPr>
          <w:t xml:space="preserve">DE </w:t>
        </w:r>
      </w:hyperlink>
      <w:hyperlink w:anchor="_bookmark2" w:history="1">
        <w:r>
          <w:rPr>
            <w:sz w:val="24"/>
          </w:rPr>
          <w:t>AUDITORIA</w:t>
        </w:r>
      </w:hyperlink>
      <w:r>
        <w:rPr>
          <w:spacing w:val="-6"/>
          <w:sz w:val="24"/>
        </w:rPr>
        <w:t xml:space="preserve"> </w:t>
      </w:r>
      <w:hyperlink w:anchor="_bookmark2" w:history="1">
        <w:r>
          <w:rPr>
            <w:sz w:val="24"/>
          </w:rPr>
          <w:t>INTERNA</w:t>
        </w:r>
      </w:hyperlink>
      <w:r>
        <w:rPr>
          <w:sz w:val="24"/>
        </w:rPr>
        <w:t xml:space="preserve"> </w:t>
      </w:r>
      <w:hyperlink w:anchor="_bookmark2" w:history="1">
        <w:r>
          <w:rPr>
            <w:sz w:val="24"/>
          </w:rPr>
          <w:t>OBSERVADAS</w:t>
        </w:r>
      </w:hyperlink>
      <w:r>
        <w:rPr>
          <w:sz w:val="24"/>
        </w:rPr>
        <w:tab/>
      </w:r>
      <w:hyperlink w:anchor="_bookmark2" w:history="1">
        <w:r>
          <w:rPr>
            <w:sz w:val="24"/>
          </w:rPr>
          <w:t>4</w:t>
        </w:r>
      </w:hyperlink>
    </w:p>
    <w:p w14:paraId="125D13AD" w14:textId="77777777" w:rsidR="00FE5545" w:rsidRDefault="00557F5D">
      <w:pPr>
        <w:pStyle w:val="Prrafodelista"/>
        <w:numPr>
          <w:ilvl w:val="0"/>
          <w:numId w:val="6"/>
        </w:numPr>
        <w:tabs>
          <w:tab w:val="left" w:pos="358"/>
          <w:tab w:val="right" w:pos="10339"/>
        </w:tabs>
        <w:spacing w:before="45"/>
        <w:rPr>
          <w:sz w:val="24"/>
        </w:rPr>
      </w:pPr>
      <w:hyperlink w:anchor="_bookmark3" w:history="1">
        <w:r>
          <w:rPr>
            <w:sz w:val="24"/>
          </w:rPr>
          <w:t>OBJETIVOS</w:t>
        </w:r>
      </w:hyperlink>
      <w:r>
        <w:rPr>
          <w:sz w:val="24"/>
        </w:rPr>
        <w:tab/>
      </w:r>
      <w:hyperlink w:anchor="_bookmark3" w:history="1">
        <w:r>
          <w:rPr>
            <w:sz w:val="24"/>
          </w:rPr>
          <w:t>4</w:t>
        </w:r>
      </w:hyperlink>
    </w:p>
    <w:p w14:paraId="17C88262" w14:textId="77777777" w:rsidR="00FE5545" w:rsidRDefault="00557F5D">
      <w:pPr>
        <w:pStyle w:val="Prrafodelista"/>
        <w:numPr>
          <w:ilvl w:val="1"/>
          <w:numId w:val="6"/>
        </w:numPr>
        <w:tabs>
          <w:tab w:val="left" w:pos="493"/>
          <w:tab w:val="right" w:pos="10339"/>
        </w:tabs>
        <w:spacing w:before="44"/>
        <w:rPr>
          <w:sz w:val="24"/>
        </w:rPr>
      </w:pPr>
      <w:hyperlink w:anchor="_bookmark4" w:history="1">
        <w:r>
          <w:rPr>
            <w:sz w:val="24"/>
          </w:rPr>
          <w:t>GENER</w:t>
        </w:r>
        <w:r>
          <w:rPr>
            <w:sz w:val="24"/>
          </w:rPr>
          <w:t>AL</w:t>
        </w:r>
      </w:hyperlink>
      <w:r>
        <w:rPr>
          <w:sz w:val="24"/>
        </w:rPr>
        <w:tab/>
      </w:r>
      <w:hyperlink w:anchor="_bookmark4" w:history="1">
        <w:r>
          <w:rPr>
            <w:sz w:val="24"/>
          </w:rPr>
          <w:t>4</w:t>
        </w:r>
      </w:hyperlink>
    </w:p>
    <w:p w14:paraId="023E955D" w14:textId="77777777" w:rsidR="00FE5545" w:rsidRDefault="00557F5D">
      <w:pPr>
        <w:pStyle w:val="Prrafodelista"/>
        <w:numPr>
          <w:ilvl w:val="1"/>
          <w:numId w:val="6"/>
        </w:numPr>
        <w:tabs>
          <w:tab w:val="left" w:pos="493"/>
          <w:tab w:val="right" w:pos="10339"/>
        </w:tabs>
        <w:spacing w:before="45"/>
        <w:rPr>
          <w:sz w:val="24"/>
        </w:rPr>
      </w:pPr>
      <w:hyperlink w:anchor="_bookmark5" w:history="1">
        <w:r>
          <w:rPr>
            <w:sz w:val="24"/>
          </w:rPr>
          <w:t>ESPECÍFICOS</w:t>
        </w:r>
      </w:hyperlink>
      <w:r>
        <w:rPr>
          <w:sz w:val="24"/>
        </w:rPr>
        <w:tab/>
      </w:r>
      <w:hyperlink w:anchor="_bookmark5" w:history="1">
        <w:r>
          <w:rPr>
            <w:sz w:val="24"/>
          </w:rPr>
          <w:t>5</w:t>
        </w:r>
      </w:hyperlink>
    </w:p>
    <w:p w14:paraId="35F4C742" w14:textId="77777777" w:rsidR="00FE5545" w:rsidRDefault="00557F5D">
      <w:pPr>
        <w:pStyle w:val="Prrafodelista"/>
        <w:numPr>
          <w:ilvl w:val="0"/>
          <w:numId w:val="6"/>
        </w:numPr>
        <w:tabs>
          <w:tab w:val="left" w:pos="358"/>
          <w:tab w:val="right" w:pos="10339"/>
        </w:tabs>
        <w:spacing w:before="45"/>
        <w:rPr>
          <w:sz w:val="24"/>
        </w:rPr>
      </w:pPr>
      <w:hyperlink w:anchor="_bookmark6" w:history="1">
        <w:r>
          <w:rPr>
            <w:sz w:val="24"/>
          </w:rPr>
          <w:t>ALCANCE</w:t>
        </w:r>
      </w:hyperlink>
      <w:r>
        <w:rPr>
          <w:sz w:val="24"/>
        </w:rPr>
        <w:tab/>
      </w:r>
      <w:hyperlink w:anchor="_bookmark6" w:history="1">
        <w:r>
          <w:rPr>
            <w:sz w:val="24"/>
          </w:rPr>
          <w:t>5</w:t>
        </w:r>
      </w:hyperlink>
    </w:p>
    <w:p w14:paraId="0A8D0AD8" w14:textId="77777777" w:rsidR="00FE5545" w:rsidRDefault="00557F5D">
      <w:pPr>
        <w:pStyle w:val="Prrafodelista"/>
        <w:numPr>
          <w:ilvl w:val="1"/>
          <w:numId w:val="6"/>
        </w:numPr>
        <w:tabs>
          <w:tab w:val="left" w:pos="493"/>
          <w:tab w:val="right" w:pos="10339"/>
        </w:tabs>
        <w:spacing w:before="45"/>
        <w:rPr>
          <w:sz w:val="24"/>
        </w:rPr>
      </w:pPr>
      <w:hyperlink w:anchor="_bookmark7" w:history="1">
        <w:r>
          <w:rPr>
            <w:sz w:val="24"/>
          </w:rPr>
          <w:t>LIMITACIONES</w:t>
        </w:r>
      </w:hyperlink>
      <w:r>
        <w:rPr>
          <w:spacing w:val="-1"/>
          <w:sz w:val="24"/>
        </w:rPr>
        <w:t xml:space="preserve"> </w:t>
      </w:r>
      <w:hyperlink w:anchor="_bookmark7" w:history="1">
        <w:r>
          <w:rPr>
            <w:sz w:val="24"/>
          </w:rPr>
          <w:t xml:space="preserve">AL </w:t>
        </w:r>
      </w:hyperlink>
      <w:hyperlink w:anchor="_bookmark7" w:history="1">
        <w:r>
          <w:rPr>
            <w:sz w:val="24"/>
          </w:rPr>
          <w:t>ALCANCE</w:t>
        </w:r>
      </w:hyperlink>
      <w:r>
        <w:rPr>
          <w:sz w:val="24"/>
        </w:rPr>
        <w:tab/>
      </w:r>
      <w:hyperlink w:anchor="_bookmark7" w:history="1">
        <w:r>
          <w:rPr>
            <w:sz w:val="24"/>
          </w:rPr>
          <w:t>5</w:t>
        </w:r>
      </w:hyperlink>
    </w:p>
    <w:p w14:paraId="5FE5BF1B" w14:textId="77777777" w:rsidR="00FE5545" w:rsidRDefault="00557F5D">
      <w:pPr>
        <w:pStyle w:val="Prrafodelista"/>
        <w:numPr>
          <w:ilvl w:val="0"/>
          <w:numId w:val="6"/>
        </w:numPr>
        <w:tabs>
          <w:tab w:val="left" w:pos="358"/>
          <w:tab w:val="right" w:pos="10339"/>
        </w:tabs>
        <w:spacing w:before="44"/>
        <w:rPr>
          <w:sz w:val="24"/>
        </w:rPr>
      </w:pPr>
      <w:hyperlink w:anchor="_bookmark8" w:history="1">
        <w:r>
          <w:rPr>
            <w:sz w:val="24"/>
          </w:rPr>
          <w:t>ESTRATEGIAS</w:t>
        </w:r>
      </w:hyperlink>
      <w:r>
        <w:rPr>
          <w:sz w:val="24"/>
        </w:rPr>
        <w:tab/>
      </w:r>
      <w:hyperlink w:anchor="_bookmark8" w:history="1">
        <w:r>
          <w:rPr>
            <w:sz w:val="24"/>
          </w:rPr>
          <w:t>5</w:t>
        </w:r>
      </w:hyperlink>
    </w:p>
    <w:p w14:paraId="0BE16952" w14:textId="77777777" w:rsidR="00FE5545" w:rsidRDefault="00557F5D">
      <w:pPr>
        <w:pStyle w:val="Prrafodelista"/>
        <w:numPr>
          <w:ilvl w:val="0"/>
          <w:numId w:val="6"/>
        </w:numPr>
        <w:tabs>
          <w:tab w:val="left" w:pos="358"/>
          <w:tab w:val="right" w:pos="10339"/>
        </w:tabs>
        <w:spacing w:before="45"/>
        <w:rPr>
          <w:sz w:val="24"/>
        </w:rPr>
      </w:pPr>
      <w:hyperlink w:anchor="_bookmark9" w:history="1">
        <w:r>
          <w:rPr>
            <w:spacing w:val="-5"/>
            <w:sz w:val="24"/>
          </w:rPr>
          <w:t xml:space="preserve">RESULTADOS </w:t>
        </w:r>
      </w:hyperlink>
      <w:hyperlink w:anchor="_bookmark9" w:history="1">
        <w:r>
          <w:rPr>
            <w:sz w:val="24"/>
          </w:rPr>
          <w:t>DE</w:t>
        </w:r>
      </w:hyperlink>
      <w:r>
        <w:rPr>
          <w:spacing w:val="5"/>
          <w:sz w:val="24"/>
        </w:rPr>
        <w:t xml:space="preserve"> </w:t>
      </w:r>
      <w:hyperlink w:anchor="_bookmark9" w:history="1">
        <w:r>
          <w:rPr>
            <w:sz w:val="24"/>
          </w:rPr>
          <w:t>LA</w:t>
        </w:r>
      </w:hyperlink>
      <w:r>
        <w:rPr>
          <w:sz w:val="24"/>
        </w:rPr>
        <w:t xml:space="preserve"> </w:t>
      </w:r>
      <w:hyperlink w:anchor="_bookmark9" w:history="1">
        <w:r>
          <w:rPr>
            <w:sz w:val="24"/>
          </w:rPr>
          <w:t>AUDITORÍA</w:t>
        </w:r>
      </w:hyperlink>
      <w:r>
        <w:rPr>
          <w:sz w:val="24"/>
        </w:rPr>
        <w:tab/>
      </w:r>
      <w:hyperlink w:anchor="_bookmark9" w:history="1">
        <w:r>
          <w:rPr>
            <w:sz w:val="24"/>
          </w:rPr>
          <w:t>5</w:t>
        </w:r>
      </w:hyperlink>
    </w:p>
    <w:p w14:paraId="61922197" w14:textId="77777777" w:rsidR="00FE5545" w:rsidRDefault="00557F5D">
      <w:pPr>
        <w:pStyle w:val="Prrafodelista"/>
        <w:numPr>
          <w:ilvl w:val="1"/>
          <w:numId w:val="6"/>
        </w:numPr>
        <w:tabs>
          <w:tab w:val="left" w:pos="493"/>
          <w:tab w:val="right" w:pos="10339"/>
        </w:tabs>
        <w:spacing w:before="45"/>
        <w:rPr>
          <w:sz w:val="24"/>
        </w:rPr>
      </w:pPr>
      <w:hyperlink w:anchor="_bookmark10" w:history="1">
        <w:r>
          <w:rPr>
            <w:sz w:val="24"/>
          </w:rPr>
          <w:t>DEFICIENCIAS</w:t>
        </w:r>
      </w:hyperlink>
      <w:r>
        <w:rPr>
          <w:sz w:val="24"/>
        </w:rPr>
        <w:t xml:space="preserve"> </w:t>
      </w:r>
      <w:hyperlink w:anchor="_bookmark10" w:history="1">
        <w:r>
          <w:rPr>
            <w:sz w:val="24"/>
          </w:rPr>
          <w:t>SIN</w:t>
        </w:r>
      </w:hyperlink>
      <w:r>
        <w:rPr>
          <w:sz w:val="24"/>
        </w:rPr>
        <w:t xml:space="preserve"> </w:t>
      </w:r>
      <w:hyperlink w:anchor="_bookmark10" w:history="1">
        <w:r>
          <w:rPr>
            <w:sz w:val="24"/>
          </w:rPr>
          <w:t>ACCIÓN</w:t>
        </w:r>
      </w:hyperlink>
      <w:r>
        <w:rPr>
          <w:sz w:val="24"/>
        </w:rPr>
        <w:tab/>
      </w:r>
      <w:hyperlink w:anchor="_bookmark10" w:history="1">
        <w:r>
          <w:rPr>
            <w:sz w:val="24"/>
          </w:rPr>
          <w:t>5</w:t>
        </w:r>
      </w:hyperlink>
    </w:p>
    <w:p w14:paraId="3E1F7D8A" w14:textId="77777777" w:rsidR="00FE5545" w:rsidRDefault="00557F5D">
      <w:pPr>
        <w:pStyle w:val="Prrafodelista"/>
        <w:numPr>
          <w:ilvl w:val="0"/>
          <w:numId w:val="6"/>
        </w:numPr>
        <w:tabs>
          <w:tab w:val="left" w:pos="358"/>
          <w:tab w:val="right" w:pos="10339"/>
        </w:tabs>
        <w:spacing w:before="45"/>
        <w:rPr>
          <w:sz w:val="24"/>
        </w:rPr>
      </w:pPr>
      <w:hyperlink w:anchor="_bookmark11" w:history="1">
        <w:r>
          <w:rPr>
            <w:sz w:val="24"/>
          </w:rPr>
          <w:t>CONCLUSIÓN</w:t>
        </w:r>
        <w:r>
          <w:rPr>
            <w:spacing w:val="-1"/>
            <w:sz w:val="24"/>
          </w:rPr>
          <w:t xml:space="preserve"> </w:t>
        </w:r>
      </w:hyperlink>
      <w:hyperlink w:anchor="_bookmark11" w:history="1">
        <w:r>
          <w:rPr>
            <w:sz w:val="24"/>
          </w:rPr>
          <w:t>ESPECÍFICA</w:t>
        </w:r>
      </w:hyperlink>
      <w:r>
        <w:rPr>
          <w:sz w:val="24"/>
        </w:rPr>
        <w:tab/>
      </w:r>
      <w:hyperlink w:anchor="_bookmark11" w:history="1">
        <w:r>
          <w:rPr>
            <w:sz w:val="24"/>
          </w:rPr>
          <w:t>11</w:t>
        </w:r>
      </w:hyperlink>
    </w:p>
    <w:p w14:paraId="591FEF3F" w14:textId="77777777" w:rsidR="00FE5545" w:rsidRDefault="00557F5D">
      <w:pPr>
        <w:pStyle w:val="Prrafodelista"/>
        <w:numPr>
          <w:ilvl w:val="0"/>
          <w:numId w:val="6"/>
        </w:numPr>
        <w:tabs>
          <w:tab w:val="left" w:pos="358"/>
          <w:tab w:val="right" w:pos="10339"/>
        </w:tabs>
        <w:spacing w:before="44"/>
        <w:rPr>
          <w:sz w:val="24"/>
        </w:rPr>
      </w:pPr>
      <w:hyperlink w:anchor="_bookmark12" w:history="1">
        <w:r>
          <w:rPr>
            <w:sz w:val="24"/>
          </w:rPr>
          <w:t>EQUIPO</w:t>
        </w:r>
        <w:r>
          <w:rPr>
            <w:spacing w:val="-1"/>
            <w:sz w:val="24"/>
          </w:rPr>
          <w:t xml:space="preserve"> </w:t>
        </w:r>
      </w:hyperlink>
      <w:hyperlink w:anchor="_bookmark12" w:history="1">
        <w:r>
          <w:rPr>
            <w:sz w:val="24"/>
          </w:rPr>
          <w:t>DE</w:t>
        </w:r>
        <w:r>
          <w:rPr>
            <w:spacing w:val="-1"/>
            <w:sz w:val="24"/>
          </w:rPr>
          <w:t xml:space="preserve"> </w:t>
        </w:r>
      </w:hyperlink>
      <w:hyperlink w:anchor="_bookmark12" w:history="1">
        <w:r>
          <w:rPr>
            <w:sz w:val="24"/>
          </w:rPr>
          <w:t>AUDITORÍA</w:t>
        </w:r>
      </w:hyperlink>
      <w:r>
        <w:rPr>
          <w:sz w:val="24"/>
        </w:rPr>
        <w:tab/>
      </w:r>
      <w:hyperlink w:anchor="_bookmark12" w:history="1">
        <w:r>
          <w:rPr>
            <w:sz w:val="24"/>
          </w:rPr>
          <w:t>11</w:t>
        </w:r>
      </w:hyperlink>
    </w:p>
    <w:p w14:paraId="392A351B" w14:textId="77777777" w:rsidR="00FE5545" w:rsidRDefault="00557F5D">
      <w:pPr>
        <w:pStyle w:val="Textoindependiente"/>
        <w:tabs>
          <w:tab w:val="right" w:pos="10339"/>
        </w:tabs>
        <w:spacing w:before="45"/>
        <w:ind w:left="100"/>
      </w:pPr>
      <w:hyperlink w:anchor="_bookmark13" w:history="1">
        <w:r>
          <w:t>ANEXO</w:t>
        </w:r>
      </w:hyperlink>
      <w:r>
        <w:tab/>
      </w:r>
      <w:hyperlink w:anchor="_bookmark13" w:history="1">
        <w:r>
          <w:t>12</w:t>
        </w:r>
      </w:hyperlink>
    </w:p>
    <w:p w14:paraId="234411E5" w14:textId="77777777" w:rsidR="00FE5545" w:rsidRDefault="00FE5545">
      <w:pPr>
        <w:sectPr w:rsidR="00FE5545">
          <w:pgSz w:w="12240" w:h="15840"/>
          <w:pgMar w:top="1500" w:right="820" w:bottom="1000" w:left="900" w:header="0" w:footer="774" w:gutter="0"/>
          <w:cols w:space="720"/>
        </w:sectPr>
      </w:pPr>
    </w:p>
    <w:p w14:paraId="056F43CE" w14:textId="77777777" w:rsidR="00FE5545" w:rsidRDefault="00FE5545">
      <w:pPr>
        <w:pStyle w:val="Textoindependiente"/>
        <w:spacing w:before="8"/>
        <w:rPr>
          <w:sz w:val="29"/>
        </w:rPr>
      </w:pPr>
    </w:p>
    <w:p w14:paraId="1888DF80" w14:textId="77777777" w:rsidR="00FE5545" w:rsidRDefault="00557F5D">
      <w:pPr>
        <w:pStyle w:val="Prrafodelista"/>
        <w:numPr>
          <w:ilvl w:val="0"/>
          <w:numId w:val="5"/>
        </w:numPr>
        <w:tabs>
          <w:tab w:val="left" w:pos="358"/>
        </w:tabs>
        <w:rPr>
          <w:sz w:val="24"/>
        </w:rPr>
      </w:pPr>
      <w:bookmarkStart w:id="0" w:name="_bookmark0"/>
      <w:bookmarkEnd w:id="0"/>
      <w:r>
        <w:rPr>
          <w:sz w:val="24"/>
        </w:rPr>
        <w:t>INFORMACIÓN GENERAL</w:t>
      </w:r>
    </w:p>
    <w:p w14:paraId="55F2E4AD" w14:textId="77777777" w:rsidR="00FE5545" w:rsidRDefault="00557F5D">
      <w:pPr>
        <w:pStyle w:val="Prrafodelista"/>
        <w:numPr>
          <w:ilvl w:val="1"/>
          <w:numId w:val="5"/>
        </w:numPr>
        <w:tabs>
          <w:tab w:val="left" w:pos="893"/>
        </w:tabs>
        <w:spacing w:before="246" w:line="299" w:lineRule="exact"/>
        <w:rPr>
          <w:sz w:val="24"/>
        </w:rPr>
      </w:pPr>
      <w:r>
        <w:rPr>
          <w:sz w:val="24"/>
        </w:rPr>
        <w:t>MISIÓN</w:t>
      </w:r>
    </w:p>
    <w:p w14:paraId="623B9D02" w14:textId="77777777" w:rsidR="00FE5545" w:rsidRDefault="00557F5D">
      <w:pPr>
        <w:pStyle w:val="Textoindependiente"/>
        <w:spacing w:before="10" w:line="213" w:lineRule="auto"/>
        <w:ind w:left="840" w:right="17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r>
        <w:t>.</w:t>
      </w:r>
    </w:p>
    <w:p w14:paraId="24033F9A" w14:textId="77777777" w:rsidR="00FE5545" w:rsidRDefault="00FE5545">
      <w:pPr>
        <w:pStyle w:val="Textoindependiente"/>
        <w:spacing w:before="1"/>
        <w:rPr>
          <w:sz w:val="19"/>
        </w:rPr>
      </w:pPr>
    </w:p>
    <w:p w14:paraId="2BABC3AC" w14:textId="77777777" w:rsidR="00FE5545" w:rsidRDefault="00557F5D">
      <w:pPr>
        <w:pStyle w:val="Prrafodelista"/>
        <w:numPr>
          <w:ilvl w:val="1"/>
          <w:numId w:val="5"/>
        </w:numPr>
        <w:tabs>
          <w:tab w:val="left" w:pos="893"/>
        </w:tabs>
        <w:spacing w:before="1" w:line="299" w:lineRule="exact"/>
        <w:rPr>
          <w:sz w:val="24"/>
        </w:rPr>
      </w:pPr>
      <w:r>
        <w:rPr>
          <w:sz w:val="24"/>
        </w:rPr>
        <w:t>VISIÓN</w:t>
      </w:r>
    </w:p>
    <w:p w14:paraId="777E7752" w14:textId="77777777" w:rsidR="00FE5545" w:rsidRDefault="00557F5D">
      <w:pPr>
        <w:pStyle w:val="Textoindependiente"/>
        <w:spacing w:before="10" w:line="213" w:lineRule="auto"/>
        <w:ind w:left="840" w:right="179"/>
        <w:jc w:val="both"/>
      </w:pPr>
      <w:r>
        <w:t>Formar ciudadanos con carácter, capaces de aprender por sí mismos, orgullosos de ser guatemaltecos, empeñados en conseguir su desarrollo integral, con principios, valores y convicciones que fundamentan su conducta.</w:t>
      </w:r>
    </w:p>
    <w:p w14:paraId="49B47CD3" w14:textId="77777777" w:rsidR="00FE5545" w:rsidRDefault="00FE5545">
      <w:pPr>
        <w:pStyle w:val="Textoindependiente"/>
        <w:spacing w:before="5"/>
        <w:rPr>
          <w:sz w:val="40"/>
        </w:rPr>
      </w:pPr>
    </w:p>
    <w:p w14:paraId="2C258431" w14:textId="77777777" w:rsidR="00FE5545" w:rsidRDefault="00557F5D">
      <w:pPr>
        <w:pStyle w:val="Prrafodelista"/>
        <w:numPr>
          <w:ilvl w:val="0"/>
          <w:numId w:val="5"/>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364D27F7" w14:textId="0B99ABC9" w:rsidR="00FE5545" w:rsidRDefault="00557F5D">
      <w:pPr>
        <w:pStyle w:val="Textoindependiente"/>
        <w:spacing w:before="10" w:line="213" w:lineRule="auto"/>
        <w:ind w:left="857" w:right="4176"/>
      </w:pPr>
      <w:r>
        <w:rPr>
          <w:noProof/>
        </w:rPr>
        <mc:AlternateContent>
          <mc:Choice Requires="wps">
            <w:drawing>
              <wp:anchor distT="0" distB="0" distL="114300" distR="114300" simplePos="0" relativeHeight="15728640" behindDoc="0" locked="0" layoutInCell="1" allowOverlap="1" wp14:anchorId="4EB64C5C" wp14:editId="6E1A8CD5">
                <wp:simplePos x="0" y="0"/>
                <wp:positionH relativeFrom="page">
                  <wp:posOffset>952500</wp:posOffset>
                </wp:positionH>
                <wp:positionV relativeFrom="paragraph">
                  <wp:posOffset>72390</wp:posOffset>
                </wp:positionV>
                <wp:extent cx="50800" cy="508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8D4B6" id="Freeform 13"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429C44F5" wp14:editId="10AA4A08">
                <wp:simplePos x="0" y="0"/>
                <wp:positionH relativeFrom="page">
                  <wp:posOffset>952500</wp:posOffset>
                </wp:positionH>
                <wp:positionV relativeFrom="paragraph">
                  <wp:posOffset>250825</wp:posOffset>
                </wp:positionV>
                <wp:extent cx="50800" cy="508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B3D7A" id="Freeform 12"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00E3530" wp14:editId="1C6C5143">
                <wp:simplePos x="0" y="0"/>
                <wp:positionH relativeFrom="page">
                  <wp:posOffset>952500</wp:posOffset>
                </wp:positionH>
                <wp:positionV relativeFrom="paragraph">
                  <wp:posOffset>429260</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73F1" id="Freeform 11"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t xml:space="preserve">Ordenanza </w:t>
      </w:r>
      <w:r>
        <w:t>de Auditoría Interna Gubernamental Manual de Auditoría Interna Gubernamental Normas de Auditoría Interna Gubernamental</w:t>
      </w:r>
    </w:p>
    <w:p w14:paraId="4902F23E" w14:textId="52FC9061" w:rsidR="00FE5545" w:rsidRDefault="00557F5D">
      <w:pPr>
        <w:pStyle w:val="Textoindependiente"/>
        <w:spacing w:line="213" w:lineRule="auto"/>
        <w:ind w:left="857" w:right="3112"/>
      </w:pPr>
      <w:r>
        <w:rPr>
          <w:noProof/>
        </w:rPr>
        <mc:AlternateContent>
          <mc:Choice Requires="wps">
            <w:drawing>
              <wp:anchor distT="0" distB="0" distL="114300" distR="114300" simplePos="0" relativeHeight="15730176" behindDoc="0" locked="0" layoutInCell="1" allowOverlap="1" wp14:anchorId="3C1B1F2C" wp14:editId="07473D05">
                <wp:simplePos x="0" y="0"/>
                <wp:positionH relativeFrom="page">
                  <wp:posOffset>952500</wp:posOffset>
                </wp:positionH>
                <wp:positionV relativeFrom="paragraph">
                  <wp:posOffset>66040</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19D39" id="Freeform 10" o:spid="_x0000_s1026" style="position:absolute;margin-left:75pt;margin-top:5.2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77879F51" wp14:editId="7769E814">
                <wp:simplePos x="0" y="0"/>
                <wp:positionH relativeFrom="page">
                  <wp:posOffset>952500</wp:posOffset>
                </wp:positionH>
                <wp:positionV relativeFrom="paragraph">
                  <wp:posOffset>244475</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A5A3" id="Freeform 9" o:spid="_x0000_s1026" style="position:absolute;margin-left:75pt;margin-top:19.25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t>Sistema Nacional de Control Interno Gubernamental SINACIG Sistema SAG UDAI WEB</w:t>
      </w:r>
    </w:p>
    <w:p w14:paraId="11140141" w14:textId="4C36ACCA" w:rsidR="00FE5545" w:rsidRDefault="00557F5D">
      <w:pPr>
        <w:pStyle w:val="Textoindependiente"/>
        <w:spacing w:line="288" w:lineRule="exact"/>
        <w:ind w:left="857"/>
        <w:jc w:val="both"/>
      </w:pPr>
      <w:r>
        <w:rPr>
          <w:noProof/>
        </w:rPr>
        <mc:AlternateContent>
          <mc:Choice Requires="wps">
            <w:drawing>
              <wp:anchor distT="0" distB="0" distL="114300" distR="114300" simplePos="0" relativeHeight="15731200" behindDoc="0" locked="0" layoutInCell="1" allowOverlap="1" wp14:anchorId="28F7E714" wp14:editId="328FA842">
                <wp:simplePos x="0" y="0"/>
                <wp:positionH relativeFrom="page">
                  <wp:posOffset>952500</wp:posOffset>
                </wp:positionH>
                <wp:positionV relativeFrom="paragraph">
                  <wp:posOffset>65405</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1 103"/>
                            <a:gd name="T11" fmla="*/ 171 h 80"/>
                            <a:gd name="T12" fmla="+- 0 1503 1500"/>
                            <a:gd name="T13" fmla="*/ T12 w 80"/>
                            <a:gd name="T14" fmla="+- 0 158 103"/>
                            <a:gd name="T15" fmla="*/ 158 h 80"/>
                            <a:gd name="T16" fmla="+- 0 1500 1500"/>
                            <a:gd name="T17" fmla="*/ T16 w 80"/>
                            <a:gd name="T18" fmla="+- 0 143 103"/>
                            <a:gd name="T19" fmla="*/ 143 h 80"/>
                            <a:gd name="T20" fmla="+- 0 1503 1500"/>
                            <a:gd name="T21" fmla="*/ T20 w 80"/>
                            <a:gd name="T22" fmla="+- 0 127 103"/>
                            <a:gd name="T23" fmla="*/ 127 h 80"/>
                            <a:gd name="T24" fmla="+- 0 1512 1500"/>
                            <a:gd name="T25" fmla="*/ T24 w 80"/>
                            <a:gd name="T26" fmla="+- 0 115 103"/>
                            <a:gd name="T27" fmla="*/ 115 h 80"/>
                            <a:gd name="T28" fmla="+- 0 1524 1500"/>
                            <a:gd name="T29" fmla="*/ T28 w 80"/>
                            <a:gd name="T30" fmla="+- 0 106 103"/>
                            <a:gd name="T31" fmla="*/ 106 h 80"/>
                            <a:gd name="T32" fmla="+- 0 1540 1500"/>
                            <a:gd name="T33" fmla="*/ T32 w 80"/>
                            <a:gd name="T34" fmla="+- 0 103 103"/>
                            <a:gd name="T35" fmla="*/ 103 h 80"/>
                            <a:gd name="T36" fmla="+- 0 1556 1500"/>
                            <a:gd name="T37" fmla="*/ T36 w 80"/>
                            <a:gd name="T38" fmla="+- 0 106 103"/>
                            <a:gd name="T39" fmla="*/ 106 h 80"/>
                            <a:gd name="T40" fmla="+- 0 1568 1500"/>
                            <a:gd name="T41" fmla="*/ T40 w 80"/>
                            <a:gd name="T42" fmla="+- 0 115 103"/>
                            <a:gd name="T43" fmla="*/ 115 h 80"/>
                            <a:gd name="T44" fmla="+- 0 1577 1500"/>
                            <a:gd name="T45" fmla="*/ T44 w 80"/>
                            <a:gd name="T46" fmla="+- 0 127 103"/>
                            <a:gd name="T47" fmla="*/ 127 h 80"/>
                            <a:gd name="T48" fmla="+- 0 1580 1500"/>
                            <a:gd name="T49" fmla="*/ T48 w 80"/>
                            <a:gd name="T50" fmla="+- 0 143 103"/>
                            <a:gd name="T51" fmla="*/ 143 h 80"/>
                            <a:gd name="T52" fmla="+- 0 1577 1500"/>
                            <a:gd name="T53" fmla="*/ T52 w 80"/>
                            <a:gd name="T54" fmla="+- 0 158 103"/>
                            <a:gd name="T55" fmla="*/ 158 h 80"/>
                            <a:gd name="T56" fmla="+- 0 1568 1500"/>
                            <a:gd name="T57" fmla="*/ T56 w 80"/>
                            <a:gd name="T58" fmla="+- 0 171 103"/>
                            <a:gd name="T59" fmla="*/ 171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7163" id="Freeform 8" o:spid="_x0000_s1026" style="position:absolute;margin-left:75pt;margin-top:5.15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t>Nombramiento de auditoría No. NAI-003-2023</w:t>
      </w:r>
    </w:p>
    <w:p w14:paraId="4780CE17" w14:textId="77777777" w:rsidR="00FE5545" w:rsidRDefault="00FE5545">
      <w:pPr>
        <w:pStyle w:val="Textoindependiente"/>
        <w:spacing w:before="9"/>
        <w:rPr>
          <w:sz w:val="20"/>
        </w:rPr>
      </w:pPr>
    </w:p>
    <w:p w14:paraId="336F1A07" w14:textId="77777777" w:rsidR="00FE5545" w:rsidRDefault="00557F5D">
      <w:pPr>
        <w:pStyle w:val="Textoindependiente"/>
        <w:spacing w:before="99" w:line="213" w:lineRule="auto"/>
        <w:ind w:left="500" w:right="7769"/>
      </w:pPr>
      <w:r>
        <w:t>Nombramient</w:t>
      </w:r>
      <w:r>
        <w:t>o(s) No. 003-2023</w:t>
      </w:r>
    </w:p>
    <w:p w14:paraId="484657EF" w14:textId="77777777" w:rsidR="00FE5545" w:rsidRDefault="00FE5545">
      <w:pPr>
        <w:pStyle w:val="Textoindependiente"/>
        <w:spacing w:before="6"/>
        <w:rPr>
          <w:sz w:val="40"/>
        </w:rPr>
      </w:pPr>
    </w:p>
    <w:p w14:paraId="4DA83A0D" w14:textId="77777777" w:rsidR="00FE5545" w:rsidRDefault="00557F5D">
      <w:pPr>
        <w:pStyle w:val="Prrafodelista"/>
        <w:numPr>
          <w:ilvl w:val="0"/>
          <w:numId w:val="5"/>
        </w:numPr>
        <w:tabs>
          <w:tab w:val="left" w:pos="358"/>
        </w:tabs>
        <w:spacing w:line="299" w:lineRule="exact"/>
        <w:rPr>
          <w:sz w:val="24"/>
        </w:rPr>
      </w:pPr>
      <w:bookmarkStart w:id="2" w:name="_bookmark2"/>
      <w:bookmarkEnd w:id="2"/>
      <w:r>
        <w:rPr>
          <w:sz w:val="24"/>
        </w:rPr>
        <w:t>IDENTIFICACIÓN DE LAS NORMAS DE AUDITORIA INTERNA</w:t>
      </w:r>
      <w:r>
        <w:rPr>
          <w:spacing w:val="-6"/>
          <w:sz w:val="24"/>
        </w:rPr>
        <w:t xml:space="preserve"> </w:t>
      </w:r>
      <w:r>
        <w:rPr>
          <w:sz w:val="24"/>
        </w:rPr>
        <w:t>OBSERVADAS</w:t>
      </w:r>
    </w:p>
    <w:p w14:paraId="49C7D07A" w14:textId="77777777" w:rsidR="00FE5545" w:rsidRDefault="00557F5D">
      <w:pPr>
        <w:pStyle w:val="Textoindependiente"/>
        <w:spacing w:before="11" w:line="213" w:lineRule="auto"/>
        <w:ind w:left="500"/>
      </w:pPr>
      <w:r>
        <w:t>Para la realización de la auditoría se observaron las Normas de Auditoría Interna Gubernamental siguientes:</w:t>
      </w:r>
    </w:p>
    <w:p w14:paraId="1195A44D" w14:textId="77777777" w:rsidR="00FE5545" w:rsidRDefault="00FE5545">
      <w:pPr>
        <w:pStyle w:val="Textoindependiente"/>
        <w:spacing w:before="1"/>
        <w:rPr>
          <w:sz w:val="19"/>
        </w:rPr>
      </w:pPr>
    </w:p>
    <w:p w14:paraId="34CCD87E" w14:textId="77777777" w:rsidR="00FE5545" w:rsidRDefault="00557F5D">
      <w:pPr>
        <w:pStyle w:val="Textoindependiente"/>
        <w:spacing w:before="1" w:line="299" w:lineRule="exact"/>
        <w:ind w:left="500"/>
      </w:pPr>
      <w:r>
        <w:t>NAIGUB-1 Requerimientos generales;</w:t>
      </w:r>
    </w:p>
    <w:p w14:paraId="319A2E4B" w14:textId="77777777" w:rsidR="00FE5545" w:rsidRDefault="00557F5D">
      <w:pPr>
        <w:pStyle w:val="Textoindependiente"/>
        <w:spacing w:before="10" w:line="213" w:lineRule="auto"/>
        <w:ind w:left="500" w:right="3237"/>
      </w:pPr>
      <w:r>
        <w:t>NAIGUB-2 Requerimientos para el personal de auditoría interna; NAIGUB-3 Evaluaciones a la actividad de auditoría</w:t>
      </w:r>
      <w:r>
        <w:t xml:space="preserve"> interna; NAIGUB-4 Plan Anual de Auditoría;</w:t>
      </w:r>
    </w:p>
    <w:p w14:paraId="02EEC8E5" w14:textId="77777777" w:rsidR="00FE5545" w:rsidRDefault="00557F5D">
      <w:pPr>
        <w:pStyle w:val="Textoindependiente"/>
        <w:spacing w:line="213" w:lineRule="auto"/>
        <w:ind w:left="500" w:right="5293"/>
      </w:pPr>
      <w:r>
        <w:t>NAIGUB-5 Planificación de la auditoría; NAIGUB-6 Realización de la auditoría; NAIGUB-7 Comunicación de resultados; NAIGUB-8 Seguimiento a recomendaciones.</w:t>
      </w:r>
    </w:p>
    <w:p w14:paraId="1D9D9DE9" w14:textId="77777777" w:rsidR="00FE5545" w:rsidRDefault="00FE5545">
      <w:pPr>
        <w:pStyle w:val="Textoindependiente"/>
        <w:spacing w:before="4"/>
        <w:rPr>
          <w:sz w:val="40"/>
        </w:rPr>
      </w:pPr>
    </w:p>
    <w:p w14:paraId="42BFA746" w14:textId="77777777" w:rsidR="00FE5545" w:rsidRDefault="00557F5D">
      <w:pPr>
        <w:pStyle w:val="Prrafodelista"/>
        <w:numPr>
          <w:ilvl w:val="0"/>
          <w:numId w:val="5"/>
        </w:numPr>
        <w:tabs>
          <w:tab w:val="left" w:pos="358"/>
        </w:tabs>
        <w:rPr>
          <w:sz w:val="24"/>
        </w:rPr>
      </w:pPr>
      <w:bookmarkStart w:id="3" w:name="_bookmark3"/>
      <w:bookmarkEnd w:id="3"/>
      <w:r>
        <w:rPr>
          <w:sz w:val="24"/>
        </w:rPr>
        <w:t>OBJETIVOS</w:t>
      </w:r>
    </w:p>
    <w:p w14:paraId="4D80F8AD" w14:textId="77777777" w:rsidR="00FE5545" w:rsidRDefault="00557F5D">
      <w:pPr>
        <w:pStyle w:val="Prrafodelista"/>
        <w:numPr>
          <w:ilvl w:val="1"/>
          <w:numId w:val="5"/>
        </w:numPr>
        <w:tabs>
          <w:tab w:val="left" w:pos="893"/>
        </w:tabs>
        <w:spacing w:before="246" w:line="299" w:lineRule="exact"/>
        <w:rPr>
          <w:sz w:val="24"/>
        </w:rPr>
      </w:pPr>
      <w:bookmarkStart w:id="4" w:name="_bookmark4"/>
      <w:bookmarkEnd w:id="4"/>
      <w:r>
        <w:rPr>
          <w:sz w:val="24"/>
        </w:rPr>
        <w:t>GENERAL</w:t>
      </w:r>
    </w:p>
    <w:p w14:paraId="67D0F34A" w14:textId="77777777" w:rsidR="00FE5545" w:rsidRDefault="00557F5D">
      <w:pPr>
        <w:pStyle w:val="Textoindependiente"/>
        <w:spacing w:before="10" w:line="213" w:lineRule="auto"/>
        <w:ind w:left="840"/>
      </w:pPr>
      <w:r>
        <w:t>Determinar que se encuentren conciliad</w:t>
      </w:r>
      <w:r>
        <w:t>os la información registrada en el Libro Mayor de Inventarios y formularios FIN1 y FIN2.</w:t>
      </w:r>
    </w:p>
    <w:p w14:paraId="5612540B" w14:textId="77777777" w:rsidR="00FE5545" w:rsidRDefault="00FE5545">
      <w:pPr>
        <w:spacing w:line="213" w:lineRule="auto"/>
        <w:sectPr w:rsidR="00FE5545">
          <w:pgSz w:w="12240" w:h="15840"/>
          <w:pgMar w:top="1500" w:right="820" w:bottom="1000" w:left="900" w:header="0" w:footer="774" w:gutter="0"/>
          <w:cols w:space="720"/>
        </w:sectPr>
      </w:pPr>
    </w:p>
    <w:p w14:paraId="182F14FF" w14:textId="77777777" w:rsidR="00FE5545" w:rsidRDefault="00FE5545">
      <w:pPr>
        <w:pStyle w:val="Textoindependiente"/>
        <w:rPr>
          <w:sz w:val="20"/>
        </w:rPr>
      </w:pPr>
    </w:p>
    <w:p w14:paraId="61453CCC" w14:textId="77777777" w:rsidR="00FE5545" w:rsidRDefault="00FE5545">
      <w:pPr>
        <w:pStyle w:val="Textoindependiente"/>
        <w:rPr>
          <w:sz w:val="20"/>
        </w:rPr>
      </w:pPr>
    </w:p>
    <w:p w14:paraId="383A46DC" w14:textId="77777777" w:rsidR="00FE5545" w:rsidRDefault="00FE5545">
      <w:pPr>
        <w:pStyle w:val="Textoindependiente"/>
        <w:spacing w:before="12"/>
        <w:rPr>
          <w:sz w:val="26"/>
        </w:rPr>
      </w:pPr>
    </w:p>
    <w:p w14:paraId="2EBD3D37" w14:textId="77777777" w:rsidR="00FE5545" w:rsidRDefault="00557F5D">
      <w:pPr>
        <w:pStyle w:val="Prrafodelista"/>
        <w:numPr>
          <w:ilvl w:val="1"/>
          <w:numId w:val="5"/>
        </w:numPr>
        <w:tabs>
          <w:tab w:val="left" w:pos="893"/>
        </w:tabs>
        <w:spacing w:before="71" w:line="299" w:lineRule="exact"/>
        <w:rPr>
          <w:sz w:val="24"/>
        </w:rPr>
      </w:pPr>
      <w:bookmarkStart w:id="5" w:name="_bookmark5"/>
      <w:bookmarkEnd w:id="5"/>
      <w:r>
        <w:rPr>
          <w:sz w:val="24"/>
        </w:rPr>
        <w:t>ESPECÍFICOS</w:t>
      </w:r>
    </w:p>
    <w:p w14:paraId="2CE231E9" w14:textId="4F2549B3" w:rsidR="00FE5545" w:rsidRDefault="00557F5D">
      <w:pPr>
        <w:pStyle w:val="Textoindependiente"/>
        <w:spacing w:before="10" w:line="213" w:lineRule="auto"/>
        <w:ind w:left="1197" w:right="1744"/>
      </w:pPr>
      <w:r>
        <w:rPr>
          <w:noProof/>
        </w:rPr>
        <mc:AlternateContent>
          <mc:Choice Requires="wps">
            <w:drawing>
              <wp:anchor distT="0" distB="0" distL="114300" distR="114300" simplePos="0" relativeHeight="15731712" behindDoc="0" locked="0" layoutInCell="1" allowOverlap="1" wp14:anchorId="4968BF75" wp14:editId="7D76BC5D">
                <wp:simplePos x="0" y="0"/>
                <wp:positionH relativeFrom="page">
                  <wp:posOffset>1168400</wp:posOffset>
                </wp:positionH>
                <wp:positionV relativeFrom="paragraph">
                  <wp:posOffset>72390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9249" id="Freeform 7" o:spid="_x0000_s1026" style="position:absolute;margin-left:92pt;margin-top:5.7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sLQ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32224" behindDoc="0" locked="0" layoutInCell="1" allowOverlap="1" wp14:anchorId="5285D97F" wp14:editId="5CDD1987">
                <wp:simplePos x="0" y="0"/>
                <wp:positionH relativeFrom="page">
                  <wp:posOffset>1168400</wp:posOffset>
                </wp:positionH>
                <wp:positionV relativeFrom="paragraph">
                  <wp:posOffset>250825</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75 395"/>
                            <a:gd name="T3" fmla="*/ 475 h 80"/>
                            <a:gd name="T4" fmla="+- 0 1864 1840"/>
                            <a:gd name="T5" fmla="*/ T4 w 80"/>
                            <a:gd name="T6" fmla="+- 0 472 395"/>
                            <a:gd name="T7" fmla="*/ 472 h 80"/>
                            <a:gd name="T8" fmla="+- 0 1852 1840"/>
                            <a:gd name="T9" fmla="*/ T8 w 80"/>
                            <a:gd name="T10" fmla="+- 0 463 395"/>
                            <a:gd name="T11" fmla="*/ 463 h 80"/>
                            <a:gd name="T12" fmla="+- 0 1843 1840"/>
                            <a:gd name="T13" fmla="*/ T12 w 80"/>
                            <a:gd name="T14" fmla="+- 0 451 395"/>
                            <a:gd name="T15" fmla="*/ 451 h 80"/>
                            <a:gd name="T16" fmla="+- 0 1840 1840"/>
                            <a:gd name="T17" fmla="*/ T16 w 80"/>
                            <a:gd name="T18" fmla="+- 0 435 395"/>
                            <a:gd name="T19" fmla="*/ 435 h 80"/>
                            <a:gd name="T20" fmla="+- 0 1843 1840"/>
                            <a:gd name="T21" fmla="*/ T20 w 80"/>
                            <a:gd name="T22" fmla="+- 0 420 395"/>
                            <a:gd name="T23" fmla="*/ 420 h 80"/>
                            <a:gd name="T24" fmla="+- 0 1852 1840"/>
                            <a:gd name="T25" fmla="*/ T24 w 80"/>
                            <a:gd name="T26" fmla="+- 0 407 395"/>
                            <a:gd name="T27" fmla="*/ 407 h 80"/>
                            <a:gd name="T28" fmla="+- 0 1864 1840"/>
                            <a:gd name="T29" fmla="*/ T28 w 80"/>
                            <a:gd name="T30" fmla="+- 0 398 395"/>
                            <a:gd name="T31" fmla="*/ 398 h 80"/>
                            <a:gd name="T32" fmla="+- 0 1880 1840"/>
                            <a:gd name="T33" fmla="*/ T32 w 80"/>
                            <a:gd name="T34" fmla="+- 0 395 395"/>
                            <a:gd name="T35" fmla="*/ 395 h 80"/>
                            <a:gd name="T36" fmla="+- 0 1896 1840"/>
                            <a:gd name="T37" fmla="*/ T36 w 80"/>
                            <a:gd name="T38" fmla="+- 0 398 395"/>
                            <a:gd name="T39" fmla="*/ 398 h 80"/>
                            <a:gd name="T40" fmla="+- 0 1908 1840"/>
                            <a:gd name="T41" fmla="*/ T40 w 80"/>
                            <a:gd name="T42" fmla="+- 0 407 395"/>
                            <a:gd name="T43" fmla="*/ 407 h 80"/>
                            <a:gd name="T44" fmla="+- 0 1917 1840"/>
                            <a:gd name="T45" fmla="*/ T44 w 80"/>
                            <a:gd name="T46" fmla="+- 0 420 395"/>
                            <a:gd name="T47" fmla="*/ 420 h 80"/>
                            <a:gd name="T48" fmla="+- 0 1920 1840"/>
                            <a:gd name="T49" fmla="*/ T48 w 80"/>
                            <a:gd name="T50" fmla="+- 0 435 395"/>
                            <a:gd name="T51" fmla="*/ 435 h 80"/>
                            <a:gd name="T52" fmla="+- 0 1917 1840"/>
                            <a:gd name="T53" fmla="*/ T52 w 80"/>
                            <a:gd name="T54" fmla="+- 0 451 395"/>
                            <a:gd name="T55" fmla="*/ 451 h 80"/>
                            <a:gd name="T56" fmla="+- 0 1908 1840"/>
                            <a:gd name="T57" fmla="*/ T56 w 80"/>
                            <a:gd name="T58" fmla="+- 0 463 395"/>
                            <a:gd name="T59" fmla="*/ 463 h 80"/>
                            <a:gd name="T60" fmla="+- 0 1896 1840"/>
                            <a:gd name="T61" fmla="*/ T60 w 80"/>
                            <a:gd name="T62" fmla="+- 0 472 395"/>
                            <a:gd name="T63" fmla="*/ 472 h 80"/>
                            <a:gd name="T64" fmla="+- 0 1880 184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962E9" id="Freeform 6" o:spid="_x0000_s1026" style="position:absolute;margin-left:92pt;margin-top:19.75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t xml:space="preserve">Determinar la veracidad de la información trasladada en el FIN1 y </w:t>
      </w:r>
      <w:r>
        <w:rPr>
          <w:spacing w:val="-3"/>
        </w:rPr>
        <w:t xml:space="preserve">FIN2. </w:t>
      </w:r>
      <w:r>
        <w:t>Determinar si no existen bienes no</w:t>
      </w:r>
      <w:r>
        <w:rPr>
          <w:spacing w:val="58"/>
        </w:rPr>
        <w:t xml:space="preserve"> </w:t>
      </w:r>
      <w:r>
        <w:t>contabilizados.</w:t>
      </w:r>
    </w:p>
    <w:p w14:paraId="7CA183B2" w14:textId="4B1DEF15" w:rsidR="00FE5545" w:rsidRDefault="00557F5D">
      <w:pPr>
        <w:pStyle w:val="Textoindependiente"/>
        <w:spacing w:line="213" w:lineRule="auto"/>
        <w:ind w:left="1197" w:right="4176"/>
      </w:pPr>
      <w:r>
        <w:rPr>
          <w:noProof/>
        </w:rPr>
        <mc:AlternateContent>
          <mc:Choice Requires="wps">
            <w:drawing>
              <wp:anchor distT="0" distB="0" distL="114300" distR="114300" simplePos="0" relativeHeight="15732736" behindDoc="0" locked="0" layoutInCell="1" allowOverlap="1" wp14:anchorId="73F5CFD9" wp14:editId="6376440F">
                <wp:simplePos x="0" y="0"/>
                <wp:positionH relativeFrom="page">
                  <wp:posOffset>1168400</wp:posOffset>
                </wp:positionH>
                <wp:positionV relativeFrom="paragraph">
                  <wp:posOffset>66040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4A9FB" id="Freeform 5" o:spid="_x0000_s1026" style="position:absolute;margin-left:92pt;margin-top:5.2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3248" behindDoc="0" locked="0" layoutInCell="1" allowOverlap="1" wp14:anchorId="3833BB8F" wp14:editId="2D0E7EE3">
                <wp:simplePos x="0" y="0"/>
                <wp:positionH relativeFrom="page">
                  <wp:posOffset>1168400</wp:posOffset>
                </wp:positionH>
                <wp:positionV relativeFrom="paragraph">
                  <wp:posOffset>244475</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465 385"/>
                            <a:gd name="T3" fmla="*/ 465 h 80"/>
                            <a:gd name="T4" fmla="+- 0 1864 1840"/>
                            <a:gd name="T5" fmla="*/ T4 w 80"/>
                            <a:gd name="T6" fmla="+- 0 462 385"/>
                            <a:gd name="T7" fmla="*/ 462 h 80"/>
                            <a:gd name="T8" fmla="+- 0 1852 1840"/>
                            <a:gd name="T9" fmla="*/ T8 w 80"/>
                            <a:gd name="T10" fmla="+- 0 453 385"/>
                            <a:gd name="T11" fmla="*/ 453 h 80"/>
                            <a:gd name="T12" fmla="+- 0 1843 1840"/>
                            <a:gd name="T13" fmla="*/ T12 w 80"/>
                            <a:gd name="T14" fmla="+- 0 441 385"/>
                            <a:gd name="T15" fmla="*/ 441 h 80"/>
                            <a:gd name="T16" fmla="+- 0 1840 1840"/>
                            <a:gd name="T17" fmla="*/ T16 w 80"/>
                            <a:gd name="T18" fmla="+- 0 425 385"/>
                            <a:gd name="T19" fmla="*/ 425 h 80"/>
                            <a:gd name="T20" fmla="+- 0 1843 1840"/>
                            <a:gd name="T21" fmla="*/ T20 w 80"/>
                            <a:gd name="T22" fmla="+- 0 410 385"/>
                            <a:gd name="T23" fmla="*/ 410 h 80"/>
                            <a:gd name="T24" fmla="+- 0 1852 1840"/>
                            <a:gd name="T25" fmla="*/ T24 w 80"/>
                            <a:gd name="T26" fmla="+- 0 397 385"/>
                            <a:gd name="T27" fmla="*/ 397 h 80"/>
                            <a:gd name="T28" fmla="+- 0 1864 1840"/>
                            <a:gd name="T29" fmla="*/ T28 w 80"/>
                            <a:gd name="T30" fmla="+- 0 388 385"/>
                            <a:gd name="T31" fmla="*/ 388 h 80"/>
                            <a:gd name="T32" fmla="+- 0 1880 1840"/>
                            <a:gd name="T33" fmla="*/ T32 w 80"/>
                            <a:gd name="T34" fmla="+- 0 385 385"/>
                            <a:gd name="T35" fmla="*/ 385 h 80"/>
                            <a:gd name="T36" fmla="+- 0 1896 1840"/>
                            <a:gd name="T37" fmla="*/ T36 w 80"/>
                            <a:gd name="T38" fmla="+- 0 388 385"/>
                            <a:gd name="T39" fmla="*/ 388 h 80"/>
                            <a:gd name="T40" fmla="+- 0 1908 1840"/>
                            <a:gd name="T41" fmla="*/ T40 w 80"/>
                            <a:gd name="T42" fmla="+- 0 397 385"/>
                            <a:gd name="T43" fmla="*/ 397 h 80"/>
                            <a:gd name="T44" fmla="+- 0 1917 1840"/>
                            <a:gd name="T45" fmla="*/ T44 w 80"/>
                            <a:gd name="T46" fmla="+- 0 410 385"/>
                            <a:gd name="T47" fmla="*/ 410 h 80"/>
                            <a:gd name="T48" fmla="+- 0 1920 1840"/>
                            <a:gd name="T49" fmla="*/ T48 w 80"/>
                            <a:gd name="T50" fmla="+- 0 425 385"/>
                            <a:gd name="T51" fmla="*/ 425 h 80"/>
                            <a:gd name="T52" fmla="+- 0 1917 1840"/>
                            <a:gd name="T53" fmla="*/ T52 w 80"/>
                            <a:gd name="T54" fmla="+- 0 441 385"/>
                            <a:gd name="T55" fmla="*/ 441 h 80"/>
                            <a:gd name="T56" fmla="+- 0 1908 1840"/>
                            <a:gd name="T57" fmla="*/ T56 w 80"/>
                            <a:gd name="T58" fmla="+- 0 453 385"/>
                            <a:gd name="T59" fmla="*/ 453 h 80"/>
                            <a:gd name="T60" fmla="+- 0 1896 1840"/>
                            <a:gd name="T61" fmla="*/ T60 w 80"/>
                            <a:gd name="T62" fmla="+- 0 462 385"/>
                            <a:gd name="T63" fmla="*/ 462 h 80"/>
                            <a:gd name="T64" fmla="+- 0 1880 184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DC4F9" id="Freeform 4" o:spid="_x0000_s1026" style="position:absolute;margin-left:92pt;margin-top:19.25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" path="m40,80l24,77,12,68,3,56,,40,3,25,12,12,24,3,40,,56,3r12,9l77,25r3,15l77,56,68,68,56,77,40,80xe" fillcolor="black" stroked="f">
                <v:path arrowok="t" o:connecttype="custom" o:connectlocs="25400,295275;15240,293370;7620,287655;1905,280035;0,269875;1905,260350;7620,252095;15240,246380;25400,244475;35560,246380;43180,252095;48895,260350;50800,269875;48895,280035;43180,287655;35560,293370;25400,295275" o:connectangles="0,0,0,0,0,0,0,0,0,0,0,0,0,0,0,0,0"/>
                <w10:wrap anchorx="page"/>
              </v:shape>
            </w:pict>
          </mc:Fallback>
        </mc:AlternateContent>
      </w:r>
      <w:r>
        <w:t>Determinar el saldo real de inventarios. Determinar una muestra de 20 bienes.</w:t>
      </w:r>
    </w:p>
    <w:p w14:paraId="5B462B83" w14:textId="77777777" w:rsidR="00FE5545" w:rsidRDefault="00FE5545">
      <w:pPr>
        <w:pStyle w:val="Textoindependiente"/>
        <w:rPr>
          <w:sz w:val="20"/>
        </w:rPr>
      </w:pPr>
    </w:p>
    <w:p w14:paraId="2E003781" w14:textId="77777777" w:rsidR="00FE5545" w:rsidRDefault="00FE5545">
      <w:pPr>
        <w:pStyle w:val="Textoindependiente"/>
        <w:rPr>
          <w:sz w:val="20"/>
        </w:rPr>
      </w:pPr>
    </w:p>
    <w:p w14:paraId="595E0D74" w14:textId="77777777" w:rsidR="00FE5545" w:rsidRDefault="00FE5545">
      <w:pPr>
        <w:pStyle w:val="Textoindependiente"/>
        <w:spacing w:before="12"/>
        <w:rPr>
          <w:sz w:val="23"/>
        </w:rPr>
      </w:pPr>
    </w:p>
    <w:p w14:paraId="083700D2" w14:textId="77777777" w:rsidR="00FE5545" w:rsidRDefault="00557F5D">
      <w:pPr>
        <w:pStyle w:val="Prrafodelista"/>
        <w:numPr>
          <w:ilvl w:val="0"/>
          <w:numId w:val="5"/>
        </w:numPr>
        <w:tabs>
          <w:tab w:val="left" w:pos="358"/>
        </w:tabs>
        <w:spacing w:before="71" w:line="299" w:lineRule="exact"/>
        <w:rPr>
          <w:sz w:val="24"/>
        </w:rPr>
      </w:pPr>
      <w:bookmarkStart w:id="6" w:name="_bookmark6"/>
      <w:bookmarkEnd w:id="6"/>
      <w:r>
        <w:rPr>
          <w:sz w:val="24"/>
        </w:rPr>
        <w:t>ALCANCE</w:t>
      </w:r>
    </w:p>
    <w:p w14:paraId="41273E6C" w14:textId="77777777" w:rsidR="00FE5545" w:rsidRDefault="00557F5D">
      <w:pPr>
        <w:pStyle w:val="Textoindependiente"/>
        <w:spacing w:before="10" w:line="213" w:lineRule="auto"/>
        <w:ind w:left="840" w:right="179"/>
        <w:jc w:val="both"/>
      </w:pPr>
      <w:r>
        <w:t xml:space="preserve">Se efectuará la revisión de 20 bienes para constatar la conciliación de los saldos de inventario en la Dirección Departamental de Educación de Escuintla; así como, la conciliación del saldo en el libro de inventarios, tarjetas de responsabilidad y FIN 2 y </w:t>
      </w:r>
      <w:r>
        <w:t>si hay bienes no contabilizados y las acciones que han efectuado para corregir los mismos.</w:t>
      </w:r>
    </w:p>
    <w:p w14:paraId="19928FAD" w14:textId="77777777" w:rsidR="00FE5545" w:rsidRDefault="00FE5545">
      <w:pPr>
        <w:pStyle w:val="Textoindependiente"/>
        <w:rPr>
          <w:sz w:val="20"/>
        </w:rPr>
      </w:pPr>
    </w:p>
    <w:p w14:paraId="269E9C8B" w14:textId="77777777" w:rsidR="00FE5545" w:rsidRDefault="00FE5545">
      <w:pPr>
        <w:pStyle w:val="Textoindependiente"/>
        <w:spacing w:before="8"/>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FE5545" w14:paraId="7971041F" w14:textId="77777777">
        <w:trPr>
          <w:trHeight w:val="642"/>
        </w:trPr>
        <w:tc>
          <w:tcPr>
            <w:tcW w:w="580" w:type="dxa"/>
            <w:shd w:val="clear" w:color="auto" w:fill="CCCCCC"/>
          </w:tcPr>
          <w:p w14:paraId="2DE838EB" w14:textId="77777777" w:rsidR="00FE5545" w:rsidRDefault="00557F5D">
            <w:pPr>
              <w:pStyle w:val="TableParagraph"/>
              <w:spacing w:before="11"/>
              <w:rPr>
                <w:sz w:val="24"/>
              </w:rPr>
            </w:pPr>
            <w:r>
              <w:rPr>
                <w:color w:val="444444"/>
                <w:sz w:val="24"/>
              </w:rPr>
              <w:t>No.</w:t>
            </w:r>
          </w:p>
        </w:tc>
        <w:tc>
          <w:tcPr>
            <w:tcW w:w="3180" w:type="dxa"/>
            <w:shd w:val="clear" w:color="auto" w:fill="CCCCCC"/>
          </w:tcPr>
          <w:p w14:paraId="40DC6098" w14:textId="77777777" w:rsidR="00FE5545" w:rsidRDefault="00557F5D">
            <w:pPr>
              <w:pStyle w:val="TableParagraph"/>
              <w:spacing w:before="11"/>
              <w:rPr>
                <w:sz w:val="24"/>
              </w:rPr>
            </w:pPr>
            <w:r>
              <w:rPr>
                <w:color w:val="444444"/>
                <w:sz w:val="24"/>
              </w:rPr>
              <w:t>Área Asignada</w:t>
            </w:r>
          </w:p>
        </w:tc>
        <w:tc>
          <w:tcPr>
            <w:tcW w:w="1380" w:type="dxa"/>
            <w:shd w:val="clear" w:color="auto" w:fill="CCCCCC"/>
          </w:tcPr>
          <w:p w14:paraId="61727D29" w14:textId="77777777" w:rsidR="00FE5545" w:rsidRDefault="00557F5D">
            <w:pPr>
              <w:pStyle w:val="TableParagraph"/>
              <w:spacing w:before="11"/>
              <w:rPr>
                <w:sz w:val="24"/>
              </w:rPr>
            </w:pPr>
            <w:r>
              <w:rPr>
                <w:color w:val="444444"/>
                <w:sz w:val="24"/>
              </w:rPr>
              <w:t>Universo</w:t>
            </w:r>
          </w:p>
        </w:tc>
        <w:tc>
          <w:tcPr>
            <w:tcW w:w="1980" w:type="dxa"/>
            <w:shd w:val="clear" w:color="auto" w:fill="CCCCCC"/>
          </w:tcPr>
          <w:p w14:paraId="003874DA" w14:textId="77777777" w:rsidR="00FE5545" w:rsidRDefault="00557F5D">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10E77257" w14:textId="77777777" w:rsidR="00FE5545" w:rsidRDefault="00557F5D">
            <w:pPr>
              <w:pStyle w:val="TableParagraph"/>
              <w:spacing w:before="11"/>
              <w:rPr>
                <w:sz w:val="24"/>
              </w:rPr>
            </w:pPr>
            <w:r>
              <w:rPr>
                <w:color w:val="444444"/>
                <w:sz w:val="24"/>
              </w:rPr>
              <w:t>Elementos</w:t>
            </w:r>
          </w:p>
        </w:tc>
        <w:tc>
          <w:tcPr>
            <w:tcW w:w="1580" w:type="dxa"/>
            <w:shd w:val="clear" w:color="auto" w:fill="CCCCCC"/>
          </w:tcPr>
          <w:p w14:paraId="1A1A2E5A" w14:textId="77777777" w:rsidR="00FE5545" w:rsidRDefault="00557F5D">
            <w:pPr>
              <w:pStyle w:val="TableParagraph"/>
              <w:spacing w:before="39" w:line="213" w:lineRule="auto"/>
              <w:ind w:right="104"/>
              <w:rPr>
                <w:sz w:val="24"/>
              </w:rPr>
            </w:pPr>
            <w:r>
              <w:rPr>
                <w:color w:val="444444"/>
                <w:sz w:val="24"/>
              </w:rPr>
              <w:t>Muestreo no estadístico</w:t>
            </w:r>
          </w:p>
        </w:tc>
      </w:tr>
      <w:tr w:rsidR="00FE5545" w14:paraId="77AF511E" w14:textId="77777777">
        <w:trPr>
          <w:trHeight w:val="267"/>
        </w:trPr>
        <w:tc>
          <w:tcPr>
            <w:tcW w:w="580" w:type="dxa"/>
          </w:tcPr>
          <w:p w14:paraId="7FB80BF4" w14:textId="77777777" w:rsidR="00FE5545" w:rsidRDefault="00557F5D">
            <w:pPr>
              <w:pStyle w:val="TableParagraph"/>
              <w:rPr>
                <w:sz w:val="16"/>
              </w:rPr>
            </w:pPr>
            <w:r>
              <w:rPr>
                <w:color w:val="444444"/>
                <w:sz w:val="16"/>
              </w:rPr>
              <w:t>1</w:t>
            </w:r>
          </w:p>
        </w:tc>
        <w:tc>
          <w:tcPr>
            <w:tcW w:w="3180" w:type="dxa"/>
          </w:tcPr>
          <w:p w14:paraId="52AF9B3B" w14:textId="77777777" w:rsidR="00FE5545" w:rsidRDefault="00557F5D">
            <w:pPr>
              <w:pStyle w:val="TableParagraph"/>
              <w:rPr>
                <w:sz w:val="16"/>
              </w:rPr>
            </w:pPr>
            <w:r>
              <w:rPr>
                <w:color w:val="444444"/>
                <w:sz w:val="16"/>
              </w:rPr>
              <w:t>Área general</w:t>
            </w:r>
          </w:p>
        </w:tc>
        <w:tc>
          <w:tcPr>
            <w:tcW w:w="1380" w:type="dxa"/>
          </w:tcPr>
          <w:p w14:paraId="35E30F8F" w14:textId="77777777" w:rsidR="00FE5545" w:rsidRDefault="00557F5D">
            <w:pPr>
              <w:pStyle w:val="TableParagraph"/>
              <w:ind w:left="20"/>
              <w:jc w:val="center"/>
              <w:rPr>
                <w:sz w:val="16"/>
              </w:rPr>
            </w:pPr>
            <w:r>
              <w:rPr>
                <w:color w:val="444444"/>
                <w:sz w:val="16"/>
              </w:rPr>
              <w:t>0</w:t>
            </w:r>
          </w:p>
        </w:tc>
        <w:tc>
          <w:tcPr>
            <w:tcW w:w="1980" w:type="dxa"/>
          </w:tcPr>
          <w:p w14:paraId="62D8B4B8" w14:textId="77777777" w:rsidR="00FE5545" w:rsidRDefault="00557F5D">
            <w:pPr>
              <w:pStyle w:val="TableParagraph"/>
              <w:ind w:left="857" w:right="837"/>
              <w:jc w:val="center"/>
              <w:rPr>
                <w:sz w:val="16"/>
              </w:rPr>
            </w:pPr>
            <w:r>
              <w:rPr>
                <w:color w:val="444444"/>
                <w:sz w:val="16"/>
              </w:rPr>
              <w:t>NO</w:t>
            </w:r>
          </w:p>
        </w:tc>
        <w:tc>
          <w:tcPr>
            <w:tcW w:w="1580" w:type="dxa"/>
          </w:tcPr>
          <w:p w14:paraId="2E99D388" w14:textId="77777777" w:rsidR="00FE5545" w:rsidRDefault="00FE5545">
            <w:pPr>
              <w:pStyle w:val="TableParagraph"/>
              <w:spacing w:before="0"/>
              <w:ind w:left="0"/>
              <w:rPr>
                <w:rFonts w:ascii="Times New Roman"/>
                <w:sz w:val="18"/>
              </w:rPr>
            </w:pPr>
          </w:p>
        </w:tc>
        <w:tc>
          <w:tcPr>
            <w:tcW w:w="1580" w:type="dxa"/>
          </w:tcPr>
          <w:p w14:paraId="5E54D655" w14:textId="77777777" w:rsidR="00FE5545" w:rsidRDefault="00557F5D">
            <w:pPr>
              <w:pStyle w:val="TableParagraph"/>
              <w:ind w:left="20"/>
              <w:jc w:val="center"/>
              <w:rPr>
                <w:sz w:val="16"/>
              </w:rPr>
            </w:pPr>
            <w:r>
              <w:rPr>
                <w:color w:val="444444"/>
                <w:sz w:val="16"/>
              </w:rPr>
              <w:t>0</w:t>
            </w:r>
          </w:p>
        </w:tc>
      </w:tr>
      <w:tr w:rsidR="00FE5545" w14:paraId="06996BE6" w14:textId="77777777">
        <w:trPr>
          <w:trHeight w:val="267"/>
        </w:trPr>
        <w:tc>
          <w:tcPr>
            <w:tcW w:w="580" w:type="dxa"/>
          </w:tcPr>
          <w:p w14:paraId="1BC7EEBA" w14:textId="77777777" w:rsidR="00FE5545" w:rsidRDefault="00557F5D">
            <w:pPr>
              <w:pStyle w:val="TableParagraph"/>
              <w:rPr>
                <w:sz w:val="16"/>
              </w:rPr>
            </w:pPr>
            <w:r>
              <w:rPr>
                <w:color w:val="444444"/>
                <w:sz w:val="16"/>
              </w:rPr>
              <w:t>2</w:t>
            </w:r>
          </w:p>
        </w:tc>
        <w:tc>
          <w:tcPr>
            <w:tcW w:w="3180" w:type="dxa"/>
          </w:tcPr>
          <w:p w14:paraId="601E0EBD" w14:textId="77777777" w:rsidR="00FE5545" w:rsidRDefault="00557F5D">
            <w:pPr>
              <w:pStyle w:val="TableParagraph"/>
              <w:rPr>
                <w:sz w:val="16"/>
              </w:rPr>
            </w:pPr>
            <w:r>
              <w:rPr>
                <w:color w:val="444444"/>
                <w:sz w:val="16"/>
              </w:rPr>
              <w:t>Conciliación de saldos de inventario</w:t>
            </w:r>
          </w:p>
        </w:tc>
        <w:tc>
          <w:tcPr>
            <w:tcW w:w="1380" w:type="dxa"/>
          </w:tcPr>
          <w:p w14:paraId="7C285933" w14:textId="77777777" w:rsidR="00FE5545" w:rsidRDefault="00557F5D">
            <w:pPr>
              <w:pStyle w:val="TableParagraph"/>
              <w:ind w:left="580" w:right="560"/>
              <w:jc w:val="center"/>
              <w:rPr>
                <w:sz w:val="16"/>
              </w:rPr>
            </w:pPr>
            <w:r>
              <w:rPr>
                <w:color w:val="444444"/>
                <w:sz w:val="16"/>
              </w:rPr>
              <w:t>80</w:t>
            </w:r>
          </w:p>
        </w:tc>
        <w:tc>
          <w:tcPr>
            <w:tcW w:w="1980" w:type="dxa"/>
          </w:tcPr>
          <w:p w14:paraId="32F2F2FD" w14:textId="77777777" w:rsidR="00FE5545" w:rsidRDefault="00557F5D">
            <w:pPr>
              <w:pStyle w:val="TableParagraph"/>
              <w:ind w:left="857" w:right="837"/>
              <w:jc w:val="center"/>
              <w:rPr>
                <w:sz w:val="16"/>
              </w:rPr>
            </w:pPr>
            <w:r>
              <w:rPr>
                <w:color w:val="444444"/>
                <w:sz w:val="16"/>
              </w:rPr>
              <w:t>NO</w:t>
            </w:r>
          </w:p>
        </w:tc>
        <w:tc>
          <w:tcPr>
            <w:tcW w:w="1580" w:type="dxa"/>
          </w:tcPr>
          <w:p w14:paraId="2D609852" w14:textId="77777777" w:rsidR="00FE5545" w:rsidRDefault="00FE5545">
            <w:pPr>
              <w:pStyle w:val="TableParagraph"/>
              <w:spacing w:before="0"/>
              <w:ind w:left="0"/>
              <w:rPr>
                <w:rFonts w:ascii="Times New Roman"/>
                <w:sz w:val="18"/>
              </w:rPr>
            </w:pPr>
          </w:p>
        </w:tc>
        <w:tc>
          <w:tcPr>
            <w:tcW w:w="1580" w:type="dxa"/>
          </w:tcPr>
          <w:p w14:paraId="6DC05568" w14:textId="77777777" w:rsidR="00FE5545" w:rsidRDefault="00557F5D">
            <w:pPr>
              <w:pStyle w:val="TableParagraph"/>
              <w:ind w:left="680" w:right="660"/>
              <w:jc w:val="center"/>
              <w:rPr>
                <w:sz w:val="16"/>
              </w:rPr>
            </w:pPr>
            <w:r>
              <w:rPr>
                <w:color w:val="444444"/>
                <w:sz w:val="16"/>
              </w:rPr>
              <w:t>20</w:t>
            </w:r>
          </w:p>
        </w:tc>
      </w:tr>
    </w:tbl>
    <w:p w14:paraId="46CD066F" w14:textId="77777777" w:rsidR="00FE5545" w:rsidRDefault="00FE5545">
      <w:pPr>
        <w:pStyle w:val="Textoindependiente"/>
        <w:rPr>
          <w:sz w:val="20"/>
        </w:rPr>
      </w:pPr>
    </w:p>
    <w:p w14:paraId="427CACC9" w14:textId="77777777" w:rsidR="00FE5545" w:rsidRDefault="00FE5545">
      <w:pPr>
        <w:pStyle w:val="Textoindependiente"/>
        <w:rPr>
          <w:sz w:val="15"/>
        </w:rPr>
      </w:pPr>
    </w:p>
    <w:p w14:paraId="43FD7A67" w14:textId="77777777" w:rsidR="00FE5545" w:rsidRDefault="00557F5D">
      <w:pPr>
        <w:pStyle w:val="Prrafodelista"/>
        <w:numPr>
          <w:ilvl w:val="1"/>
          <w:numId w:val="5"/>
        </w:numPr>
        <w:tabs>
          <w:tab w:val="left" w:pos="893"/>
        </w:tabs>
        <w:spacing w:before="99" w:line="213" w:lineRule="auto"/>
        <w:ind w:left="840" w:right="6573" w:hanging="340"/>
        <w:rPr>
          <w:sz w:val="24"/>
        </w:rPr>
      </w:pPr>
      <w:bookmarkStart w:id="7" w:name="_bookmark7"/>
      <w:bookmarkEnd w:id="7"/>
      <w:r>
        <w:rPr>
          <w:sz w:val="24"/>
        </w:rPr>
        <w:t xml:space="preserve">LIMITACIONES AL </w:t>
      </w:r>
      <w:r>
        <w:rPr>
          <w:spacing w:val="-5"/>
          <w:sz w:val="24"/>
        </w:rPr>
        <w:t xml:space="preserve">ALCANCE </w:t>
      </w:r>
      <w:r>
        <w:rPr>
          <w:sz w:val="24"/>
        </w:rPr>
        <w:t>No hubo limitaciones.</w:t>
      </w:r>
    </w:p>
    <w:p w14:paraId="6E4DA405" w14:textId="77777777" w:rsidR="00FE5545" w:rsidRDefault="00FE5545">
      <w:pPr>
        <w:pStyle w:val="Textoindependiente"/>
        <w:spacing w:before="7"/>
        <w:rPr>
          <w:sz w:val="40"/>
        </w:rPr>
      </w:pPr>
    </w:p>
    <w:p w14:paraId="339A5585" w14:textId="77777777" w:rsidR="00FE5545" w:rsidRDefault="00557F5D">
      <w:pPr>
        <w:pStyle w:val="Prrafodelista"/>
        <w:numPr>
          <w:ilvl w:val="0"/>
          <w:numId w:val="5"/>
        </w:numPr>
        <w:tabs>
          <w:tab w:val="left" w:pos="358"/>
        </w:tabs>
        <w:spacing w:line="299" w:lineRule="exact"/>
        <w:rPr>
          <w:sz w:val="24"/>
        </w:rPr>
      </w:pPr>
      <w:bookmarkStart w:id="8" w:name="_bookmark8"/>
      <w:bookmarkEnd w:id="8"/>
      <w:r>
        <w:rPr>
          <w:sz w:val="24"/>
        </w:rPr>
        <w:t>ESTRATEGIAS</w:t>
      </w:r>
    </w:p>
    <w:p w14:paraId="42CF92FA" w14:textId="1931384C" w:rsidR="00FE5545" w:rsidRDefault="00557F5D">
      <w:pPr>
        <w:pStyle w:val="Textoindependiente"/>
        <w:spacing w:before="10" w:line="213" w:lineRule="auto"/>
        <w:ind w:left="1197" w:right="230"/>
      </w:pPr>
      <w:r>
        <w:rPr>
          <w:noProof/>
        </w:rPr>
        <mc:AlternateContent>
          <mc:Choice Requires="wps">
            <w:drawing>
              <wp:anchor distT="0" distB="0" distL="114300" distR="114300" simplePos="0" relativeHeight="15733760" behindDoc="0" locked="0" layoutInCell="1" allowOverlap="1" wp14:anchorId="33AF1D04" wp14:editId="5727493B">
                <wp:simplePos x="0" y="0"/>
                <wp:positionH relativeFrom="page">
                  <wp:posOffset>1168400</wp:posOffset>
                </wp:positionH>
                <wp:positionV relativeFrom="paragraph">
                  <wp:posOffset>72390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979F" id="Freeform 3" o:spid="_x0000_s1026" style="position:absolute;margin-left:92pt;margin-top:5.7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ZbLA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t>Se efectuó la revisión de 20 bienes para constatar que se encuentren registrados en el libro de inventarios, tarjetas de responsabilidad y FIN 2.</w:t>
      </w:r>
    </w:p>
    <w:p w14:paraId="30465B7C" w14:textId="2FB04CB0" w:rsidR="00FE5545" w:rsidRDefault="00557F5D">
      <w:pPr>
        <w:pStyle w:val="Textoindependiente"/>
        <w:spacing w:line="213" w:lineRule="auto"/>
        <w:ind w:left="1197"/>
      </w:pPr>
      <w:r>
        <w:rPr>
          <w:noProof/>
        </w:rPr>
        <mc:AlternateContent>
          <mc:Choice Requires="wps">
            <w:drawing>
              <wp:anchor distT="0" distB="0" distL="114300" distR="114300" simplePos="0" relativeHeight="15734272" behindDoc="0" locked="0" layoutInCell="1" allowOverlap="1" wp14:anchorId="5FF8E18B" wp14:editId="7AFF5016">
                <wp:simplePos x="0" y="0"/>
                <wp:positionH relativeFrom="page">
                  <wp:posOffset>1168400</wp:posOffset>
                </wp:positionH>
                <wp:positionV relativeFrom="paragraph">
                  <wp:posOffset>66040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1F50C" id="Freeform 2" o:spid="_x0000_s1026" style="position:absolute;margin-left:92pt;margin-top:5.2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t>Se emitió cuestionario de control interno a la DIDEDUC de Escuintla para evaluar el control del registro de i</w:t>
      </w:r>
      <w:r>
        <w:t>nventarios y del resultado obtenido se elaboró el programa de auditoría.</w:t>
      </w:r>
    </w:p>
    <w:p w14:paraId="163075A6" w14:textId="77777777" w:rsidR="00FE5545" w:rsidRDefault="00FE5545">
      <w:pPr>
        <w:pStyle w:val="Textoindependiente"/>
        <w:rPr>
          <w:sz w:val="28"/>
        </w:rPr>
      </w:pPr>
    </w:p>
    <w:p w14:paraId="5C1E0D5C" w14:textId="77777777" w:rsidR="00FE5545" w:rsidRDefault="00FE5545">
      <w:pPr>
        <w:pStyle w:val="Textoindependiente"/>
        <w:spacing w:before="12"/>
        <w:rPr>
          <w:sz w:val="19"/>
        </w:rPr>
      </w:pPr>
    </w:p>
    <w:p w14:paraId="07F37B23" w14:textId="77777777" w:rsidR="00FE5545" w:rsidRDefault="00557F5D">
      <w:pPr>
        <w:pStyle w:val="Prrafodelista"/>
        <w:numPr>
          <w:ilvl w:val="0"/>
          <w:numId w:val="5"/>
        </w:numPr>
        <w:tabs>
          <w:tab w:val="left" w:pos="358"/>
        </w:tabs>
        <w:spacing w:before="1"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22C792BB" w14:textId="77777777" w:rsidR="00FE5545" w:rsidRDefault="00557F5D">
      <w:pPr>
        <w:pStyle w:val="Textoindependiente"/>
        <w:spacing w:before="10" w:line="213" w:lineRule="auto"/>
        <w:ind w:left="500"/>
      </w:pPr>
      <w:r>
        <w:t>De acuerdo al trabajo de auditoría realizado y cumplir con los procesos administrativos correspondientes, se presentan los riesgos materializados siguientes:</w:t>
      </w:r>
    </w:p>
    <w:p w14:paraId="5D54DF6E" w14:textId="77777777" w:rsidR="00FE5545" w:rsidRDefault="00FE5545">
      <w:pPr>
        <w:pStyle w:val="Textoindependiente"/>
        <w:spacing w:before="1"/>
        <w:rPr>
          <w:sz w:val="19"/>
        </w:rPr>
      </w:pPr>
    </w:p>
    <w:p w14:paraId="1C0C7473" w14:textId="77777777" w:rsidR="00FE5545" w:rsidRDefault="00557F5D">
      <w:pPr>
        <w:pStyle w:val="Prrafodelista"/>
        <w:numPr>
          <w:ilvl w:val="1"/>
          <w:numId w:val="5"/>
        </w:numPr>
        <w:tabs>
          <w:tab w:val="left" w:pos="893"/>
        </w:tabs>
        <w:spacing w:before="1"/>
        <w:rPr>
          <w:sz w:val="24"/>
        </w:rPr>
      </w:pPr>
      <w:bookmarkStart w:id="10" w:name="_bookmark10"/>
      <w:bookmarkEnd w:id="10"/>
      <w:r>
        <w:rPr>
          <w:sz w:val="24"/>
        </w:rPr>
        <w:t>DEFICIENCIAS SIN ACCIÓN</w:t>
      </w:r>
    </w:p>
    <w:p w14:paraId="24DC326D" w14:textId="77777777" w:rsidR="00FE5545" w:rsidRDefault="00557F5D">
      <w:pPr>
        <w:pStyle w:val="Prrafodelista"/>
        <w:numPr>
          <w:ilvl w:val="0"/>
          <w:numId w:val="4"/>
        </w:numPr>
        <w:tabs>
          <w:tab w:val="left" w:pos="823"/>
        </w:tabs>
        <w:spacing w:before="48" w:line="562" w:lineRule="exact"/>
        <w:ind w:right="5833" w:firstLine="0"/>
        <w:rPr>
          <w:rFonts w:ascii="Arial" w:hAnsi="Arial"/>
          <w:sz w:val="24"/>
        </w:rPr>
      </w:pPr>
      <w:r>
        <w:rPr>
          <w:rFonts w:ascii="Arial" w:hAnsi="Arial"/>
          <w:sz w:val="24"/>
        </w:rPr>
        <w:t xml:space="preserve">Conciliación de saldos de </w:t>
      </w:r>
      <w:r>
        <w:rPr>
          <w:rFonts w:ascii="Arial" w:hAnsi="Arial"/>
          <w:spacing w:val="-3"/>
          <w:sz w:val="24"/>
        </w:rPr>
        <w:t xml:space="preserve">inventario </w:t>
      </w:r>
      <w:r>
        <w:rPr>
          <w:rFonts w:ascii="Arial" w:hAnsi="Arial"/>
          <w:sz w:val="24"/>
        </w:rPr>
        <w:t>Riesgo</w:t>
      </w:r>
      <w:r>
        <w:rPr>
          <w:rFonts w:ascii="Arial" w:hAnsi="Arial"/>
          <w:spacing w:val="-8"/>
          <w:sz w:val="24"/>
        </w:rPr>
        <w:t xml:space="preserve"> </w:t>
      </w:r>
      <w:r>
        <w:rPr>
          <w:rFonts w:ascii="Arial" w:hAnsi="Arial"/>
          <w:sz w:val="24"/>
        </w:rPr>
        <w:t>materializado</w:t>
      </w:r>
    </w:p>
    <w:p w14:paraId="2E87407D" w14:textId="77777777" w:rsidR="00FE5545" w:rsidRDefault="00FE5545">
      <w:pPr>
        <w:spacing w:line="562" w:lineRule="exact"/>
        <w:rPr>
          <w:rFonts w:ascii="Arial" w:hAnsi="Arial"/>
          <w:sz w:val="24"/>
        </w:rPr>
        <w:sectPr w:rsidR="00FE5545">
          <w:pgSz w:w="12240" w:h="15840"/>
          <w:pgMar w:top="1500" w:right="820" w:bottom="1000" w:left="900" w:header="0" w:footer="774" w:gutter="0"/>
          <w:cols w:space="720"/>
        </w:sectPr>
      </w:pPr>
    </w:p>
    <w:p w14:paraId="15C1BA6E" w14:textId="77777777" w:rsidR="00FE5545" w:rsidRDefault="00FE5545">
      <w:pPr>
        <w:pStyle w:val="Textoindependiente"/>
        <w:rPr>
          <w:rFonts w:ascii="Arial"/>
          <w:sz w:val="20"/>
        </w:rPr>
      </w:pPr>
    </w:p>
    <w:p w14:paraId="4419B838" w14:textId="77777777" w:rsidR="00FE5545" w:rsidRDefault="00FE5545">
      <w:pPr>
        <w:pStyle w:val="Textoindependiente"/>
        <w:rPr>
          <w:rFonts w:ascii="Arial"/>
          <w:sz w:val="20"/>
        </w:rPr>
      </w:pPr>
    </w:p>
    <w:p w14:paraId="29BD2745" w14:textId="77777777" w:rsidR="00FE5545" w:rsidRDefault="00557F5D">
      <w:pPr>
        <w:pStyle w:val="Textoindependiente"/>
        <w:spacing w:before="212"/>
        <w:ind w:left="500"/>
        <w:jc w:val="both"/>
      </w:pPr>
      <w:r>
        <w:t>Saldos no conciliados en FIN 01, libro de inventarios y tarjetas de responsabilidad.</w:t>
      </w:r>
    </w:p>
    <w:p w14:paraId="58983D42" w14:textId="77777777" w:rsidR="00FE5545" w:rsidRDefault="00FE5545">
      <w:pPr>
        <w:pStyle w:val="Textoindependiente"/>
        <w:spacing w:before="10"/>
        <w:rPr>
          <w:sz w:val="20"/>
        </w:rPr>
      </w:pPr>
    </w:p>
    <w:p w14:paraId="6372F9D8" w14:textId="77777777" w:rsidR="00FE5545" w:rsidRDefault="00557F5D">
      <w:pPr>
        <w:pStyle w:val="Textoindependiente"/>
        <w:spacing w:line="213" w:lineRule="auto"/>
        <w:ind w:left="500" w:right="419"/>
        <w:jc w:val="both"/>
      </w:pPr>
      <w:r>
        <w:t>En la Dirección Departamental de Educación de Escuintla, por el período comprendido del 01 de enero al 31 de diciembre de 2022, al realizar la evaluación en el área de i</w:t>
      </w:r>
      <w:r>
        <w:t>nventarios se determinó que los registros de inventarios no se encuentran conciliados según el siguiente detalle: a) Reporte FIN 01 Formulario resumen de inventario institucional generado del Sistema de Contabilidad Integrada Gubernamental ¿SICOIN WEB- asc</w:t>
      </w:r>
      <w:r>
        <w:t>iende a</w:t>
      </w:r>
    </w:p>
    <w:p w14:paraId="4CE7D0C0" w14:textId="77777777" w:rsidR="00FE5545" w:rsidRDefault="00557F5D">
      <w:pPr>
        <w:pStyle w:val="Textoindependiente"/>
        <w:spacing w:line="213" w:lineRule="auto"/>
        <w:ind w:left="500" w:right="417"/>
        <w:jc w:val="both"/>
      </w:pPr>
      <w:r>
        <w:t>Q. 20,168,259.74; b) Libro de inventario por la cantidad de Q. 17,355,715.91 y c) Certificación de tarjetas de responsabilidad por la cantidad de Q. 18,169,157.49, incumpliendo con lo establecido en el Instructivo INV-INS-04 Administración de inven</w:t>
      </w:r>
      <w:r>
        <w:t>tario, apartado C.1 actividad 1, con respecto a realizar un corte de operaciones para realizar la toma física de inventarios sin necesidad de llegar a la fecha estipulada (31 de diciembre) con el objeto de depurar y conciliar el libro de inventarios con lo</w:t>
      </w:r>
      <w:r>
        <w:t>s registros, de los módulos de inventarios y contabilidad SICOIN</w:t>
      </w:r>
      <w:r>
        <w:rPr>
          <w:spacing w:val="-1"/>
        </w:rPr>
        <w:t xml:space="preserve"> </w:t>
      </w:r>
      <w:r>
        <w:t>WEB.</w:t>
      </w:r>
    </w:p>
    <w:p w14:paraId="74402432" w14:textId="77777777" w:rsidR="00FE5545" w:rsidRDefault="00FE5545">
      <w:pPr>
        <w:pStyle w:val="Textoindependiente"/>
        <w:rPr>
          <w:sz w:val="28"/>
        </w:rPr>
      </w:pPr>
    </w:p>
    <w:p w14:paraId="5BB9992F" w14:textId="77777777" w:rsidR="00FE5545" w:rsidRDefault="00557F5D">
      <w:pPr>
        <w:pStyle w:val="Textoindependiente"/>
        <w:spacing w:before="186"/>
        <w:ind w:left="500"/>
        <w:rPr>
          <w:rFonts w:ascii="Arial" w:hAnsi="Arial"/>
        </w:rPr>
      </w:pPr>
      <w:r>
        <w:rPr>
          <w:rFonts w:ascii="Arial" w:hAnsi="Arial"/>
        </w:rPr>
        <w:t>Comentario de la Auditoría</w:t>
      </w:r>
    </w:p>
    <w:p w14:paraId="7A368633" w14:textId="77777777" w:rsidR="00FE5545" w:rsidRDefault="00FE5545">
      <w:pPr>
        <w:pStyle w:val="Textoindependiente"/>
        <w:spacing w:before="1"/>
        <w:rPr>
          <w:rFonts w:ascii="Arial"/>
          <w:sz w:val="25"/>
        </w:rPr>
      </w:pPr>
    </w:p>
    <w:p w14:paraId="18C74279" w14:textId="77777777" w:rsidR="00FE5545" w:rsidRDefault="00557F5D">
      <w:pPr>
        <w:pStyle w:val="Textoindependiente"/>
        <w:spacing w:line="213" w:lineRule="auto"/>
        <w:ind w:left="500" w:right="419"/>
        <w:jc w:val="both"/>
      </w:pPr>
      <w:r>
        <w:t>No obstante, solicitan 15 días para tener los saldos conciliados, no es posible dar la prórroga solicitada, por lo que será en el seguimiento que efectué la DIDAI, donde se  verificará el cumplimiento a la recomendación.</w:t>
      </w:r>
    </w:p>
    <w:p w14:paraId="2F4DDDD2" w14:textId="77777777" w:rsidR="00FE5545" w:rsidRDefault="00FE5545">
      <w:pPr>
        <w:pStyle w:val="Textoindependiente"/>
        <w:spacing w:before="1"/>
        <w:rPr>
          <w:sz w:val="21"/>
        </w:rPr>
      </w:pPr>
    </w:p>
    <w:p w14:paraId="59438E2A" w14:textId="77777777" w:rsidR="00FE5545" w:rsidRDefault="00557F5D">
      <w:pPr>
        <w:pStyle w:val="Textoindependiente"/>
        <w:ind w:left="500"/>
        <w:rPr>
          <w:rFonts w:ascii="Arial"/>
        </w:rPr>
      </w:pPr>
      <w:r>
        <w:rPr>
          <w:rFonts w:ascii="Arial"/>
        </w:rPr>
        <w:t>Comentario de los Responsables</w:t>
      </w:r>
    </w:p>
    <w:p w14:paraId="0FB1C909" w14:textId="77777777" w:rsidR="00FE5545" w:rsidRDefault="00FE5545">
      <w:pPr>
        <w:pStyle w:val="Textoindependiente"/>
        <w:spacing w:before="1"/>
        <w:rPr>
          <w:rFonts w:ascii="Arial"/>
          <w:sz w:val="25"/>
        </w:rPr>
      </w:pPr>
    </w:p>
    <w:p w14:paraId="327A27B3" w14:textId="77777777" w:rsidR="00FE5545" w:rsidRDefault="00557F5D">
      <w:pPr>
        <w:pStyle w:val="Textoindependiente"/>
        <w:spacing w:line="213" w:lineRule="auto"/>
        <w:ind w:left="500" w:right="419"/>
        <w:jc w:val="both"/>
      </w:pPr>
      <w:r>
        <w:t>De</w:t>
      </w:r>
      <w:r>
        <w:t xml:space="preserve"> conformidad con oficio SF-INV-035-2023 de fecha 10 de marzo de 2023, firmado por el Coordinador de Inventarios y Jefa Financiera, en su parte conducente indican textualmente lo siguiente: Se le solicita pueda ampliar el tiempo de quince días, para concili</w:t>
      </w:r>
      <w:r>
        <w:t>ar los saldos. se entregara el día viernes 31 de marzo del 2023, los saldos conciliados.</w:t>
      </w:r>
    </w:p>
    <w:p w14:paraId="1351D82B" w14:textId="77777777" w:rsidR="00FE5545" w:rsidRDefault="00FE5545">
      <w:pPr>
        <w:pStyle w:val="Textoindependiente"/>
        <w:rPr>
          <w:sz w:val="21"/>
        </w:rPr>
      </w:pPr>
    </w:p>
    <w:p w14:paraId="45DEB0CE" w14:textId="77777777" w:rsidR="00FE5545" w:rsidRDefault="00557F5D">
      <w:pPr>
        <w:pStyle w:val="Textoindependiente"/>
        <w:spacing w:before="1"/>
        <w:ind w:left="500"/>
        <w:rPr>
          <w:rFonts w:ascii="Arial" w:hAnsi="Arial"/>
        </w:rPr>
      </w:pPr>
      <w:r>
        <w:rPr>
          <w:rFonts w:ascii="Arial" w:hAnsi="Arial"/>
        </w:rPr>
        <w:t>Responsables del área</w:t>
      </w:r>
    </w:p>
    <w:p w14:paraId="0B3197BF" w14:textId="77777777" w:rsidR="00FE5545" w:rsidRDefault="00FE5545">
      <w:pPr>
        <w:pStyle w:val="Textoindependiente"/>
        <w:rPr>
          <w:rFonts w:ascii="Arial"/>
          <w:sz w:val="25"/>
        </w:rPr>
      </w:pPr>
    </w:p>
    <w:p w14:paraId="089723C0" w14:textId="77777777" w:rsidR="00FE5545" w:rsidRDefault="00557F5D">
      <w:pPr>
        <w:pStyle w:val="Textoindependiente"/>
        <w:spacing w:line="213" w:lineRule="auto"/>
        <w:ind w:left="500" w:right="4176"/>
      </w:pPr>
      <w:r>
        <w:t>MARLENY PAOLA BARILLAS MENDEZ de AREVALO FRANCISCO ANTONIO PINEDA ARCHILA</w:t>
      </w:r>
    </w:p>
    <w:p w14:paraId="29433A6B" w14:textId="77777777" w:rsidR="00FE5545" w:rsidRDefault="00557F5D">
      <w:pPr>
        <w:pStyle w:val="Textoindependiente"/>
        <w:spacing w:line="213" w:lineRule="auto"/>
        <w:ind w:left="500" w:right="5543"/>
      </w:pPr>
      <w:r>
        <w:t>ROSA MARLENY MORALES PEÑATE RONY STANLY PELÁEZ LAM</w:t>
      </w:r>
    </w:p>
    <w:p w14:paraId="1324E128" w14:textId="77777777" w:rsidR="00FE5545" w:rsidRDefault="00FE5545">
      <w:pPr>
        <w:pStyle w:val="Textoindependiente"/>
        <w:spacing w:before="1"/>
        <w:rPr>
          <w:sz w:val="21"/>
        </w:rPr>
      </w:pPr>
    </w:p>
    <w:p w14:paraId="08DE7D8C" w14:textId="77777777" w:rsidR="00FE5545" w:rsidRDefault="00557F5D">
      <w:pPr>
        <w:pStyle w:val="Textoindependiente"/>
        <w:ind w:left="500"/>
        <w:rPr>
          <w:rFonts w:ascii="Arial"/>
        </w:rPr>
      </w:pPr>
      <w:r>
        <w:rPr>
          <w:rFonts w:ascii="Arial"/>
        </w:rPr>
        <w:t>Recomendaciones</w:t>
      </w:r>
    </w:p>
    <w:p w14:paraId="5A83184F" w14:textId="77777777" w:rsidR="00FE5545" w:rsidRDefault="00FE5545">
      <w:pPr>
        <w:pStyle w:val="Textoindependiente"/>
        <w:spacing w:before="1" w:after="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FE5545" w14:paraId="3FAEA573" w14:textId="77777777">
        <w:trPr>
          <w:trHeight w:val="361"/>
        </w:trPr>
        <w:tc>
          <w:tcPr>
            <w:tcW w:w="1068" w:type="dxa"/>
            <w:shd w:val="clear" w:color="auto" w:fill="CCCCCC"/>
          </w:tcPr>
          <w:p w14:paraId="72486E3B" w14:textId="77777777" w:rsidR="00FE5545" w:rsidRDefault="00557F5D">
            <w:pPr>
              <w:pStyle w:val="TableParagraph"/>
              <w:spacing w:before="11"/>
              <w:rPr>
                <w:sz w:val="24"/>
              </w:rPr>
            </w:pPr>
            <w:r>
              <w:rPr>
                <w:color w:val="444444"/>
                <w:sz w:val="24"/>
              </w:rPr>
              <w:t>No.</w:t>
            </w:r>
          </w:p>
        </w:tc>
        <w:tc>
          <w:tcPr>
            <w:tcW w:w="6396" w:type="dxa"/>
            <w:shd w:val="clear" w:color="auto" w:fill="CCCCCC"/>
          </w:tcPr>
          <w:p w14:paraId="5FB9BDF9" w14:textId="77777777" w:rsidR="00FE5545" w:rsidRDefault="00557F5D">
            <w:pPr>
              <w:pStyle w:val="TableParagraph"/>
              <w:spacing w:before="11"/>
              <w:rPr>
                <w:sz w:val="24"/>
              </w:rPr>
            </w:pPr>
            <w:r>
              <w:rPr>
                <w:color w:val="444444"/>
                <w:sz w:val="24"/>
              </w:rPr>
              <w:t>Descripción</w:t>
            </w:r>
          </w:p>
        </w:tc>
        <w:tc>
          <w:tcPr>
            <w:tcW w:w="1956" w:type="dxa"/>
            <w:shd w:val="clear" w:color="auto" w:fill="CCCCCC"/>
          </w:tcPr>
          <w:p w14:paraId="73B9F310" w14:textId="77777777" w:rsidR="00FE5545" w:rsidRDefault="00557F5D">
            <w:pPr>
              <w:pStyle w:val="TableParagraph"/>
              <w:spacing w:before="11"/>
              <w:ind w:left="89"/>
              <w:rPr>
                <w:sz w:val="24"/>
              </w:rPr>
            </w:pPr>
            <w:r>
              <w:rPr>
                <w:color w:val="444444"/>
                <w:sz w:val="24"/>
              </w:rPr>
              <w:t>Fecha creación</w:t>
            </w:r>
          </w:p>
        </w:tc>
      </w:tr>
      <w:tr w:rsidR="00FE5545" w14:paraId="512FD32D" w14:textId="77777777">
        <w:trPr>
          <w:trHeight w:val="1205"/>
        </w:trPr>
        <w:tc>
          <w:tcPr>
            <w:tcW w:w="1068" w:type="dxa"/>
          </w:tcPr>
          <w:p w14:paraId="2A0DF157" w14:textId="77777777" w:rsidR="00FE5545" w:rsidRDefault="00557F5D">
            <w:pPr>
              <w:pStyle w:val="TableParagraph"/>
              <w:rPr>
                <w:sz w:val="16"/>
              </w:rPr>
            </w:pPr>
            <w:r>
              <w:rPr>
                <w:color w:val="444444"/>
                <w:sz w:val="16"/>
              </w:rPr>
              <w:t>1</w:t>
            </w:r>
          </w:p>
        </w:tc>
        <w:tc>
          <w:tcPr>
            <w:tcW w:w="6396" w:type="dxa"/>
          </w:tcPr>
          <w:p w14:paraId="73F051CC" w14:textId="77777777" w:rsidR="00FE5545" w:rsidRDefault="00557F5D">
            <w:pPr>
              <w:pStyle w:val="TableParagraph"/>
              <w:spacing w:before="39" w:line="213" w:lineRule="auto"/>
              <w:ind w:right="69"/>
              <w:jc w:val="both"/>
              <w:rPr>
                <w:sz w:val="16"/>
              </w:rPr>
            </w:pPr>
            <w:r>
              <w:rPr>
                <w:color w:val="444444"/>
                <w:sz w:val="16"/>
              </w:rPr>
              <w:t>Que el Director Departamental de Educación de Escuintla, gire instrucciones por escrito y de seguimiento a las mismas para que la Jefe del Departamento Administrativo Financiero solicite a la Jefe de la Sección Financiera para que esta a su vez instruya al</w:t>
            </w:r>
            <w:r>
              <w:rPr>
                <w:color w:val="444444"/>
                <w:sz w:val="16"/>
              </w:rPr>
              <w:t xml:space="preserve"> encargado de inventarios realizar la conciliación de saldos del FIN 01, libro de inventarios y tarjetas de responsabilidad para evitar sanciones por parte del ente fiscalizador.</w:t>
            </w:r>
          </w:p>
        </w:tc>
        <w:tc>
          <w:tcPr>
            <w:tcW w:w="1956" w:type="dxa"/>
          </w:tcPr>
          <w:p w14:paraId="657EEBFA" w14:textId="77777777" w:rsidR="00FE5545" w:rsidRDefault="00557F5D">
            <w:pPr>
              <w:pStyle w:val="TableParagraph"/>
              <w:ind w:left="89"/>
              <w:rPr>
                <w:sz w:val="16"/>
              </w:rPr>
            </w:pPr>
            <w:r>
              <w:rPr>
                <w:color w:val="444444"/>
                <w:sz w:val="16"/>
              </w:rPr>
              <w:t>15/03/2023</w:t>
            </w:r>
          </w:p>
        </w:tc>
      </w:tr>
    </w:tbl>
    <w:p w14:paraId="32C53AC4" w14:textId="77777777" w:rsidR="00FE5545" w:rsidRDefault="00FE5545">
      <w:pPr>
        <w:rPr>
          <w:sz w:val="16"/>
        </w:rPr>
        <w:sectPr w:rsidR="00FE5545">
          <w:pgSz w:w="12240" w:h="15840"/>
          <w:pgMar w:top="1500" w:right="820" w:bottom="960" w:left="900" w:header="0" w:footer="774" w:gutter="0"/>
          <w:cols w:space="720"/>
        </w:sectPr>
      </w:pPr>
    </w:p>
    <w:p w14:paraId="536C4DBD" w14:textId="77777777" w:rsidR="00FE5545" w:rsidRDefault="00FE5545">
      <w:pPr>
        <w:pStyle w:val="Textoindependiente"/>
        <w:rPr>
          <w:rFonts w:ascii="Arial"/>
          <w:sz w:val="20"/>
        </w:rPr>
      </w:pPr>
    </w:p>
    <w:p w14:paraId="7CEF3202" w14:textId="77777777" w:rsidR="00FE5545" w:rsidRDefault="00FE5545">
      <w:pPr>
        <w:pStyle w:val="Textoindependiente"/>
        <w:rPr>
          <w:rFonts w:ascii="Arial"/>
          <w:sz w:val="20"/>
        </w:rPr>
      </w:pPr>
    </w:p>
    <w:p w14:paraId="7F5E7B92" w14:textId="77777777" w:rsidR="00FE5545" w:rsidRDefault="00557F5D">
      <w:pPr>
        <w:pStyle w:val="Prrafodelista"/>
        <w:numPr>
          <w:ilvl w:val="0"/>
          <w:numId w:val="4"/>
        </w:numPr>
        <w:tabs>
          <w:tab w:val="left" w:pos="823"/>
        </w:tabs>
        <w:spacing w:before="239" w:line="489" w:lineRule="auto"/>
        <w:ind w:right="5833" w:firstLine="0"/>
        <w:rPr>
          <w:rFonts w:ascii="Arial" w:hAnsi="Arial"/>
          <w:sz w:val="24"/>
        </w:rPr>
      </w:pPr>
      <w:r>
        <w:rPr>
          <w:rFonts w:ascii="Arial" w:hAnsi="Arial"/>
          <w:sz w:val="24"/>
        </w:rPr>
        <w:t xml:space="preserve">Conciliación de saldos de </w:t>
      </w:r>
      <w:r>
        <w:rPr>
          <w:rFonts w:ascii="Arial" w:hAnsi="Arial"/>
          <w:spacing w:val="-3"/>
          <w:sz w:val="24"/>
        </w:rPr>
        <w:t xml:space="preserve">inventario </w:t>
      </w:r>
      <w:r>
        <w:rPr>
          <w:rFonts w:ascii="Arial" w:hAnsi="Arial"/>
          <w:sz w:val="24"/>
        </w:rPr>
        <w:t>Riesgo</w:t>
      </w:r>
      <w:r>
        <w:rPr>
          <w:rFonts w:ascii="Arial" w:hAnsi="Arial"/>
          <w:spacing w:val="-8"/>
          <w:sz w:val="24"/>
        </w:rPr>
        <w:t xml:space="preserve"> </w:t>
      </w:r>
      <w:r>
        <w:rPr>
          <w:rFonts w:ascii="Arial" w:hAnsi="Arial"/>
          <w:sz w:val="24"/>
        </w:rPr>
        <w:t>materializado</w:t>
      </w:r>
    </w:p>
    <w:p w14:paraId="66B79230" w14:textId="77777777" w:rsidR="00FE5545" w:rsidRDefault="00557F5D">
      <w:pPr>
        <w:pStyle w:val="Textoindependiente"/>
        <w:spacing w:line="289" w:lineRule="exact"/>
        <w:ind w:left="500"/>
        <w:jc w:val="both"/>
      </w:pPr>
      <w:r>
        <w:t>Falta de realización de inventario físico.</w:t>
      </w:r>
    </w:p>
    <w:p w14:paraId="2B7028E9" w14:textId="77777777" w:rsidR="00FE5545" w:rsidRDefault="00FE5545">
      <w:pPr>
        <w:pStyle w:val="Textoindependiente"/>
        <w:spacing w:before="9"/>
        <w:rPr>
          <w:sz w:val="20"/>
        </w:rPr>
      </w:pPr>
    </w:p>
    <w:p w14:paraId="08DE3496" w14:textId="77777777" w:rsidR="00FE5545" w:rsidRDefault="00557F5D">
      <w:pPr>
        <w:pStyle w:val="Textoindependiente"/>
        <w:spacing w:line="213" w:lineRule="auto"/>
        <w:ind w:left="500" w:right="419"/>
        <w:jc w:val="both"/>
      </w:pPr>
      <w:r>
        <w:t xml:space="preserve">En la Dirección Departamental de Educación de Escuintla, por el período comprendido del 01 de enero al 31 de diciembre de 2022, al realizar la evaluación </w:t>
      </w:r>
      <w:r>
        <w:t>en el área de inventarios se determinó que no se realizó inventario físico de activos fijos al 31 de diciembre de 2022, en su lugar según información entregada por el Coordinador de Inventarios se realizó un muestreo y verificación de tarjetas de responsab</w:t>
      </w:r>
      <w:r>
        <w:t>ilidad de los usuarios administrativos de la Dirección Departamental de Educación de Escuintla, incumpliendo con lo establecido en la Circular 3-57 Instrucciones sobre la formación, control y rendición de inventarios de oficinas públicas, en lo referente a</w:t>
      </w:r>
      <w:r>
        <w:t xml:space="preserve"> tiempo y forma en el que debe practicarse el inventario y el Instructivo INV-INS-04 Administración de inventario, apartado</w:t>
      </w:r>
    </w:p>
    <w:p w14:paraId="4F940BF9" w14:textId="77777777" w:rsidR="00FE5545" w:rsidRDefault="00557F5D">
      <w:pPr>
        <w:pStyle w:val="Textoindependiente"/>
        <w:spacing w:line="285" w:lineRule="exact"/>
        <w:ind w:left="500"/>
        <w:jc w:val="both"/>
      </w:pPr>
      <w:r>
        <w:t>C.1 actividad 1, con respecto a realizar del inventario físico que debe hacerse cada año.</w:t>
      </w:r>
    </w:p>
    <w:p w14:paraId="7D9C331C" w14:textId="77777777" w:rsidR="00FE5545" w:rsidRDefault="00FE5545">
      <w:pPr>
        <w:pStyle w:val="Textoindependiente"/>
        <w:spacing w:before="9"/>
        <w:rPr>
          <w:sz w:val="20"/>
        </w:rPr>
      </w:pPr>
    </w:p>
    <w:p w14:paraId="6C61A956" w14:textId="77777777" w:rsidR="00FE5545" w:rsidRDefault="00557F5D">
      <w:pPr>
        <w:pStyle w:val="Textoindependiente"/>
        <w:ind w:left="500"/>
        <w:rPr>
          <w:rFonts w:ascii="Arial" w:hAnsi="Arial"/>
        </w:rPr>
      </w:pPr>
      <w:r>
        <w:rPr>
          <w:rFonts w:ascii="Arial" w:hAnsi="Arial"/>
        </w:rPr>
        <w:t>Comentario de la Auditoría</w:t>
      </w:r>
    </w:p>
    <w:p w14:paraId="79AA454B" w14:textId="77777777" w:rsidR="00FE5545" w:rsidRDefault="00FE5545">
      <w:pPr>
        <w:pStyle w:val="Textoindependiente"/>
        <w:rPr>
          <w:rFonts w:ascii="Arial"/>
          <w:sz w:val="25"/>
        </w:rPr>
      </w:pPr>
    </w:p>
    <w:p w14:paraId="14315498" w14:textId="77777777" w:rsidR="00FE5545" w:rsidRDefault="00557F5D">
      <w:pPr>
        <w:pStyle w:val="Textoindependiente"/>
        <w:spacing w:line="213" w:lineRule="auto"/>
        <w:ind w:left="500" w:right="419"/>
        <w:jc w:val="both"/>
      </w:pPr>
      <w:r>
        <w:t>El comentario de los responsables confirma la deficiencia encontrada, por lo que será en el seguimiento que efectué la DIDAI, donde se verificará el cumplimiento a la recomendación.</w:t>
      </w:r>
    </w:p>
    <w:p w14:paraId="438718EB" w14:textId="77777777" w:rsidR="00FE5545" w:rsidRDefault="00FE5545">
      <w:pPr>
        <w:pStyle w:val="Textoindependiente"/>
        <w:spacing w:before="2"/>
        <w:rPr>
          <w:sz w:val="21"/>
        </w:rPr>
      </w:pPr>
    </w:p>
    <w:p w14:paraId="30D3D713" w14:textId="77777777" w:rsidR="00FE5545" w:rsidRDefault="00557F5D">
      <w:pPr>
        <w:pStyle w:val="Textoindependiente"/>
        <w:ind w:left="500"/>
        <w:rPr>
          <w:rFonts w:ascii="Arial"/>
        </w:rPr>
      </w:pPr>
      <w:r>
        <w:rPr>
          <w:rFonts w:ascii="Arial"/>
        </w:rPr>
        <w:t>Comentario de los Responsables</w:t>
      </w:r>
    </w:p>
    <w:p w14:paraId="49EEB65D" w14:textId="77777777" w:rsidR="00FE5545" w:rsidRDefault="00FE5545">
      <w:pPr>
        <w:pStyle w:val="Textoindependiente"/>
        <w:rPr>
          <w:rFonts w:ascii="Arial"/>
          <w:sz w:val="25"/>
        </w:rPr>
      </w:pPr>
    </w:p>
    <w:p w14:paraId="65D6EC0B" w14:textId="77777777" w:rsidR="00FE5545" w:rsidRDefault="00557F5D">
      <w:pPr>
        <w:pStyle w:val="Textoindependiente"/>
        <w:spacing w:line="213" w:lineRule="auto"/>
        <w:ind w:left="500" w:right="419"/>
        <w:jc w:val="both"/>
      </w:pPr>
      <w:r>
        <w:t>De conformidad con oficio SF-INV-035-2023</w:t>
      </w:r>
      <w:r>
        <w:t xml:space="preserve"> de fecha 10 de marzo de 2023, firmado por el Coordinador de Inventarios y Jefa Financiera, en su parte conducente indican textualmente lo siguiente: Se está realizando el inventario durante el incio del ejercicio fiscal 2023.</w:t>
      </w:r>
    </w:p>
    <w:p w14:paraId="012A4F2C" w14:textId="77777777" w:rsidR="00FE5545" w:rsidRDefault="00FE5545">
      <w:pPr>
        <w:pStyle w:val="Textoindependiente"/>
        <w:spacing w:before="1"/>
        <w:rPr>
          <w:sz w:val="21"/>
        </w:rPr>
      </w:pPr>
    </w:p>
    <w:p w14:paraId="4F2BF10C" w14:textId="77777777" w:rsidR="00FE5545" w:rsidRDefault="00557F5D">
      <w:pPr>
        <w:pStyle w:val="Textoindependiente"/>
        <w:ind w:left="500"/>
        <w:rPr>
          <w:rFonts w:ascii="Arial" w:hAnsi="Arial"/>
        </w:rPr>
      </w:pPr>
      <w:r>
        <w:rPr>
          <w:rFonts w:ascii="Arial" w:hAnsi="Arial"/>
        </w:rPr>
        <w:t>Responsables del área</w:t>
      </w:r>
    </w:p>
    <w:p w14:paraId="63CB3DB0" w14:textId="77777777" w:rsidR="00FE5545" w:rsidRDefault="00FE5545">
      <w:pPr>
        <w:pStyle w:val="Textoindependiente"/>
        <w:spacing w:before="1"/>
        <w:rPr>
          <w:rFonts w:ascii="Arial"/>
          <w:sz w:val="25"/>
        </w:rPr>
      </w:pPr>
    </w:p>
    <w:p w14:paraId="070A7690" w14:textId="77777777" w:rsidR="00FE5545" w:rsidRDefault="00557F5D">
      <w:pPr>
        <w:pStyle w:val="Textoindependiente"/>
        <w:spacing w:line="213" w:lineRule="auto"/>
        <w:ind w:left="500" w:right="4176"/>
      </w:pPr>
      <w:r>
        <w:t>MARLE</w:t>
      </w:r>
      <w:r>
        <w:t>NY PAOLA BARILLAS MENDEZ de AREVALO FRANCISCO ANTONIO PINEDA ARCHILA</w:t>
      </w:r>
    </w:p>
    <w:p w14:paraId="37731BD3" w14:textId="77777777" w:rsidR="00FE5545" w:rsidRDefault="00557F5D">
      <w:pPr>
        <w:pStyle w:val="Textoindependiente"/>
        <w:spacing w:line="213" w:lineRule="auto"/>
        <w:ind w:left="500" w:right="5543"/>
      </w:pPr>
      <w:r>
        <w:t>ROSA MARLENY MORALES PEÑATE RONY STANLY PELÁEZ LAM</w:t>
      </w:r>
    </w:p>
    <w:p w14:paraId="55FF3941" w14:textId="77777777" w:rsidR="00FE5545" w:rsidRDefault="00FE5545">
      <w:pPr>
        <w:pStyle w:val="Textoindependiente"/>
        <w:spacing w:before="1"/>
        <w:rPr>
          <w:sz w:val="21"/>
        </w:rPr>
      </w:pPr>
    </w:p>
    <w:p w14:paraId="3B445705" w14:textId="77777777" w:rsidR="00FE5545" w:rsidRDefault="00557F5D">
      <w:pPr>
        <w:pStyle w:val="Textoindependiente"/>
        <w:ind w:left="500"/>
        <w:rPr>
          <w:rFonts w:ascii="Arial"/>
        </w:rPr>
      </w:pPr>
      <w:r>
        <w:rPr>
          <w:rFonts w:ascii="Arial"/>
        </w:rPr>
        <w:t>Recomendaciones</w:t>
      </w:r>
    </w:p>
    <w:p w14:paraId="47CB1D94" w14:textId="77777777" w:rsidR="00FE5545" w:rsidRDefault="00FE554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FE5545" w14:paraId="2EE6C634" w14:textId="77777777">
        <w:trPr>
          <w:trHeight w:val="361"/>
        </w:trPr>
        <w:tc>
          <w:tcPr>
            <w:tcW w:w="1068" w:type="dxa"/>
            <w:shd w:val="clear" w:color="auto" w:fill="CCCCCC"/>
          </w:tcPr>
          <w:p w14:paraId="563A8A89" w14:textId="77777777" w:rsidR="00FE5545" w:rsidRDefault="00557F5D">
            <w:pPr>
              <w:pStyle w:val="TableParagraph"/>
              <w:spacing w:before="11"/>
              <w:rPr>
                <w:sz w:val="24"/>
              </w:rPr>
            </w:pPr>
            <w:r>
              <w:rPr>
                <w:color w:val="444444"/>
                <w:sz w:val="24"/>
              </w:rPr>
              <w:t>No.</w:t>
            </w:r>
          </w:p>
        </w:tc>
        <w:tc>
          <w:tcPr>
            <w:tcW w:w="6396" w:type="dxa"/>
            <w:shd w:val="clear" w:color="auto" w:fill="CCCCCC"/>
          </w:tcPr>
          <w:p w14:paraId="1EE18675" w14:textId="77777777" w:rsidR="00FE5545" w:rsidRDefault="00557F5D">
            <w:pPr>
              <w:pStyle w:val="TableParagraph"/>
              <w:spacing w:before="11"/>
              <w:rPr>
                <w:sz w:val="24"/>
              </w:rPr>
            </w:pPr>
            <w:r>
              <w:rPr>
                <w:color w:val="444444"/>
                <w:sz w:val="24"/>
              </w:rPr>
              <w:t>Descripción</w:t>
            </w:r>
          </w:p>
        </w:tc>
        <w:tc>
          <w:tcPr>
            <w:tcW w:w="1956" w:type="dxa"/>
            <w:shd w:val="clear" w:color="auto" w:fill="CCCCCC"/>
          </w:tcPr>
          <w:p w14:paraId="4CF0046E" w14:textId="77777777" w:rsidR="00FE5545" w:rsidRDefault="00557F5D">
            <w:pPr>
              <w:pStyle w:val="TableParagraph"/>
              <w:spacing w:before="11"/>
              <w:ind w:left="89"/>
              <w:rPr>
                <w:sz w:val="24"/>
              </w:rPr>
            </w:pPr>
            <w:r>
              <w:rPr>
                <w:color w:val="444444"/>
                <w:sz w:val="24"/>
              </w:rPr>
              <w:t>Fecha creación</w:t>
            </w:r>
          </w:p>
        </w:tc>
      </w:tr>
      <w:tr w:rsidR="00FE5545" w14:paraId="5FE82859" w14:textId="77777777">
        <w:trPr>
          <w:trHeight w:val="1205"/>
        </w:trPr>
        <w:tc>
          <w:tcPr>
            <w:tcW w:w="1068" w:type="dxa"/>
          </w:tcPr>
          <w:p w14:paraId="664E955A" w14:textId="77777777" w:rsidR="00FE5545" w:rsidRDefault="00557F5D">
            <w:pPr>
              <w:pStyle w:val="TableParagraph"/>
              <w:rPr>
                <w:sz w:val="16"/>
              </w:rPr>
            </w:pPr>
            <w:r>
              <w:rPr>
                <w:color w:val="444444"/>
                <w:sz w:val="16"/>
              </w:rPr>
              <w:t>1</w:t>
            </w:r>
          </w:p>
        </w:tc>
        <w:tc>
          <w:tcPr>
            <w:tcW w:w="6396" w:type="dxa"/>
          </w:tcPr>
          <w:p w14:paraId="6FC47D14" w14:textId="77777777" w:rsidR="00FE5545" w:rsidRDefault="00557F5D">
            <w:pPr>
              <w:pStyle w:val="TableParagraph"/>
              <w:spacing w:before="39" w:line="213" w:lineRule="auto"/>
              <w:ind w:right="69"/>
              <w:jc w:val="both"/>
              <w:rPr>
                <w:sz w:val="16"/>
              </w:rPr>
            </w:pPr>
            <w:r>
              <w:rPr>
                <w:color w:val="444444"/>
                <w:sz w:val="16"/>
              </w:rPr>
              <w:t>Que el Director Departamental de Educación de Escuintla, gire instrucciones por escrito y de seguimiento a las mismas para que la Jefe del Departamento Administrativo Financiero solicite a la Jefe de la Sección Financiera para que esta a su vez instruya al</w:t>
            </w:r>
            <w:r>
              <w:rPr>
                <w:color w:val="444444"/>
                <w:sz w:val="16"/>
              </w:rPr>
              <w:t xml:space="preserve"> encargado de inventarios diseñe un control interno que permita efectuar el inventario físico de la totalidad de los bienes de la Dirección Departamental de Educación de Escuintla.</w:t>
            </w:r>
          </w:p>
        </w:tc>
        <w:tc>
          <w:tcPr>
            <w:tcW w:w="1956" w:type="dxa"/>
          </w:tcPr>
          <w:p w14:paraId="5FFF4ADF" w14:textId="77777777" w:rsidR="00FE5545" w:rsidRDefault="00557F5D">
            <w:pPr>
              <w:pStyle w:val="TableParagraph"/>
              <w:ind w:left="89"/>
              <w:rPr>
                <w:sz w:val="16"/>
              </w:rPr>
            </w:pPr>
            <w:r>
              <w:rPr>
                <w:color w:val="444444"/>
                <w:sz w:val="16"/>
              </w:rPr>
              <w:t>15/03/2023</w:t>
            </w:r>
          </w:p>
        </w:tc>
      </w:tr>
    </w:tbl>
    <w:p w14:paraId="6860C847" w14:textId="77777777" w:rsidR="00FE5545" w:rsidRDefault="00FE5545">
      <w:pPr>
        <w:rPr>
          <w:sz w:val="16"/>
        </w:rPr>
        <w:sectPr w:rsidR="00FE5545">
          <w:pgSz w:w="12240" w:h="15840"/>
          <w:pgMar w:top="1500" w:right="820" w:bottom="960" w:left="900" w:header="0" w:footer="774" w:gutter="0"/>
          <w:cols w:space="720"/>
        </w:sectPr>
      </w:pPr>
    </w:p>
    <w:p w14:paraId="63F045D9" w14:textId="77777777" w:rsidR="00FE5545" w:rsidRDefault="00FE5545">
      <w:pPr>
        <w:pStyle w:val="Textoindependiente"/>
        <w:rPr>
          <w:rFonts w:ascii="Arial"/>
          <w:sz w:val="20"/>
        </w:rPr>
      </w:pPr>
    </w:p>
    <w:p w14:paraId="13B491EB" w14:textId="77777777" w:rsidR="00FE5545" w:rsidRDefault="00FE5545">
      <w:pPr>
        <w:pStyle w:val="Textoindependiente"/>
        <w:rPr>
          <w:rFonts w:ascii="Arial"/>
          <w:sz w:val="20"/>
        </w:rPr>
      </w:pPr>
    </w:p>
    <w:p w14:paraId="114E900F" w14:textId="77777777" w:rsidR="00FE5545" w:rsidRDefault="00557F5D">
      <w:pPr>
        <w:pStyle w:val="Prrafodelista"/>
        <w:numPr>
          <w:ilvl w:val="0"/>
          <w:numId w:val="4"/>
        </w:numPr>
        <w:tabs>
          <w:tab w:val="left" w:pos="823"/>
        </w:tabs>
        <w:spacing w:before="239" w:line="489" w:lineRule="auto"/>
        <w:ind w:right="5833" w:firstLine="0"/>
        <w:rPr>
          <w:rFonts w:ascii="Arial" w:hAnsi="Arial"/>
          <w:sz w:val="24"/>
        </w:rPr>
      </w:pPr>
      <w:r>
        <w:rPr>
          <w:rFonts w:ascii="Arial" w:hAnsi="Arial"/>
          <w:sz w:val="24"/>
        </w:rPr>
        <w:t xml:space="preserve">Conciliación de saldos de </w:t>
      </w:r>
      <w:r>
        <w:rPr>
          <w:rFonts w:ascii="Arial" w:hAnsi="Arial"/>
          <w:spacing w:val="-3"/>
          <w:sz w:val="24"/>
        </w:rPr>
        <w:t xml:space="preserve">inventario </w:t>
      </w:r>
      <w:r>
        <w:rPr>
          <w:rFonts w:ascii="Arial" w:hAnsi="Arial"/>
          <w:sz w:val="24"/>
        </w:rPr>
        <w:t>Riesgo</w:t>
      </w:r>
      <w:r>
        <w:rPr>
          <w:rFonts w:ascii="Arial" w:hAnsi="Arial"/>
          <w:spacing w:val="-8"/>
          <w:sz w:val="24"/>
        </w:rPr>
        <w:t xml:space="preserve"> </w:t>
      </w:r>
      <w:r>
        <w:rPr>
          <w:rFonts w:ascii="Arial" w:hAnsi="Arial"/>
          <w:sz w:val="24"/>
        </w:rPr>
        <w:t>materializado</w:t>
      </w:r>
    </w:p>
    <w:p w14:paraId="0DF93EF5" w14:textId="77777777" w:rsidR="00FE5545" w:rsidRDefault="00557F5D">
      <w:pPr>
        <w:pStyle w:val="Textoindependiente"/>
        <w:spacing w:line="289" w:lineRule="exact"/>
        <w:ind w:left="500"/>
        <w:jc w:val="both"/>
      </w:pPr>
      <w:r>
        <w:t>Bienes no contabilizados.</w:t>
      </w:r>
    </w:p>
    <w:p w14:paraId="2DF0F6A0" w14:textId="77777777" w:rsidR="00FE5545" w:rsidRDefault="00FE5545">
      <w:pPr>
        <w:pStyle w:val="Textoindependiente"/>
        <w:spacing w:before="9"/>
        <w:rPr>
          <w:sz w:val="20"/>
        </w:rPr>
      </w:pPr>
    </w:p>
    <w:p w14:paraId="103225C1" w14:textId="77777777" w:rsidR="00FE5545" w:rsidRDefault="00557F5D">
      <w:pPr>
        <w:pStyle w:val="Textoindependiente"/>
        <w:spacing w:line="213" w:lineRule="auto"/>
        <w:ind w:left="500" w:right="419"/>
        <w:jc w:val="both"/>
      </w:pPr>
      <w:r>
        <w:t>En la Dirección Departamental de Educación de Escuintla, por el período comprendido del 01 de enero al 31 de diciembre de 2022, al realizar la evaluación en el área de inv</w:t>
      </w:r>
      <w:r>
        <w:t>entarios se determinó según reporte del Sistema de Contabilidad Integrada Gubernamental R00807391.rpt, que persiste un saldo de bienes no contabilizados al 31 de diciembre de 2022 por la cantidad de Q. 93,128.44; incumpliéndose con lo regulado en la circul</w:t>
      </w:r>
      <w:r>
        <w:t>ar DAFI- DC-251, de fecha 28 de julio de 2017, Lineamientos para la contabilización de los bienes registrados en el módulo de inventarios del Sistema de contabilidad Integrada ¿SICOIN WEB- y el Acuerdo Ministerial No. 50-2022 Manual de inventarios de activ</w:t>
      </w:r>
      <w:r>
        <w:t>os fijos en el SICOIN WEB.</w:t>
      </w:r>
    </w:p>
    <w:p w14:paraId="6EDF177B" w14:textId="77777777" w:rsidR="00FE5545" w:rsidRDefault="00FE5545">
      <w:pPr>
        <w:pStyle w:val="Textoindependiente"/>
        <w:spacing w:before="12"/>
        <w:rPr>
          <w:sz w:val="20"/>
        </w:rPr>
      </w:pPr>
    </w:p>
    <w:p w14:paraId="7F94B6A0" w14:textId="77777777" w:rsidR="00FE5545" w:rsidRDefault="00557F5D">
      <w:pPr>
        <w:pStyle w:val="Textoindependiente"/>
        <w:ind w:left="500"/>
        <w:rPr>
          <w:rFonts w:ascii="Arial" w:hAnsi="Arial"/>
        </w:rPr>
      </w:pPr>
      <w:r>
        <w:rPr>
          <w:rFonts w:ascii="Arial" w:hAnsi="Arial"/>
        </w:rPr>
        <w:t>Comentario de la Auditoría</w:t>
      </w:r>
    </w:p>
    <w:p w14:paraId="072F1C87" w14:textId="77777777" w:rsidR="00FE5545" w:rsidRDefault="00FE5545">
      <w:pPr>
        <w:pStyle w:val="Textoindependiente"/>
        <w:spacing w:before="1"/>
        <w:rPr>
          <w:rFonts w:ascii="Arial"/>
          <w:sz w:val="25"/>
        </w:rPr>
      </w:pPr>
    </w:p>
    <w:p w14:paraId="35661905" w14:textId="77777777" w:rsidR="00FE5545" w:rsidRDefault="00557F5D">
      <w:pPr>
        <w:pStyle w:val="Textoindependiente"/>
        <w:spacing w:line="213" w:lineRule="auto"/>
        <w:ind w:left="500" w:right="419"/>
        <w:jc w:val="both"/>
      </w:pPr>
      <w:r>
        <w:t xml:space="preserve">No obstante se mando el oficio DDEE-MINEDUC-Oficio-0349-2023 dirigido a Contabilidad del Estado, la deficiencia a la fecha de la auditoría aún se mantiene el saldo, adicionalmente hay una posibilidad </w:t>
      </w:r>
      <w:r>
        <w:t>de que rechacen el oficio por no contar con el análisis y visto bueno de la DAFI conforme lo establece el numeral 1 del oficio circular Número DCE-001-2023 emitido por el Ministerio de Finanzas Públicas, por lo que será en el seguimiento que efectué la DID</w:t>
      </w:r>
      <w:r>
        <w:t>AI, donde se verificará el cumplimiento de la recomendación.</w:t>
      </w:r>
    </w:p>
    <w:p w14:paraId="28DAB494" w14:textId="77777777" w:rsidR="00FE5545" w:rsidRDefault="00FE5545">
      <w:pPr>
        <w:pStyle w:val="Textoindependiente"/>
        <w:spacing w:before="13"/>
        <w:rPr>
          <w:sz w:val="20"/>
        </w:rPr>
      </w:pPr>
    </w:p>
    <w:p w14:paraId="694E4A7C" w14:textId="77777777" w:rsidR="00FE5545" w:rsidRDefault="00557F5D">
      <w:pPr>
        <w:pStyle w:val="Textoindependiente"/>
        <w:ind w:left="500"/>
        <w:rPr>
          <w:rFonts w:ascii="Arial"/>
        </w:rPr>
      </w:pPr>
      <w:r>
        <w:rPr>
          <w:rFonts w:ascii="Arial"/>
        </w:rPr>
        <w:t>Comentario de los Responsables</w:t>
      </w:r>
    </w:p>
    <w:p w14:paraId="7B8C6424" w14:textId="77777777" w:rsidR="00FE5545" w:rsidRDefault="00FE5545">
      <w:pPr>
        <w:pStyle w:val="Textoindependiente"/>
        <w:rPr>
          <w:rFonts w:ascii="Arial"/>
          <w:sz w:val="25"/>
        </w:rPr>
      </w:pPr>
    </w:p>
    <w:p w14:paraId="53EAA4E6" w14:textId="77777777" w:rsidR="00FE5545" w:rsidRDefault="00557F5D">
      <w:pPr>
        <w:pStyle w:val="Textoindependiente"/>
        <w:spacing w:line="213" w:lineRule="auto"/>
        <w:ind w:left="500" w:right="419"/>
        <w:jc w:val="both"/>
      </w:pPr>
      <w:r>
        <w:t>De conformidad con oficio SF-INV-035-2023 de fecha 10 de marzo de 2023, firmado por el Coordinador de Inventarios y Jefa Financiera, en su parte conducente indica</w:t>
      </w:r>
      <w:r>
        <w:t>n textualmente lo siguiente: Se Adjunta copia de oficio DDEE- MINEDUC- Oficio-0349-2023 dirigido a Contabilidad del Estado del Ministerio de Finanzas Publicas. Para la contabilización de bienes por un monto de Q. 93,128.44.</w:t>
      </w:r>
    </w:p>
    <w:p w14:paraId="6BC4F414" w14:textId="77777777" w:rsidR="00FE5545" w:rsidRDefault="00FE5545">
      <w:pPr>
        <w:pStyle w:val="Textoindependiente"/>
        <w:spacing w:before="1"/>
        <w:rPr>
          <w:sz w:val="21"/>
        </w:rPr>
      </w:pPr>
    </w:p>
    <w:p w14:paraId="7DD48C03" w14:textId="77777777" w:rsidR="00FE5545" w:rsidRDefault="00557F5D">
      <w:pPr>
        <w:pStyle w:val="Textoindependiente"/>
        <w:ind w:left="500"/>
        <w:rPr>
          <w:rFonts w:ascii="Arial" w:hAnsi="Arial"/>
        </w:rPr>
      </w:pPr>
      <w:r>
        <w:rPr>
          <w:rFonts w:ascii="Arial" w:hAnsi="Arial"/>
        </w:rPr>
        <w:t>Responsables del área</w:t>
      </w:r>
    </w:p>
    <w:p w14:paraId="5E0C4CE5" w14:textId="77777777" w:rsidR="00FE5545" w:rsidRDefault="00FE5545">
      <w:pPr>
        <w:pStyle w:val="Textoindependiente"/>
        <w:rPr>
          <w:rFonts w:ascii="Arial"/>
          <w:sz w:val="25"/>
        </w:rPr>
      </w:pPr>
    </w:p>
    <w:p w14:paraId="18EEC622" w14:textId="77777777" w:rsidR="00FE5545" w:rsidRDefault="00557F5D">
      <w:pPr>
        <w:pStyle w:val="Textoindependiente"/>
        <w:spacing w:line="213" w:lineRule="auto"/>
        <w:ind w:left="500" w:right="4176"/>
      </w:pPr>
      <w:r>
        <w:t xml:space="preserve">MARLENY </w:t>
      </w:r>
      <w:r>
        <w:t>PAOLA BARILLAS MENDEZ de AREVALO FRANCISCO ANTONIO PINEDA ARCHILA</w:t>
      </w:r>
    </w:p>
    <w:p w14:paraId="1B33D122" w14:textId="77777777" w:rsidR="00FE5545" w:rsidRDefault="00557F5D">
      <w:pPr>
        <w:pStyle w:val="Textoindependiente"/>
        <w:spacing w:line="213" w:lineRule="auto"/>
        <w:ind w:left="500" w:right="5543"/>
      </w:pPr>
      <w:r>
        <w:t>ROSA MARLENY MORALES PEÑATE RONY STANLY PELÁEZ LAM</w:t>
      </w:r>
    </w:p>
    <w:p w14:paraId="2DEAC378" w14:textId="77777777" w:rsidR="00FE5545" w:rsidRDefault="00FE5545">
      <w:pPr>
        <w:pStyle w:val="Textoindependiente"/>
        <w:spacing w:before="1"/>
        <w:rPr>
          <w:sz w:val="21"/>
        </w:rPr>
      </w:pPr>
    </w:p>
    <w:p w14:paraId="22599C53" w14:textId="77777777" w:rsidR="00FE5545" w:rsidRDefault="00557F5D">
      <w:pPr>
        <w:pStyle w:val="Textoindependiente"/>
        <w:ind w:left="500"/>
        <w:rPr>
          <w:rFonts w:ascii="Arial"/>
        </w:rPr>
      </w:pPr>
      <w:r>
        <w:rPr>
          <w:rFonts w:ascii="Arial"/>
        </w:rPr>
        <w:t>Recomendaciones</w:t>
      </w:r>
    </w:p>
    <w:p w14:paraId="62CEEBCD" w14:textId="77777777" w:rsidR="00FE5545" w:rsidRDefault="00FE5545">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FE5545" w14:paraId="1991EAE2" w14:textId="77777777">
        <w:trPr>
          <w:trHeight w:val="361"/>
        </w:trPr>
        <w:tc>
          <w:tcPr>
            <w:tcW w:w="1068" w:type="dxa"/>
            <w:shd w:val="clear" w:color="auto" w:fill="CCCCCC"/>
          </w:tcPr>
          <w:p w14:paraId="3738F489" w14:textId="77777777" w:rsidR="00FE5545" w:rsidRDefault="00557F5D">
            <w:pPr>
              <w:pStyle w:val="TableParagraph"/>
              <w:spacing w:before="11"/>
              <w:rPr>
                <w:sz w:val="24"/>
              </w:rPr>
            </w:pPr>
            <w:r>
              <w:rPr>
                <w:color w:val="444444"/>
                <w:sz w:val="24"/>
              </w:rPr>
              <w:t>No.</w:t>
            </w:r>
          </w:p>
        </w:tc>
        <w:tc>
          <w:tcPr>
            <w:tcW w:w="6396" w:type="dxa"/>
            <w:shd w:val="clear" w:color="auto" w:fill="CCCCCC"/>
          </w:tcPr>
          <w:p w14:paraId="1F09F62D" w14:textId="77777777" w:rsidR="00FE5545" w:rsidRDefault="00557F5D">
            <w:pPr>
              <w:pStyle w:val="TableParagraph"/>
              <w:spacing w:before="11"/>
              <w:rPr>
                <w:sz w:val="24"/>
              </w:rPr>
            </w:pPr>
            <w:r>
              <w:rPr>
                <w:color w:val="444444"/>
                <w:sz w:val="24"/>
              </w:rPr>
              <w:t>Descripción</w:t>
            </w:r>
          </w:p>
        </w:tc>
        <w:tc>
          <w:tcPr>
            <w:tcW w:w="1956" w:type="dxa"/>
            <w:shd w:val="clear" w:color="auto" w:fill="CCCCCC"/>
          </w:tcPr>
          <w:p w14:paraId="5C35DDFC" w14:textId="77777777" w:rsidR="00FE5545" w:rsidRDefault="00557F5D">
            <w:pPr>
              <w:pStyle w:val="TableParagraph"/>
              <w:spacing w:before="11"/>
              <w:ind w:left="89"/>
              <w:rPr>
                <w:sz w:val="24"/>
              </w:rPr>
            </w:pPr>
            <w:r>
              <w:rPr>
                <w:color w:val="444444"/>
                <w:sz w:val="24"/>
              </w:rPr>
              <w:t>Fecha creación</w:t>
            </w:r>
          </w:p>
        </w:tc>
      </w:tr>
    </w:tbl>
    <w:p w14:paraId="0DECADE1" w14:textId="77777777" w:rsidR="00FE5545" w:rsidRDefault="00FE5545">
      <w:pPr>
        <w:rPr>
          <w:sz w:val="24"/>
        </w:rPr>
        <w:sectPr w:rsidR="00FE5545">
          <w:pgSz w:w="12240" w:h="15840"/>
          <w:pgMar w:top="1500" w:right="820" w:bottom="1000" w:left="900" w:header="0" w:footer="774" w:gutter="0"/>
          <w:cols w:space="720"/>
        </w:sectPr>
      </w:pPr>
    </w:p>
    <w:p w14:paraId="4BD7590B" w14:textId="77777777" w:rsidR="00FE5545" w:rsidRDefault="00FE5545">
      <w:pPr>
        <w:pStyle w:val="Textoindependiente"/>
        <w:rPr>
          <w:rFonts w:ascii="Arial"/>
          <w:sz w:val="20"/>
        </w:rPr>
      </w:pPr>
    </w:p>
    <w:p w14:paraId="1F7FDFB4" w14:textId="77777777" w:rsidR="00FE5545" w:rsidRDefault="00FE5545">
      <w:pPr>
        <w:pStyle w:val="Textoindependiente"/>
        <w:spacing w:before="6"/>
        <w:rPr>
          <w:rFonts w:ascii="Arial"/>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FE5545" w14:paraId="1D2D27EA" w14:textId="77777777">
        <w:trPr>
          <w:trHeight w:val="2330"/>
        </w:trPr>
        <w:tc>
          <w:tcPr>
            <w:tcW w:w="1068" w:type="dxa"/>
          </w:tcPr>
          <w:p w14:paraId="07B5B4AA" w14:textId="77777777" w:rsidR="00FE5545" w:rsidRDefault="00557F5D">
            <w:pPr>
              <w:pStyle w:val="TableParagraph"/>
              <w:rPr>
                <w:sz w:val="16"/>
              </w:rPr>
            </w:pPr>
            <w:r>
              <w:rPr>
                <w:color w:val="444444"/>
                <w:sz w:val="16"/>
              </w:rPr>
              <w:t>1</w:t>
            </w:r>
          </w:p>
        </w:tc>
        <w:tc>
          <w:tcPr>
            <w:tcW w:w="6396" w:type="dxa"/>
          </w:tcPr>
          <w:p w14:paraId="60E0A10B" w14:textId="77777777" w:rsidR="00FE5545" w:rsidRDefault="00557F5D">
            <w:pPr>
              <w:pStyle w:val="TableParagraph"/>
              <w:spacing w:before="39" w:line="213" w:lineRule="auto"/>
              <w:ind w:right="69"/>
              <w:jc w:val="both"/>
              <w:rPr>
                <w:sz w:val="16"/>
              </w:rPr>
            </w:pPr>
            <w:r>
              <w:rPr>
                <w:color w:val="444444"/>
                <w:sz w:val="16"/>
              </w:rPr>
              <w:t xml:space="preserve">Que el Director Departamental de Educación de Escuintla, gire instrucciones por escrito y de seguimiento a las mismas para que la Jefe del Departamento Administrativo Financiero solicite a la Jefe de la Sección Financiera quien a su vez deberá instruir al </w:t>
            </w:r>
            <w:r>
              <w:rPr>
                <w:color w:val="444444"/>
                <w:sz w:val="16"/>
              </w:rPr>
              <w:t>encargado de inventarios a efecto se elabore un nuevo oficio de conformidad a lo establecido por el Ministerio de Finanzas Públicas en el oficio Circular Número DCE-001-2023, numeral 1 que establece que todo requerimiento efectuado a la Dirección de Contab</w:t>
            </w:r>
            <w:r>
              <w:rPr>
                <w:color w:val="444444"/>
                <w:sz w:val="16"/>
              </w:rPr>
              <w:t>ilidad del Estado debe ser analizado y contar con el visto bueno de la DAFI, debido a la posibilidad que el oficio DDEE-MINEDUC-Oficio-0349-2023 recibido el 09 de marzo de 2023 sea rechazado, y así se corrija el saldo de bienes no contabilizados por la can</w:t>
            </w:r>
            <w:r>
              <w:rPr>
                <w:color w:val="444444"/>
                <w:sz w:val="16"/>
              </w:rPr>
              <w:t>tidad de Q93,128.44; esta deficiencia se ha revelado en informes de auditoría interna de años anteriores y también ha sido requerida su corrección, además puede ser objeto de sanción por parte del ente fiscalizador.</w:t>
            </w:r>
          </w:p>
        </w:tc>
        <w:tc>
          <w:tcPr>
            <w:tcW w:w="1956" w:type="dxa"/>
          </w:tcPr>
          <w:p w14:paraId="248F012F" w14:textId="77777777" w:rsidR="00FE5545" w:rsidRDefault="00557F5D">
            <w:pPr>
              <w:pStyle w:val="TableParagraph"/>
              <w:ind w:left="89"/>
              <w:rPr>
                <w:sz w:val="16"/>
              </w:rPr>
            </w:pPr>
            <w:r>
              <w:rPr>
                <w:color w:val="444444"/>
                <w:sz w:val="16"/>
              </w:rPr>
              <w:t>15/03/2023</w:t>
            </w:r>
          </w:p>
        </w:tc>
      </w:tr>
    </w:tbl>
    <w:p w14:paraId="68610C8E" w14:textId="77777777" w:rsidR="00FE5545" w:rsidRDefault="00FE5545">
      <w:pPr>
        <w:pStyle w:val="Textoindependiente"/>
        <w:spacing w:before="8"/>
        <w:rPr>
          <w:rFonts w:ascii="Arial"/>
          <w:sz w:val="15"/>
        </w:rPr>
      </w:pPr>
    </w:p>
    <w:p w14:paraId="6E2B878A" w14:textId="77777777" w:rsidR="00FE5545" w:rsidRDefault="00557F5D">
      <w:pPr>
        <w:pStyle w:val="Prrafodelista"/>
        <w:numPr>
          <w:ilvl w:val="0"/>
          <w:numId w:val="4"/>
        </w:numPr>
        <w:tabs>
          <w:tab w:val="left" w:pos="823"/>
        </w:tabs>
        <w:spacing w:before="98" w:line="489" w:lineRule="auto"/>
        <w:ind w:right="5833" w:firstLine="0"/>
        <w:rPr>
          <w:rFonts w:ascii="Arial" w:hAnsi="Arial"/>
          <w:sz w:val="24"/>
        </w:rPr>
      </w:pPr>
      <w:r>
        <w:rPr>
          <w:rFonts w:ascii="Arial" w:hAnsi="Arial"/>
          <w:sz w:val="24"/>
        </w:rPr>
        <w:t xml:space="preserve">Conciliación de saldos de </w:t>
      </w:r>
      <w:r>
        <w:rPr>
          <w:rFonts w:ascii="Arial" w:hAnsi="Arial"/>
          <w:spacing w:val="-3"/>
          <w:sz w:val="24"/>
        </w:rPr>
        <w:t>i</w:t>
      </w:r>
      <w:r>
        <w:rPr>
          <w:rFonts w:ascii="Arial" w:hAnsi="Arial"/>
          <w:spacing w:val="-3"/>
          <w:sz w:val="24"/>
        </w:rPr>
        <w:t xml:space="preserve">nventario </w:t>
      </w:r>
      <w:r>
        <w:rPr>
          <w:rFonts w:ascii="Arial" w:hAnsi="Arial"/>
          <w:sz w:val="24"/>
        </w:rPr>
        <w:t>Riesgo</w:t>
      </w:r>
      <w:r>
        <w:rPr>
          <w:rFonts w:ascii="Arial" w:hAnsi="Arial"/>
          <w:spacing w:val="-8"/>
          <w:sz w:val="24"/>
        </w:rPr>
        <w:t xml:space="preserve"> </w:t>
      </w:r>
      <w:r>
        <w:rPr>
          <w:rFonts w:ascii="Arial" w:hAnsi="Arial"/>
          <w:sz w:val="24"/>
        </w:rPr>
        <w:t>materializado</w:t>
      </w:r>
    </w:p>
    <w:p w14:paraId="16FB9ED0" w14:textId="77777777" w:rsidR="00FE5545" w:rsidRDefault="00557F5D">
      <w:pPr>
        <w:pStyle w:val="Textoindependiente"/>
        <w:spacing w:line="289" w:lineRule="exact"/>
        <w:ind w:left="500"/>
        <w:jc w:val="both"/>
      </w:pPr>
      <w:r>
        <w:t>Deficiencias contenidas en Reporte FIN 02.</w:t>
      </w:r>
    </w:p>
    <w:p w14:paraId="4E0857C5" w14:textId="77777777" w:rsidR="00FE5545" w:rsidRDefault="00FE5545">
      <w:pPr>
        <w:pStyle w:val="Textoindependiente"/>
        <w:spacing w:before="10"/>
        <w:rPr>
          <w:sz w:val="20"/>
        </w:rPr>
      </w:pPr>
    </w:p>
    <w:p w14:paraId="311C01F9" w14:textId="77777777" w:rsidR="00FE5545" w:rsidRDefault="00557F5D">
      <w:pPr>
        <w:pStyle w:val="Textoindependiente"/>
        <w:spacing w:line="213" w:lineRule="auto"/>
        <w:ind w:left="500" w:right="419"/>
        <w:jc w:val="both"/>
      </w:pPr>
      <w:r>
        <w:t>En la Dirección Departamental de Educación de Escuintla, por el período comprendido del 01 de enero al 31 de diciembre de 2022, al realizar la evaluación en el área de inventarios se observó en el Reporte FIN 2 Formulario detalle de inventario por instituc</w:t>
      </w:r>
      <w:r>
        <w:t>ión y cuenta</w:t>
      </w:r>
    </w:p>
    <w:p w14:paraId="1A848C65" w14:textId="77777777" w:rsidR="00FE5545" w:rsidRDefault="00557F5D">
      <w:pPr>
        <w:pStyle w:val="Textoindependiente"/>
        <w:spacing w:line="288" w:lineRule="exact"/>
        <w:ind w:left="500"/>
        <w:jc w:val="both"/>
      </w:pPr>
      <w:r>
        <w:t>¿Unidad ejecutora-, Analítico bien, las siguientes deficiencias:</w:t>
      </w:r>
    </w:p>
    <w:p w14:paraId="6A0AB77C" w14:textId="77777777" w:rsidR="00FE5545" w:rsidRDefault="00FE5545">
      <w:pPr>
        <w:pStyle w:val="Textoindependiente"/>
        <w:spacing w:before="10"/>
        <w:rPr>
          <w:sz w:val="20"/>
        </w:rPr>
      </w:pPr>
    </w:p>
    <w:p w14:paraId="382E041D" w14:textId="77777777" w:rsidR="00FE5545" w:rsidRDefault="00557F5D">
      <w:pPr>
        <w:pStyle w:val="Prrafodelista"/>
        <w:numPr>
          <w:ilvl w:val="0"/>
          <w:numId w:val="3"/>
        </w:numPr>
        <w:tabs>
          <w:tab w:val="left" w:pos="961"/>
        </w:tabs>
        <w:spacing w:line="213" w:lineRule="auto"/>
        <w:ind w:right="419" w:firstLine="0"/>
        <w:jc w:val="both"/>
        <w:rPr>
          <w:sz w:val="24"/>
        </w:rPr>
      </w:pPr>
      <w:r>
        <w:rPr>
          <w:sz w:val="24"/>
        </w:rPr>
        <w:t xml:space="preserve">Están incluidos algunos activos fungibles por la cantidad de Q. 29,108.14. (Ver </w:t>
      </w:r>
      <w:r>
        <w:rPr>
          <w:spacing w:val="-5"/>
          <w:sz w:val="24"/>
        </w:rPr>
        <w:t xml:space="preserve">anexo </w:t>
      </w:r>
      <w:r>
        <w:rPr>
          <w:sz w:val="24"/>
        </w:rPr>
        <w:t>1)</w:t>
      </w:r>
    </w:p>
    <w:p w14:paraId="58608DDF" w14:textId="77777777" w:rsidR="00FE5545" w:rsidRDefault="00557F5D">
      <w:pPr>
        <w:pStyle w:val="Prrafodelista"/>
        <w:numPr>
          <w:ilvl w:val="0"/>
          <w:numId w:val="3"/>
        </w:numPr>
        <w:tabs>
          <w:tab w:val="left" w:pos="957"/>
        </w:tabs>
        <w:spacing w:line="288" w:lineRule="exact"/>
        <w:ind w:left="956" w:hanging="457"/>
        <w:jc w:val="both"/>
        <w:rPr>
          <w:sz w:val="24"/>
        </w:rPr>
      </w:pPr>
      <w:r>
        <w:rPr>
          <w:sz w:val="24"/>
        </w:rPr>
        <w:t>Bienes que no tienen descripción por la cantidad de Q. 5,353.97. (Ver anexo</w:t>
      </w:r>
      <w:r>
        <w:rPr>
          <w:spacing w:val="-4"/>
          <w:sz w:val="24"/>
        </w:rPr>
        <w:t xml:space="preserve"> </w:t>
      </w:r>
      <w:r>
        <w:rPr>
          <w:sz w:val="24"/>
        </w:rPr>
        <w:t>2)</w:t>
      </w:r>
    </w:p>
    <w:p w14:paraId="0B2F8CD7" w14:textId="77777777" w:rsidR="00FE5545" w:rsidRDefault="00FE5545">
      <w:pPr>
        <w:pStyle w:val="Textoindependiente"/>
        <w:spacing w:before="9"/>
        <w:rPr>
          <w:sz w:val="20"/>
        </w:rPr>
      </w:pPr>
    </w:p>
    <w:p w14:paraId="3A3ACC01" w14:textId="77777777" w:rsidR="00FE5545" w:rsidRDefault="00557F5D">
      <w:pPr>
        <w:pStyle w:val="Textoindependiente"/>
        <w:spacing w:before="1" w:line="213" w:lineRule="auto"/>
        <w:ind w:left="500" w:right="419"/>
        <w:jc w:val="both"/>
      </w:pPr>
      <w:r>
        <w:t>Lo anter</w:t>
      </w:r>
      <w:r>
        <w:t>ior, contraviene lo estipulado en el Artículo 21 del Acuerdo Gubernativo No. 217-94 y en la Circular No. 3-57 Instrucciones sobre la formación, control y rendición de inventarios de oficinas públicas, del apartado ¿libro de</w:t>
      </w:r>
      <w:r>
        <w:rPr>
          <w:spacing w:val="-2"/>
        </w:rPr>
        <w:t xml:space="preserve"> </w:t>
      </w:r>
      <w:r>
        <w:t>inventarios¿.</w:t>
      </w:r>
    </w:p>
    <w:p w14:paraId="7CB1092B" w14:textId="77777777" w:rsidR="00FE5545" w:rsidRDefault="00FE5545">
      <w:pPr>
        <w:pStyle w:val="Textoindependiente"/>
        <w:rPr>
          <w:sz w:val="28"/>
        </w:rPr>
      </w:pPr>
    </w:p>
    <w:p w14:paraId="2EB9A96A" w14:textId="77777777" w:rsidR="00FE5545" w:rsidRDefault="00557F5D">
      <w:pPr>
        <w:pStyle w:val="Textoindependiente"/>
        <w:spacing w:before="190"/>
        <w:ind w:left="500"/>
        <w:jc w:val="both"/>
        <w:rPr>
          <w:rFonts w:ascii="Arial" w:hAnsi="Arial"/>
        </w:rPr>
      </w:pPr>
      <w:r>
        <w:rPr>
          <w:rFonts w:ascii="Arial" w:hAnsi="Arial"/>
        </w:rPr>
        <w:t xml:space="preserve">Comentario de la </w:t>
      </w:r>
      <w:r>
        <w:rPr>
          <w:rFonts w:ascii="Arial" w:hAnsi="Arial"/>
        </w:rPr>
        <w:t>Auditoría</w:t>
      </w:r>
    </w:p>
    <w:p w14:paraId="23A5057A" w14:textId="77777777" w:rsidR="00FE5545" w:rsidRDefault="00FE5545">
      <w:pPr>
        <w:pStyle w:val="Textoindependiente"/>
        <w:rPr>
          <w:rFonts w:ascii="Arial"/>
          <w:sz w:val="25"/>
        </w:rPr>
      </w:pPr>
    </w:p>
    <w:p w14:paraId="0CCFD51E" w14:textId="77777777" w:rsidR="00FE5545" w:rsidRDefault="00557F5D">
      <w:pPr>
        <w:pStyle w:val="Textoindependiente"/>
        <w:spacing w:before="1" w:line="213" w:lineRule="auto"/>
        <w:ind w:left="500" w:right="419"/>
        <w:jc w:val="both"/>
      </w:pPr>
      <w:r>
        <w:t>El comentario de los responsables confirma la situación encontrada, por lo que será en el seguimiento que efectue la DIDAI, donde se verificará el cumplimiento a la recomendación; adicional se debe revisar el total de inventario de la DIDEDUC, p</w:t>
      </w:r>
      <w:r>
        <w:t>ara confirmar si no hay casos iguales a los que fueron detectados.</w:t>
      </w:r>
    </w:p>
    <w:p w14:paraId="1C2F916E" w14:textId="77777777" w:rsidR="00FE5545" w:rsidRDefault="00FE5545">
      <w:pPr>
        <w:pStyle w:val="Textoindependiente"/>
        <w:rPr>
          <w:sz w:val="21"/>
        </w:rPr>
      </w:pPr>
    </w:p>
    <w:p w14:paraId="67EADEE8" w14:textId="77777777" w:rsidR="00FE5545" w:rsidRDefault="00557F5D">
      <w:pPr>
        <w:pStyle w:val="Textoindependiente"/>
        <w:spacing w:before="1"/>
        <w:ind w:left="500"/>
        <w:jc w:val="both"/>
        <w:rPr>
          <w:rFonts w:ascii="Arial"/>
        </w:rPr>
      </w:pPr>
      <w:r>
        <w:rPr>
          <w:rFonts w:ascii="Arial"/>
        </w:rPr>
        <w:t>Comentario de los Responsables</w:t>
      </w:r>
    </w:p>
    <w:p w14:paraId="38766218" w14:textId="77777777" w:rsidR="00FE5545" w:rsidRDefault="00FE5545">
      <w:pPr>
        <w:pStyle w:val="Textoindependiente"/>
        <w:rPr>
          <w:rFonts w:ascii="Arial"/>
          <w:sz w:val="25"/>
        </w:rPr>
      </w:pPr>
    </w:p>
    <w:p w14:paraId="309DF734" w14:textId="77777777" w:rsidR="00FE5545" w:rsidRDefault="00557F5D">
      <w:pPr>
        <w:pStyle w:val="Textoindependiente"/>
        <w:spacing w:line="213" w:lineRule="auto"/>
        <w:ind w:left="500" w:right="419"/>
        <w:jc w:val="both"/>
      </w:pPr>
      <w:r>
        <w:t>De conformidad con oficio SF-INV-035-2023 de fecha 10 de marzo de 2023, firmado por el Coordinador de Inventarios y Jefa Financiera, en su parte conducente indican textualmente lo siguiente:</w:t>
      </w:r>
    </w:p>
    <w:p w14:paraId="3721607B" w14:textId="77777777" w:rsidR="00FE5545" w:rsidRDefault="00FE5545">
      <w:pPr>
        <w:pStyle w:val="Textoindependiente"/>
        <w:spacing w:before="3"/>
        <w:rPr>
          <w:sz w:val="21"/>
        </w:rPr>
      </w:pPr>
    </w:p>
    <w:p w14:paraId="167F1951" w14:textId="77777777" w:rsidR="00FE5545" w:rsidRDefault="00557F5D">
      <w:pPr>
        <w:pStyle w:val="Prrafodelista"/>
        <w:numPr>
          <w:ilvl w:val="0"/>
          <w:numId w:val="2"/>
        </w:numPr>
        <w:tabs>
          <w:tab w:val="left" w:pos="959"/>
        </w:tabs>
        <w:spacing w:line="213" w:lineRule="auto"/>
        <w:ind w:right="419" w:firstLine="0"/>
        <w:jc w:val="both"/>
        <w:rPr>
          <w:sz w:val="24"/>
        </w:rPr>
      </w:pPr>
      <w:r>
        <w:rPr>
          <w:sz w:val="24"/>
        </w:rPr>
        <w:t xml:space="preserve">Se adjunta Numero de Oficio DDEE-MINEDUC-Oficio-0362-2023 de fecha 09 de marzo 2023 y Gestión: 800743 Contraloría General de Cuentas. Solicitando baja de Traslado </w:t>
      </w:r>
      <w:r>
        <w:rPr>
          <w:spacing w:val="-7"/>
          <w:sz w:val="24"/>
        </w:rPr>
        <w:t xml:space="preserve">de </w:t>
      </w:r>
      <w:r>
        <w:rPr>
          <w:sz w:val="24"/>
        </w:rPr>
        <w:t>Bienes</w:t>
      </w:r>
      <w:r>
        <w:rPr>
          <w:spacing w:val="-1"/>
          <w:sz w:val="24"/>
        </w:rPr>
        <w:t xml:space="preserve"> </w:t>
      </w:r>
      <w:r>
        <w:rPr>
          <w:sz w:val="24"/>
        </w:rPr>
        <w:t>Fungibles.</w:t>
      </w:r>
    </w:p>
    <w:p w14:paraId="24FAE89B" w14:textId="77777777" w:rsidR="00FE5545" w:rsidRDefault="00FE5545">
      <w:pPr>
        <w:spacing w:line="213" w:lineRule="auto"/>
        <w:jc w:val="both"/>
        <w:rPr>
          <w:sz w:val="24"/>
        </w:rPr>
        <w:sectPr w:rsidR="00FE5545">
          <w:pgSz w:w="12240" w:h="15840"/>
          <w:pgMar w:top="1500" w:right="820" w:bottom="1000" w:left="900" w:header="0" w:footer="774" w:gutter="0"/>
          <w:cols w:space="720"/>
        </w:sectPr>
      </w:pPr>
    </w:p>
    <w:p w14:paraId="48BA5448" w14:textId="77777777" w:rsidR="00FE5545" w:rsidRDefault="00FE5545">
      <w:pPr>
        <w:pStyle w:val="Textoindependiente"/>
        <w:rPr>
          <w:sz w:val="20"/>
        </w:rPr>
      </w:pPr>
    </w:p>
    <w:p w14:paraId="2F401D0F" w14:textId="77777777" w:rsidR="00FE5545" w:rsidRDefault="00FE5545">
      <w:pPr>
        <w:pStyle w:val="Textoindependiente"/>
        <w:spacing w:before="7"/>
        <w:rPr>
          <w:sz w:val="25"/>
        </w:rPr>
      </w:pPr>
    </w:p>
    <w:p w14:paraId="49A78631" w14:textId="77777777" w:rsidR="00FE5545" w:rsidRDefault="00557F5D">
      <w:pPr>
        <w:pStyle w:val="Prrafodelista"/>
        <w:numPr>
          <w:ilvl w:val="0"/>
          <w:numId w:val="2"/>
        </w:numPr>
        <w:tabs>
          <w:tab w:val="left" w:pos="964"/>
          <w:tab w:val="left" w:pos="965"/>
        </w:tabs>
        <w:spacing w:before="99" w:line="213" w:lineRule="auto"/>
        <w:ind w:right="419" w:firstLine="0"/>
        <w:rPr>
          <w:sz w:val="24"/>
        </w:rPr>
      </w:pPr>
      <w:r>
        <w:rPr>
          <w:sz w:val="24"/>
        </w:rPr>
        <w:t>Se adjunta copia de tarjeta de responsabilidad, describi</w:t>
      </w:r>
      <w:r>
        <w:rPr>
          <w:sz w:val="24"/>
        </w:rPr>
        <w:t xml:space="preserve">endo cada unos de los </w:t>
      </w:r>
      <w:r>
        <w:rPr>
          <w:spacing w:val="-3"/>
          <w:sz w:val="24"/>
        </w:rPr>
        <w:t xml:space="preserve">bienes </w:t>
      </w:r>
      <w:r>
        <w:rPr>
          <w:sz w:val="24"/>
        </w:rPr>
        <w:t>con su Print Screen del Sistema de Contabilidad Integrada</w:t>
      </w:r>
      <w:r>
        <w:rPr>
          <w:spacing w:val="-3"/>
          <w:sz w:val="24"/>
        </w:rPr>
        <w:t xml:space="preserve"> </w:t>
      </w:r>
      <w:r>
        <w:rPr>
          <w:sz w:val="24"/>
        </w:rPr>
        <w:t>SICOIN.</w:t>
      </w:r>
    </w:p>
    <w:p w14:paraId="3AD3D30D" w14:textId="77777777" w:rsidR="00FE5545" w:rsidRDefault="00FE5545">
      <w:pPr>
        <w:pStyle w:val="Textoindependiente"/>
        <w:spacing w:before="2"/>
        <w:rPr>
          <w:sz w:val="21"/>
        </w:rPr>
      </w:pPr>
    </w:p>
    <w:p w14:paraId="6B547DF9" w14:textId="77777777" w:rsidR="00FE5545" w:rsidRDefault="00557F5D">
      <w:pPr>
        <w:pStyle w:val="Textoindependiente"/>
        <w:ind w:left="500"/>
        <w:rPr>
          <w:rFonts w:ascii="Arial" w:hAnsi="Arial"/>
        </w:rPr>
      </w:pPr>
      <w:r>
        <w:rPr>
          <w:rFonts w:ascii="Arial" w:hAnsi="Arial"/>
        </w:rPr>
        <w:t>Responsables del área</w:t>
      </w:r>
    </w:p>
    <w:p w14:paraId="2371BB03" w14:textId="77777777" w:rsidR="00FE5545" w:rsidRDefault="00FE5545">
      <w:pPr>
        <w:pStyle w:val="Textoindependiente"/>
        <w:spacing w:before="1"/>
        <w:rPr>
          <w:rFonts w:ascii="Arial"/>
          <w:sz w:val="25"/>
        </w:rPr>
      </w:pPr>
    </w:p>
    <w:p w14:paraId="5D2017D0" w14:textId="77777777" w:rsidR="00FE5545" w:rsidRDefault="00557F5D">
      <w:pPr>
        <w:pStyle w:val="Textoindependiente"/>
        <w:spacing w:line="213" w:lineRule="auto"/>
        <w:ind w:left="500" w:right="4176"/>
      </w:pPr>
      <w:r>
        <w:t>MARLENY PAOLA BARILLAS MENDEZ de AREVALO FRANCISCO ANTONIO PINEDA ARCHILA</w:t>
      </w:r>
    </w:p>
    <w:p w14:paraId="333E6978" w14:textId="77777777" w:rsidR="00FE5545" w:rsidRDefault="00557F5D">
      <w:pPr>
        <w:pStyle w:val="Textoindependiente"/>
        <w:spacing w:line="213" w:lineRule="auto"/>
        <w:ind w:left="500" w:right="5543"/>
      </w:pPr>
      <w:r>
        <w:t>ROSA MARLENY MORALES PEÑATE RONY STANLY PELÁEZ LAM</w:t>
      </w:r>
    </w:p>
    <w:p w14:paraId="7C60F170" w14:textId="77777777" w:rsidR="00FE5545" w:rsidRDefault="00FE5545">
      <w:pPr>
        <w:pStyle w:val="Textoindependiente"/>
        <w:spacing w:before="1"/>
        <w:rPr>
          <w:sz w:val="21"/>
        </w:rPr>
      </w:pPr>
    </w:p>
    <w:p w14:paraId="2E1B5584" w14:textId="77777777" w:rsidR="00FE5545" w:rsidRDefault="00557F5D">
      <w:pPr>
        <w:pStyle w:val="Textoindependiente"/>
        <w:ind w:left="500"/>
        <w:rPr>
          <w:rFonts w:ascii="Arial"/>
        </w:rPr>
      </w:pPr>
      <w:r>
        <w:rPr>
          <w:rFonts w:ascii="Arial"/>
        </w:rPr>
        <w:t>Recomendaci</w:t>
      </w:r>
      <w:r>
        <w:rPr>
          <w:rFonts w:ascii="Arial"/>
        </w:rPr>
        <w:t>ones</w:t>
      </w:r>
    </w:p>
    <w:p w14:paraId="69AC7E4B" w14:textId="77777777" w:rsidR="00FE5545" w:rsidRDefault="00FE554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FE5545" w14:paraId="07F8494B" w14:textId="77777777">
        <w:trPr>
          <w:trHeight w:val="361"/>
        </w:trPr>
        <w:tc>
          <w:tcPr>
            <w:tcW w:w="1068" w:type="dxa"/>
            <w:shd w:val="clear" w:color="auto" w:fill="CCCCCC"/>
          </w:tcPr>
          <w:p w14:paraId="1975FF2E" w14:textId="77777777" w:rsidR="00FE5545" w:rsidRDefault="00557F5D">
            <w:pPr>
              <w:pStyle w:val="TableParagraph"/>
              <w:spacing w:before="11"/>
              <w:rPr>
                <w:sz w:val="24"/>
              </w:rPr>
            </w:pPr>
            <w:r>
              <w:rPr>
                <w:color w:val="444444"/>
                <w:sz w:val="24"/>
              </w:rPr>
              <w:t>No.</w:t>
            </w:r>
          </w:p>
        </w:tc>
        <w:tc>
          <w:tcPr>
            <w:tcW w:w="6396" w:type="dxa"/>
            <w:shd w:val="clear" w:color="auto" w:fill="CCCCCC"/>
          </w:tcPr>
          <w:p w14:paraId="5ECB4BD2" w14:textId="77777777" w:rsidR="00FE5545" w:rsidRDefault="00557F5D">
            <w:pPr>
              <w:pStyle w:val="TableParagraph"/>
              <w:spacing w:before="11"/>
              <w:rPr>
                <w:sz w:val="24"/>
              </w:rPr>
            </w:pPr>
            <w:r>
              <w:rPr>
                <w:color w:val="444444"/>
                <w:sz w:val="24"/>
              </w:rPr>
              <w:t>Descripción</w:t>
            </w:r>
          </w:p>
        </w:tc>
        <w:tc>
          <w:tcPr>
            <w:tcW w:w="1956" w:type="dxa"/>
            <w:shd w:val="clear" w:color="auto" w:fill="CCCCCC"/>
          </w:tcPr>
          <w:p w14:paraId="38289566" w14:textId="77777777" w:rsidR="00FE5545" w:rsidRDefault="00557F5D">
            <w:pPr>
              <w:pStyle w:val="TableParagraph"/>
              <w:spacing w:before="11"/>
              <w:ind w:left="89"/>
              <w:rPr>
                <w:sz w:val="24"/>
              </w:rPr>
            </w:pPr>
            <w:r>
              <w:rPr>
                <w:color w:val="444444"/>
                <w:sz w:val="24"/>
              </w:rPr>
              <w:t>Fecha creación</w:t>
            </w:r>
          </w:p>
        </w:tc>
      </w:tr>
      <w:tr w:rsidR="00FE5545" w14:paraId="49B17239" w14:textId="77777777">
        <w:trPr>
          <w:trHeight w:val="1580"/>
        </w:trPr>
        <w:tc>
          <w:tcPr>
            <w:tcW w:w="1068" w:type="dxa"/>
          </w:tcPr>
          <w:p w14:paraId="5B20708D" w14:textId="77777777" w:rsidR="00FE5545" w:rsidRDefault="00557F5D">
            <w:pPr>
              <w:pStyle w:val="TableParagraph"/>
              <w:rPr>
                <w:sz w:val="16"/>
              </w:rPr>
            </w:pPr>
            <w:r>
              <w:rPr>
                <w:color w:val="444444"/>
                <w:sz w:val="16"/>
              </w:rPr>
              <w:t>1</w:t>
            </w:r>
          </w:p>
        </w:tc>
        <w:tc>
          <w:tcPr>
            <w:tcW w:w="6396" w:type="dxa"/>
          </w:tcPr>
          <w:p w14:paraId="068AB4CE" w14:textId="77777777" w:rsidR="00FE5545" w:rsidRDefault="00557F5D">
            <w:pPr>
              <w:pStyle w:val="TableParagraph"/>
              <w:spacing w:before="39" w:line="213" w:lineRule="auto"/>
              <w:ind w:right="69"/>
              <w:jc w:val="both"/>
              <w:rPr>
                <w:sz w:val="16"/>
              </w:rPr>
            </w:pPr>
            <w:r>
              <w:rPr>
                <w:color w:val="444444"/>
                <w:sz w:val="16"/>
              </w:rPr>
              <w:t>Que el Director Departamental de Educación de Escuintla, gire instrucciones por escrito y de seguimiento a las mismas para que la Jefe del Departamento Administrativo Financiero solicite a la Jefe de la Sección Financiera para que esta a su vez instruya al</w:t>
            </w:r>
            <w:r>
              <w:rPr>
                <w:color w:val="444444"/>
                <w:sz w:val="16"/>
              </w:rPr>
              <w:t xml:space="preserve"> encargado de inventarios dar seguimiento al Oficio DDEE- MINEDUC- Oficio-0362-2023 de fecha 09 de marzo 2023 y revisar que no hayan más bienes fungibles en el Reporte FIN 02 para que sean depurados, conforme lo establece la Circular 3-57 y el Acuerdo Gube</w:t>
            </w:r>
            <w:r>
              <w:rPr>
                <w:color w:val="444444"/>
                <w:sz w:val="16"/>
              </w:rPr>
              <w:t>rnativo No. 217-94, Artículo 21; así mismo revisar que no hayan más activos sin la descripción correspondiente.</w:t>
            </w:r>
          </w:p>
        </w:tc>
        <w:tc>
          <w:tcPr>
            <w:tcW w:w="1956" w:type="dxa"/>
          </w:tcPr>
          <w:p w14:paraId="124705AD" w14:textId="77777777" w:rsidR="00FE5545" w:rsidRDefault="00557F5D">
            <w:pPr>
              <w:pStyle w:val="TableParagraph"/>
              <w:ind w:left="89"/>
              <w:rPr>
                <w:sz w:val="16"/>
              </w:rPr>
            </w:pPr>
            <w:r>
              <w:rPr>
                <w:color w:val="444444"/>
                <w:sz w:val="16"/>
              </w:rPr>
              <w:t>15/03/2023</w:t>
            </w:r>
          </w:p>
        </w:tc>
      </w:tr>
    </w:tbl>
    <w:p w14:paraId="3777CD46" w14:textId="77777777" w:rsidR="00FE5545" w:rsidRDefault="00FE5545">
      <w:pPr>
        <w:pStyle w:val="Textoindependiente"/>
        <w:spacing w:before="2"/>
        <w:rPr>
          <w:rFonts w:ascii="Arial"/>
        </w:rPr>
      </w:pPr>
    </w:p>
    <w:p w14:paraId="0A0AC4BC" w14:textId="77777777" w:rsidR="00FE5545" w:rsidRDefault="00557F5D">
      <w:pPr>
        <w:pStyle w:val="Prrafodelista"/>
        <w:numPr>
          <w:ilvl w:val="0"/>
          <w:numId w:val="4"/>
        </w:numPr>
        <w:tabs>
          <w:tab w:val="left" w:pos="823"/>
        </w:tabs>
        <w:spacing w:before="1" w:line="489" w:lineRule="auto"/>
        <w:ind w:right="5833" w:firstLine="0"/>
        <w:rPr>
          <w:rFonts w:ascii="Arial" w:hAnsi="Arial"/>
          <w:sz w:val="24"/>
        </w:rPr>
      </w:pPr>
      <w:r>
        <w:rPr>
          <w:rFonts w:ascii="Arial" w:hAnsi="Arial"/>
          <w:sz w:val="24"/>
        </w:rPr>
        <w:t xml:space="preserve">Conciliación de saldos de </w:t>
      </w:r>
      <w:r>
        <w:rPr>
          <w:rFonts w:ascii="Arial" w:hAnsi="Arial"/>
          <w:spacing w:val="-3"/>
          <w:sz w:val="24"/>
        </w:rPr>
        <w:t xml:space="preserve">inventario </w:t>
      </w:r>
      <w:r>
        <w:rPr>
          <w:rFonts w:ascii="Arial" w:hAnsi="Arial"/>
          <w:sz w:val="24"/>
        </w:rPr>
        <w:t>Riesgo</w:t>
      </w:r>
      <w:r>
        <w:rPr>
          <w:rFonts w:ascii="Arial" w:hAnsi="Arial"/>
          <w:spacing w:val="-8"/>
          <w:sz w:val="24"/>
        </w:rPr>
        <w:t xml:space="preserve"> </w:t>
      </w:r>
      <w:r>
        <w:rPr>
          <w:rFonts w:ascii="Arial" w:hAnsi="Arial"/>
          <w:sz w:val="24"/>
        </w:rPr>
        <w:t>materializado</w:t>
      </w:r>
    </w:p>
    <w:p w14:paraId="5A2A0CA7" w14:textId="77777777" w:rsidR="00FE5545" w:rsidRDefault="00557F5D">
      <w:pPr>
        <w:pStyle w:val="Textoindependiente"/>
        <w:spacing w:line="289" w:lineRule="exact"/>
        <w:ind w:left="500"/>
        <w:jc w:val="both"/>
      </w:pPr>
      <w:r>
        <w:t>Deficiencias encontradas en la verificación física de la muestra.</w:t>
      </w:r>
    </w:p>
    <w:p w14:paraId="1A3450E4" w14:textId="77777777" w:rsidR="00FE5545" w:rsidRDefault="00FE5545">
      <w:pPr>
        <w:pStyle w:val="Textoindependiente"/>
        <w:spacing w:before="9"/>
        <w:rPr>
          <w:sz w:val="20"/>
        </w:rPr>
      </w:pPr>
    </w:p>
    <w:p w14:paraId="640FF5B8" w14:textId="77777777" w:rsidR="00FE5545" w:rsidRDefault="00557F5D">
      <w:pPr>
        <w:pStyle w:val="Textoindependiente"/>
        <w:spacing w:line="213" w:lineRule="auto"/>
        <w:ind w:left="500" w:right="418"/>
        <w:jc w:val="both"/>
      </w:pPr>
      <w:r>
        <w:t>En la Dirección Departamental de Educación de Escuintla, por el período comprendido del 01 de enero al 31 de diciembre de 2022, al realizar la verificación física de una muestra de 20 biene</w:t>
      </w:r>
      <w:r>
        <w:t>s, se observó lo siguiente:</w:t>
      </w:r>
    </w:p>
    <w:p w14:paraId="53528B34" w14:textId="77777777" w:rsidR="00FE5545" w:rsidRDefault="00FE5545">
      <w:pPr>
        <w:pStyle w:val="Textoindependiente"/>
        <w:spacing w:before="3"/>
        <w:rPr>
          <w:sz w:val="21"/>
        </w:rPr>
      </w:pPr>
    </w:p>
    <w:p w14:paraId="20B3314B" w14:textId="77777777" w:rsidR="00FE5545" w:rsidRDefault="00557F5D">
      <w:pPr>
        <w:pStyle w:val="Prrafodelista"/>
        <w:numPr>
          <w:ilvl w:val="0"/>
          <w:numId w:val="1"/>
        </w:numPr>
        <w:tabs>
          <w:tab w:val="left" w:pos="975"/>
          <w:tab w:val="left" w:pos="976"/>
        </w:tabs>
        <w:spacing w:line="213" w:lineRule="auto"/>
        <w:ind w:right="418" w:firstLine="0"/>
        <w:rPr>
          <w:sz w:val="24"/>
        </w:rPr>
      </w:pPr>
      <w:r>
        <w:rPr>
          <w:sz w:val="24"/>
        </w:rPr>
        <w:t xml:space="preserve">Computadora de escritorio marca DELL, código 00430A94, no registrada en libro </w:t>
      </w:r>
      <w:r>
        <w:rPr>
          <w:spacing w:val="-6"/>
          <w:sz w:val="24"/>
        </w:rPr>
        <w:t xml:space="preserve">de </w:t>
      </w:r>
      <w:r>
        <w:rPr>
          <w:sz w:val="24"/>
        </w:rPr>
        <w:t>inventarios, la cual fue adquirida en el año</w:t>
      </w:r>
      <w:r>
        <w:rPr>
          <w:spacing w:val="-1"/>
          <w:sz w:val="24"/>
        </w:rPr>
        <w:t xml:space="preserve"> </w:t>
      </w:r>
      <w:r>
        <w:rPr>
          <w:sz w:val="24"/>
        </w:rPr>
        <w:t>2019.</w:t>
      </w:r>
    </w:p>
    <w:p w14:paraId="1576D733" w14:textId="77777777" w:rsidR="00FE5545" w:rsidRDefault="00557F5D">
      <w:pPr>
        <w:pStyle w:val="Prrafodelista"/>
        <w:numPr>
          <w:ilvl w:val="0"/>
          <w:numId w:val="1"/>
        </w:numPr>
        <w:tabs>
          <w:tab w:val="left" w:pos="1015"/>
          <w:tab w:val="left" w:pos="1016"/>
        </w:tabs>
        <w:spacing w:line="213" w:lineRule="auto"/>
        <w:ind w:right="419" w:firstLine="0"/>
        <w:rPr>
          <w:sz w:val="24"/>
        </w:rPr>
      </w:pPr>
      <w:r>
        <w:rPr>
          <w:sz w:val="24"/>
        </w:rPr>
        <w:t>Bienes en uso de empleados que no están registrados en sus correspondientes tarjetas de responsabilidad por la cantidad de Q. 18,728.97. (ver anexo</w:t>
      </w:r>
      <w:r>
        <w:rPr>
          <w:spacing w:val="-3"/>
          <w:sz w:val="24"/>
        </w:rPr>
        <w:t xml:space="preserve"> </w:t>
      </w:r>
      <w:r>
        <w:rPr>
          <w:sz w:val="24"/>
        </w:rPr>
        <w:t>3)</w:t>
      </w:r>
    </w:p>
    <w:p w14:paraId="0B2A87E9" w14:textId="77777777" w:rsidR="00FE5545" w:rsidRDefault="00FE5545">
      <w:pPr>
        <w:pStyle w:val="Textoindependiente"/>
        <w:spacing w:before="3"/>
        <w:rPr>
          <w:sz w:val="21"/>
        </w:rPr>
      </w:pPr>
    </w:p>
    <w:p w14:paraId="79ACBAF3" w14:textId="77777777" w:rsidR="00FE5545" w:rsidRDefault="00557F5D">
      <w:pPr>
        <w:pStyle w:val="Textoindependiente"/>
        <w:spacing w:line="213" w:lineRule="auto"/>
        <w:ind w:left="500" w:right="419"/>
        <w:jc w:val="both"/>
      </w:pPr>
      <w:r>
        <w:t>Lo anterior, contraviene lo estipulado en la Circular No. 3-57 Instrucciones sobre la formación, control</w:t>
      </w:r>
      <w:r>
        <w:t xml:space="preserve"> y rendición de inventarios de oficinas públicas, del apartado ¿libro de inventarios¿ y ¿tarjetas de responsabilidad¿.</w:t>
      </w:r>
    </w:p>
    <w:p w14:paraId="728CFD27" w14:textId="77777777" w:rsidR="00FE5545" w:rsidRDefault="00FE5545">
      <w:pPr>
        <w:pStyle w:val="Textoindependiente"/>
        <w:spacing w:before="1"/>
        <w:rPr>
          <w:sz w:val="21"/>
        </w:rPr>
      </w:pPr>
    </w:p>
    <w:p w14:paraId="25D8AB32" w14:textId="77777777" w:rsidR="00FE5545" w:rsidRDefault="00557F5D">
      <w:pPr>
        <w:pStyle w:val="Textoindependiente"/>
        <w:ind w:left="500"/>
        <w:rPr>
          <w:rFonts w:ascii="Arial" w:hAnsi="Arial"/>
        </w:rPr>
      </w:pPr>
      <w:r>
        <w:rPr>
          <w:rFonts w:ascii="Arial" w:hAnsi="Arial"/>
        </w:rPr>
        <w:t>Comentario de la Auditoría</w:t>
      </w:r>
    </w:p>
    <w:p w14:paraId="042C518B" w14:textId="77777777" w:rsidR="00FE5545" w:rsidRDefault="00FE5545">
      <w:pPr>
        <w:pStyle w:val="Textoindependiente"/>
        <w:spacing w:before="1"/>
        <w:rPr>
          <w:rFonts w:ascii="Arial"/>
          <w:sz w:val="25"/>
        </w:rPr>
      </w:pPr>
    </w:p>
    <w:p w14:paraId="3340F3B3" w14:textId="77777777" w:rsidR="00FE5545" w:rsidRDefault="00557F5D">
      <w:pPr>
        <w:pStyle w:val="Textoindependiente"/>
        <w:spacing w:line="213" w:lineRule="auto"/>
        <w:ind w:left="500" w:right="418"/>
        <w:jc w:val="both"/>
      </w:pPr>
      <w:r>
        <w:t>Los responsables no incluyen comentario sobre la computadora no registrada en libro de inventarios, sin emba</w:t>
      </w:r>
      <w:r>
        <w:t>rgo; adjuntan copias de tarjetas de responsabilidad donde aparecen los bienes descritos en anexo 3.</w:t>
      </w:r>
    </w:p>
    <w:p w14:paraId="5DD1E853" w14:textId="77777777" w:rsidR="00FE5545" w:rsidRDefault="00FE5545">
      <w:pPr>
        <w:spacing w:line="213" w:lineRule="auto"/>
        <w:jc w:val="both"/>
        <w:sectPr w:rsidR="00FE5545">
          <w:pgSz w:w="12240" w:h="15840"/>
          <w:pgMar w:top="1500" w:right="820" w:bottom="1000" w:left="900" w:header="0" w:footer="774" w:gutter="0"/>
          <w:cols w:space="720"/>
        </w:sectPr>
      </w:pPr>
    </w:p>
    <w:p w14:paraId="58CAB13C" w14:textId="77777777" w:rsidR="00FE5545" w:rsidRDefault="00FE5545">
      <w:pPr>
        <w:pStyle w:val="Textoindependiente"/>
        <w:rPr>
          <w:sz w:val="20"/>
        </w:rPr>
      </w:pPr>
    </w:p>
    <w:p w14:paraId="72FE3903" w14:textId="77777777" w:rsidR="00FE5545" w:rsidRDefault="00FE5545">
      <w:pPr>
        <w:pStyle w:val="Textoindependiente"/>
        <w:spacing w:before="7"/>
        <w:rPr>
          <w:sz w:val="25"/>
        </w:rPr>
      </w:pPr>
    </w:p>
    <w:p w14:paraId="1DDE2FB6" w14:textId="77777777" w:rsidR="00FE5545" w:rsidRDefault="00557F5D">
      <w:pPr>
        <w:pStyle w:val="Textoindependiente"/>
        <w:spacing w:before="98"/>
        <w:ind w:left="500"/>
        <w:rPr>
          <w:rFonts w:ascii="Arial"/>
        </w:rPr>
      </w:pPr>
      <w:r>
        <w:rPr>
          <w:rFonts w:ascii="Arial"/>
        </w:rPr>
        <w:t>Comentario de los Responsables</w:t>
      </w:r>
    </w:p>
    <w:p w14:paraId="6FD92A43" w14:textId="77777777" w:rsidR="00FE5545" w:rsidRDefault="00FE5545">
      <w:pPr>
        <w:pStyle w:val="Textoindependiente"/>
        <w:rPr>
          <w:rFonts w:ascii="Arial"/>
          <w:sz w:val="25"/>
        </w:rPr>
      </w:pPr>
    </w:p>
    <w:p w14:paraId="793741AD" w14:textId="77777777" w:rsidR="00FE5545" w:rsidRDefault="00557F5D">
      <w:pPr>
        <w:pStyle w:val="Textoindependiente"/>
        <w:spacing w:line="213" w:lineRule="auto"/>
        <w:ind w:left="500" w:right="419"/>
        <w:jc w:val="both"/>
      </w:pPr>
      <w:r>
        <w:t>De conformidad con oficio SF-INV-035-2023 de fecha 10 de marzo de 2023, firmado por el Coordinador de Invent</w:t>
      </w:r>
      <w:r>
        <w:t>arios y Jefa Financiera, en su parte conducente indican textualmente lo siguiente:</w:t>
      </w:r>
    </w:p>
    <w:p w14:paraId="57DF7512" w14:textId="77777777" w:rsidR="00FE5545" w:rsidRDefault="00FE5545">
      <w:pPr>
        <w:pStyle w:val="Textoindependiente"/>
        <w:spacing w:before="3"/>
        <w:rPr>
          <w:sz w:val="21"/>
        </w:rPr>
      </w:pPr>
    </w:p>
    <w:p w14:paraId="329B0AAF" w14:textId="77777777" w:rsidR="00FE5545" w:rsidRDefault="00557F5D">
      <w:pPr>
        <w:pStyle w:val="Textoindependiente"/>
        <w:spacing w:line="213" w:lineRule="auto"/>
        <w:ind w:left="500" w:right="419"/>
        <w:jc w:val="both"/>
      </w:pPr>
      <w:r>
        <w:t>Se adjunta cuadro y documentos de soporte (copia de tarjetas, donde aparecen los bienes cargados).</w:t>
      </w:r>
    </w:p>
    <w:p w14:paraId="00F59892" w14:textId="77777777" w:rsidR="00FE5545" w:rsidRDefault="00FE5545">
      <w:pPr>
        <w:pStyle w:val="Textoindependiente"/>
        <w:spacing w:before="2"/>
        <w:rPr>
          <w:sz w:val="21"/>
        </w:rPr>
      </w:pPr>
    </w:p>
    <w:p w14:paraId="68EAC6F8" w14:textId="77777777" w:rsidR="00FE5545" w:rsidRDefault="00557F5D">
      <w:pPr>
        <w:pStyle w:val="Textoindependiente"/>
        <w:ind w:left="500"/>
        <w:rPr>
          <w:rFonts w:ascii="Arial" w:hAnsi="Arial"/>
        </w:rPr>
      </w:pPr>
      <w:r>
        <w:rPr>
          <w:rFonts w:ascii="Arial" w:hAnsi="Arial"/>
        </w:rPr>
        <w:t>Responsables del área</w:t>
      </w:r>
    </w:p>
    <w:p w14:paraId="11DFFF33" w14:textId="77777777" w:rsidR="00FE5545" w:rsidRDefault="00FE5545">
      <w:pPr>
        <w:pStyle w:val="Textoindependiente"/>
        <w:spacing w:before="1"/>
        <w:rPr>
          <w:rFonts w:ascii="Arial"/>
          <w:sz w:val="25"/>
        </w:rPr>
      </w:pPr>
    </w:p>
    <w:p w14:paraId="594E0411" w14:textId="77777777" w:rsidR="00FE5545" w:rsidRDefault="00557F5D">
      <w:pPr>
        <w:pStyle w:val="Textoindependiente"/>
        <w:spacing w:line="213" w:lineRule="auto"/>
        <w:ind w:left="500" w:right="4176"/>
      </w:pPr>
      <w:r>
        <w:t>MARLENY PAOLA BARILLAS MENDEZ de AREVALO FRANCISCO ANTONIO PINEDA ARCHILA</w:t>
      </w:r>
    </w:p>
    <w:p w14:paraId="20FEF764" w14:textId="77777777" w:rsidR="00FE5545" w:rsidRDefault="00557F5D">
      <w:pPr>
        <w:pStyle w:val="Textoindependiente"/>
        <w:spacing w:line="213" w:lineRule="auto"/>
        <w:ind w:left="500" w:right="5543"/>
      </w:pPr>
      <w:r>
        <w:t>ROSA MARLENY MORALES PEÑATE RONY STANLY PELÁEZ LAM</w:t>
      </w:r>
    </w:p>
    <w:p w14:paraId="70656A6D" w14:textId="77777777" w:rsidR="00FE5545" w:rsidRDefault="00FE5545">
      <w:pPr>
        <w:pStyle w:val="Textoindependiente"/>
        <w:spacing w:before="1"/>
        <w:rPr>
          <w:sz w:val="21"/>
        </w:rPr>
      </w:pPr>
    </w:p>
    <w:p w14:paraId="7DB0D327" w14:textId="77777777" w:rsidR="00FE5545" w:rsidRDefault="00557F5D">
      <w:pPr>
        <w:pStyle w:val="Textoindependiente"/>
        <w:ind w:left="500"/>
        <w:rPr>
          <w:rFonts w:ascii="Arial"/>
        </w:rPr>
      </w:pPr>
      <w:r>
        <w:rPr>
          <w:rFonts w:ascii="Arial"/>
        </w:rPr>
        <w:t>Recomendaciones</w:t>
      </w:r>
    </w:p>
    <w:p w14:paraId="03A16D3E" w14:textId="77777777" w:rsidR="00FE5545" w:rsidRDefault="00FE554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FE5545" w14:paraId="540D3D29" w14:textId="77777777">
        <w:trPr>
          <w:trHeight w:val="361"/>
        </w:trPr>
        <w:tc>
          <w:tcPr>
            <w:tcW w:w="1068" w:type="dxa"/>
            <w:shd w:val="clear" w:color="auto" w:fill="CCCCCC"/>
          </w:tcPr>
          <w:p w14:paraId="62E8908E" w14:textId="77777777" w:rsidR="00FE5545" w:rsidRDefault="00557F5D">
            <w:pPr>
              <w:pStyle w:val="TableParagraph"/>
              <w:spacing w:before="11"/>
              <w:rPr>
                <w:sz w:val="24"/>
              </w:rPr>
            </w:pPr>
            <w:r>
              <w:rPr>
                <w:color w:val="444444"/>
                <w:sz w:val="24"/>
              </w:rPr>
              <w:t>No.</w:t>
            </w:r>
          </w:p>
        </w:tc>
        <w:tc>
          <w:tcPr>
            <w:tcW w:w="6396" w:type="dxa"/>
            <w:shd w:val="clear" w:color="auto" w:fill="CCCCCC"/>
          </w:tcPr>
          <w:p w14:paraId="0EFE77CC" w14:textId="77777777" w:rsidR="00FE5545" w:rsidRDefault="00557F5D">
            <w:pPr>
              <w:pStyle w:val="TableParagraph"/>
              <w:spacing w:before="11"/>
              <w:rPr>
                <w:sz w:val="24"/>
              </w:rPr>
            </w:pPr>
            <w:r>
              <w:rPr>
                <w:color w:val="444444"/>
                <w:sz w:val="24"/>
              </w:rPr>
              <w:t>Descripción</w:t>
            </w:r>
          </w:p>
        </w:tc>
        <w:tc>
          <w:tcPr>
            <w:tcW w:w="1956" w:type="dxa"/>
            <w:shd w:val="clear" w:color="auto" w:fill="CCCCCC"/>
          </w:tcPr>
          <w:p w14:paraId="53468947" w14:textId="77777777" w:rsidR="00FE5545" w:rsidRDefault="00557F5D">
            <w:pPr>
              <w:pStyle w:val="TableParagraph"/>
              <w:spacing w:before="11"/>
              <w:ind w:left="89"/>
              <w:rPr>
                <w:sz w:val="24"/>
              </w:rPr>
            </w:pPr>
            <w:r>
              <w:rPr>
                <w:color w:val="444444"/>
                <w:sz w:val="24"/>
              </w:rPr>
              <w:t>Fecha creación</w:t>
            </w:r>
          </w:p>
        </w:tc>
      </w:tr>
      <w:tr w:rsidR="00FE5545" w14:paraId="06597906" w14:textId="77777777">
        <w:trPr>
          <w:trHeight w:val="1205"/>
        </w:trPr>
        <w:tc>
          <w:tcPr>
            <w:tcW w:w="1068" w:type="dxa"/>
          </w:tcPr>
          <w:p w14:paraId="1AF03BF7" w14:textId="77777777" w:rsidR="00FE5545" w:rsidRDefault="00557F5D">
            <w:pPr>
              <w:pStyle w:val="TableParagraph"/>
              <w:rPr>
                <w:sz w:val="16"/>
              </w:rPr>
            </w:pPr>
            <w:r>
              <w:rPr>
                <w:color w:val="444444"/>
                <w:sz w:val="16"/>
              </w:rPr>
              <w:t>1</w:t>
            </w:r>
          </w:p>
        </w:tc>
        <w:tc>
          <w:tcPr>
            <w:tcW w:w="6396" w:type="dxa"/>
          </w:tcPr>
          <w:p w14:paraId="0D39460E" w14:textId="77777777" w:rsidR="00FE5545" w:rsidRDefault="00557F5D">
            <w:pPr>
              <w:pStyle w:val="TableParagraph"/>
              <w:spacing w:before="39" w:line="213" w:lineRule="auto"/>
              <w:ind w:right="69"/>
              <w:jc w:val="both"/>
              <w:rPr>
                <w:sz w:val="16"/>
              </w:rPr>
            </w:pPr>
            <w:r>
              <w:rPr>
                <w:color w:val="444444"/>
                <w:sz w:val="16"/>
              </w:rPr>
              <w:t>Que el Director Departamental de Educación de Escuintla, gire instrucciones por escrito y de seguimiento a las mismas para que la Jefe del Departamento Administrativo Financiero solicite a la Jefe de la Sección Financiera para que esta a su vez instruya al</w:t>
            </w:r>
            <w:r>
              <w:rPr>
                <w:color w:val="444444"/>
                <w:sz w:val="16"/>
              </w:rPr>
              <w:t xml:space="preserve"> encargado de inventarios revisar las adiciones de inventario, con el objetivo de verificar si hay más bienes no registrados en el libro de inventarios y de ser así proceder a registrarlos.</w:t>
            </w:r>
          </w:p>
        </w:tc>
        <w:tc>
          <w:tcPr>
            <w:tcW w:w="1956" w:type="dxa"/>
          </w:tcPr>
          <w:p w14:paraId="694139F6" w14:textId="77777777" w:rsidR="00FE5545" w:rsidRDefault="00557F5D">
            <w:pPr>
              <w:pStyle w:val="TableParagraph"/>
              <w:ind w:left="89"/>
              <w:rPr>
                <w:sz w:val="16"/>
              </w:rPr>
            </w:pPr>
            <w:r>
              <w:rPr>
                <w:color w:val="444444"/>
                <w:sz w:val="16"/>
              </w:rPr>
              <w:t>15/03/2023</w:t>
            </w:r>
          </w:p>
        </w:tc>
      </w:tr>
    </w:tbl>
    <w:p w14:paraId="318488D0" w14:textId="77777777" w:rsidR="00FE5545" w:rsidRDefault="00FE5545">
      <w:pPr>
        <w:pStyle w:val="Textoindependiente"/>
        <w:rPr>
          <w:rFonts w:ascii="Arial"/>
          <w:sz w:val="28"/>
        </w:rPr>
      </w:pPr>
    </w:p>
    <w:p w14:paraId="44815ECA" w14:textId="77777777" w:rsidR="00FE5545" w:rsidRDefault="00FE5545">
      <w:pPr>
        <w:pStyle w:val="Textoindependiente"/>
        <w:rPr>
          <w:rFonts w:ascii="Arial"/>
          <w:sz w:val="28"/>
        </w:rPr>
      </w:pPr>
    </w:p>
    <w:p w14:paraId="321E534F" w14:textId="77777777" w:rsidR="00FE5545" w:rsidRDefault="00557F5D">
      <w:pPr>
        <w:pStyle w:val="Prrafodelista"/>
        <w:numPr>
          <w:ilvl w:val="0"/>
          <w:numId w:val="5"/>
        </w:numPr>
        <w:tabs>
          <w:tab w:val="left" w:pos="358"/>
        </w:tabs>
        <w:spacing w:before="171" w:line="299" w:lineRule="exact"/>
        <w:rPr>
          <w:sz w:val="24"/>
        </w:rPr>
      </w:pPr>
      <w:bookmarkStart w:id="11" w:name="_bookmark11"/>
      <w:bookmarkEnd w:id="11"/>
      <w:r>
        <w:rPr>
          <w:sz w:val="24"/>
        </w:rPr>
        <w:t>CONCLUSIÓN</w:t>
      </w:r>
      <w:r>
        <w:rPr>
          <w:spacing w:val="-1"/>
          <w:sz w:val="24"/>
        </w:rPr>
        <w:t xml:space="preserve"> </w:t>
      </w:r>
      <w:r>
        <w:rPr>
          <w:sz w:val="24"/>
        </w:rPr>
        <w:t>ESPECÍFICA</w:t>
      </w:r>
    </w:p>
    <w:p w14:paraId="506ED511" w14:textId="77777777" w:rsidR="00FE5545" w:rsidRDefault="00557F5D">
      <w:pPr>
        <w:pStyle w:val="Textoindependiente"/>
        <w:spacing w:before="10" w:line="213" w:lineRule="auto"/>
        <w:ind w:left="500" w:right="779"/>
        <w:jc w:val="both"/>
      </w:pPr>
      <w:r>
        <w:t>De acuerdo a los resultados ob</w:t>
      </w:r>
      <w:r>
        <w:t xml:space="preserve">tenidos en relación al riesgo evaluado que los bienes del inventario no estén conciliados con el FIN 01 formulario resumen de inventario institucional, libro de inventarios y tarjetas de responsabilidad en el área </w:t>
      </w:r>
      <w:r>
        <w:rPr>
          <w:spacing w:val="-7"/>
        </w:rPr>
        <w:t xml:space="preserve">de </w:t>
      </w:r>
      <w:r>
        <w:t xml:space="preserve">inventarios, se concluye la existencia </w:t>
      </w:r>
      <w:r>
        <w:t>del riesgo objeto de la presente auditoría en la Dirección Departamental de Educación de Escuintla, por lo que los responsables deberán atender las recomendaciones emitidas para la mitigación del</w:t>
      </w:r>
      <w:r>
        <w:rPr>
          <w:spacing w:val="-5"/>
        </w:rPr>
        <w:t xml:space="preserve"> </w:t>
      </w:r>
      <w:r>
        <w:t>riesgo.</w:t>
      </w:r>
    </w:p>
    <w:p w14:paraId="46F0BF13" w14:textId="77777777" w:rsidR="00FE5545" w:rsidRDefault="00FE5545">
      <w:pPr>
        <w:pStyle w:val="Textoindependiente"/>
        <w:rPr>
          <w:sz w:val="28"/>
        </w:rPr>
      </w:pPr>
    </w:p>
    <w:p w14:paraId="1CDF03D6" w14:textId="77777777" w:rsidR="00FE5545" w:rsidRDefault="00FE5545">
      <w:pPr>
        <w:pStyle w:val="Textoindependiente"/>
        <w:spacing w:before="8"/>
        <w:rPr>
          <w:sz w:val="33"/>
        </w:rPr>
      </w:pPr>
    </w:p>
    <w:p w14:paraId="32A2EA9B" w14:textId="77777777" w:rsidR="00FE5545" w:rsidRDefault="00557F5D">
      <w:pPr>
        <w:pStyle w:val="Prrafodelista"/>
        <w:numPr>
          <w:ilvl w:val="0"/>
          <w:numId w:val="5"/>
        </w:numPr>
        <w:tabs>
          <w:tab w:val="left" w:pos="358"/>
        </w:tabs>
        <w:spacing w:before="1"/>
        <w:rPr>
          <w:sz w:val="24"/>
        </w:rPr>
      </w:pPr>
      <w:bookmarkStart w:id="12" w:name="_bookmark12"/>
      <w:bookmarkEnd w:id="12"/>
      <w:r>
        <w:rPr>
          <w:sz w:val="24"/>
        </w:rPr>
        <w:t>EQUIPO DE</w:t>
      </w:r>
      <w:r>
        <w:rPr>
          <w:spacing w:val="-2"/>
          <w:sz w:val="24"/>
        </w:rPr>
        <w:t xml:space="preserve"> </w:t>
      </w:r>
      <w:r>
        <w:rPr>
          <w:sz w:val="24"/>
        </w:rPr>
        <w:t>AUDITORÍA</w:t>
      </w:r>
    </w:p>
    <w:p w14:paraId="2F0F0930" w14:textId="77777777" w:rsidR="00FE5545" w:rsidRDefault="00FE5545">
      <w:pPr>
        <w:pStyle w:val="Textoindependiente"/>
        <w:spacing w:before="12"/>
        <w:rPr>
          <w:sz w:val="41"/>
        </w:rPr>
      </w:pPr>
    </w:p>
    <w:p w14:paraId="6EE037D9" w14:textId="77777777" w:rsidR="00FE5545" w:rsidRDefault="00557F5D">
      <w:pPr>
        <w:pStyle w:val="Textoindependiente"/>
        <w:tabs>
          <w:tab w:val="left" w:pos="5321"/>
        </w:tabs>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2ACB6FA0" w14:textId="77777777" w:rsidR="00FE5545" w:rsidRDefault="00FE5545">
      <w:pPr>
        <w:rPr>
          <w:rFonts w:ascii="Arial"/>
        </w:rPr>
        <w:sectPr w:rsidR="00FE5545">
          <w:pgSz w:w="12240" w:h="15840"/>
          <w:pgMar w:top="1500" w:right="820" w:bottom="1000" w:left="900" w:header="0" w:footer="774" w:gutter="0"/>
          <w:cols w:space="720"/>
        </w:sectPr>
      </w:pPr>
    </w:p>
    <w:p w14:paraId="59862743" w14:textId="77777777" w:rsidR="00FE5545" w:rsidRDefault="00557F5D">
      <w:pPr>
        <w:pStyle w:val="Textoindependiente"/>
        <w:spacing w:before="6" w:line="244" w:lineRule="auto"/>
        <w:ind w:left="1524" w:right="37" w:hanging="541"/>
        <w:rPr>
          <w:rFonts w:ascii="Arial"/>
        </w:rPr>
      </w:pPr>
      <w:r>
        <w:rPr>
          <w:rFonts w:ascii="Arial"/>
        </w:rPr>
        <w:t>Fredy Roseniel Nieves</w:t>
      </w:r>
      <w:r>
        <w:rPr>
          <w:rFonts w:ascii="Arial"/>
          <w:spacing w:val="-52"/>
        </w:rPr>
        <w:t xml:space="preserve"> </w:t>
      </w:r>
      <w:r>
        <w:rPr>
          <w:rFonts w:ascii="Arial"/>
        </w:rPr>
        <w:t>Nicolas Coordinador,Auditor</w:t>
      </w:r>
    </w:p>
    <w:p w14:paraId="0A9D22E3" w14:textId="77777777" w:rsidR="00FE5545" w:rsidRDefault="00557F5D">
      <w:pPr>
        <w:pStyle w:val="Textoindependiente"/>
        <w:spacing w:before="6" w:line="244" w:lineRule="auto"/>
        <w:ind w:left="2012" w:right="23" w:hanging="1028"/>
        <w:rPr>
          <w:rFonts w:ascii="Arial"/>
        </w:rPr>
      </w:pPr>
      <w:r>
        <w:br w:type="column"/>
      </w:r>
      <w:r>
        <w:rPr>
          <w:rFonts w:ascii="Arial"/>
        </w:rPr>
        <w:t>Marvin Rodolfo Cruz Martinez Supervisor</w:t>
      </w:r>
    </w:p>
    <w:p w14:paraId="4950275F" w14:textId="77777777" w:rsidR="00FE5545" w:rsidRDefault="00FE5545">
      <w:pPr>
        <w:spacing w:line="244" w:lineRule="auto"/>
        <w:rPr>
          <w:rFonts w:ascii="Arial"/>
        </w:rPr>
        <w:sectPr w:rsidR="00FE5545">
          <w:type w:val="continuous"/>
          <w:pgSz w:w="12240" w:h="15840"/>
          <w:pgMar w:top="1500" w:right="820" w:bottom="960" w:left="900" w:header="720" w:footer="720" w:gutter="0"/>
          <w:cols w:num="2" w:space="720" w:equalWidth="0">
            <w:col w:w="4256" w:space="955"/>
            <w:col w:w="5309"/>
          </w:cols>
        </w:sectPr>
      </w:pPr>
    </w:p>
    <w:p w14:paraId="2303373D" w14:textId="77777777" w:rsidR="00FE5545" w:rsidRDefault="00FE5545">
      <w:pPr>
        <w:pStyle w:val="Textoindependiente"/>
        <w:spacing w:before="9"/>
        <w:rPr>
          <w:rFonts w:ascii="Arial"/>
          <w:sz w:val="27"/>
        </w:rPr>
      </w:pPr>
    </w:p>
    <w:p w14:paraId="4D6ADCD3" w14:textId="77777777" w:rsidR="00FE5545" w:rsidRDefault="00557F5D">
      <w:pPr>
        <w:pStyle w:val="Textoindependiente"/>
        <w:spacing w:before="71"/>
        <w:ind w:left="100"/>
      </w:pPr>
      <w:bookmarkStart w:id="13" w:name="_bookmark13"/>
      <w:bookmarkEnd w:id="13"/>
      <w:r>
        <w:t>ANEXO</w:t>
      </w:r>
    </w:p>
    <w:p w14:paraId="17A6774D" w14:textId="77777777" w:rsidR="00FE5545" w:rsidRDefault="00557F5D">
      <w:pPr>
        <w:pStyle w:val="Textoindependiente"/>
        <w:spacing w:before="246" w:line="299" w:lineRule="exact"/>
        <w:ind w:left="500"/>
      </w:pPr>
      <w:r>
        <w:t xml:space="preserve">Anexo 1 y 2 de deficiencias </w:t>
      </w:r>
      <w:r>
        <w:t>contenidas en Reporte FIN 02.</w:t>
      </w:r>
    </w:p>
    <w:p w14:paraId="683B86FB" w14:textId="77777777" w:rsidR="00FE5545" w:rsidRDefault="00557F5D">
      <w:pPr>
        <w:pStyle w:val="Textoindependiente"/>
        <w:spacing w:line="299" w:lineRule="exact"/>
        <w:ind w:left="500"/>
      </w:pPr>
      <w:r>
        <w:t>Anexo 3 de deficiencias encontradas en la verificación física de la muestra.</w:t>
      </w:r>
    </w:p>
    <w:sectPr w:rsidR="00FE5545">
      <w:pgSz w:w="12240" w:h="15840"/>
      <w:pgMar w:top="1500" w:right="820" w:bottom="1000" w:left="900" w:header="0"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2CB6" w14:textId="77777777" w:rsidR="00000000" w:rsidRDefault="00557F5D">
      <w:r>
        <w:separator/>
      </w:r>
    </w:p>
  </w:endnote>
  <w:endnote w:type="continuationSeparator" w:id="0">
    <w:p w14:paraId="0E282F37" w14:textId="77777777" w:rsidR="00000000" w:rsidRDefault="0055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2A7B" w14:textId="0B4CC3A8" w:rsidR="00FE5545" w:rsidRDefault="00557F5D">
    <w:pPr>
      <w:pStyle w:val="Textoindependiente"/>
      <w:spacing w:line="14" w:lineRule="auto"/>
      <w:rPr>
        <w:sz w:val="17"/>
      </w:rPr>
    </w:pPr>
    <w:r>
      <w:rPr>
        <w:noProof/>
      </w:rPr>
      <mc:AlternateContent>
        <mc:Choice Requires="wps">
          <w:drawing>
            <wp:anchor distT="0" distB="0" distL="114300" distR="114300" simplePos="0" relativeHeight="251657728" behindDoc="1" locked="0" layoutInCell="1" allowOverlap="1" wp14:anchorId="3FD3370F" wp14:editId="1EFA81A8">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2380" w14:textId="77777777" w:rsidR="00FE5545" w:rsidRDefault="00557F5D">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3370F"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24F42380" w14:textId="77777777" w:rsidR="00FE5545" w:rsidRDefault="00557F5D">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6916" w14:textId="77777777" w:rsidR="00000000" w:rsidRDefault="00557F5D">
      <w:r>
        <w:separator/>
      </w:r>
    </w:p>
  </w:footnote>
  <w:footnote w:type="continuationSeparator" w:id="0">
    <w:p w14:paraId="1789E8AE" w14:textId="77777777" w:rsidR="00000000" w:rsidRDefault="00557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4E0"/>
    <w:multiLevelType w:val="hybridMultilevel"/>
    <w:tmpl w:val="E2904738"/>
    <w:lvl w:ilvl="0" w:tplc="BB1CC284">
      <w:start w:val="1"/>
      <w:numFmt w:val="decimal"/>
      <w:lvlText w:val="%1."/>
      <w:lvlJc w:val="left"/>
      <w:pPr>
        <w:ind w:left="500" w:hanging="323"/>
        <w:jc w:val="left"/>
      </w:pPr>
      <w:rPr>
        <w:rFonts w:ascii="Arial" w:eastAsia="Arial" w:hAnsi="Arial" w:cs="Arial" w:hint="default"/>
        <w:w w:val="101"/>
        <w:sz w:val="24"/>
        <w:szCs w:val="24"/>
        <w:lang w:val="es-ES" w:eastAsia="en-US" w:bidi="ar-SA"/>
      </w:rPr>
    </w:lvl>
    <w:lvl w:ilvl="1" w:tplc="D12C0772">
      <w:numFmt w:val="bullet"/>
      <w:lvlText w:val="•"/>
      <w:lvlJc w:val="left"/>
      <w:pPr>
        <w:ind w:left="1502" w:hanging="323"/>
      </w:pPr>
      <w:rPr>
        <w:rFonts w:hint="default"/>
        <w:lang w:val="es-ES" w:eastAsia="en-US" w:bidi="ar-SA"/>
      </w:rPr>
    </w:lvl>
    <w:lvl w:ilvl="2" w:tplc="0D7CA0C4">
      <w:numFmt w:val="bullet"/>
      <w:lvlText w:val="•"/>
      <w:lvlJc w:val="left"/>
      <w:pPr>
        <w:ind w:left="2504" w:hanging="323"/>
      </w:pPr>
      <w:rPr>
        <w:rFonts w:hint="default"/>
        <w:lang w:val="es-ES" w:eastAsia="en-US" w:bidi="ar-SA"/>
      </w:rPr>
    </w:lvl>
    <w:lvl w:ilvl="3" w:tplc="F7BC8A88">
      <w:numFmt w:val="bullet"/>
      <w:lvlText w:val="•"/>
      <w:lvlJc w:val="left"/>
      <w:pPr>
        <w:ind w:left="3506" w:hanging="323"/>
      </w:pPr>
      <w:rPr>
        <w:rFonts w:hint="default"/>
        <w:lang w:val="es-ES" w:eastAsia="en-US" w:bidi="ar-SA"/>
      </w:rPr>
    </w:lvl>
    <w:lvl w:ilvl="4" w:tplc="F48C3368">
      <w:numFmt w:val="bullet"/>
      <w:lvlText w:val="•"/>
      <w:lvlJc w:val="left"/>
      <w:pPr>
        <w:ind w:left="4508" w:hanging="323"/>
      </w:pPr>
      <w:rPr>
        <w:rFonts w:hint="default"/>
        <w:lang w:val="es-ES" w:eastAsia="en-US" w:bidi="ar-SA"/>
      </w:rPr>
    </w:lvl>
    <w:lvl w:ilvl="5" w:tplc="841A61EC">
      <w:numFmt w:val="bullet"/>
      <w:lvlText w:val="•"/>
      <w:lvlJc w:val="left"/>
      <w:pPr>
        <w:ind w:left="5510" w:hanging="323"/>
      </w:pPr>
      <w:rPr>
        <w:rFonts w:hint="default"/>
        <w:lang w:val="es-ES" w:eastAsia="en-US" w:bidi="ar-SA"/>
      </w:rPr>
    </w:lvl>
    <w:lvl w:ilvl="6" w:tplc="1CBA7276">
      <w:numFmt w:val="bullet"/>
      <w:lvlText w:val="•"/>
      <w:lvlJc w:val="left"/>
      <w:pPr>
        <w:ind w:left="6512" w:hanging="323"/>
      </w:pPr>
      <w:rPr>
        <w:rFonts w:hint="default"/>
        <w:lang w:val="es-ES" w:eastAsia="en-US" w:bidi="ar-SA"/>
      </w:rPr>
    </w:lvl>
    <w:lvl w:ilvl="7" w:tplc="97984C6A">
      <w:numFmt w:val="bullet"/>
      <w:lvlText w:val="•"/>
      <w:lvlJc w:val="left"/>
      <w:pPr>
        <w:ind w:left="7514" w:hanging="323"/>
      </w:pPr>
      <w:rPr>
        <w:rFonts w:hint="default"/>
        <w:lang w:val="es-ES" w:eastAsia="en-US" w:bidi="ar-SA"/>
      </w:rPr>
    </w:lvl>
    <w:lvl w:ilvl="8" w:tplc="E6608CD8">
      <w:numFmt w:val="bullet"/>
      <w:lvlText w:val="•"/>
      <w:lvlJc w:val="left"/>
      <w:pPr>
        <w:ind w:left="8516" w:hanging="323"/>
      </w:pPr>
      <w:rPr>
        <w:rFonts w:hint="default"/>
        <w:lang w:val="es-ES" w:eastAsia="en-US" w:bidi="ar-SA"/>
      </w:rPr>
    </w:lvl>
  </w:abstractNum>
  <w:abstractNum w:abstractNumId="1" w15:restartNumberingAfterBreak="0">
    <w:nsid w:val="3D8722DB"/>
    <w:multiLevelType w:val="hybridMultilevel"/>
    <w:tmpl w:val="B0367E0C"/>
    <w:lvl w:ilvl="0" w:tplc="F33E1890">
      <w:start w:val="1"/>
      <w:numFmt w:val="lowerLetter"/>
      <w:lvlText w:val="%1)"/>
      <w:lvlJc w:val="left"/>
      <w:pPr>
        <w:ind w:left="500" w:hanging="461"/>
        <w:jc w:val="left"/>
      </w:pPr>
      <w:rPr>
        <w:rFonts w:ascii="Roboto" w:eastAsia="Roboto" w:hAnsi="Roboto" w:cs="Roboto" w:hint="default"/>
        <w:spacing w:val="-7"/>
        <w:w w:val="100"/>
        <w:sz w:val="24"/>
        <w:szCs w:val="24"/>
        <w:lang w:val="es-ES" w:eastAsia="en-US" w:bidi="ar-SA"/>
      </w:rPr>
    </w:lvl>
    <w:lvl w:ilvl="1" w:tplc="8B5E1FA8">
      <w:numFmt w:val="bullet"/>
      <w:lvlText w:val="•"/>
      <w:lvlJc w:val="left"/>
      <w:pPr>
        <w:ind w:left="1502" w:hanging="461"/>
      </w:pPr>
      <w:rPr>
        <w:rFonts w:hint="default"/>
        <w:lang w:val="es-ES" w:eastAsia="en-US" w:bidi="ar-SA"/>
      </w:rPr>
    </w:lvl>
    <w:lvl w:ilvl="2" w:tplc="B7446424">
      <w:numFmt w:val="bullet"/>
      <w:lvlText w:val="•"/>
      <w:lvlJc w:val="left"/>
      <w:pPr>
        <w:ind w:left="2504" w:hanging="461"/>
      </w:pPr>
      <w:rPr>
        <w:rFonts w:hint="default"/>
        <w:lang w:val="es-ES" w:eastAsia="en-US" w:bidi="ar-SA"/>
      </w:rPr>
    </w:lvl>
    <w:lvl w:ilvl="3" w:tplc="2E5498AA">
      <w:numFmt w:val="bullet"/>
      <w:lvlText w:val="•"/>
      <w:lvlJc w:val="left"/>
      <w:pPr>
        <w:ind w:left="3506" w:hanging="461"/>
      </w:pPr>
      <w:rPr>
        <w:rFonts w:hint="default"/>
        <w:lang w:val="es-ES" w:eastAsia="en-US" w:bidi="ar-SA"/>
      </w:rPr>
    </w:lvl>
    <w:lvl w:ilvl="4" w:tplc="2CA659E0">
      <w:numFmt w:val="bullet"/>
      <w:lvlText w:val="•"/>
      <w:lvlJc w:val="left"/>
      <w:pPr>
        <w:ind w:left="4508" w:hanging="461"/>
      </w:pPr>
      <w:rPr>
        <w:rFonts w:hint="default"/>
        <w:lang w:val="es-ES" w:eastAsia="en-US" w:bidi="ar-SA"/>
      </w:rPr>
    </w:lvl>
    <w:lvl w:ilvl="5" w:tplc="389404CA">
      <w:numFmt w:val="bullet"/>
      <w:lvlText w:val="•"/>
      <w:lvlJc w:val="left"/>
      <w:pPr>
        <w:ind w:left="5510" w:hanging="461"/>
      </w:pPr>
      <w:rPr>
        <w:rFonts w:hint="default"/>
        <w:lang w:val="es-ES" w:eastAsia="en-US" w:bidi="ar-SA"/>
      </w:rPr>
    </w:lvl>
    <w:lvl w:ilvl="6" w:tplc="F4A4C850">
      <w:numFmt w:val="bullet"/>
      <w:lvlText w:val="•"/>
      <w:lvlJc w:val="left"/>
      <w:pPr>
        <w:ind w:left="6512" w:hanging="461"/>
      </w:pPr>
      <w:rPr>
        <w:rFonts w:hint="default"/>
        <w:lang w:val="es-ES" w:eastAsia="en-US" w:bidi="ar-SA"/>
      </w:rPr>
    </w:lvl>
    <w:lvl w:ilvl="7" w:tplc="5B0E7F20">
      <w:numFmt w:val="bullet"/>
      <w:lvlText w:val="•"/>
      <w:lvlJc w:val="left"/>
      <w:pPr>
        <w:ind w:left="7514" w:hanging="461"/>
      </w:pPr>
      <w:rPr>
        <w:rFonts w:hint="default"/>
        <w:lang w:val="es-ES" w:eastAsia="en-US" w:bidi="ar-SA"/>
      </w:rPr>
    </w:lvl>
    <w:lvl w:ilvl="8" w:tplc="644AC83C">
      <w:numFmt w:val="bullet"/>
      <w:lvlText w:val="•"/>
      <w:lvlJc w:val="left"/>
      <w:pPr>
        <w:ind w:left="8516" w:hanging="461"/>
      </w:pPr>
      <w:rPr>
        <w:rFonts w:hint="default"/>
        <w:lang w:val="es-ES" w:eastAsia="en-US" w:bidi="ar-SA"/>
      </w:rPr>
    </w:lvl>
  </w:abstractNum>
  <w:abstractNum w:abstractNumId="2" w15:restartNumberingAfterBreak="0">
    <w:nsid w:val="5DEA3034"/>
    <w:multiLevelType w:val="multilevel"/>
    <w:tmpl w:val="CD8E519C"/>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02" w:hanging="393"/>
      </w:pPr>
      <w:rPr>
        <w:rFonts w:hint="default"/>
        <w:lang w:val="es-ES" w:eastAsia="en-US" w:bidi="ar-SA"/>
      </w:rPr>
    </w:lvl>
    <w:lvl w:ilvl="4">
      <w:numFmt w:val="bullet"/>
      <w:lvlText w:val="•"/>
      <w:lvlJc w:val="left"/>
      <w:pPr>
        <w:ind w:left="3305" w:hanging="393"/>
      </w:pPr>
      <w:rPr>
        <w:rFonts w:hint="default"/>
        <w:lang w:val="es-ES" w:eastAsia="en-US" w:bidi="ar-SA"/>
      </w:rPr>
    </w:lvl>
    <w:lvl w:ilvl="5">
      <w:numFmt w:val="bullet"/>
      <w:lvlText w:val="•"/>
      <w:lvlJc w:val="left"/>
      <w:pPr>
        <w:ind w:left="4507" w:hanging="393"/>
      </w:pPr>
      <w:rPr>
        <w:rFonts w:hint="default"/>
        <w:lang w:val="es-ES" w:eastAsia="en-US" w:bidi="ar-SA"/>
      </w:rPr>
    </w:lvl>
    <w:lvl w:ilvl="6">
      <w:numFmt w:val="bullet"/>
      <w:lvlText w:val="•"/>
      <w:lvlJc w:val="left"/>
      <w:pPr>
        <w:ind w:left="5710" w:hanging="393"/>
      </w:pPr>
      <w:rPr>
        <w:rFonts w:hint="default"/>
        <w:lang w:val="es-ES" w:eastAsia="en-US" w:bidi="ar-SA"/>
      </w:rPr>
    </w:lvl>
    <w:lvl w:ilvl="7">
      <w:numFmt w:val="bullet"/>
      <w:lvlText w:val="•"/>
      <w:lvlJc w:val="left"/>
      <w:pPr>
        <w:ind w:left="6912" w:hanging="393"/>
      </w:pPr>
      <w:rPr>
        <w:rFonts w:hint="default"/>
        <w:lang w:val="es-ES" w:eastAsia="en-US" w:bidi="ar-SA"/>
      </w:rPr>
    </w:lvl>
    <w:lvl w:ilvl="8">
      <w:numFmt w:val="bullet"/>
      <w:lvlText w:val="•"/>
      <w:lvlJc w:val="left"/>
      <w:pPr>
        <w:ind w:left="8115" w:hanging="393"/>
      </w:pPr>
      <w:rPr>
        <w:rFonts w:hint="default"/>
        <w:lang w:val="es-ES" w:eastAsia="en-US" w:bidi="ar-SA"/>
      </w:rPr>
    </w:lvl>
  </w:abstractNum>
  <w:abstractNum w:abstractNumId="3" w15:restartNumberingAfterBreak="0">
    <w:nsid w:val="65B76709"/>
    <w:multiLevelType w:val="hybridMultilevel"/>
    <w:tmpl w:val="46DE44BC"/>
    <w:lvl w:ilvl="0" w:tplc="6BCC031C">
      <w:start w:val="1"/>
      <w:numFmt w:val="lowerLetter"/>
      <w:lvlText w:val="%1)"/>
      <w:lvlJc w:val="left"/>
      <w:pPr>
        <w:ind w:left="500" w:hanging="476"/>
        <w:jc w:val="left"/>
      </w:pPr>
      <w:rPr>
        <w:rFonts w:ascii="Roboto" w:eastAsia="Roboto" w:hAnsi="Roboto" w:cs="Roboto" w:hint="default"/>
        <w:spacing w:val="-6"/>
        <w:w w:val="100"/>
        <w:sz w:val="24"/>
        <w:szCs w:val="24"/>
        <w:lang w:val="es-ES" w:eastAsia="en-US" w:bidi="ar-SA"/>
      </w:rPr>
    </w:lvl>
    <w:lvl w:ilvl="1" w:tplc="8DE65BB6">
      <w:numFmt w:val="bullet"/>
      <w:lvlText w:val="•"/>
      <w:lvlJc w:val="left"/>
      <w:pPr>
        <w:ind w:left="1502" w:hanging="476"/>
      </w:pPr>
      <w:rPr>
        <w:rFonts w:hint="default"/>
        <w:lang w:val="es-ES" w:eastAsia="en-US" w:bidi="ar-SA"/>
      </w:rPr>
    </w:lvl>
    <w:lvl w:ilvl="2" w:tplc="E4B2FE42">
      <w:numFmt w:val="bullet"/>
      <w:lvlText w:val="•"/>
      <w:lvlJc w:val="left"/>
      <w:pPr>
        <w:ind w:left="2504" w:hanging="476"/>
      </w:pPr>
      <w:rPr>
        <w:rFonts w:hint="default"/>
        <w:lang w:val="es-ES" w:eastAsia="en-US" w:bidi="ar-SA"/>
      </w:rPr>
    </w:lvl>
    <w:lvl w:ilvl="3" w:tplc="B106C608">
      <w:numFmt w:val="bullet"/>
      <w:lvlText w:val="•"/>
      <w:lvlJc w:val="left"/>
      <w:pPr>
        <w:ind w:left="3506" w:hanging="476"/>
      </w:pPr>
      <w:rPr>
        <w:rFonts w:hint="default"/>
        <w:lang w:val="es-ES" w:eastAsia="en-US" w:bidi="ar-SA"/>
      </w:rPr>
    </w:lvl>
    <w:lvl w:ilvl="4" w:tplc="A2E47F28">
      <w:numFmt w:val="bullet"/>
      <w:lvlText w:val="•"/>
      <w:lvlJc w:val="left"/>
      <w:pPr>
        <w:ind w:left="4508" w:hanging="476"/>
      </w:pPr>
      <w:rPr>
        <w:rFonts w:hint="default"/>
        <w:lang w:val="es-ES" w:eastAsia="en-US" w:bidi="ar-SA"/>
      </w:rPr>
    </w:lvl>
    <w:lvl w:ilvl="5" w:tplc="ACD2905E">
      <w:numFmt w:val="bullet"/>
      <w:lvlText w:val="•"/>
      <w:lvlJc w:val="left"/>
      <w:pPr>
        <w:ind w:left="5510" w:hanging="476"/>
      </w:pPr>
      <w:rPr>
        <w:rFonts w:hint="default"/>
        <w:lang w:val="es-ES" w:eastAsia="en-US" w:bidi="ar-SA"/>
      </w:rPr>
    </w:lvl>
    <w:lvl w:ilvl="6" w:tplc="0ACA2D8C">
      <w:numFmt w:val="bullet"/>
      <w:lvlText w:val="•"/>
      <w:lvlJc w:val="left"/>
      <w:pPr>
        <w:ind w:left="6512" w:hanging="476"/>
      </w:pPr>
      <w:rPr>
        <w:rFonts w:hint="default"/>
        <w:lang w:val="es-ES" w:eastAsia="en-US" w:bidi="ar-SA"/>
      </w:rPr>
    </w:lvl>
    <w:lvl w:ilvl="7" w:tplc="9E94039C">
      <w:numFmt w:val="bullet"/>
      <w:lvlText w:val="•"/>
      <w:lvlJc w:val="left"/>
      <w:pPr>
        <w:ind w:left="7514" w:hanging="476"/>
      </w:pPr>
      <w:rPr>
        <w:rFonts w:hint="default"/>
        <w:lang w:val="es-ES" w:eastAsia="en-US" w:bidi="ar-SA"/>
      </w:rPr>
    </w:lvl>
    <w:lvl w:ilvl="8" w:tplc="C3CE4E94">
      <w:numFmt w:val="bullet"/>
      <w:lvlText w:val="•"/>
      <w:lvlJc w:val="left"/>
      <w:pPr>
        <w:ind w:left="8516" w:hanging="476"/>
      </w:pPr>
      <w:rPr>
        <w:rFonts w:hint="default"/>
        <w:lang w:val="es-ES" w:eastAsia="en-US" w:bidi="ar-SA"/>
      </w:rPr>
    </w:lvl>
  </w:abstractNum>
  <w:abstractNum w:abstractNumId="4" w15:restartNumberingAfterBreak="0">
    <w:nsid w:val="783E42E4"/>
    <w:multiLevelType w:val="hybridMultilevel"/>
    <w:tmpl w:val="D1240484"/>
    <w:lvl w:ilvl="0" w:tplc="A1D04DC0">
      <w:start w:val="1"/>
      <w:numFmt w:val="lowerLetter"/>
      <w:lvlText w:val="%1)"/>
      <w:lvlJc w:val="left"/>
      <w:pPr>
        <w:ind w:left="500" w:hanging="459"/>
        <w:jc w:val="left"/>
      </w:pPr>
      <w:rPr>
        <w:rFonts w:ascii="Roboto" w:eastAsia="Roboto" w:hAnsi="Roboto" w:cs="Roboto" w:hint="default"/>
        <w:spacing w:val="-9"/>
        <w:w w:val="98"/>
        <w:sz w:val="24"/>
        <w:szCs w:val="24"/>
        <w:lang w:val="es-ES" w:eastAsia="en-US" w:bidi="ar-SA"/>
      </w:rPr>
    </w:lvl>
    <w:lvl w:ilvl="1" w:tplc="100C2222">
      <w:numFmt w:val="bullet"/>
      <w:lvlText w:val="•"/>
      <w:lvlJc w:val="left"/>
      <w:pPr>
        <w:ind w:left="1502" w:hanging="459"/>
      </w:pPr>
      <w:rPr>
        <w:rFonts w:hint="default"/>
        <w:lang w:val="es-ES" w:eastAsia="en-US" w:bidi="ar-SA"/>
      </w:rPr>
    </w:lvl>
    <w:lvl w:ilvl="2" w:tplc="BC14DF0A">
      <w:numFmt w:val="bullet"/>
      <w:lvlText w:val="•"/>
      <w:lvlJc w:val="left"/>
      <w:pPr>
        <w:ind w:left="2504" w:hanging="459"/>
      </w:pPr>
      <w:rPr>
        <w:rFonts w:hint="default"/>
        <w:lang w:val="es-ES" w:eastAsia="en-US" w:bidi="ar-SA"/>
      </w:rPr>
    </w:lvl>
    <w:lvl w:ilvl="3" w:tplc="134A520C">
      <w:numFmt w:val="bullet"/>
      <w:lvlText w:val="•"/>
      <w:lvlJc w:val="left"/>
      <w:pPr>
        <w:ind w:left="3506" w:hanging="459"/>
      </w:pPr>
      <w:rPr>
        <w:rFonts w:hint="default"/>
        <w:lang w:val="es-ES" w:eastAsia="en-US" w:bidi="ar-SA"/>
      </w:rPr>
    </w:lvl>
    <w:lvl w:ilvl="4" w:tplc="1D0C9880">
      <w:numFmt w:val="bullet"/>
      <w:lvlText w:val="•"/>
      <w:lvlJc w:val="left"/>
      <w:pPr>
        <w:ind w:left="4508" w:hanging="459"/>
      </w:pPr>
      <w:rPr>
        <w:rFonts w:hint="default"/>
        <w:lang w:val="es-ES" w:eastAsia="en-US" w:bidi="ar-SA"/>
      </w:rPr>
    </w:lvl>
    <w:lvl w:ilvl="5" w:tplc="008C51D2">
      <w:numFmt w:val="bullet"/>
      <w:lvlText w:val="•"/>
      <w:lvlJc w:val="left"/>
      <w:pPr>
        <w:ind w:left="5510" w:hanging="459"/>
      </w:pPr>
      <w:rPr>
        <w:rFonts w:hint="default"/>
        <w:lang w:val="es-ES" w:eastAsia="en-US" w:bidi="ar-SA"/>
      </w:rPr>
    </w:lvl>
    <w:lvl w:ilvl="6" w:tplc="48B23586">
      <w:numFmt w:val="bullet"/>
      <w:lvlText w:val="•"/>
      <w:lvlJc w:val="left"/>
      <w:pPr>
        <w:ind w:left="6512" w:hanging="459"/>
      </w:pPr>
      <w:rPr>
        <w:rFonts w:hint="default"/>
        <w:lang w:val="es-ES" w:eastAsia="en-US" w:bidi="ar-SA"/>
      </w:rPr>
    </w:lvl>
    <w:lvl w:ilvl="7" w:tplc="C8061B60">
      <w:numFmt w:val="bullet"/>
      <w:lvlText w:val="•"/>
      <w:lvlJc w:val="left"/>
      <w:pPr>
        <w:ind w:left="7514" w:hanging="459"/>
      </w:pPr>
      <w:rPr>
        <w:rFonts w:hint="default"/>
        <w:lang w:val="es-ES" w:eastAsia="en-US" w:bidi="ar-SA"/>
      </w:rPr>
    </w:lvl>
    <w:lvl w:ilvl="8" w:tplc="8508E53A">
      <w:numFmt w:val="bullet"/>
      <w:lvlText w:val="•"/>
      <w:lvlJc w:val="left"/>
      <w:pPr>
        <w:ind w:left="8516" w:hanging="459"/>
      </w:pPr>
      <w:rPr>
        <w:rFonts w:hint="default"/>
        <w:lang w:val="es-ES" w:eastAsia="en-US" w:bidi="ar-SA"/>
      </w:rPr>
    </w:lvl>
  </w:abstractNum>
  <w:abstractNum w:abstractNumId="5" w15:restartNumberingAfterBreak="0">
    <w:nsid w:val="7B06691D"/>
    <w:multiLevelType w:val="multilevel"/>
    <w:tmpl w:val="77380C98"/>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13" w:hanging="393"/>
      </w:pPr>
      <w:rPr>
        <w:rFonts w:hint="default"/>
        <w:lang w:val="es-ES" w:eastAsia="en-US" w:bidi="ar-SA"/>
      </w:rPr>
    </w:lvl>
    <w:lvl w:ilvl="3">
      <w:numFmt w:val="bullet"/>
      <w:lvlText w:val="•"/>
      <w:lvlJc w:val="left"/>
      <w:pPr>
        <w:ind w:left="2726" w:hanging="393"/>
      </w:pPr>
      <w:rPr>
        <w:rFonts w:hint="default"/>
        <w:lang w:val="es-ES" w:eastAsia="en-US" w:bidi="ar-SA"/>
      </w:rPr>
    </w:lvl>
    <w:lvl w:ilvl="4">
      <w:numFmt w:val="bullet"/>
      <w:lvlText w:val="•"/>
      <w:lvlJc w:val="left"/>
      <w:pPr>
        <w:ind w:left="3840" w:hanging="393"/>
      </w:pPr>
      <w:rPr>
        <w:rFonts w:hint="default"/>
        <w:lang w:val="es-ES" w:eastAsia="en-US" w:bidi="ar-SA"/>
      </w:rPr>
    </w:lvl>
    <w:lvl w:ilvl="5">
      <w:numFmt w:val="bullet"/>
      <w:lvlText w:val="•"/>
      <w:lvlJc w:val="left"/>
      <w:pPr>
        <w:ind w:left="4953" w:hanging="393"/>
      </w:pPr>
      <w:rPr>
        <w:rFonts w:hint="default"/>
        <w:lang w:val="es-ES" w:eastAsia="en-US" w:bidi="ar-SA"/>
      </w:rPr>
    </w:lvl>
    <w:lvl w:ilvl="6">
      <w:numFmt w:val="bullet"/>
      <w:lvlText w:val="•"/>
      <w:lvlJc w:val="left"/>
      <w:pPr>
        <w:ind w:left="6066" w:hanging="393"/>
      </w:pPr>
      <w:rPr>
        <w:rFonts w:hint="default"/>
        <w:lang w:val="es-ES" w:eastAsia="en-US" w:bidi="ar-SA"/>
      </w:rPr>
    </w:lvl>
    <w:lvl w:ilvl="7">
      <w:numFmt w:val="bullet"/>
      <w:lvlText w:val="•"/>
      <w:lvlJc w:val="left"/>
      <w:pPr>
        <w:ind w:left="7180" w:hanging="393"/>
      </w:pPr>
      <w:rPr>
        <w:rFonts w:hint="default"/>
        <w:lang w:val="es-ES" w:eastAsia="en-US" w:bidi="ar-SA"/>
      </w:rPr>
    </w:lvl>
    <w:lvl w:ilvl="8">
      <w:numFmt w:val="bullet"/>
      <w:lvlText w:val="•"/>
      <w:lvlJc w:val="left"/>
      <w:pPr>
        <w:ind w:left="8293" w:hanging="393"/>
      </w:pPr>
      <w:rPr>
        <w:rFonts w:hint="default"/>
        <w:lang w:val="es-ES" w:eastAsia="en-US" w:bidi="ar-SA"/>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45"/>
    <w:rsid w:val="00557F5D"/>
    <w:rsid w:val="00FE554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F8D6D04"/>
  <w15:docId w15:val="{B76D9884-7BCE-4E00-8475-A3C800EC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6"/>
      <w:ind w:left="856" w:right="1175"/>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7" w:hanging="258"/>
    </w:pPr>
  </w:style>
  <w:style w:type="paragraph" w:customStyle="1" w:styleId="TableParagraph">
    <w:name w:val="Table Paragraph"/>
    <w:basedOn w:val="Normal"/>
    <w:uiPriority w:val="1"/>
    <w:qFormat/>
    <w:pPr>
      <w:spacing w:before="20"/>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2840</Words>
  <Characters>15624</Characters>
  <Application>Microsoft Office Word</Application>
  <DocSecurity>0</DocSecurity>
  <Lines>130</Lines>
  <Paragraphs>36</Paragraphs>
  <ScaleCrop>false</ScaleCrop>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2023-05-08T18:28:00Z</dcterms:created>
  <dcterms:modified xsi:type="dcterms:W3CDTF">2023-05-08T18:28:00Z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2023-05-08T00:00:00Z</vt:filetime>
  </property>
</Properties>
</file>