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4"/>
        <w:ind w:left="2957" w:right="2988" w:firstLine="0"/>
        <w:jc w:val="center"/>
        <w:rPr>
          <w:rFonts w:ascii="Baskerville Old Face" w:hAnsi="Baskerville Old Face"/>
          <w:sz w:val="26"/>
        </w:rPr>
      </w:pPr>
      <w:r>
        <w:rPr>
          <w:rFonts w:ascii="Baskerville Old Face" w:hAnsi="Baskerville Old Face"/>
          <w:sz w:val="32"/>
        </w:rPr>
        <w:t>S</w:t>
      </w:r>
      <w:r>
        <w:rPr>
          <w:rFonts w:ascii="Baskerville Old Face" w:hAnsi="Baskerville Old Face"/>
          <w:sz w:val="26"/>
        </w:rPr>
        <w:t>ISTEMA DE </w:t>
      </w:r>
      <w:r>
        <w:rPr>
          <w:rFonts w:ascii="Baskerville Old Face" w:hAnsi="Baskerville Old Face"/>
          <w:sz w:val="32"/>
        </w:rPr>
        <w:t>G</w:t>
      </w:r>
      <w:r>
        <w:rPr>
          <w:rFonts w:ascii="Baskerville Old Face" w:hAnsi="Baskerville Old Face"/>
          <w:sz w:val="26"/>
        </w:rPr>
        <w:t>ESTIÓN DE </w:t>
      </w:r>
      <w:r>
        <w:rPr>
          <w:rFonts w:ascii="Baskerville Old Face" w:hAnsi="Baskerville Old Face"/>
          <w:sz w:val="32"/>
        </w:rPr>
        <w:t>C</w:t>
      </w:r>
      <w:r>
        <w:rPr>
          <w:rFonts w:ascii="Baskerville Old Face" w:hAnsi="Baskerville Old Face"/>
          <w:sz w:val="26"/>
        </w:rPr>
        <w:t>ALIDAD</w:t>
      </w:r>
    </w:p>
    <w:p>
      <w:pPr>
        <w:spacing w:before="55"/>
        <w:ind w:left="2957" w:right="2987" w:firstLine="0"/>
        <w:jc w:val="center"/>
        <w:rPr>
          <w:rFonts w:ascii="Baskerville Old Face" w:hAnsi="Baskerville Old Face"/>
          <w:sz w:val="20"/>
        </w:rPr>
      </w:pPr>
      <w:r>
        <w:rPr>
          <w:rFonts w:ascii="Baskerville Old Face" w:hAnsi="Baskerville Old Face"/>
          <w:sz w:val="20"/>
        </w:rPr>
        <w:t>MINISTERIO DE EDUCACIÓN DE GUATEMALA</w:t>
      </w: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spacing w:before="6"/>
        <w:rPr>
          <w:rFonts w:ascii="Baskerville Old Face"/>
          <w:sz w:val="19"/>
        </w:rPr>
      </w:pPr>
    </w:p>
    <w:p>
      <w:pPr>
        <w:spacing w:before="1"/>
        <w:ind w:left="2957" w:right="2988" w:firstLine="0"/>
        <w:jc w:val="center"/>
        <w:rPr>
          <w:sz w:val="28"/>
        </w:rPr>
      </w:pPr>
      <w:r>
        <w:rPr>
          <w:sz w:val="28"/>
        </w:rPr>
        <w:t>PROCEDIMIENTO</w:t>
      </w:r>
    </w:p>
    <w:p>
      <w:pPr>
        <w:pStyle w:val="Title"/>
        <w:ind w:right="2995"/>
      </w:pPr>
      <w:r>
        <w:rPr/>
        <w:t>PRESUPUESTO DE NÓMINA</w:t>
      </w:r>
    </w:p>
    <w:p>
      <w:pPr>
        <w:spacing w:before="56"/>
        <w:ind w:left="2957" w:right="2989" w:firstLine="0"/>
        <w:jc w:val="center"/>
        <w:rPr>
          <w:rFonts w:ascii="Times New Roman" w:hAnsi="Times New Roman"/>
          <w:sz w:val="28"/>
        </w:rPr>
      </w:pPr>
      <w:r>
        <w:rPr>
          <w:rFonts w:ascii="Times New Roman" w:hAnsi="Times New Roman"/>
          <w:sz w:val="28"/>
        </w:rPr>
        <w:t>Grupo de Gasto 0 “Servicios Personales”</w:t>
      </w:r>
    </w:p>
    <w:p>
      <w:pPr>
        <w:pStyle w:val="Title"/>
        <w:spacing w:before="244"/>
      </w:pPr>
      <w:r>
        <w:rPr/>
        <w:t>RHU-PRO-05</w:t>
      </w:r>
    </w:p>
    <w:p>
      <w:pPr>
        <w:pStyle w:val="BodyText"/>
        <w:rPr>
          <w:rFonts w:ascii="Cambria"/>
          <w:b/>
          <w:sz w:val="50"/>
        </w:rPr>
      </w:pPr>
    </w:p>
    <w:p>
      <w:pPr>
        <w:pStyle w:val="BodyText"/>
        <w:rPr>
          <w:rFonts w:ascii="Cambria"/>
          <w:b/>
          <w:sz w:val="50"/>
        </w:rPr>
      </w:pPr>
    </w:p>
    <w:p>
      <w:pPr>
        <w:pStyle w:val="BodyText"/>
        <w:spacing w:before="4"/>
        <w:rPr>
          <w:rFonts w:ascii="Cambria"/>
          <w:b/>
          <w:sz w:val="46"/>
        </w:rPr>
      </w:pPr>
    </w:p>
    <w:p>
      <w:pPr>
        <w:pStyle w:val="BodyText"/>
        <w:spacing w:before="1"/>
        <w:ind w:left="2957" w:right="2983"/>
        <w:jc w:val="center"/>
      </w:pPr>
      <w:r>
        <w:rPr/>
        <w:t>Registro y Aprobación</w:t>
      </w:r>
    </w:p>
    <w:p>
      <w:pPr>
        <w:pStyle w:val="BodyText"/>
        <w:spacing w:before="8"/>
        <w:rPr>
          <w:sz w:val="20"/>
        </w:rPr>
      </w:pPr>
      <w:r>
        <w:rPr/>
        <w:drawing>
          <wp:anchor distT="0" distB="0" distL="0" distR="0" allowOverlap="1" layoutInCell="1" locked="0" behindDoc="0" simplePos="0" relativeHeight="0">
            <wp:simplePos x="0" y="0"/>
            <wp:positionH relativeFrom="page">
              <wp:posOffset>359663</wp:posOffset>
            </wp:positionH>
            <wp:positionV relativeFrom="paragraph">
              <wp:posOffset>176087</wp:posOffset>
            </wp:positionV>
            <wp:extent cx="7070899" cy="2557462"/>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7070899" cy="2557462"/>
                    </a:xfrm>
                    <a:prstGeom prst="rect">
                      <a:avLst/>
                    </a:prstGeom>
                  </pic:spPr>
                </pic:pic>
              </a:graphicData>
            </a:graphic>
          </wp:anchor>
        </w:drawing>
      </w:r>
    </w:p>
    <w:p>
      <w:pPr>
        <w:spacing w:after="0"/>
        <w:rPr>
          <w:sz w:val="20"/>
        </w:rPr>
        <w:sectPr>
          <w:footerReference w:type="default" r:id="rId5"/>
          <w:type w:val="continuous"/>
          <w:pgSz w:w="12240" w:h="15840"/>
          <w:pgMar w:footer="337" w:top="134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8"/>
              <w:rPr>
                <w:sz w:val="4"/>
              </w:rPr>
            </w:pPr>
          </w:p>
          <w:p>
            <w:pPr>
              <w:pStyle w:val="TableParagraph"/>
              <w:ind w:left="23" w:right="-29"/>
              <w:rPr>
                <w:sz w:val="20"/>
              </w:rPr>
            </w:pPr>
            <w:r>
              <w:rPr>
                <w:sz w:val="20"/>
              </w:rPr>
              <w:drawing>
                <wp:inline distT="0" distB="0" distL="0" distR="0">
                  <wp:extent cx="511273" cy="417766"/>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511273" cy="417766"/>
                          </a:xfrm>
                          <a:prstGeom prst="rect">
                            <a:avLst/>
                          </a:prstGeom>
                        </pic:spPr>
                      </pic:pic>
                    </a:graphicData>
                  </a:graphic>
                </wp:inline>
              </w:drawing>
            </w:r>
            <w:r>
              <w:rPr>
                <w:sz w:val="20"/>
              </w:rPr>
            </w:r>
          </w:p>
        </w:tc>
        <w:tc>
          <w:tcPr>
            <w:tcW w:w="10347" w:type="dxa"/>
            <w:gridSpan w:val="4"/>
          </w:tcPr>
          <w:p>
            <w:pPr>
              <w:pStyle w:val="TableParagraph"/>
              <w:spacing w:before="50"/>
              <w:ind w:left="1102" w:right="1113"/>
              <w:jc w:val="center"/>
              <w:rPr>
                <w:sz w:val="16"/>
              </w:rPr>
            </w:pPr>
            <w:r>
              <w:rPr>
                <w:sz w:val="16"/>
              </w:rPr>
              <w:t>PROCE DI MIENTO</w:t>
            </w:r>
          </w:p>
          <w:p>
            <w:pPr>
              <w:pStyle w:val="TableParagraph"/>
              <w:spacing w:before="29"/>
              <w:ind w:left="1114" w:right="1113"/>
              <w:jc w:val="center"/>
              <w:rPr>
                <w:b/>
                <w:sz w:val="24"/>
              </w:rPr>
            </w:pPr>
            <w:r>
              <w:rPr>
                <w:b/>
                <w:sz w:val="24"/>
              </w:rPr>
              <w:t>PRESUPUESTO DE NÓMINA, Grupo de gasto 0 “Servicios personales”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937"/>
              <w:rPr>
                <w:sz w:val="16"/>
              </w:rPr>
            </w:pPr>
            <w:r>
              <w:rPr>
                <w:sz w:val="16"/>
              </w:rPr>
              <w:t>Del proceso: Presupuesto de Nómina</w:t>
            </w:r>
          </w:p>
        </w:tc>
        <w:tc>
          <w:tcPr>
            <w:tcW w:w="2410" w:type="dxa"/>
          </w:tcPr>
          <w:p>
            <w:pPr>
              <w:pStyle w:val="TableParagraph"/>
              <w:spacing w:line="175" w:lineRule="exact"/>
              <w:ind w:left="362"/>
              <w:rPr>
                <w:b/>
                <w:sz w:val="16"/>
              </w:rPr>
            </w:pPr>
            <w:r>
              <w:rPr>
                <w:sz w:val="16"/>
              </w:rPr>
              <w:t>Código: </w:t>
            </w:r>
            <w:r>
              <w:rPr>
                <w:b/>
                <w:sz w:val="16"/>
              </w:rPr>
              <w:t>RHU-PRO-05</w:t>
            </w:r>
          </w:p>
        </w:tc>
        <w:tc>
          <w:tcPr>
            <w:tcW w:w="1560" w:type="dxa"/>
          </w:tcPr>
          <w:p>
            <w:pPr>
              <w:pStyle w:val="TableParagraph"/>
              <w:spacing w:line="177" w:lineRule="exact"/>
              <w:ind w:left="378"/>
              <w:rPr>
                <w:sz w:val="16"/>
              </w:rPr>
            </w:pPr>
            <w:r>
              <w:rPr>
                <w:sz w:val="16"/>
              </w:rPr>
              <w:t>Versión: 1</w:t>
            </w:r>
          </w:p>
        </w:tc>
        <w:tc>
          <w:tcPr>
            <w:tcW w:w="1841" w:type="dxa"/>
          </w:tcPr>
          <w:p>
            <w:pPr>
              <w:pStyle w:val="TableParagraph"/>
              <w:spacing w:line="177" w:lineRule="exact"/>
              <w:ind w:left="425"/>
              <w:rPr>
                <w:sz w:val="16"/>
              </w:rPr>
            </w:pPr>
            <w:r>
              <w:rPr>
                <w:sz w:val="16"/>
              </w:rPr>
              <w:t>Página 2 de 9</w:t>
            </w:r>
          </w:p>
        </w:tc>
      </w:tr>
    </w:tbl>
    <w:p>
      <w:pPr>
        <w:spacing w:before="155"/>
        <w:ind w:left="106" w:right="0" w:firstLine="0"/>
        <w:jc w:val="left"/>
        <w:rPr>
          <w:b/>
          <w:sz w:val="22"/>
        </w:rPr>
      </w:pPr>
      <w:r>
        <w:rPr>
          <w:rFonts w:ascii="Times New Roman" w:hAnsi="Times New Roman"/>
          <w:spacing w:val="-56"/>
          <w:w w:val="100"/>
          <w:sz w:val="22"/>
          <w:u w:val="thick"/>
        </w:rPr>
        <w:t> </w:t>
      </w:r>
      <w:r>
        <w:rPr>
          <w:b/>
          <w:sz w:val="22"/>
          <w:u w:val="thick"/>
        </w:rPr>
        <w:t>ÍNDICE DE CONTENIDO</w:t>
      </w:r>
    </w:p>
    <w:p>
      <w:pPr>
        <w:pStyle w:val="BodyText"/>
        <w:spacing w:before="5"/>
        <w:rPr>
          <w:b/>
          <w:sz w:val="16"/>
        </w:rPr>
      </w:pPr>
    </w:p>
    <w:p>
      <w:pPr>
        <w:spacing w:after="0"/>
        <w:rPr>
          <w:sz w:val="16"/>
        </w:rPr>
        <w:sectPr>
          <w:headerReference w:type="default" r:id="rId7"/>
          <w:footerReference w:type="default" r:id="rId8"/>
          <w:pgSz w:w="12240" w:h="15840"/>
          <w:pgMar w:header="209" w:footer="337" w:top="400" w:bottom="520" w:left="460" w:right="340"/>
        </w:sectPr>
      </w:pPr>
    </w:p>
    <w:p>
      <w:pPr>
        <w:spacing w:before="93"/>
        <w:ind w:left="749" w:right="0" w:firstLine="0"/>
        <w:jc w:val="center"/>
        <w:rPr>
          <w:b/>
          <w:sz w:val="22"/>
        </w:rPr>
      </w:pPr>
      <w:r>
        <w:rPr/>
        <w:pict>
          <v:shape style="position:absolute;margin-left:55.080002pt;margin-top:3.448862pt;width:442.2pt;height:131.65pt;mso-position-horizontal-relative:page;mso-position-vertical-relative:paragraph;z-index:-16409088" coordorigin="1102,69" coordsize="8844,2633" path="m9946,350l1795,350,1795,69,1766,69,1766,350,1102,350,1102,379,1766,379,1766,2702,1795,2702,1795,379,9946,379,9946,350xe" filled="true" fillcolor="#000000" stroked="false">
            <v:path arrowok="t"/>
            <v:fill type="solid"/>
            <w10:wrap type="none"/>
          </v:shape>
        </w:pict>
      </w:r>
      <w:r>
        <w:rPr>
          <w:b/>
          <w:sz w:val="22"/>
        </w:rPr>
        <w:t>Pág.</w:t>
      </w:r>
    </w:p>
    <w:p>
      <w:pPr>
        <w:spacing w:before="86"/>
        <w:ind w:left="750" w:right="0" w:firstLine="0"/>
        <w:jc w:val="center"/>
        <w:rPr>
          <w:sz w:val="24"/>
        </w:rPr>
      </w:pPr>
      <w:r>
        <w:rPr>
          <w:w w:val="99"/>
          <w:sz w:val="24"/>
        </w:rPr>
        <w:t>2</w:t>
      </w:r>
    </w:p>
    <w:p>
      <w:pPr>
        <w:spacing w:before="39"/>
        <w:ind w:left="750" w:right="0" w:firstLine="0"/>
        <w:jc w:val="center"/>
        <w:rPr>
          <w:sz w:val="24"/>
        </w:rPr>
      </w:pPr>
      <w:r>
        <w:rPr>
          <w:w w:val="99"/>
          <w:sz w:val="24"/>
        </w:rPr>
        <w:t>2</w:t>
      </w:r>
    </w:p>
    <w:p>
      <w:pPr>
        <w:spacing w:before="29"/>
        <w:ind w:left="750" w:right="0" w:firstLine="0"/>
        <w:jc w:val="center"/>
        <w:rPr>
          <w:sz w:val="24"/>
        </w:rPr>
      </w:pPr>
      <w:r>
        <w:rPr>
          <w:w w:val="99"/>
          <w:sz w:val="24"/>
        </w:rPr>
        <w:t>3</w:t>
      </w:r>
    </w:p>
    <w:p>
      <w:pPr>
        <w:spacing w:before="26"/>
        <w:ind w:left="750" w:right="0" w:firstLine="0"/>
        <w:jc w:val="center"/>
        <w:rPr>
          <w:sz w:val="24"/>
        </w:rPr>
      </w:pPr>
      <w:r>
        <w:rPr>
          <w:w w:val="99"/>
          <w:sz w:val="24"/>
        </w:rPr>
        <w:t>3</w:t>
      </w:r>
    </w:p>
    <w:p>
      <w:pPr>
        <w:pStyle w:val="BodyText"/>
        <w:spacing w:before="6"/>
      </w:pPr>
    </w:p>
    <w:p>
      <w:pPr>
        <w:spacing w:before="0"/>
        <w:ind w:left="750" w:right="0" w:firstLine="0"/>
        <w:jc w:val="center"/>
        <w:rPr>
          <w:sz w:val="24"/>
        </w:rPr>
      </w:pPr>
      <w:r>
        <w:rPr>
          <w:w w:val="99"/>
          <w:sz w:val="24"/>
        </w:rPr>
        <w:t>6</w:t>
      </w:r>
    </w:p>
    <w:p>
      <w:pPr>
        <w:spacing w:before="27"/>
        <w:ind w:left="750" w:right="0" w:firstLine="0"/>
        <w:jc w:val="center"/>
        <w:rPr>
          <w:sz w:val="24"/>
        </w:rPr>
      </w:pPr>
      <w:r>
        <w:rPr>
          <w:w w:val="99"/>
          <w:sz w:val="24"/>
        </w:rPr>
        <w:t>7</w:t>
      </w:r>
    </w:p>
    <w:p>
      <w:pPr>
        <w:spacing w:before="93"/>
        <w:ind w:left="177" w:right="0" w:firstLine="0"/>
        <w:jc w:val="left"/>
        <w:rPr>
          <w:b/>
          <w:sz w:val="22"/>
        </w:rPr>
      </w:pPr>
      <w:r>
        <w:rPr/>
        <w:br w:type="column"/>
      </w:r>
      <w:r>
        <w:rPr>
          <w:b/>
          <w:sz w:val="22"/>
        </w:rPr>
        <w:t>Secciones</w:t>
      </w:r>
    </w:p>
    <w:p>
      <w:pPr>
        <w:pStyle w:val="ListParagraph"/>
        <w:numPr>
          <w:ilvl w:val="0"/>
          <w:numId w:val="1"/>
        </w:numPr>
        <w:tabs>
          <w:tab w:pos="602" w:val="left" w:leader="none"/>
          <w:tab w:pos="604" w:val="left" w:leader="none"/>
        </w:tabs>
        <w:spacing w:line="240" w:lineRule="auto" w:before="88" w:after="0"/>
        <w:ind w:left="603" w:right="0" w:hanging="427"/>
        <w:jc w:val="left"/>
        <w:rPr>
          <w:sz w:val="22"/>
        </w:rPr>
      </w:pPr>
      <w:r>
        <w:rPr>
          <w:sz w:val="22"/>
        </w:rPr>
        <w:t>Propósito y Alcance del</w:t>
      </w:r>
      <w:r>
        <w:rPr>
          <w:spacing w:val="-6"/>
          <w:sz w:val="22"/>
        </w:rPr>
        <w:t> </w:t>
      </w:r>
      <w:r>
        <w:rPr>
          <w:sz w:val="22"/>
        </w:rPr>
        <w:t>procedimiento</w:t>
      </w:r>
    </w:p>
    <w:p>
      <w:pPr>
        <w:pStyle w:val="ListParagraph"/>
        <w:numPr>
          <w:ilvl w:val="0"/>
          <w:numId w:val="1"/>
        </w:numPr>
        <w:tabs>
          <w:tab w:pos="602" w:val="left" w:leader="none"/>
          <w:tab w:pos="604" w:val="left" w:leader="none"/>
        </w:tabs>
        <w:spacing w:line="240" w:lineRule="auto" w:before="62" w:after="0"/>
        <w:ind w:left="603" w:right="0" w:hanging="427"/>
        <w:jc w:val="left"/>
        <w:rPr>
          <w:sz w:val="22"/>
        </w:rPr>
      </w:pPr>
      <w:r>
        <w:rPr>
          <w:sz w:val="22"/>
        </w:rPr>
        <w:t>Glosario</w:t>
      </w:r>
    </w:p>
    <w:p>
      <w:pPr>
        <w:pStyle w:val="ListParagraph"/>
        <w:numPr>
          <w:ilvl w:val="0"/>
          <w:numId w:val="1"/>
        </w:numPr>
        <w:tabs>
          <w:tab w:pos="602" w:val="left" w:leader="none"/>
          <w:tab w:pos="604" w:val="left" w:leader="none"/>
        </w:tabs>
        <w:spacing w:line="240" w:lineRule="auto" w:before="51" w:after="0"/>
        <w:ind w:left="603" w:right="0" w:hanging="427"/>
        <w:jc w:val="left"/>
        <w:rPr>
          <w:sz w:val="22"/>
        </w:rPr>
      </w:pPr>
      <w:r>
        <w:rPr>
          <w:sz w:val="22"/>
        </w:rPr>
        <w:t>Descripción de actividades y</w:t>
      </w:r>
      <w:r>
        <w:rPr>
          <w:spacing w:val="-1"/>
          <w:sz w:val="22"/>
        </w:rPr>
        <w:t> </w:t>
      </w:r>
      <w:r>
        <w:rPr>
          <w:sz w:val="22"/>
        </w:rPr>
        <w:t>responsables</w:t>
      </w:r>
    </w:p>
    <w:p>
      <w:pPr>
        <w:pStyle w:val="ListParagraph"/>
        <w:numPr>
          <w:ilvl w:val="1"/>
          <w:numId w:val="1"/>
        </w:numPr>
        <w:tabs>
          <w:tab w:pos="1231" w:val="left" w:leader="none"/>
        </w:tabs>
        <w:spacing w:line="240" w:lineRule="auto" w:before="50" w:after="0"/>
        <w:ind w:left="1231" w:right="850" w:hanging="569"/>
        <w:jc w:val="left"/>
        <w:rPr>
          <w:sz w:val="22"/>
        </w:rPr>
      </w:pPr>
      <w:r>
        <w:rPr>
          <w:sz w:val="22"/>
        </w:rPr>
        <w:t>Formulación del Anteproyecto de Presupuesto correspondiente al grupo de gasto</w:t>
      </w:r>
      <w:r>
        <w:rPr>
          <w:spacing w:val="-24"/>
          <w:sz w:val="22"/>
        </w:rPr>
        <w:t> </w:t>
      </w:r>
      <w:r>
        <w:rPr>
          <w:sz w:val="22"/>
        </w:rPr>
        <w:t>0 “Servicios</w:t>
      </w:r>
      <w:r>
        <w:rPr>
          <w:spacing w:val="1"/>
          <w:sz w:val="22"/>
        </w:rPr>
        <w:t> </w:t>
      </w:r>
      <w:r>
        <w:rPr>
          <w:sz w:val="22"/>
        </w:rPr>
        <w:t>Personales”</w:t>
      </w:r>
    </w:p>
    <w:p>
      <w:pPr>
        <w:pStyle w:val="ListParagraph"/>
        <w:numPr>
          <w:ilvl w:val="1"/>
          <w:numId w:val="1"/>
        </w:numPr>
        <w:tabs>
          <w:tab w:pos="1231" w:val="left" w:leader="none"/>
        </w:tabs>
        <w:spacing w:line="240" w:lineRule="auto" w:before="29" w:after="0"/>
        <w:ind w:left="1230" w:right="0" w:hanging="569"/>
        <w:jc w:val="left"/>
        <w:rPr>
          <w:sz w:val="22"/>
        </w:rPr>
      </w:pPr>
      <w:r>
        <w:rPr>
          <w:sz w:val="22"/>
        </w:rPr>
        <w:t>Modificaciones Presupuestarias del Grupo de Gasto 0 “Servicios</w:t>
      </w:r>
      <w:r>
        <w:rPr>
          <w:spacing w:val="-10"/>
          <w:sz w:val="22"/>
        </w:rPr>
        <w:t> </w:t>
      </w:r>
      <w:r>
        <w:rPr>
          <w:sz w:val="22"/>
        </w:rPr>
        <w:t>Personales”</w:t>
      </w:r>
    </w:p>
    <w:p>
      <w:pPr>
        <w:pStyle w:val="ListParagraph"/>
        <w:numPr>
          <w:ilvl w:val="1"/>
          <w:numId w:val="1"/>
        </w:numPr>
        <w:tabs>
          <w:tab w:pos="1231" w:val="left" w:leader="none"/>
        </w:tabs>
        <w:spacing w:line="240" w:lineRule="auto" w:before="50" w:after="0"/>
        <w:ind w:left="1231" w:right="1306" w:hanging="569"/>
        <w:jc w:val="left"/>
        <w:rPr>
          <w:sz w:val="22"/>
        </w:rPr>
      </w:pPr>
      <w:r>
        <w:rPr>
          <w:sz w:val="22"/>
        </w:rPr>
        <w:t>Programación de la Ejecución Presupuestaria del Grupo de Gasto 0</w:t>
      </w:r>
      <w:r>
        <w:rPr>
          <w:spacing w:val="-26"/>
          <w:sz w:val="22"/>
        </w:rPr>
        <w:t> </w:t>
      </w:r>
      <w:r>
        <w:rPr>
          <w:sz w:val="22"/>
        </w:rPr>
        <w:t>“Servicios Personales”</w:t>
      </w:r>
    </w:p>
    <w:p>
      <w:pPr>
        <w:spacing w:after="0" w:line="240" w:lineRule="auto"/>
        <w:jc w:val="left"/>
        <w:rPr>
          <w:sz w:val="22"/>
        </w:rPr>
        <w:sectPr>
          <w:type w:val="continuous"/>
          <w:pgSz w:w="12240" w:h="15840"/>
          <w:pgMar w:top="1340" w:bottom="520" w:left="460" w:right="340"/>
          <w:cols w:num="2" w:equalWidth="0">
            <w:col w:w="1214" w:space="40"/>
            <w:col w:w="10186"/>
          </w:cols>
        </w:sectPr>
      </w:pPr>
    </w:p>
    <w:p>
      <w:pPr>
        <w:pStyle w:val="BodyText"/>
        <w:rPr>
          <w:sz w:val="20"/>
        </w:rPr>
      </w:pPr>
    </w:p>
    <w:p>
      <w:pPr>
        <w:pStyle w:val="BodyText"/>
        <w:spacing w:before="8"/>
        <w:rPr>
          <w:sz w:val="15"/>
        </w:rPr>
      </w:pPr>
    </w:p>
    <w:p>
      <w:pPr>
        <w:pStyle w:val="ListParagraph"/>
        <w:numPr>
          <w:ilvl w:val="0"/>
          <w:numId w:val="2"/>
        </w:numPr>
        <w:tabs>
          <w:tab w:pos="531" w:val="left" w:leader="none"/>
          <w:tab w:pos="532" w:val="left" w:leader="none"/>
        </w:tabs>
        <w:spacing w:line="240" w:lineRule="auto" w:before="94" w:after="0"/>
        <w:ind w:left="531" w:right="0" w:hanging="426"/>
        <w:jc w:val="left"/>
        <w:rPr>
          <w:b/>
          <w:sz w:val="22"/>
        </w:rPr>
      </w:pPr>
      <w:r>
        <w:rPr>
          <w:rFonts w:ascii="Times New Roman" w:hAnsi="Times New Roman"/>
          <w:spacing w:val="-55"/>
          <w:w w:val="100"/>
          <w:sz w:val="22"/>
          <w:u w:val="thick"/>
        </w:rPr>
        <w:t> </w:t>
      </w:r>
      <w:r>
        <w:rPr>
          <w:b/>
          <w:sz w:val="22"/>
          <w:u w:val="thick"/>
        </w:rPr>
        <w:t>PROPÓSITO Y</w:t>
      </w:r>
      <w:r>
        <w:rPr>
          <w:b/>
          <w:spacing w:val="1"/>
          <w:sz w:val="22"/>
          <w:u w:val="thick"/>
        </w:rPr>
        <w:t> </w:t>
      </w:r>
      <w:r>
        <w:rPr>
          <w:b/>
          <w:sz w:val="22"/>
          <w:u w:val="thick"/>
        </w:rPr>
        <w:t>ALCANCE</w:t>
      </w:r>
    </w:p>
    <w:p>
      <w:pPr>
        <w:pStyle w:val="BodyText"/>
        <w:rPr>
          <w:b/>
        </w:rPr>
      </w:pPr>
    </w:p>
    <w:p>
      <w:pPr>
        <w:spacing w:before="0"/>
        <w:ind w:left="106" w:right="144" w:firstLine="0"/>
        <w:jc w:val="both"/>
        <w:rPr>
          <w:sz w:val="24"/>
        </w:rPr>
      </w:pPr>
      <w:r>
        <w:rPr>
          <w:sz w:val="24"/>
        </w:rPr>
        <w:t>Con el propósito de cumplir con lo establecido en la Ley Orgánica del Presupuesto y su Reglamento, de presentar a más tardar el 15 de julio de cada año ante el Ministerio de Finanzas Públicas -MINFIN-, el Anteproyecto</w:t>
      </w:r>
      <w:r>
        <w:rPr>
          <w:spacing w:val="-10"/>
          <w:sz w:val="24"/>
        </w:rPr>
        <w:t> </w:t>
      </w:r>
      <w:r>
        <w:rPr>
          <w:sz w:val="24"/>
        </w:rPr>
        <w:t>de</w:t>
      </w:r>
      <w:r>
        <w:rPr>
          <w:spacing w:val="-7"/>
          <w:sz w:val="24"/>
        </w:rPr>
        <w:t> </w:t>
      </w:r>
      <w:r>
        <w:rPr>
          <w:sz w:val="24"/>
        </w:rPr>
        <w:t>Presupuesto</w:t>
      </w:r>
      <w:r>
        <w:rPr>
          <w:spacing w:val="-7"/>
          <w:sz w:val="24"/>
        </w:rPr>
        <w:t> </w:t>
      </w:r>
      <w:r>
        <w:rPr>
          <w:sz w:val="24"/>
        </w:rPr>
        <w:t>del</w:t>
      </w:r>
      <w:r>
        <w:rPr>
          <w:spacing w:val="-10"/>
          <w:sz w:val="24"/>
        </w:rPr>
        <w:t> </w:t>
      </w:r>
      <w:r>
        <w:rPr>
          <w:sz w:val="24"/>
        </w:rPr>
        <w:t>ejercicio</w:t>
      </w:r>
      <w:r>
        <w:rPr>
          <w:spacing w:val="-6"/>
          <w:sz w:val="24"/>
        </w:rPr>
        <w:t> </w:t>
      </w:r>
      <w:r>
        <w:rPr>
          <w:sz w:val="24"/>
        </w:rPr>
        <w:t>fiscal</w:t>
      </w:r>
      <w:r>
        <w:rPr>
          <w:spacing w:val="-8"/>
          <w:sz w:val="24"/>
        </w:rPr>
        <w:t> </w:t>
      </w:r>
      <w:r>
        <w:rPr>
          <w:sz w:val="24"/>
        </w:rPr>
        <w:t>siguiente</w:t>
      </w:r>
      <w:r>
        <w:rPr>
          <w:spacing w:val="-8"/>
          <w:sz w:val="24"/>
        </w:rPr>
        <w:t> </w:t>
      </w:r>
      <w:r>
        <w:rPr>
          <w:sz w:val="24"/>
        </w:rPr>
        <w:t>correspondiente</w:t>
      </w:r>
      <w:r>
        <w:rPr>
          <w:spacing w:val="-8"/>
          <w:sz w:val="24"/>
        </w:rPr>
        <w:t> </w:t>
      </w:r>
      <w:r>
        <w:rPr>
          <w:sz w:val="24"/>
        </w:rPr>
        <w:t>al</w:t>
      </w:r>
      <w:r>
        <w:rPr>
          <w:spacing w:val="-7"/>
          <w:sz w:val="24"/>
        </w:rPr>
        <w:t> </w:t>
      </w:r>
      <w:r>
        <w:rPr>
          <w:sz w:val="24"/>
        </w:rPr>
        <w:t>Grupo</w:t>
      </w:r>
      <w:r>
        <w:rPr>
          <w:spacing w:val="-9"/>
          <w:sz w:val="24"/>
        </w:rPr>
        <w:t> </w:t>
      </w:r>
      <w:r>
        <w:rPr>
          <w:sz w:val="24"/>
        </w:rPr>
        <w:t>de</w:t>
      </w:r>
      <w:r>
        <w:rPr>
          <w:spacing w:val="-7"/>
          <w:sz w:val="24"/>
        </w:rPr>
        <w:t> </w:t>
      </w:r>
      <w:r>
        <w:rPr>
          <w:sz w:val="24"/>
        </w:rPr>
        <w:t>Gasto</w:t>
      </w:r>
      <w:r>
        <w:rPr>
          <w:spacing w:val="-9"/>
          <w:sz w:val="24"/>
        </w:rPr>
        <w:t> </w:t>
      </w:r>
      <w:r>
        <w:rPr>
          <w:sz w:val="24"/>
        </w:rPr>
        <w:t>0</w:t>
      </w:r>
      <w:r>
        <w:rPr>
          <w:spacing w:val="-7"/>
          <w:sz w:val="24"/>
        </w:rPr>
        <w:t> </w:t>
      </w:r>
      <w:r>
        <w:rPr>
          <w:sz w:val="24"/>
        </w:rPr>
        <w:t>“Servicios Personales” del Ministerio de Educación -MINEDUC- para el siguiente ejercicio fiscal, se presenta este procedimiento el cual inicia con la formulación del presupuesto para el Grupo de Gasto 0 “Servicios Personales”, hasta las modificaciones que sean necesarias realizar al</w:t>
      </w:r>
      <w:r>
        <w:rPr>
          <w:spacing w:val="-4"/>
          <w:sz w:val="24"/>
        </w:rPr>
        <w:t> </w:t>
      </w:r>
      <w:r>
        <w:rPr>
          <w:sz w:val="24"/>
        </w:rPr>
        <w:t>mismo.</w:t>
      </w:r>
    </w:p>
    <w:p>
      <w:pPr>
        <w:pStyle w:val="BodyText"/>
        <w:rPr>
          <w:sz w:val="26"/>
        </w:rPr>
      </w:pPr>
    </w:p>
    <w:p>
      <w:pPr>
        <w:pStyle w:val="BodyText"/>
      </w:pPr>
    </w:p>
    <w:p>
      <w:pPr>
        <w:pStyle w:val="ListParagraph"/>
        <w:numPr>
          <w:ilvl w:val="0"/>
          <w:numId w:val="2"/>
        </w:numPr>
        <w:tabs>
          <w:tab w:pos="533" w:val="left" w:leader="none"/>
          <w:tab w:pos="534" w:val="left" w:leader="none"/>
        </w:tabs>
        <w:spacing w:line="240" w:lineRule="auto" w:before="0" w:after="0"/>
        <w:ind w:left="533" w:right="0" w:hanging="428"/>
        <w:jc w:val="left"/>
        <w:rPr>
          <w:b/>
          <w:sz w:val="22"/>
        </w:rPr>
      </w:pPr>
      <w:r>
        <w:rPr>
          <w:rFonts w:ascii="Times New Roman"/>
          <w:spacing w:val="-55"/>
          <w:w w:val="100"/>
          <w:sz w:val="22"/>
          <w:u w:val="thick"/>
        </w:rPr>
        <w:t> </w:t>
      </w:r>
      <w:r>
        <w:rPr>
          <w:b/>
          <w:sz w:val="22"/>
          <w:u w:val="thick"/>
        </w:rPr>
        <w:t>GLOSARIO</w:t>
      </w:r>
    </w:p>
    <w:p>
      <w:pPr>
        <w:pStyle w:val="BodyText"/>
        <w:spacing w:before="1"/>
        <w:rPr>
          <w:b/>
          <w:sz w:val="19"/>
        </w:rPr>
      </w:pPr>
      <w:r>
        <w:rPr/>
        <w:pict>
          <v:shape style="position:absolute;margin-left:55.080002pt;margin-top:12.934031pt;width:534.6pt;height:.5pt;mso-position-horizontal-relative:page;mso-position-vertical-relative:paragraph;z-index:-15728128;mso-wrap-distance-left:0;mso-wrap-distance-right:0" coordorigin="1102,259" coordsize="10692,10" path="m11794,259l3722,259,1102,259,1102,268,3722,268,11794,268,11794,259xe" filled="true" fillcolor="#808080" stroked="false">
            <v:path arrowok="t"/>
            <v:fill type="solid"/>
            <w10:wrap type="topAndBottom"/>
          </v:shape>
        </w:pict>
      </w:r>
    </w:p>
    <w:p>
      <w:pPr>
        <w:pStyle w:val="ListParagraph"/>
        <w:numPr>
          <w:ilvl w:val="1"/>
          <w:numId w:val="2"/>
        </w:numPr>
        <w:tabs>
          <w:tab w:pos="1155" w:val="left" w:leader="none"/>
          <w:tab w:pos="1156" w:val="left" w:leader="none"/>
          <w:tab w:pos="3281" w:val="left" w:leader="none"/>
        </w:tabs>
        <w:spacing w:line="240" w:lineRule="auto" w:before="91" w:after="0"/>
        <w:ind w:left="1155" w:right="0" w:hanging="414"/>
        <w:jc w:val="left"/>
        <w:rPr>
          <w:sz w:val="22"/>
        </w:rPr>
      </w:pPr>
      <w:r>
        <w:rPr>
          <w:b/>
          <w:sz w:val="22"/>
        </w:rPr>
        <w:t>COPEP</w:t>
        <w:tab/>
      </w:r>
      <w:r>
        <w:rPr>
          <w:sz w:val="22"/>
        </w:rPr>
        <w:t>Comité de Programación de la Ejecución</w:t>
      </w:r>
      <w:r>
        <w:rPr>
          <w:spacing w:val="-4"/>
          <w:sz w:val="22"/>
        </w:rPr>
        <w:t> </w:t>
      </w:r>
      <w:r>
        <w:rPr>
          <w:sz w:val="22"/>
        </w:rPr>
        <w:t>Presupuestaria</w:t>
      </w:r>
    </w:p>
    <w:p>
      <w:pPr>
        <w:pStyle w:val="BodyText"/>
        <w:spacing w:before="8"/>
        <w:rPr>
          <w:sz w:val="11"/>
        </w:rPr>
      </w:pPr>
      <w:r>
        <w:rPr/>
        <w:pict>
          <v:shape style="position:absolute;margin-left:55.080002pt;margin-top:8.711044pt;width:534.6pt;height:.5pt;mso-position-horizontal-relative:page;mso-position-vertical-relative:paragraph;z-index:-15727616;mso-wrap-distance-left:0;mso-wrap-distance-right:0" coordorigin="1102,174" coordsize="10692,10" path="m11794,174l3722,174,1102,174,1102,184,3722,184,11794,184,11794,174xe" filled="true" fillcolor="#808080" stroked="false">
            <v:path arrowok="t"/>
            <v:fill type="solid"/>
            <w10:wrap type="topAndBottom"/>
          </v:shape>
        </w:pict>
      </w:r>
    </w:p>
    <w:p>
      <w:pPr>
        <w:pStyle w:val="ListParagraph"/>
        <w:numPr>
          <w:ilvl w:val="1"/>
          <w:numId w:val="2"/>
        </w:numPr>
        <w:tabs>
          <w:tab w:pos="1155" w:val="left" w:leader="none"/>
          <w:tab w:pos="1156" w:val="left" w:leader="none"/>
          <w:tab w:pos="3281" w:val="left" w:leader="none"/>
        </w:tabs>
        <w:spacing w:line="240" w:lineRule="auto" w:before="93" w:after="0"/>
        <w:ind w:left="1155" w:right="0" w:hanging="414"/>
        <w:jc w:val="left"/>
        <w:rPr>
          <w:sz w:val="22"/>
        </w:rPr>
      </w:pPr>
      <w:r>
        <w:rPr>
          <w:b/>
          <w:sz w:val="22"/>
        </w:rPr>
        <w:t>DAFI</w:t>
        <w:tab/>
      </w:r>
      <w:r>
        <w:rPr>
          <w:sz w:val="22"/>
        </w:rPr>
        <w:t>Dirección de Administración</w:t>
      </w:r>
      <w:r>
        <w:rPr>
          <w:spacing w:val="1"/>
          <w:sz w:val="22"/>
        </w:rPr>
        <w:t> </w:t>
      </w:r>
      <w:r>
        <w:rPr>
          <w:sz w:val="22"/>
        </w:rPr>
        <w:t>Financiera</w:t>
      </w:r>
    </w:p>
    <w:p>
      <w:pPr>
        <w:pStyle w:val="BodyText"/>
        <w:spacing w:before="6"/>
        <w:rPr>
          <w:sz w:val="11"/>
        </w:rPr>
      </w:pPr>
      <w:r>
        <w:rPr/>
        <w:pict>
          <v:shape style="position:absolute;margin-left:55.080002pt;margin-top:8.61105pt;width:534.6pt;height:.5pt;mso-position-horizontal-relative:page;mso-position-vertical-relative:paragraph;z-index:-15727104;mso-wrap-distance-left:0;mso-wrap-distance-right:0" coordorigin="1102,172" coordsize="10692,10" path="m11794,172l3722,172,1102,172,1102,182,3722,182,11794,182,11794,172xe" filled="true" fillcolor="#808080" stroked="false">
            <v:path arrowok="t"/>
            <v:fill type="solid"/>
            <w10:wrap type="topAndBottom"/>
          </v:shape>
        </w:pict>
      </w:r>
    </w:p>
    <w:p>
      <w:pPr>
        <w:pStyle w:val="ListParagraph"/>
        <w:numPr>
          <w:ilvl w:val="1"/>
          <w:numId w:val="2"/>
        </w:numPr>
        <w:tabs>
          <w:tab w:pos="1155" w:val="left" w:leader="none"/>
          <w:tab w:pos="1156" w:val="left" w:leader="none"/>
          <w:tab w:pos="3281" w:val="left" w:leader="none"/>
        </w:tabs>
        <w:spacing w:line="240" w:lineRule="auto" w:before="93" w:after="0"/>
        <w:ind w:left="1155" w:right="0" w:hanging="414"/>
        <w:jc w:val="left"/>
        <w:rPr>
          <w:sz w:val="22"/>
        </w:rPr>
      </w:pPr>
      <w:r>
        <w:rPr>
          <w:b/>
          <w:sz w:val="22"/>
        </w:rPr>
        <w:t>DIPLAN</w:t>
        <w:tab/>
      </w:r>
      <w:r>
        <w:rPr>
          <w:sz w:val="22"/>
        </w:rPr>
        <w:t>Dirección de Planificación Educativa</w:t>
      </w:r>
    </w:p>
    <w:p>
      <w:pPr>
        <w:pStyle w:val="BodyText"/>
        <w:spacing w:before="6"/>
        <w:rPr>
          <w:sz w:val="11"/>
        </w:rPr>
      </w:pPr>
      <w:r>
        <w:rPr/>
        <w:pict>
          <v:shape style="position:absolute;margin-left:55.080002pt;margin-top:8.611054pt;width:534.6pt;height:.5pt;mso-position-horizontal-relative:page;mso-position-vertical-relative:paragraph;z-index:-15726592;mso-wrap-distance-left:0;mso-wrap-distance-right:0" coordorigin="1102,172" coordsize="10692,10" path="m11794,172l3722,172,1102,172,1102,182,3722,182,11794,182,11794,172xe" filled="true" fillcolor="#808080" stroked="false">
            <v:path arrowok="t"/>
            <v:fill type="solid"/>
            <w10:wrap type="topAndBottom"/>
          </v:shape>
        </w:pict>
      </w:r>
    </w:p>
    <w:p>
      <w:pPr>
        <w:pStyle w:val="ListParagraph"/>
        <w:numPr>
          <w:ilvl w:val="1"/>
          <w:numId w:val="2"/>
        </w:numPr>
        <w:tabs>
          <w:tab w:pos="1155" w:val="left" w:leader="none"/>
          <w:tab w:pos="1156" w:val="left" w:leader="none"/>
          <w:tab w:pos="3281" w:val="left" w:leader="none"/>
        </w:tabs>
        <w:spacing w:line="240" w:lineRule="auto" w:before="93" w:after="0"/>
        <w:ind w:left="1155" w:right="0" w:hanging="414"/>
        <w:jc w:val="left"/>
        <w:rPr>
          <w:sz w:val="22"/>
        </w:rPr>
      </w:pPr>
      <w:r>
        <w:rPr>
          <w:b/>
          <w:sz w:val="22"/>
        </w:rPr>
        <w:t>DIREH</w:t>
        <w:tab/>
      </w:r>
      <w:r>
        <w:rPr>
          <w:sz w:val="22"/>
        </w:rPr>
        <w:t>Dirección de Recursos Humanos</w:t>
      </w:r>
    </w:p>
    <w:p>
      <w:pPr>
        <w:pStyle w:val="BodyText"/>
        <w:spacing w:before="9"/>
        <w:rPr>
          <w:sz w:val="11"/>
        </w:rPr>
      </w:pPr>
      <w:r>
        <w:rPr/>
        <w:pict>
          <v:shape style="position:absolute;margin-left:55.080002pt;margin-top:8.732060pt;width:534.6pt;height:.5pt;mso-position-horizontal-relative:page;mso-position-vertical-relative:paragraph;z-index:-15726080;mso-wrap-distance-left:0;mso-wrap-distance-right:0" coordorigin="1102,175" coordsize="10692,10" path="m11794,175l3722,175,1102,175,1102,184,3722,184,11794,184,11794,175xe" filled="true" fillcolor="#808080" stroked="false">
            <v:path arrowok="t"/>
            <v:fill type="solid"/>
            <w10:wrap type="topAndBottom"/>
          </v:shape>
        </w:pict>
      </w:r>
    </w:p>
    <w:p>
      <w:pPr>
        <w:pStyle w:val="ListParagraph"/>
        <w:numPr>
          <w:ilvl w:val="1"/>
          <w:numId w:val="2"/>
        </w:numPr>
        <w:tabs>
          <w:tab w:pos="1155" w:val="left" w:leader="none"/>
          <w:tab w:pos="1156" w:val="left" w:leader="none"/>
          <w:tab w:pos="3281" w:val="left" w:leader="none"/>
        </w:tabs>
        <w:spacing w:line="240" w:lineRule="auto" w:before="93" w:after="0"/>
        <w:ind w:left="1155" w:right="0" w:hanging="414"/>
        <w:jc w:val="left"/>
        <w:rPr>
          <w:sz w:val="22"/>
        </w:rPr>
      </w:pPr>
      <w:r>
        <w:rPr>
          <w:b/>
          <w:sz w:val="22"/>
        </w:rPr>
        <w:t>DTP</w:t>
        <w:tab/>
      </w:r>
      <w:r>
        <w:rPr>
          <w:sz w:val="22"/>
        </w:rPr>
        <w:t>Dirección Técnica del Presupuesto del Ministerio de Finanzas</w:t>
      </w:r>
      <w:r>
        <w:rPr>
          <w:spacing w:val="-3"/>
          <w:sz w:val="22"/>
        </w:rPr>
        <w:t> </w:t>
      </w:r>
      <w:r>
        <w:rPr>
          <w:sz w:val="22"/>
        </w:rPr>
        <w:t>Públicas</w:t>
      </w:r>
    </w:p>
    <w:p>
      <w:pPr>
        <w:pStyle w:val="BodyText"/>
        <w:spacing w:before="6"/>
        <w:rPr>
          <w:sz w:val="11"/>
        </w:rPr>
      </w:pPr>
      <w:r>
        <w:rPr/>
        <w:pict>
          <v:shape style="position:absolute;margin-left:55.080002pt;margin-top:8.612084pt;width:534.6pt;height:.5pt;mso-position-horizontal-relative:page;mso-position-vertical-relative:paragraph;z-index:-15725568;mso-wrap-distance-left:0;mso-wrap-distance-right:0" coordorigin="1102,172" coordsize="10692,10" path="m11794,172l3722,172,1102,172,1102,182,3722,182,11794,182,11794,172xe" filled="true" fillcolor="#808080" stroked="false">
            <v:path arrowok="t"/>
            <v:fill type="solid"/>
            <w10:wrap type="topAndBottom"/>
          </v:shape>
        </w:pict>
      </w:r>
    </w:p>
    <w:p>
      <w:pPr>
        <w:pStyle w:val="ListParagraph"/>
        <w:numPr>
          <w:ilvl w:val="1"/>
          <w:numId w:val="2"/>
        </w:numPr>
        <w:tabs>
          <w:tab w:pos="1155" w:val="left" w:leader="none"/>
          <w:tab w:pos="1156" w:val="left" w:leader="none"/>
          <w:tab w:pos="3281" w:val="left" w:leader="none"/>
        </w:tabs>
        <w:spacing w:line="240" w:lineRule="auto" w:before="93" w:after="0"/>
        <w:ind w:left="1155" w:right="0" w:hanging="414"/>
        <w:jc w:val="left"/>
        <w:rPr>
          <w:sz w:val="22"/>
        </w:rPr>
      </w:pPr>
      <w:r>
        <w:rPr>
          <w:b/>
          <w:sz w:val="22"/>
        </w:rPr>
        <w:t>MINFIN</w:t>
        <w:tab/>
      </w:r>
      <w:r>
        <w:rPr>
          <w:sz w:val="22"/>
        </w:rPr>
        <w:t>Ministerio de Finanzas</w:t>
      </w:r>
      <w:r>
        <w:rPr>
          <w:spacing w:val="2"/>
          <w:sz w:val="22"/>
        </w:rPr>
        <w:t> </w:t>
      </w:r>
      <w:r>
        <w:rPr>
          <w:sz w:val="22"/>
        </w:rPr>
        <w:t>Públicas</w:t>
      </w:r>
    </w:p>
    <w:p>
      <w:pPr>
        <w:pStyle w:val="BodyText"/>
        <w:spacing w:before="6"/>
        <w:rPr>
          <w:sz w:val="11"/>
        </w:rPr>
      </w:pPr>
      <w:r>
        <w:rPr/>
        <w:pict>
          <v:shape style="position:absolute;margin-left:55.080002pt;margin-top:8.612044pt;width:534.6pt;height:.5pt;mso-position-horizontal-relative:page;mso-position-vertical-relative:paragraph;z-index:-15725056;mso-wrap-distance-left:0;mso-wrap-distance-right:0" coordorigin="1102,172" coordsize="10692,10" path="m11794,172l3722,172,1102,172,1102,182,3722,182,11794,182,11794,172xe" filled="true" fillcolor="#808080" stroked="false">
            <v:path arrowok="t"/>
            <v:fill type="solid"/>
            <w10:wrap type="topAndBottom"/>
          </v:shape>
        </w:pict>
      </w:r>
    </w:p>
    <w:p>
      <w:pPr>
        <w:pStyle w:val="ListParagraph"/>
        <w:numPr>
          <w:ilvl w:val="1"/>
          <w:numId w:val="2"/>
        </w:numPr>
        <w:tabs>
          <w:tab w:pos="1155" w:val="left" w:leader="none"/>
          <w:tab w:pos="1156" w:val="left" w:leader="none"/>
          <w:tab w:pos="3281" w:val="left" w:leader="none"/>
        </w:tabs>
        <w:spacing w:line="240" w:lineRule="auto" w:before="92" w:after="136"/>
        <w:ind w:left="1155" w:right="0" w:hanging="414"/>
        <w:jc w:val="left"/>
        <w:rPr>
          <w:sz w:val="22"/>
        </w:rPr>
      </w:pPr>
      <w:r>
        <w:rPr>
          <w:b/>
          <w:position w:val="4"/>
          <w:sz w:val="22"/>
        </w:rPr>
        <w:t>SEGEPLAN</w:t>
        <w:tab/>
      </w:r>
      <w:r>
        <w:rPr>
          <w:sz w:val="22"/>
        </w:rPr>
        <w:t>Secretaría de Planificación y Programación de la Presidencia de la</w:t>
      </w:r>
      <w:r>
        <w:rPr>
          <w:spacing w:val="-16"/>
          <w:sz w:val="22"/>
        </w:rPr>
        <w:t> </w:t>
      </w:r>
      <w:r>
        <w:rPr>
          <w:sz w:val="22"/>
        </w:rPr>
        <w:t>República.</w:t>
      </w:r>
    </w:p>
    <w:p>
      <w:pPr>
        <w:pStyle w:val="BodyText"/>
        <w:spacing w:line="20" w:lineRule="exact"/>
        <w:ind w:left="641"/>
        <w:rPr>
          <w:sz w:val="2"/>
        </w:rPr>
      </w:pPr>
      <w:r>
        <w:rPr>
          <w:sz w:val="2"/>
        </w:rPr>
        <w:pict>
          <v:group style="width:534.6pt;height:.5pt;mso-position-horizontal-relative:char;mso-position-vertical-relative:line" coordorigin="0,0" coordsize="10692,10">
            <v:shape style="position:absolute;left:0;top:0;width:10692;height:10" coordorigin="0,0" coordsize="10692,10" path="m10692,0l2621,0,0,0,0,10,2621,10,10692,10,10692,0xe" filled="true" fillcolor="#808080" stroked="false">
              <v:path arrowok="t"/>
              <v:fill type="solid"/>
            </v:shape>
          </v:group>
        </w:pict>
      </w:r>
      <w:r>
        <w:rPr>
          <w:sz w:val="2"/>
        </w:rPr>
      </w:r>
    </w:p>
    <w:p>
      <w:pPr>
        <w:pStyle w:val="ListParagraph"/>
        <w:numPr>
          <w:ilvl w:val="1"/>
          <w:numId w:val="2"/>
        </w:numPr>
        <w:tabs>
          <w:tab w:pos="1155" w:val="left" w:leader="none"/>
          <w:tab w:pos="1156" w:val="left" w:leader="none"/>
          <w:tab w:pos="3281" w:val="left" w:leader="none"/>
        </w:tabs>
        <w:spacing w:line="240" w:lineRule="auto" w:before="112" w:after="0"/>
        <w:ind w:left="1155" w:right="0" w:hanging="414"/>
        <w:jc w:val="left"/>
        <w:rPr>
          <w:sz w:val="22"/>
        </w:rPr>
      </w:pPr>
      <w:r>
        <w:rPr>
          <w:b/>
          <w:sz w:val="22"/>
        </w:rPr>
        <w:t>SICOIN</w:t>
      </w:r>
      <w:r>
        <w:rPr>
          <w:b/>
          <w:spacing w:val="-1"/>
          <w:sz w:val="22"/>
        </w:rPr>
        <w:t> </w:t>
      </w:r>
      <w:r>
        <w:rPr>
          <w:b/>
          <w:sz w:val="22"/>
        </w:rPr>
        <w:t>WEB</w:t>
        <w:tab/>
      </w:r>
      <w:r>
        <w:rPr>
          <w:sz w:val="22"/>
        </w:rPr>
        <w:t>Sistema de Contabilidad</w:t>
      </w:r>
      <w:r>
        <w:rPr>
          <w:spacing w:val="-4"/>
          <w:sz w:val="22"/>
        </w:rPr>
        <w:t> </w:t>
      </w:r>
      <w:r>
        <w:rPr>
          <w:sz w:val="22"/>
        </w:rPr>
        <w:t>Integrado</w:t>
      </w:r>
    </w:p>
    <w:p>
      <w:pPr>
        <w:pStyle w:val="BodyText"/>
        <w:spacing w:before="6"/>
        <w:rPr>
          <w:sz w:val="11"/>
        </w:rPr>
      </w:pPr>
      <w:r>
        <w:rPr/>
        <w:pict>
          <v:shape style="position:absolute;margin-left:55.080002pt;margin-top:8.591084pt;width:534.6pt;height:.5pt;mso-position-horizontal-relative:page;mso-position-vertical-relative:paragraph;z-index:-15724032;mso-wrap-distance-left:0;mso-wrap-distance-right:0" coordorigin="1102,172" coordsize="10692,10" path="m11794,172l3722,172,1102,172,1102,181,3722,181,11794,181,11794,172xe" filled="true" fillcolor="#808080" stroked="false">
            <v:path arrowok="t"/>
            <v:fill type="solid"/>
            <w10:wrap type="topAndBottom"/>
          </v:shape>
        </w:pict>
      </w:r>
    </w:p>
    <w:p>
      <w:pPr>
        <w:pStyle w:val="ListParagraph"/>
        <w:numPr>
          <w:ilvl w:val="1"/>
          <w:numId w:val="2"/>
        </w:numPr>
        <w:tabs>
          <w:tab w:pos="1155" w:val="left" w:leader="none"/>
          <w:tab w:pos="1156" w:val="left" w:leader="none"/>
          <w:tab w:pos="3281" w:val="left" w:leader="none"/>
        </w:tabs>
        <w:spacing w:line="240" w:lineRule="auto" w:before="93" w:after="0"/>
        <w:ind w:left="1155" w:right="0" w:hanging="414"/>
        <w:jc w:val="left"/>
        <w:rPr>
          <w:sz w:val="22"/>
        </w:rPr>
      </w:pPr>
      <w:r>
        <w:rPr>
          <w:b/>
          <w:sz w:val="22"/>
        </w:rPr>
        <w:t>SIGES</w:t>
        <w:tab/>
      </w:r>
      <w:r>
        <w:rPr>
          <w:sz w:val="22"/>
        </w:rPr>
        <w:t>Sistema Informático de</w:t>
      </w:r>
      <w:r>
        <w:rPr>
          <w:spacing w:val="-6"/>
          <w:sz w:val="22"/>
        </w:rPr>
        <w:t> </w:t>
      </w:r>
      <w:r>
        <w:rPr>
          <w:sz w:val="22"/>
        </w:rPr>
        <w:t>Gestión</w:t>
      </w:r>
    </w:p>
    <w:p>
      <w:pPr>
        <w:pStyle w:val="BodyText"/>
        <w:spacing w:before="9"/>
        <w:rPr>
          <w:sz w:val="11"/>
        </w:rPr>
      </w:pPr>
      <w:r>
        <w:rPr/>
        <w:pict>
          <v:shape style="position:absolute;margin-left:54.360004pt;margin-top:8.731079pt;width:535.35pt;height:.5pt;mso-position-horizontal-relative:page;mso-position-vertical-relative:paragraph;z-index:-15723520;mso-wrap-distance-left:0;mso-wrap-distance-right:0" coordorigin="1087,175" coordsize="10707,10" path="m11794,175l3713,175,3708,175,1087,175,1087,184,3708,184,3713,184,11794,184,11794,175xe" filled="true" fillcolor="#808080" stroked="false">
            <v:path arrowok="t"/>
            <v:fill type="solid"/>
            <w10:wrap type="topAndBottom"/>
          </v:shape>
        </w:pict>
      </w:r>
    </w:p>
    <w:p>
      <w:pPr>
        <w:spacing w:after="0"/>
        <w:rPr>
          <w:sz w:val="11"/>
        </w:rPr>
        <w:sectPr>
          <w:type w:val="continuous"/>
          <w:pgSz w:w="12240" w:h="15840"/>
          <w:pgMar w:top="134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8"/>
              <w:rPr>
                <w:sz w:val="4"/>
              </w:rPr>
            </w:pPr>
          </w:p>
          <w:p>
            <w:pPr>
              <w:pStyle w:val="TableParagraph"/>
              <w:ind w:left="23" w:right="-29"/>
              <w:rPr>
                <w:sz w:val="20"/>
              </w:rPr>
            </w:pPr>
            <w:r>
              <w:rPr>
                <w:sz w:val="20"/>
              </w:rPr>
              <w:drawing>
                <wp:inline distT="0" distB="0" distL="0" distR="0">
                  <wp:extent cx="511273" cy="417766"/>
                  <wp:effectExtent l="0" t="0" r="0" b="0"/>
                  <wp:docPr id="5" name="image2.jpeg"/>
                  <wp:cNvGraphicFramePr>
                    <a:graphicFrameLocks noChangeAspect="1"/>
                  </wp:cNvGraphicFramePr>
                  <a:graphic>
                    <a:graphicData uri="http://schemas.openxmlformats.org/drawingml/2006/picture">
                      <pic:pic>
                        <pic:nvPicPr>
                          <pic:cNvPr id="6" name="image2.jpeg"/>
                          <pic:cNvPicPr/>
                        </pic:nvPicPr>
                        <pic:blipFill>
                          <a:blip r:embed="rId9" cstate="print"/>
                          <a:stretch>
                            <a:fillRect/>
                          </a:stretch>
                        </pic:blipFill>
                        <pic:spPr>
                          <a:xfrm>
                            <a:off x="0" y="0"/>
                            <a:ext cx="511273" cy="417766"/>
                          </a:xfrm>
                          <a:prstGeom prst="rect">
                            <a:avLst/>
                          </a:prstGeom>
                        </pic:spPr>
                      </pic:pic>
                    </a:graphicData>
                  </a:graphic>
                </wp:inline>
              </w:drawing>
            </w:r>
            <w:r>
              <w:rPr>
                <w:sz w:val="20"/>
              </w:rPr>
            </w:r>
          </w:p>
        </w:tc>
        <w:tc>
          <w:tcPr>
            <w:tcW w:w="10347" w:type="dxa"/>
            <w:gridSpan w:val="4"/>
          </w:tcPr>
          <w:p>
            <w:pPr>
              <w:pStyle w:val="TableParagraph"/>
              <w:spacing w:before="50"/>
              <w:ind w:left="1102" w:right="1113"/>
              <w:jc w:val="center"/>
              <w:rPr>
                <w:sz w:val="16"/>
              </w:rPr>
            </w:pPr>
            <w:r>
              <w:rPr>
                <w:sz w:val="16"/>
              </w:rPr>
              <w:t>PROCE DI MIENTO</w:t>
            </w:r>
          </w:p>
          <w:p>
            <w:pPr>
              <w:pStyle w:val="TableParagraph"/>
              <w:spacing w:before="29"/>
              <w:ind w:left="1114" w:right="1113"/>
              <w:jc w:val="center"/>
              <w:rPr>
                <w:b/>
                <w:sz w:val="24"/>
              </w:rPr>
            </w:pPr>
            <w:r>
              <w:rPr>
                <w:b/>
                <w:sz w:val="24"/>
              </w:rPr>
              <w:t>PRESUPUESTO DE NÓMINA, Grupo de gasto 0 “Servicios personales”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937"/>
              <w:rPr>
                <w:sz w:val="16"/>
              </w:rPr>
            </w:pPr>
            <w:r>
              <w:rPr>
                <w:sz w:val="16"/>
              </w:rPr>
              <w:t>Del proceso: Presupuesto de Nómina</w:t>
            </w:r>
          </w:p>
        </w:tc>
        <w:tc>
          <w:tcPr>
            <w:tcW w:w="2410" w:type="dxa"/>
          </w:tcPr>
          <w:p>
            <w:pPr>
              <w:pStyle w:val="TableParagraph"/>
              <w:spacing w:line="175" w:lineRule="exact"/>
              <w:ind w:left="362"/>
              <w:rPr>
                <w:b/>
                <w:sz w:val="16"/>
              </w:rPr>
            </w:pPr>
            <w:r>
              <w:rPr>
                <w:sz w:val="16"/>
              </w:rPr>
              <w:t>Código: </w:t>
            </w:r>
            <w:r>
              <w:rPr>
                <w:b/>
                <w:sz w:val="16"/>
              </w:rPr>
              <w:t>RHU-PRO-05</w:t>
            </w:r>
          </w:p>
        </w:tc>
        <w:tc>
          <w:tcPr>
            <w:tcW w:w="1560" w:type="dxa"/>
          </w:tcPr>
          <w:p>
            <w:pPr>
              <w:pStyle w:val="TableParagraph"/>
              <w:spacing w:line="177" w:lineRule="exact"/>
              <w:ind w:left="378"/>
              <w:rPr>
                <w:sz w:val="16"/>
              </w:rPr>
            </w:pPr>
            <w:r>
              <w:rPr>
                <w:sz w:val="16"/>
              </w:rPr>
              <w:t>Versión: 1</w:t>
            </w:r>
          </w:p>
        </w:tc>
        <w:tc>
          <w:tcPr>
            <w:tcW w:w="1841" w:type="dxa"/>
          </w:tcPr>
          <w:p>
            <w:pPr>
              <w:pStyle w:val="TableParagraph"/>
              <w:spacing w:line="177" w:lineRule="exact"/>
              <w:ind w:left="425"/>
              <w:rPr>
                <w:sz w:val="16"/>
              </w:rPr>
            </w:pPr>
            <w:r>
              <w:rPr>
                <w:sz w:val="16"/>
              </w:rPr>
              <w:t>Página 3 de 9</w:t>
            </w:r>
          </w:p>
        </w:tc>
      </w:tr>
    </w:tbl>
    <w:p>
      <w:pPr>
        <w:pStyle w:val="BodyText"/>
        <w:spacing w:before="6"/>
        <w:rPr>
          <w:sz w:val="27"/>
        </w:rPr>
      </w:pPr>
    </w:p>
    <w:p>
      <w:pPr>
        <w:pStyle w:val="ListParagraph"/>
        <w:numPr>
          <w:ilvl w:val="0"/>
          <w:numId w:val="2"/>
        </w:numPr>
        <w:tabs>
          <w:tab w:pos="533" w:val="left" w:leader="none"/>
          <w:tab w:pos="534" w:val="left" w:leader="none"/>
        </w:tabs>
        <w:spacing w:line="240" w:lineRule="auto" w:before="93" w:after="0"/>
        <w:ind w:left="533" w:right="0" w:hanging="428"/>
        <w:jc w:val="left"/>
        <w:rPr>
          <w:b/>
          <w:sz w:val="22"/>
        </w:rPr>
      </w:pPr>
      <w:r>
        <w:rPr>
          <w:rFonts w:ascii="Times New Roman" w:hAnsi="Times New Roman"/>
          <w:spacing w:val="-55"/>
          <w:w w:val="100"/>
          <w:sz w:val="22"/>
          <w:u w:val="thick"/>
        </w:rPr>
        <w:t> </w:t>
      </w:r>
      <w:r>
        <w:rPr>
          <w:b/>
          <w:sz w:val="22"/>
          <w:u w:val="thick"/>
        </w:rPr>
        <w:t>DESCRIPCIÓN DE ACTIVIDADES Y RESPONSABLES</w:t>
      </w:r>
    </w:p>
    <w:p>
      <w:pPr>
        <w:pStyle w:val="BodyText"/>
        <w:spacing w:before="11"/>
        <w:rPr>
          <w:b/>
          <w:sz w:val="13"/>
        </w:rPr>
      </w:pPr>
    </w:p>
    <w:p>
      <w:pPr>
        <w:pStyle w:val="ListParagraph"/>
        <w:numPr>
          <w:ilvl w:val="1"/>
          <w:numId w:val="3"/>
        </w:numPr>
        <w:tabs>
          <w:tab w:pos="1237" w:val="left" w:leader="none"/>
          <w:tab w:pos="1238" w:val="left" w:leader="none"/>
        </w:tabs>
        <w:spacing w:line="240" w:lineRule="auto" w:before="93" w:after="0"/>
        <w:ind w:left="1239" w:right="308" w:hanging="708"/>
        <w:jc w:val="left"/>
        <w:rPr>
          <w:b/>
          <w:sz w:val="22"/>
        </w:rPr>
      </w:pPr>
      <w:r>
        <w:rPr>
          <w:b/>
          <w:sz w:val="22"/>
        </w:rPr>
        <w:t>Formulación del Anteproyecto de Presupuesto correspondiente al grupo de gasto 0</w:t>
      </w:r>
      <w:r>
        <w:rPr>
          <w:b/>
          <w:spacing w:val="-25"/>
          <w:sz w:val="22"/>
        </w:rPr>
        <w:t> </w:t>
      </w:r>
      <w:r>
        <w:rPr>
          <w:b/>
          <w:sz w:val="22"/>
        </w:rPr>
        <w:t>“Servicios Personales”</w:t>
      </w:r>
    </w:p>
    <w:p>
      <w:pPr>
        <w:pStyle w:val="BodyText"/>
        <w:spacing w:before="2"/>
        <w:rPr>
          <w:b/>
        </w:rPr>
      </w:pPr>
    </w:p>
    <w:p>
      <w:pPr>
        <w:pStyle w:val="BodyText"/>
        <w:ind w:left="533" w:right="136"/>
        <w:jc w:val="both"/>
      </w:pPr>
      <w:r>
        <w:rPr/>
        <w:t>Se describen las acciones para la realización de la planificación de las actividades a ejecutar por el Departamento de Análisis Presupuestario de Nómina de la DIREH, para la formulación del Anteproyecto de Presupuesto del Grupo de Gasto 0 “Servicios Personales” de las distintas unidades ejecutoras que componen el MINEDUC del siguiente ejercicio fiscal, en los módulos de formulación dentro del Sistema SIGES, implementado por el MINFIN, donde inicia el proceso en conjunto con la SEGEPLAN, a través de las capacitaciones</w:t>
      </w:r>
      <w:r>
        <w:rPr>
          <w:spacing w:val="-2"/>
        </w:rPr>
        <w:t> </w:t>
      </w:r>
      <w:r>
        <w:rPr/>
        <w:t>para</w:t>
      </w:r>
      <w:r>
        <w:rPr>
          <w:spacing w:val="-3"/>
        </w:rPr>
        <w:t> </w:t>
      </w:r>
      <w:r>
        <w:rPr/>
        <w:t>el</w:t>
      </w:r>
      <w:r>
        <w:rPr>
          <w:spacing w:val="-4"/>
        </w:rPr>
        <w:t> </w:t>
      </w:r>
      <w:r>
        <w:rPr/>
        <w:t>uso</w:t>
      </w:r>
      <w:r>
        <w:rPr>
          <w:spacing w:val="-4"/>
        </w:rPr>
        <w:t> </w:t>
      </w:r>
      <w:r>
        <w:rPr/>
        <w:t>de</w:t>
      </w:r>
      <w:r>
        <w:rPr>
          <w:spacing w:val="-3"/>
        </w:rPr>
        <w:t> </w:t>
      </w:r>
      <w:r>
        <w:rPr/>
        <w:t>las</w:t>
      </w:r>
      <w:r>
        <w:rPr>
          <w:spacing w:val="-4"/>
        </w:rPr>
        <w:t> </w:t>
      </w:r>
      <w:r>
        <w:rPr/>
        <w:t>herramientas</w:t>
      </w:r>
      <w:r>
        <w:rPr>
          <w:spacing w:val="-5"/>
        </w:rPr>
        <w:t> </w:t>
      </w:r>
      <w:r>
        <w:rPr/>
        <w:t>necesarias</w:t>
      </w:r>
      <w:r>
        <w:rPr>
          <w:spacing w:val="-2"/>
        </w:rPr>
        <w:t> </w:t>
      </w:r>
      <w:r>
        <w:rPr/>
        <w:t>y</w:t>
      </w:r>
      <w:r>
        <w:rPr>
          <w:spacing w:val="-8"/>
        </w:rPr>
        <w:t> </w:t>
      </w:r>
      <w:r>
        <w:rPr/>
        <w:t>finaliza</w:t>
      </w:r>
      <w:r>
        <w:rPr>
          <w:spacing w:val="-3"/>
        </w:rPr>
        <w:t> </w:t>
      </w:r>
      <w:r>
        <w:rPr/>
        <w:t>con</w:t>
      </w:r>
      <w:r>
        <w:rPr>
          <w:spacing w:val="-4"/>
        </w:rPr>
        <w:t> </w:t>
      </w:r>
      <w:r>
        <w:rPr/>
        <w:t>el</w:t>
      </w:r>
      <w:r>
        <w:rPr>
          <w:spacing w:val="-3"/>
        </w:rPr>
        <w:t> </w:t>
      </w:r>
      <w:r>
        <w:rPr/>
        <w:t>traslado</w:t>
      </w:r>
      <w:r>
        <w:rPr>
          <w:spacing w:val="-5"/>
        </w:rPr>
        <w:t> </w:t>
      </w:r>
      <w:r>
        <w:rPr/>
        <w:t>que</w:t>
      </w:r>
      <w:r>
        <w:rPr>
          <w:spacing w:val="-4"/>
        </w:rPr>
        <w:t> </w:t>
      </w:r>
      <w:r>
        <w:rPr/>
        <w:t>la</w:t>
      </w:r>
      <w:r>
        <w:rPr>
          <w:spacing w:val="-3"/>
        </w:rPr>
        <w:t> </w:t>
      </w:r>
      <w:r>
        <w:rPr/>
        <w:t>DAFI</w:t>
      </w:r>
      <w:r>
        <w:rPr>
          <w:spacing w:val="-3"/>
        </w:rPr>
        <w:t> </w:t>
      </w:r>
      <w:r>
        <w:rPr/>
        <w:t>del</w:t>
      </w:r>
      <w:r>
        <w:rPr>
          <w:spacing w:val="-2"/>
        </w:rPr>
        <w:t> </w:t>
      </w:r>
      <w:r>
        <w:rPr/>
        <w:t>MINEDUC realiza, a través del Sistema SIGES al Sistema SICOIN WEB, en el marco de la formulación del Presupuesto de Ingresos y Egresos del MINEDUC, proceso a cargo de dicha</w:t>
      </w:r>
      <w:r>
        <w:rPr>
          <w:spacing w:val="-8"/>
        </w:rPr>
        <w:t> </w:t>
      </w:r>
      <w:r>
        <w:rPr/>
        <w:t>Dirección.</w:t>
      </w:r>
    </w:p>
    <w:p>
      <w:pPr>
        <w:pStyle w:val="BodyText"/>
        <w:spacing w:before="10"/>
        <w:rPr>
          <w:sz w:val="21"/>
        </w:rPr>
      </w:pPr>
    </w:p>
    <w:p>
      <w:pPr>
        <w:pStyle w:val="BodyText"/>
        <w:ind w:left="533"/>
      </w:pPr>
      <w:r>
        <w:rPr>
          <w:rFonts w:ascii="Times New Roman"/>
          <w:spacing w:val="-56"/>
          <w:w w:val="100"/>
          <w:u w:val="single"/>
        </w:rPr>
        <w:t> </w:t>
      </w:r>
      <w:r>
        <w:rPr>
          <w:u w:val="single"/>
        </w:rPr>
        <w:t>Base Legal:</w:t>
      </w:r>
    </w:p>
    <w:p>
      <w:pPr>
        <w:pStyle w:val="ListParagraph"/>
        <w:numPr>
          <w:ilvl w:val="2"/>
          <w:numId w:val="3"/>
        </w:numPr>
        <w:tabs>
          <w:tab w:pos="1254" w:val="left" w:leader="none"/>
          <w:tab w:pos="1255" w:val="left" w:leader="none"/>
        </w:tabs>
        <w:spacing w:line="268" w:lineRule="exact" w:before="1" w:after="0"/>
        <w:ind w:left="1254" w:right="0" w:hanging="362"/>
        <w:jc w:val="left"/>
        <w:rPr>
          <w:rFonts w:ascii="Symbol" w:hAnsi="Symbol"/>
          <w:sz w:val="22"/>
        </w:rPr>
      </w:pPr>
      <w:r>
        <w:rPr>
          <w:sz w:val="22"/>
        </w:rPr>
        <w:t>Constitución Política de la República de</w:t>
      </w:r>
      <w:r>
        <w:rPr>
          <w:spacing w:val="-1"/>
          <w:sz w:val="22"/>
        </w:rPr>
        <w:t> </w:t>
      </w:r>
      <w:r>
        <w:rPr>
          <w:sz w:val="22"/>
        </w:rPr>
        <w:t>Guatemala.</w:t>
      </w:r>
    </w:p>
    <w:p>
      <w:pPr>
        <w:pStyle w:val="ListParagraph"/>
        <w:numPr>
          <w:ilvl w:val="2"/>
          <w:numId w:val="3"/>
        </w:numPr>
        <w:tabs>
          <w:tab w:pos="1254" w:val="left" w:leader="none"/>
          <w:tab w:pos="1255" w:val="left" w:leader="none"/>
        </w:tabs>
        <w:spacing w:line="240" w:lineRule="auto" w:before="0" w:after="0"/>
        <w:ind w:left="1253" w:right="134" w:hanging="360"/>
        <w:jc w:val="left"/>
        <w:rPr>
          <w:rFonts w:ascii="Symbol" w:hAnsi="Symbol"/>
          <w:sz w:val="22"/>
        </w:rPr>
      </w:pPr>
      <w:r>
        <w:rPr>
          <w:sz w:val="22"/>
        </w:rPr>
        <w:t>Decreto del Congreso de la República de Guatemala número 101-97, Ley Orgánica del Presupuesto y sus</w:t>
      </w:r>
      <w:r>
        <w:rPr>
          <w:spacing w:val="-1"/>
          <w:sz w:val="22"/>
        </w:rPr>
        <w:t> </w:t>
      </w:r>
      <w:r>
        <w:rPr>
          <w:sz w:val="22"/>
        </w:rPr>
        <w:t>reformas.</w:t>
      </w:r>
    </w:p>
    <w:p>
      <w:pPr>
        <w:pStyle w:val="ListParagraph"/>
        <w:numPr>
          <w:ilvl w:val="2"/>
          <w:numId w:val="3"/>
        </w:numPr>
        <w:tabs>
          <w:tab w:pos="1254" w:val="left" w:leader="none"/>
          <w:tab w:pos="1255" w:val="left" w:leader="none"/>
        </w:tabs>
        <w:spacing w:line="240" w:lineRule="auto" w:before="0" w:after="0"/>
        <w:ind w:left="1253" w:right="137" w:hanging="360"/>
        <w:jc w:val="left"/>
        <w:rPr>
          <w:rFonts w:ascii="Symbol" w:hAnsi="Symbol"/>
          <w:sz w:val="22"/>
        </w:rPr>
      </w:pPr>
      <w:r>
        <w:rPr>
          <w:sz w:val="22"/>
        </w:rPr>
        <w:t>Acuerdo Gubernativo número 540-2013, Reglamento de la Ley Orgánica del Presupuesto y sus reformas.</w:t>
      </w:r>
    </w:p>
    <w:p>
      <w:pPr>
        <w:pStyle w:val="ListParagraph"/>
        <w:numPr>
          <w:ilvl w:val="2"/>
          <w:numId w:val="3"/>
        </w:numPr>
        <w:tabs>
          <w:tab w:pos="1254" w:val="left" w:leader="none"/>
          <w:tab w:pos="1255" w:val="left" w:leader="none"/>
        </w:tabs>
        <w:spacing w:line="240" w:lineRule="auto" w:before="0" w:after="0"/>
        <w:ind w:left="1253" w:right="137" w:hanging="360"/>
        <w:jc w:val="left"/>
        <w:rPr>
          <w:rFonts w:ascii="Symbol" w:hAnsi="Symbol"/>
          <w:sz w:val="22"/>
        </w:rPr>
      </w:pPr>
      <w:r>
        <w:rPr>
          <w:sz w:val="22"/>
        </w:rPr>
        <w:t>Normas para la Formulación del Anteproyecto de Presupuesto, que emite anualmente el Ministerio de Finanzas</w:t>
      </w:r>
      <w:r>
        <w:rPr>
          <w:spacing w:val="-1"/>
          <w:sz w:val="22"/>
        </w:rPr>
        <w:t> </w:t>
      </w:r>
      <w:r>
        <w:rPr>
          <w:sz w:val="22"/>
        </w:rPr>
        <w:t>Públicas.</w:t>
      </w:r>
    </w:p>
    <w:p>
      <w:pPr>
        <w:pStyle w:val="BodyText"/>
        <w:spacing w:before="9"/>
        <w:rPr>
          <w:sz w:val="21"/>
        </w:rPr>
      </w:pPr>
    </w:p>
    <w:tbl>
      <w:tblPr>
        <w:tblW w:w="0" w:type="auto"/>
        <w:jc w:val="left"/>
        <w:tblInd w:w="5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8532"/>
      </w:tblGrid>
      <w:tr>
        <w:trPr>
          <w:trHeight w:val="226"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218"/>
              <w:rPr>
                <w:b/>
                <w:sz w:val="16"/>
              </w:rPr>
            </w:pPr>
            <w:r>
              <w:rPr>
                <w:b/>
                <w:sz w:val="16"/>
              </w:rPr>
              <w:t>Actividad</w:t>
            </w:r>
          </w:p>
        </w:tc>
        <w:tc>
          <w:tcPr>
            <w:tcW w:w="111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55"/>
              <w:rPr>
                <w:b/>
                <w:sz w:val="16"/>
              </w:rPr>
            </w:pPr>
            <w:r>
              <w:rPr>
                <w:b/>
                <w:sz w:val="16"/>
              </w:rPr>
              <w:t>Responsable</w:t>
            </w:r>
          </w:p>
        </w:tc>
        <w:tc>
          <w:tcPr>
            <w:tcW w:w="8532"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3080" w:right="3045"/>
              <w:jc w:val="center"/>
              <w:rPr>
                <w:b/>
                <w:sz w:val="16"/>
              </w:rPr>
            </w:pPr>
            <w:r>
              <w:rPr>
                <w:b/>
                <w:sz w:val="16"/>
              </w:rPr>
              <w:t>Descripción de las Actividades</w:t>
            </w:r>
          </w:p>
        </w:tc>
      </w:tr>
      <w:tr>
        <w:trPr>
          <w:trHeight w:val="1883"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rPr>
                <w:sz w:val="16"/>
              </w:rPr>
            </w:pPr>
          </w:p>
          <w:p>
            <w:pPr>
              <w:pStyle w:val="TableParagraph"/>
              <w:rPr>
                <w:sz w:val="16"/>
              </w:rPr>
            </w:pPr>
          </w:p>
          <w:p>
            <w:pPr>
              <w:pStyle w:val="TableParagraph"/>
              <w:spacing w:before="115"/>
              <w:ind w:left="278" w:right="23" w:hanging="219"/>
              <w:jc w:val="both"/>
              <w:rPr>
                <w:b/>
                <w:sz w:val="14"/>
              </w:rPr>
            </w:pPr>
            <w:r>
              <w:rPr>
                <w:b/>
                <w:sz w:val="14"/>
              </w:rPr>
              <w:t>1. Participar en jornadas de </w:t>
            </w:r>
            <w:r>
              <w:rPr>
                <w:b/>
                <w:w w:val="95"/>
                <w:sz w:val="14"/>
              </w:rPr>
              <w:t>capacitación</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4"/>
              <w:ind w:left="57" w:right="48" w:hanging="2"/>
              <w:jc w:val="center"/>
              <w:rPr>
                <w:sz w:val="14"/>
              </w:rPr>
            </w:pPr>
            <w:r>
              <w:rPr>
                <w:sz w:val="14"/>
              </w:rPr>
              <w:t>Analistas de Presupuesto, Coordinador </w:t>
            </w:r>
            <w:r>
              <w:rPr>
                <w:spacing w:val="-6"/>
                <w:sz w:val="14"/>
              </w:rPr>
              <w:t>del </w:t>
            </w:r>
            <w:r>
              <w:rPr>
                <w:sz w:val="14"/>
              </w:rPr>
              <w:t>Depto. De Análisis Presupuestario de Nómina, Subdirector de Presupuesto de Nómina de la DIREH</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
              <w:rPr>
                <w:sz w:val="35"/>
              </w:rPr>
            </w:pPr>
          </w:p>
          <w:p>
            <w:pPr>
              <w:pStyle w:val="TableParagraph"/>
              <w:spacing w:before="1"/>
              <w:ind w:left="57" w:right="14"/>
              <w:jc w:val="both"/>
              <w:rPr>
                <w:sz w:val="22"/>
              </w:rPr>
            </w:pPr>
            <w:r>
              <w:rPr>
                <w:sz w:val="22"/>
              </w:rPr>
              <w:t>Participan en las jornadas de capacitación sobre Políticas Presupuestarias y Normas para la Formulación del Anteproyecto de Presupuesto, así como nuevas aplicaciones y/o</w:t>
            </w:r>
            <w:r>
              <w:rPr>
                <w:spacing w:val="-11"/>
                <w:sz w:val="22"/>
              </w:rPr>
              <w:t> </w:t>
            </w:r>
            <w:r>
              <w:rPr>
                <w:sz w:val="22"/>
              </w:rPr>
              <w:t>las</w:t>
            </w:r>
            <w:r>
              <w:rPr>
                <w:spacing w:val="-10"/>
                <w:sz w:val="22"/>
              </w:rPr>
              <w:t> </w:t>
            </w:r>
            <w:r>
              <w:rPr>
                <w:sz w:val="22"/>
              </w:rPr>
              <w:t>ya</w:t>
            </w:r>
            <w:r>
              <w:rPr>
                <w:spacing w:val="-11"/>
                <w:sz w:val="22"/>
              </w:rPr>
              <w:t> </w:t>
            </w:r>
            <w:r>
              <w:rPr>
                <w:sz w:val="22"/>
              </w:rPr>
              <w:t>existentes</w:t>
            </w:r>
            <w:r>
              <w:rPr>
                <w:spacing w:val="-12"/>
                <w:sz w:val="22"/>
              </w:rPr>
              <w:t> </w:t>
            </w:r>
            <w:r>
              <w:rPr>
                <w:sz w:val="22"/>
              </w:rPr>
              <w:t>en</w:t>
            </w:r>
            <w:r>
              <w:rPr>
                <w:spacing w:val="-14"/>
                <w:sz w:val="22"/>
              </w:rPr>
              <w:t> </w:t>
            </w:r>
            <w:r>
              <w:rPr>
                <w:sz w:val="22"/>
              </w:rPr>
              <w:t>los</w:t>
            </w:r>
            <w:r>
              <w:rPr>
                <w:spacing w:val="-10"/>
                <w:sz w:val="22"/>
              </w:rPr>
              <w:t> </w:t>
            </w:r>
            <w:r>
              <w:rPr>
                <w:sz w:val="22"/>
              </w:rPr>
              <w:t>Sistemas</w:t>
            </w:r>
            <w:r>
              <w:rPr>
                <w:spacing w:val="-13"/>
                <w:sz w:val="22"/>
              </w:rPr>
              <w:t> </w:t>
            </w:r>
            <w:r>
              <w:rPr>
                <w:sz w:val="22"/>
              </w:rPr>
              <w:t>de</w:t>
            </w:r>
            <w:r>
              <w:rPr>
                <w:spacing w:val="-13"/>
                <w:sz w:val="22"/>
              </w:rPr>
              <w:t> </w:t>
            </w:r>
            <w:r>
              <w:rPr>
                <w:sz w:val="22"/>
              </w:rPr>
              <w:t>GUATENOMINAS,</w:t>
            </w:r>
            <w:r>
              <w:rPr>
                <w:spacing w:val="-8"/>
                <w:sz w:val="22"/>
              </w:rPr>
              <w:t> </w:t>
            </w:r>
            <w:r>
              <w:rPr>
                <w:sz w:val="22"/>
              </w:rPr>
              <w:t>SIGES</w:t>
            </w:r>
            <w:r>
              <w:rPr>
                <w:spacing w:val="-13"/>
                <w:sz w:val="22"/>
              </w:rPr>
              <w:t> </w:t>
            </w:r>
            <w:r>
              <w:rPr>
                <w:sz w:val="22"/>
              </w:rPr>
              <w:t>y</w:t>
            </w:r>
            <w:r>
              <w:rPr>
                <w:spacing w:val="-13"/>
                <w:sz w:val="22"/>
              </w:rPr>
              <w:t> </w:t>
            </w:r>
            <w:r>
              <w:rPr>
                <w:sz w:val="22"/>
              </w:rPr>
              <w:t>SICOIN</w:t>
            </w:r>
            <w:r>
              <w:rPr>
                <w:spacing w:val="-19"/>
                <w:sz w:val="22"/>
              </w:rPr>
              <w:t> </w:t>
            </w:r>
            <w:r>
              <w:rPr>
                <w:sz w:val="22"/>
              </w:rPr>
              <w:t>WEB,</w:t>
            </w:r>
            <w:r>
              <w:rPr>
                <w:spacing w:val="-8"/>
                <w:sz w:val="22"/>
              </w:rPr>
              <w:t> </w:t>
            </w:r>
            <w:r>
              <w:rPr>
                <w:sz w:val="22"/>
              </w:rPr>
              <w:t>que convoquen los Entes Rectores (MINFIN /</w:t>
            </w:r>
            <w:r>
              <w:rPr>
                <w:spacing w:val="1"/>
                <w:sz w:val="22"/>
              </w:rPr>
              <w:t> </w:t>
            </w:r>
            <w:r>
              <w:rPr>
                <w:sz w:val="22"/>
              </w:rPr>
              <w:t>SEGEPLAN).</w:t>
            </w:r>
          </w:p>
        </w:tc>
      </w:tr>
      <w:tr>
        <w:trPr>
          <w:trHeight w:val="959"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102"/>
              <w:ind w:left="309" w:hanging="63"/>
              <w:rPr>
                <w:b/>
                <w:sz w:val="14"/>
              </w:rPr>
            </w:pPr>
            <w:r>
              <w:rPr>
                <w:b/>
                <w:sz w:val="14"/>
              </w:rPr>
              <w:t>2. Recibir </w:t>
            </w:r>
            <w:r>
              <w:rPr>
                <w:b/>
                <w:w w:val="95"/>
                <w:sz w:val="14"/>
              </w:rPr>
              <w:t>notificación</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127"/>
              <w:ind w:left="64" w:right="55" w:hanging="6"/>
              <w:jc w:val="center"/>
              <w:rPr>
                <w:sz w:val="14"/>
              </w:rPr>
            </w:pPr>
            <w:r>
              <w:rPr>
                <w:sz w:val="14"/>
              </w:rPr>
              <w:t>Subdirector de Presupuesto de Nómina de la DIREH</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194"/>
              <w:ind w:left="57" w:right="8"/>
              <w:rPr>
                <w:sz w:val="22"/>
              </w:rPr>
            </w:pPr>
            <w:r>
              <w:rPr>
                <w:sz w:val="22"/>
              </w:rPr>
              <w:t>Recibe del MINFIN oficio de notificación sobre los techos presupuestarios aprobados para el MINEDUC.</w:t>
            </w:r>
          </w:p>
        </w:tc>
      </w:tr>
      <w:tr>
        <w:trPr>
          <w:trHeight w:val="957"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102"/>
              <w:ind w:left="415" w:hanging="168"/>
              <w:rPr>
                <w:b/>
                <w:sz w:val="14"/>
              </w:rPr>
            </w:pPr>
            <w:r>
              <w:rPr>
                <w:b/>
                <w:sz w:val="14"/>
              </w:rPr>
              <w:t>3. Recibir </w:t>
            </w:r>
            <w:r>
              <w:rPr>
                <w:b/>
                <w:w w:val="95"/>
                <w:sz w:val="14"/>
              </w:rPr>
              <w:t>solicitud</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125"/>
              <w:ind w:left="64" w:right="55" w:hanging="6"/>
              <w:jc w:val="center"/>
              <w:rPr>
                <w:sz w:val="14"/>
              </w:rPr>
            </w:pPr>
            <w:r>
              <w:rPr>
                <w:sz w:val="14"/>
              </w:rPr>
              <w:t>Subdirector de Presupuesto de Nómina de la DIREH</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67"/>
              <w:ind w:left="57" w:right="16"/>
              <w:jc w:val="both"/>
              <w:rPr>
                <w:sz w:val="22"/>
              </w:rPr>
            </w:pPr>
            <w:r>
              <w:rPr>
                <w:sz w:val="22"/>
              </w:rPr>
              <w:t>Recibe de la DAFI solicitud de escenario de proyecciones de nómina de sueldos y salarios para el proceso de formulación del presupuesto y solicita al Coordinador del Departamento de Análisis Presupuestario de Nómina la información.</w:t>
            </w:r>
          </w:p>
        </w:tc>
      </w:tr>
      <w:tr>
        <w:trPr>
          <w:trHeight w:val="959"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102"/>
              <w:ind w:left="391" w:hanging="166"/>
              <w:rPr>
                <w:b/>
                <w:sz w:val="14"/>
              </w:rPr>
            </w:pPr>
            <w:r>
              <w:rPr>
                <w:b/>
                <w:sz w:val="14"/>
              </w:rPr>
              <w:t>4. Asignar </w:t>
            </w:r>
            <w:r>
              <w:rPr>
                <w:b/>
                <w:w w:val="95"/>
                <w:sz w:val="14"/>
              </w:rPr>
              <w:t>Analistas</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48"/>
              <w:ind w:left="45" w:right="36"/>
              <w:jc w:val="center"/>
              <w:rPr>
                <w:sz w:val="14"/>
              </w:rPr>
            </w:pPr>
            <w:r>
              <w:rPr>
                <w:sz w:val="14"/>
              </w:rPr>
              <w:t>Coordinador del Departamento de Análisis Presupuestario de Nómina</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69"/>
              <w:ind w:left="57" w:right="17"/>
              <w:jc w:val="both"/>
              <w:rPr>
                <w:sz w:val="22"/>
              </w:rPr>
            </w:pPr>
            <w:r>
              <w:rPr>
                <w:sz w:val="22"/>
              </w:rPr>
              <w:t>Recibe instrucción y asigna Analistas para preparar información de escenarios de proyecciones de nómina de sueldos y salarios del Grupo de Gasto 0 “Servicios Personales”.</w:t>
            </w:r>
          </w:p>
        </w:tc>
      </w:tr>
      <w:tr>
        <w:trPr>
          <w:trHeight w:val="959"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spacing w:before="125"/>
              <w:ind w:left="275" w:right="17" w:hanging="80"/>
              <w:rPr>
                <w:b/>
                <w:sz w:val="14"/>
              </w:rPr>
            </w:pPr>
            <w:r>
              <w:rPr>
                <w:b/>
                <w:sz w:val="14"/>
              </w:rPr>
              <w:t>5. Preparar escenario de proyeccio-</w:t>
            </w:r>
          </w:p>
          <w:p>
            <w:pPr>
              <w:pStyle w:val="TableParagraph"/>
              <w:spacing w:line="160" w:lineRule="exact"/>
              <w:ind w:left="580"/>
              <w:rPr>
                <w:b/>
                <w:sz w:val="14"/>
              </w:rPr>
            </w:pPr>
            <w:r>
              <w:rPr>
                <w:b/>
                <w:sz w:val="14"/>
              </w:rPr>
              <w:t>nes</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46"/>
              <w:ind w:left="84" w:right="76" w:firstLine="2"/>
              <w:jc w:val="center"/>
              <w:rPr>
                <w:sz w:val="14"/>
              </w:rPr>
            </w:pPr>
            <w:r>
              <w:rPr>
                <w:sz w:val="14"/>
              </w:rPr>
              <w:t>Analista de Departamento de Análisis </w:t>
            </w:r>
            <w:r>
              <w:rPr>
                <w:w w:val="95"/>
                <w:sz w:val="14"/>
              </w:rPr>
              <w:t>Presupuestario </w:t>
            </w:r>
            <w:r>
              <w:rPr>
                <w:sz w:val="14"/>
              </w:rPr>
              <w:t>de Nómina</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69"/>
              <w:ind w:left="57" w:right="11"/>
              <w:jc w:val="both"/>
              <w:rPr>
                <w:sz w:val="22"/>
              </w:rPr>
            </w:pPr>
            <w:r>
              <w:rPr>
                <w:sz w:val="22"/>
              </w:rPr>
              <w:t>Prepara</w:t>
            </w:r>
            <w:r>
              <w:rPr>
                <w:spacing w:val="-11"/>
                <w:sz w:val="22"/>
              </w:rPr>
              <w:t> </w:t>
            </w:r>
            <w:r>
              <w:rPr>
                <w:sz w:val="22"/>
              </w:rPr>
              <w:t>escenario</w:t>
            </w:r>
            <w:r>
              <w:rPr>
                <w:spacing w:val="-10"/>
                <w:sz w:val="22"/>
              </w:rPr>
              <w:t> </w:t>
            </w:r>
            <w:r>
              <w:rPr>
                <w:sz w:val="22"/>
              </w:rPr>
              <w:t>de</w:t>
            </w:r>
            <w:r>
              <w:rPr>
                <w:spacing w:val="-9"/>
                <w:sz w:val="22"/>
              </w:rPr>
              <w:t> </w:t>
            </w:r>
            <w:r>
              <w:rPr>
                <w:sz w:val="22"/>
              </w:rPr>
              <w:t>proyecciones</w:t>
            </w:r>
            <w:r>
              <w:rPr>
                <w:spacing w:val="-9"/>
                <w:sz w:val="22"/>
              </w:rPr>
              <w:t> </w:t>
            </w:r>
            <w:r>
              <w:rPr>
                <w:sz w:val="22"/>
              </w:rPr>
              <w:t>de</w:t>
            </w:r>
            <w:r>
              <w:rPr>
                <w:spacing w:val="-9"/>
                <w:sz w:val="22"/>
              </w:rPr>
              <w:t> </w:t>
            </w:r>
            <w:r>
              <w:rPr>
                <w:sz w:val="22"/>
              </w:rPr>
              <w:t>nómina</w:t>
            </w:r>
            <w:r>
              <w:rPr>
                <w:spacing w:val="-9"/>
                <w:sz w:val="22"/>
              </w:rPr>
              <w:t> </w:t>
            </w:r>
            <w:r>
              <w:rPr>
                <w:sz w:val="22"/>
              </w:rPr>
              <w:t>de</w:t>
            </w:r>
            <w:r>
              <w:rPr>
                <w:spacing w:val="-9"/>
                <w:sz w:val="22"/>
              </w:rPr>
              <w:t> </w:t>
            </w:r>
            <w:r>
              <w:rPr>
                <w:sz w:val="22"/>
              </w:rPr>
              <w:t>sueldos</w:t>
            </w:r>
            <w:r>
              <w:rPr>
                <w:spacing w:val="-11"/>
                <w:sz w:val="22"/>
              </w:rPr>
              <w:t> </w:t>
            </w:r>
            <w:r>
              <w:rPr>
                <w:sz w:val="22"/>
              </w:rPr>
              <w:t>y</w:t>
            </w:r>
            <w:r>
              <w:rPr>
                <w:spacing w:val="-9"/>
                <w:sz w:val="22"/>
              </w:rPr>
              <w:t> </w:t>
            </w:r>
            <w:r>
              <w:rPr>
                <w:sz w:val="22"/>
              </w:rPr>
              <w:t>salarios</w:t>
            </w:r>
            <w:r>
              <w:rPr>
                <w:spacing w:val="-11"/>
                <w:sz w:val="22"/>
              </w:rPr>
              <w:t> </w:t>
            </w:r>
            <w:r>
              <w:rPr>
                <w:sz w:val="22"/>
              </w:rPr>
              <w:t>para</w:t>
            </w:r>
            <w:r>
              <w:rPr>
                <w:spacing w:val="-12"/>
                <w:sz w:val="22"/>
              </w:rPr>
              <w:t> </w:t>
            </w:r>
            <w:r>
              <w:rPr>
                <w:sz w:val="22"/>
              </w:rPr>
              <w:t>el</w:t>
            </w:r>
            <w:r>
              <w:rPr>
                <w:spacing w:val="-10"/>
                <w:sz w:val="22"/>
              </w:rPr>
              <w:t> </w:t>
            </w:r>
            <w:r>
              <w:rPr>
                <w:sz w:val="22"/>
              </w:rPr>
              <w:t>proceso</w:t>
            </w:r>
            <w:r>
              <w:rPr>
                <w:spacing w:val="-10"/>
                <w:sz w:val="22"/>
              </w:rPr>
              <w:t> </w:t>
            </w:r>
            <w:r>
              <w:rPr>
                <w:sz w:val="22"/>
              </w:rPr>
              <w:t>de formulación</w:t>
            </w:r>
            <w:r>
              <w:rPr>
                <w:spacing w:val="-12"/>
                <w:sz w:val="22"/>
              </w:rPr>
              <w:t> </w:t>
            </w:r>
            <w:r>
              <w:rPr>
                <w:sz w:val="22"/>
              </w:rPr>
              <w:t>del</w:t>
            </w:r>
            <w:r>
              <w:rPr>
                <w:spacing w:val="-12"/>
                <w:sz w:val="22"/>
              </w:rPr>
              <w:t> </w:t>
            </w:r>
            <w:r>
              <w:rPr>
                <w:sz w:val="22"/>
              </w:rPr>
              <w:t>presupuesto</w:t>
            </w:r>
            <w:r>
              <w:rPr>
                <w:spacing w:val="-13"/>
                <w:sz w:val="22"/>
              </w:rPr>
              <w:t> </w:t>
            </w:r>
            <w:r>
              <w:rPr>
                <w:sz w:val="22"/>
              </w:rPr>
              <w:t>del</w:t>
            </w:r>
            <w:r>
              <w:rPr>
                <w:spacing w:val="-14"/>
                <w:sz w:val="22"/>
              </w:rPr>
              <w:t> </w:t>
            </w:r>
            <w:r>
              <w:rPr>
                <w:sz w:val="22"/>
              </w:rPr>
              <w:t>Grupo</w:t>
            </w:r>
            <w:r>
              <w:rPr>
                <w:spacing w:val="-13"/>
                <w:sz w:val="22"/>
              </w:rPr>
              <w:t> </w:t>
            </w:r>
            <w:r>
              <w:rPr>
                <w:sz w:val="22"/>
              </w:rPr>
              <w:t>de</w:t>
            </w:r>
            <w:r>
              <w:rPr>
                <w:spacing w:val="-13"/>
                <w:sz w:val="22"/>
              </w:rPr>
              <w:t> </w:t>
            </w:r>
            <w:r>
              <w:rPr>
                <w:sz w:val="22"/>
              </w:rPr>
              <w:t>Gasto</w:t>
            </w:r>
            <w:r>
              <w:rPr>
                <w:spacing w:val="-11"/>
                <w:sz w:val="22"/>
              </w:rPr>
              <w:t> </w:t>
            </w:r>
            <w:r>
              <w:rPr>
                <w:sz w:val="22"/>
              </w:rPr>
              <w:t>0</w:t>
            </w:r>
            <w:r>
              <w:rPr>
                <w:spacing w:val="-13"/>
                <w:sz w:val="22"/>
              </w:rPr>
              <w:t> </w:t>
            </w:r>
            <w:r>
              <w:rPr>
                <w:sz w:val="22"/>
              </w:rPr>
              <w:t>“Servicios</w:t>
            </w:r>
            <w:r>
              <w:rPr>
                <w:spacing w:val="-10"/>
                <w:sz w:val="22"/>
              </w:rPr>
              <w:t> </w:t>
            </w:r>
            <w:r>
              <w:rPr>
                <w:sz w:val="22"/>
              </w:rPr>
              <w:t>Personales”</w:t>
            </w:r>
            <w:r>
              <w:rPr>
                <w:spacing w:val="-5"/>
                <w:sz w:val="22"/>
              </w:rPr>
              <w:t> </w:t>
            </w:r>
            <w:r>
              <w:rPr>
                <w:sz w:val="22"/>
              </w:rPr>
              <w:t>elabora</w:t>
            </w:r>
            <w:r>
              <w:rPr>
                <w:spacing w:val="-11"/>
                <w:sz w:val="22"/>
              </w:rPr>
              <w:t> </w:t>
            </w:r>
            <w:r>
              <w:rPr>
                <w:sz w:val="22"/>
              </w:rPr>
              <w:t>oficio de envío a la</w:t>
            </w:r>
            <w:r>
              <w:rPr>
                <w:spacing w:val="4"/>
                <w:sz w:val="22"/>
              </w:rPr>
              <w:t> </w:t>
            </w:r>
            <w:r>
              <w:rPr>
                <w:sz w:val="22"/>
              </w:rPr>
              <w:t>DAFI.</w:t>
            </w:r>
          </w:p>
        </w:tc>
      </w:tr>
      <w:tr>
        <w:trPr>
          <w:trHeight w:val="1125"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7"/>
              </w:rPr>
            </w:pPr>
          </w:p>
          <w:p>
            <w:pPr>
              <w:pStyle w:val="TableParagraph"/>
              <w:ind w:left="275" w:right="17" w:hanging="72"/>
              <w:rPr>
                <w:b/>
                <w:sz w:val="14"/>
              </w:rPr>
            </w:pPr>
            <w:r>
              <w:rPr>
                <w:b/>
                <w:sz w:val="14"/>
              </w:rPr>
              <w:t>6. Verificar escenario de proyeccio-</w:t>
            </w:r>
          </w:p>
          <w:p>
            <w:pPr>
              <w:pStyle w:val="TableParagraph"/>
              <w:spacing w:line="160" w:lineRule="exact"/>
              <w:ind w:left="580"/>
              <w:rPr>
                <w:b/>
                <w:sz w:val="14"/>
              </w:rPr>
            </w:pPr>
            <w:r>
              <w:rPr>
                <w:b/>
                <w:sz w:val="14"/>
              </w:rPr>
              <w:t>nes</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130"/>
              <w:ind w:left="45" w:right="36"/>
              <w:jc w:val="center"/>
              <w:rPr>
                <w:sz w:val="14"/>
              </w:rPr>
            </w:pPr>
            <w:r>
              <w:rPr>
                <w:sz w:val="14"/>
              </w:rPr>
              <w:t>Coordinador del Departamento de Análisis Presupuestario de Nómina</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6"/>
              <w:ind w:left="57" w:right="12"/>
              <w:jc w:val="both"/>
              <w:rPr>
                <w:sz w:val="22"/>
              </w:rPr>
            </w:pPr>
            <w:r>
              <w:rPr>
                <w:sz w:val="22"/>
              </w:rPr>
              <w:t>Verifica</w:t>
            </w:r>
            <w:r>
              <w:rPr>
                <w:spacing w:val="-8"/>
                <w:sz w:val="22"/>
              </w:rPr>
              <w:t> </w:t>
            </w:r>
            <w:r>
              <w:rPr>
                <w:sz w:val="22"/>
              </w:rPr>
              <w:t>escenario</w:t>
            </w:r>
            <w:r>
              <w:rPr>
                <w:spacing w:val="-7"/>
                <w:sz w:val="22"/>
              </w:rPr>
              <w:t> </w:t>
            </w:r>
            <w:r>
              <w:rPr>
                <w:sz w:val="22"/>
              </w:rPr>
              <w:t>de</w:t>
            </w:r>
            <w:r>
              <w:rPr>
                <w:spacing w:val="-7"/>
                <w:sz w:val="22"/>
              </w:rPr>
              <w:t> </w:t>
            </w:r>
            <w:r>
              <w:rPr>
                <w:sz w:val="22"/>
              </w:rPr>
              <w:t>proyecciones</w:t>
            </w:r>
            <w:r>
              <w:rPr>
                <w:spacing w:val="-5"/>
                <w:sz w:val="22"/>
              </w:rPr>
              <w:t> </w:t>
            </w:r>
            <w:r>
              <w:rPr>
                <w:sz w:val="22"/>
              </w:rPr>
              <w:t>de</w:t>
            </w:r>
            <w:r>
              <w:rPr>
                <w:spacing w:val="-4"/>
                <w:sz w:val="22"/>
              </w:rPr>
              <w:t> </w:t>
            </w:r>
            <w:r>
              <w:rPr>
                <w:sz w:val="22"/>
              </w:rPr>
              <w:t>nómina</w:t>
            </w:r>
            <w:r>
              <w:rPr>
                <w:spacing w:val="-2"/>
                <w:sz w:val="22"/>
              </w:rPr>
              <w:t> </w:t>
            </w:r>
            <w:r>
              <w:rPr>
                <w:sz w:val="22"/>
              </w:rPr>
              <w:t>de</w:t>
            </w:r>
            <w:r>
              <w:rPr>
                <w:spacing w:val="-10"/>
                <w:sz w:val="22"/>
              </w:rPr>
              <w:t> </w:t>
            </w:r>
            <w:r>
              <w:rPr>
                <w:sz w:val="22"/>
              </w:rPr>
              <w:t>sueldos</w:t>
            </w:r>
            <w:r>
              <w:rPr>
                <w:spacing w:val="-3"/>
                <w:sz w:val="22"/>
              </w:rPr>
              <w:t> </w:t>
            </w:r>
            <w:r>
              <w:rPr>
                <w:sz w:val="22"/>
              </w:rPr>
              <w:t>y</w:t>
            </w:r>
            <w:r>
              <w:rPr>
                <w:spacing w:val="-8"/>
                <w:sz w:val="22"/>
              </w:rPr>
              <w:t> </w:t>
            </w:r>
            <w:r>
              <w:rPr>
                <w:sz w:val="22"/>
              </w:rPr>
              <w:t>salarios</w:t>
            </w:r>
            <w:r>
              <w:rPr>
                <w:spacing w:val="-5"/>
                <w:sz w:val="22"/>
              </w:rPr>
              <w:t> </w:t>
            </w:r>
            <w:r>
              <w:rPr>
                <w:sz w:val="22"/>
              </w:rPr>
              <w:t>para</w:t>
            </w:r>
            <w:r>
              <w:rPr>
                <w:spacing w:val="-7"/>
                <w:sz w:val="22"/>
              </w:rPr>
              <w:t> </w:t>
            </w:r>
            <w:r>
              <w:rPr>
                <w:sz w:val="22"/>
              </w:rPr>
              <w:t>el</w:t>
            </w:r>
            <w:r>
              <w:rPr>
                <w:spacing w:val="-5"/>
                <w:sz w:val="22"/>
              </w:rPr>
              <w:t> </w:t>
            </w:r>
            <w:r>
              <w:rPr>
                <w:sz w:val="22"/>
              </w:rPr>
              <w:t>proceso</w:t>
            </w:r>
            <w:r>
              <w:rPr>
                <w:spacing w:val="-6"/>
                <w:sz w:val="22"/>
              </w:rPr>
              <w:t> </w:t>
            </w:r>
            <w:r>
              <w:rPr>
                <w:sz w:val="22"/>
              </w:rPr>
              <w:t>de formulación del presupuesto del Grupo de Gasto 0 “Servicios Personales” y el oficio, si está de acuerdo los firma y lo traslada al Subdirector de Presupuesto de Nomina para su</w:t>
            </w:r>
            <w:r>
              <w:rPr>
                <w:spacing w:val="-1"/>
                <w:sz w:val="22"/>
              </w:rPr>
              <w:t> </w:t>
            </w:r>
            <w:r>
              <w:rPr>
                <w:sz w:val="22"/>
              </w:rPr>
              <w:t>aprobación.</w:t>
            </w:r>
          </w:p>
        </w:tc>
      </w:tr>
    </w:tbl>
    <w:p>
      <w:pPr>
        <w:spacing w:after="0"/>
        <w:jc w:val="both"/>
        <w:rPr>
          <w:sz w:val="22"/>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8"/>
              <w:rPr>
                <w:sz w:val="4"/>
              </w:rPr>
            </w:pPr>
          </w:p>
          <w:p>
            <w:pPr>
              <w:pStyle w:val="TableParagraph"/>
              <w:ind w:left="23" w:right="-29"/>
              <w:rPr>
                <w:sz w:val="20"/>
              </w:rPr>
            </w:pPr>
            <w:r>
              <w:rPr>
                <w:sz w:val="20"/>
              </w:rPr>
              <w:drawing>
                <wp:inline distT="0" distB="0" distL="0" distR="0">
                  <wp:extent cx="511273" cy="417766"/>
                  <wp:effectExtent l="0" t="0" r="0" b="0"/>
                  <wp:docPr id="7" name="image2.jpeg"/>
                  <wp:cNvGraphicFramePr>
                    <a:graphicFrameLocks noChangeAspect="1"/>
                  </wp:cNvGraphicFramePr>
                  <a:graphic>
                    <a:graphicData uri="http://schemas.openxmlformats.org/drawingml/2006/picture">
                      <pic:pic>
                        <pic:nvPicPr>
                          <pic:cNvPr id="8" name="image2.jpeg"/>
                          <pic:cNvPicPr/>
                        </pic:nvPicPr>
                        <pic:blipFill>
                          <a:blip r:embed="rId9" cstate="print"/>
                          <a:stretch>
                            <a:fillRect/>
                          </a:stretch>
                        </pic:blipFill>
                        <pic:spPr>
                          <a:xfrm>
                            <a:off x="0" y="0"/>
                            <a:ext cx="511273" cy="417766"/>
                          </a:xfrm>
                          <a:prstGeom prst="rect">
                            <a:avLst/>
                          </a:prstGeom>
                        </pic:spPr>
                      </pic:pic>
                    </a:graphicData>
                  </a:graphic>
                </wp:inline>
              </w:drawing>
            </w:r>
            <w:r>
              <w:rPr>
                <w:sz w:val="20"/>
              </w:rPr>
            </w:r>
          </w:p>
        </w:tc>
        <w:tc>
          <w:tcPr>
            <w:tcW w:w="10347" w:type="dxa"/>
            <w:gridSpan w:val="4"/>
          </w:tcPr>
          <w:p>
            <w:pPr>
              <w:pStyle w:val="TableParagraph"/>
              <w:spacing w:before="50"/>
              <w:ind w:left="1102" w:right="1113"/>
              <w:jc w:val="center"/>
              <w:rPr>
                <w:sz w:val="16"/>
              </w:rPr>
            </w:pPr>
            <w:r>
              <w:rPr>
                <w:sz w:val="16"/>
              </w:rPr>
              <w:t>PROCE DI MIENTO</w:t>
            </w:r>
          </w:p>
          <w:p>
            <w:pPr>
              <w:pStyle w:val="TableParagraph"/>
              <w:spacing w:before="29"/>
              <w:ind w:left="1114" w:right="1113"/>
              <w:jc w:val="center"/>
              <w:rPr>
                <w:b/>
                <w:sz w:val="24"/>
              </w:rPr>
            </w:pPr>
            <w:r>
              <w:rPr>
                <w:b/>
                <w:sz w:val="24"/>
              </w:rPr>
              <w:t>PRESUPUESTO DE NÓMINA, Grupo de gasto 0 “Servicios personales”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937"/>
              <w:rPr>
                <w:sz w:val="16"/>
              </w:rPr>
            </w:pPr>
            <w:r>
              <w:rPr>
                <w:sz w:val="16"/>
              </w:rPr>
              <w:t>Del proceso: Presupuesto de Nómina</w:t>
            </w:r>
          </w:p>
        </w:tc>
        <w:tc>
          <w:tcPr>
            <w:tcW w:w="2410" w:type="dxa"/>
          </w:tcPr>
          <w:p>
            <w:pPr>
              <w:pStyle w:val="TableParagraph"/>
              <w:spacing w:line="175" w:lineRule="exact"/>
              <w:ind w:left="362"/>
              <w:rPr>
                <w:b/>
                <w:sz w:val="16"/>
              </w:rPr>
            </w:pPr>
            <w:r>
              <w:rPr>
                <w:sz w:val="16"/>
              </w:rPr>
              <w:t>Código: </w:t>
            </w:r>
            <w:r>
              <w:rPr>
                <w:b/>
                <w:sz w:val="16"/>
              </w:rPr>
              <w:t>RHU-PRO-05</w:t>
            </w:r>
          </w:p>
        </w:tc>
        <w:tc>
          <w:tcPr>
            <w:tcW w:w="1560" w:type="dxa"/>
          </w:tcPr>
          <w:p>
            <w:pPr>
              <w:pStyle w:val="TableParagraph"/>
              <w:spacing w:line="177" w:lineRule="exact"/>
              <w:ind w:left="378"/>
              <w:rPr>
                <w:sz w:val="16"/>
              </w:rPr>
            </w:pPr>
            <w:r>
              <w:rPr>
                <w:sz w:val="16"/>
              </w:rPr>
              <w:t>Versión: 1</w:t>
            </w:r>
          </w:p>
        </w:tc>
        <w:tc>
          <w:tcPr>
            <w:tcW w:w="1841" w:type="dxa"/>
          </w:tcPr>
          <w:p>
            <w:pPr>
              <w:pStyle w:val="TableParagraph"/>
              <w:spacing w:line="177" w:lineRule="exact"/>
              <w:ind w:left="425"/>
              <w:rPr>
                <w:sz w:val="16"/>
              </w:rPr>
            </w:pPr>
            <w:r>
              <w:rPr>
                <w:sz w:val="16"/>
              </w:rPr>
              <w:t>Página 4 de 9</w:t>
            </w:r>
          </w:p>
        </w:tc>
      </w:tr>
    </w:tbl>
    <w:p>
      <w:pPr>
        <w:pStyle w:val="BodyText"/>
        <w:spacing w:before="10"/>
        <w:rPr>
          <w:sz w:val="13"/>
        </w:rPr>
      </w:pPr>
    </w:p>
    <w:p>
      <w:pPr>
        <w:pStyle w:val="BodyText"/>
        <w:spacing w:before="7"/>
        <w:rPr>
          <w:sz w:val="2"/>
        </w:rPr>
      </w:pPr>
    </w:p>
    <w:tbl>
      <w:tblPr>
        <w:tblW w:w="0" w:type="auto"/>
        <w:jc w:val="left"/>
        <w:tblInd w:w="5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8532"/>
      </w:tblGrid>
      <w:tr>
        <w:trPr>
          <w:trHeight w:val="226"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218"/>
              <w:rPr>
                <w:b/>
                <w:sz w:val="16"/>
              </w:rPr>
            </w:pPr>
            <w:r>
              <w:rPr>
                <w:b/>
                <w:sz w:val="16"/>
              </w:rPr>
              <w:t>Actividad</w:t>
            </w:r>
          </w:p>
        </w:tc>
        <w:tc>
          <w:tcPr>
            <w:tcW w:w="111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55"/>
              <w:rPr>
                <w:b/>
                <w:sz w:val="16"/>
              </w:rPr>
            </w:pPr>
            <w:r>
              <w:rPr>
                <w:b/>
                <w:sz w:val="16"/>
              </w:rPr>
              <w:t>Responsable</w:t>
            </w:r>
          </w:p>
        </w:tc>
        <w:tc>
          <w:tcPr>
            <w:tcW w:w="8532"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3080" w:right="3045"/>
              <w:jc w:val="center"/>
              <w:rPr>
                <w:b/>
                <w:sz w:val="16"/>
              </w:rPr>
            </w:pPr>
            <w:r>
              <w:rPr>
                <w:b/>
                <w:sz w:val="16"/>
              </w:rPr>
              <w:t>Descripción de las Actividades</w:t>
            </w:r>
          </w:p>
        </w:tc>
      </w:tr>
      <w:tr>
        <w:trPr>
          <w:trHeight w:val="654"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6"/>
              <w:ind w:left="57" w:right="8"/>
              <w:rPr>
                <w:sz w:val="22"/>
              </w:rPr>
            </w:pPr>
            <w:r>
              <w:rPr>
                <w:sz w:val="22"/>
              </w:rPr>
              <w:t>En</w:t>
            </w:r>
            <w:r>
              <w:rPr>
                <w:spacing w:val="-9"/>
                <w:sz w:val="22"/>
              </w:rPr>
              <w:t> </w:t>
            </w:r>
            <w:r>
              <w:rPr>
                <w:sz w:val="22"/>
              </w:rPr>
              <w:t>caso</w:t>
            </w:r>
            <w:r>
              <w:rPr>
                <w:spacing w:val="-9"/>
                <w:sz w:val="22"/>
              </w:rPr>
              <w:t> </w:t>
            </w:r>
            <w:r>
              <w:rPr>
                <w:sz w:val="22"/>
              </w:rPr>
              <w:t>de</w:t>
            </w:r>
            <w:r>
              <w:rPr>
                <w:spacing w:val="-8"/>
                <w:sz w:val="22"/>
              </w:rPr>
              <w:t> </w:t>
            </w:r>
            <w:r>
              <w:rPr>
                <w:sz w:val="22"/>
              </w:rPr>
              <w:t>encontrar</w:t>
            </w:r>
            <w:r>
              <w:rPr>
                <w:spacing w:val="-10"/>
                <w:sz w:val="22"/>
              </w:rPr>
              <w:t> </w:t>
            </w:r>
            <w:r>
              <w:rPr>
                <w:sz w:val="22"/>
              </w:rPr>
              <w:t>alguna</w:t>
            </w:r>
            <w:r>
              <w:rPr>
                <w:spacing w:val="-10"/>
                <w:sz w:val="22"/>
              </w:rPr>
              <w:t> </w:t>
            </w:r>
            <w:r>
              <w:rPr>
                <w:sz w:val="22"/>
              </w:rPr>
              <w:t>inconsistencia</w:t>
            </w:r>
            <w:r>
              <w:rPr>
                <w:spacing w:val="-6"/>
                <w:sz w:val="22"/>
              </w:rPr>
              <w:t> </w:t>
            </w:r>
            <w:r>
              <w:rPr>
                <w:sz w:val="22"/>
              </w:rPr>
              <w:t>lo</w:t>
            </w:r>
            <w:r>
              <w:rPr>
                <w:spacing w:val="-9"/>
                <w:sz w:val="22"/>
              </w:rPr>
              <w:t> </w:t>
            </w:r>
            <w:r>
              <w:rPr>
                <w:sz w:val="22"/>
              </w:rPr>
              <w:t>regresa</w:t>
            </w:r>
            <w:r>
              <w:rPr>
                <w:spacing w:val="-10"/>
                <w:sz w:val="22"/>
              </w:rPr>
              <w:t> </w:t>
            </w:r>
            <w:r>
              <w:rPr>
                <w:sz w:val="22"/>
              </w:rPr>
              <w:t>al</w:t>
            </w:r>
            <w:r>
              <w:rPr>
                <w:spacing w:val="-10"/>
                <w:sz w:val="22"/>
              </w:rPr>
              <w:t> </w:t>
            </w:r>
            <w:r>
              <w:rPr>
                <w:sz w:val="22"/>
              </w:rPr>
              <w:t>Analista</w:t>
            </w:r>
            <w:r>
              <w:rPr>
                <w:spacing w:val="-8"/>
                <w:sz w:val="22"/>
              </w:rPr>
              <w:t> </w:t>
            </w:r>
            <w:r>
              <w:rPr>
                <w:sz w:val="22"/>
              </w:rPr>
              <w:t>de</w:t>
            </w:r>
            <w:r>
              <w:rPr>
                <w:spacing w:val="-9"/>
                <w:sz w:val="22"/>
              </w:rPr>
              <w:t> </w:t>
            </w:r>
            <w:r>
              <w:rPr>
                <w:sz w:val="22"/>
              </w:rPr>
              <w:t>Presupuesto,</w:t>
            </w:r>
            <w:r>
              <w:rPr>
                <w:spacing w:val="-9"/>
                <w:sz w:val="22"/>
              </w:rPr>
              <w:t> </w:t>
            </w:r>
            <w:r>
              <w:rPr>
                <w:sz w:val="22"/>
              </w:rPr>
              <w:t>para corrección.</w:t>
            </w:r>
          </w:p>
        </w:tc>
      </w:tr>
      <w:tr>
        <w:trPr>
          <w:trHeight w:val="1125"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ind w:left="275" w:right="17" w:hanging="99"/>
              <w:rPr>
                <w:b/>
                <w:sz w:val="14"/>
              </w:rPr>
            </w:pPr>
            <w:r>
              <w:rPr>
                <w:b/>
                <w:sz w:val="14"/>
              </w:rPr>
              <w:t>7. Autorizar escenario de proyeccio-</w:t>
            </w:r>
          </w:p>
          <w:p>
            <w:pPr>
              <w:pStyle w:val="TableParagraph"/>
              <w:spacing w:line="160" w:lineRule="exact"/>
              <w:ind w:left="580"/>
              <w:rPr>
                <w:b/>
                <w:sz w:val="14"/>
              </w:rPr>
            </w:pPr>
            <w:r>
              <w:rPr>
                <w:b/>
                <w:sz w:val="14"/>
              </w:rPr>
              <w:t>nes</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ind w:left="64" w:right="55" w:hanging="6"/>
              <w:jc w:val="center"/>
              <w:rPr>
                <w:sz w:val="14"/>
              </w:rPr>
            </w:pPr>
            <w:r>
              <w:rPr>
                <w:sz w:val="14"/>
              </w:rPr>
              <w:t>Subdirector de Presupuesto de Nómina de la DIREH</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6"/>
              <w:ind w:left="57" w:right="8"/>
              <w:rPr>
                <w:sz w:val="22"/>
              </w:rPr>
            </w:pPr>
            <w:r>
              <w:rPr>
                <w:sz w:val="22"/>
              </w:rPr>
              <w:t>Verifica escenario de proyecciones de nómina y el oficio, si está de acuerdo lo firma y lo traslada al Despacho de la DIREH.</w:t>
            </w:r>
          </w:p>
          <w:p>
            <w:pPr>
              <w:pStyle w:val="TableParagraph"/>
              <w:ind w:left="57" w:right="8"/>
              <w:rPr>
                <w:sz w:val="22"/>
              </w:rPr>
            </w:pPr>
            <w:r>
              <w:rPr>
                <w:sz w:val="22"/>
              </w:rPr>
              <w:t>En caso de encontrar alguna mejora lo regresa al Coordinador del Departamento de Análisis Presupuestario de Nómina, para corrección.</w:t>
            </w:r>
          </w:p>
        </w:tc>
      </w:tr>
      <w:tr>
        <w:trPr>
          <w:trHeight w:val="959"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102"/>
              <w:ind w:right="137"/>
              <w:jc w:val="right"/>
              <w:rPr>
                <w:b/>
                <w:sz w:val="14"/>
              </w:rPr>
            </w:pPr>
            <w:r>
              <w:rPr>
                <w:b/>
                <w:sz w:val="14"/>
              </w:rPr>
              <w:t>8. Dar Visto</w:t>
            </w:r>
          </w:p>
          <w:p>
            <w:pPr>
              <w:pStyle w:val="TableParagraph"/>
              <w:ind w:right="230"/>
              <w:jc w:val="right"/>
              <w:rPr>
                <w:b/>
                <w:sz w:val="14"/>
              </w:rPr>
            </w:pPr>
            <w:r>
              <w:rPr>
                <w:b/>
                <w:w w:val="95"/>
                <w:sz w:val="14"/>
              </w:rPr>
              <w:t>Bueno</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104"/>
              <w:ind w:left="335" w:right="110" w:hanging="197"/>
              <w:rPr>
                <w:sz w:val="14"/>
              </w:rPr>
            </w:pPr>
            <w:r>
              <w:rPr>
                <w:sz w:val="14"/>
              </w:rPr>
              <w:t>Director de la DIREH</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196"/>
              <w:ind w:left="57" w:right="8"/>
              <w:rPr>
                <w:sz w:val="22"/>
              </w:rPr>
            </w:pPr>
            <w:r>
              <w:rPr>
                <w:sz w:val="22"/>
              </w:rPr>
              <w:t>Verifica escenario de proyecciones de nómina y el oficio, si está de acuerdo da visto bueno con su firma y regresa al Departamento de Análisis Presupuestario de Nómina.</w:t>
            </w:r>
          </w:p>
        </w:tc>
      </w:tr>
      <w:tr>
        <w:trPr>
          <w:trHeight w:val="959"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102"/>
              <w:ind w:left="335" w:hanging="65"/>
              <w:rPr>
                <w:b/>
                <w:sz w:val="14"/>
              </w:rPr>
            </w:pPr>
            <w:r>
              <w:rPr>
                <w:b/>
                <w:sz w:val="14"/>
              </w:rPr>
              <w:t>9. Enviar </w:t>
            </w:r>
            <w:r>
              <w:rPr>
                <w:b/>
                <w:w w:val="95"/>
                <w:sz w:val="14"/>
              </w:rPr>
              <w:t>expediente</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46"/>
              <w:ind w:left="45" w:right="36"/>
              <w:jc w:val="center"/>
              <w:rPr>
                <w:sz w:val="14"/>
              </w:rPr>
            </w:pPr>
            <w:r>
              <w:rPr>
                <w:sz w:val="14"/>
              </w:rPr>
              <w:t>Coordinador del Departamento de Análisis Presupuestario de Nómina</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196"/>
              <w:ind w:left="57" w:right="8"/>
              <w:rPr>
                <w:sz w:val="22"/>
              </w:rPr>
            </w:pPr>
            <w:r>
              <w:rPr>
                <w:sz w:val="22"/>
              </w:rPr>
              <w:t>Recibe</w:t>
            </w:r>
            <w:r>
              <w:rPr>
                <w:spacing w:val="-9"/>
                <w:sz w:val="22"/>
              </w:rPr>
              <w:t> </w:t>
            </w:r>
            <w:r>
              <w:rPr>
                <w:sz w:val="22"/>
              </w:rPr>
              <w:t>expediente</w:t>
            </w:r>
            <w:r>
              <w:rPr>
                <w:spacing w:val="-9"/>
                <w:sz w:val="22"/>
              </w:rPr>
              <w:t> </w:t>
            </w:r>
            <w:r>
              <w:rPr>
                <w:sz w:val="22"/>
              </w:rPr>
              <w:t>y</w:t>
            </w:r>
            <w:r>
              <w:rPr>
                <w:spacing w:val="-11"/>
                <w:sz w:val="22"/>
              </w:rPr>
              <w:t> </w:t>
            </w:r>
            <w:r>
              <w:rPr>
                <w:sz w:val="22"/>
              </w:rPr>
              <w:t>traslada</w:t>
            </w:r>
            <w:r>
              <w:rPr>
                <w:spacing w:val="-9"/>
                <w:sz w:val="22"/>
              </w:rPr>
              <w:t> </w:t>
            </w:r>
            <w:r>
              <w:rPr>
                <w:sz w:val="22"/>
              </w:rPr>
              <w:t>al</w:t>
            </w:r>
            <w:r>
              <w:rPr>
                <w:spacing w:val="-9"/>
                <w:sz w:val="22"/>
              </w:rPr>
              <w:t> </w:t>
            </w:r>
            <w:r>
              <w:rPr>
                <w:sz w:val="22"/>
              </w:rPr>
              <w:t>Asistente</w:t>
            </w:r>
            <w:r>
              <w:rPr>
                <w:spacing w:val="-9"/>
                <w:sz w:val="22"/>
              </w:rPr>
              <w:t> </w:t>
            </w:r>
            <w:r>
              <w:rPr>
                <w:sz w:val="22"/>
              </w:rPr>
              <w:t>del</w:t>
            </w:r>
            <w:r>
              <w:rPr>
                <w:spacing w:val="-9"/>
                <w:sz w:val="22"/>
              </w:rPr>
              <w:t> </w:t>
            </w:r>
            <w:r>
              <w:rPr>
                <w:sz w:val="22"/>
              </w:rPr>
              <w:t>Departamento</w:t>
            </w:r>
            <w:r>
              <w:rPr>
                <w:spacing w:val="-10"/>
                <w:sz w:val="22"/>
              </w:rPr>
              <w:t> </w:t>
            </w:r>
            <w:r>
              <w:rPr>
                <w:sz w:val="22"/>
              </w:rPr>
              <w:t>de</w:t>
            </w:r>
            <w:r>
              <w:rPr>
                <w:spacing w:val="-8"/>
                <w:sz w:val="22"/>
              </w:rPr>
              <w:t> </w:t>
            </w:r>
            <w:r>
              <w:rPr>
                <w:sz w:val="22"/>
              </w:rPr>
              <w:t>Análisis</w:t>
            </w:r>
            <w:r>
              <w:rPr>
                <w:spacing w:val="-9"/>
                <w:sz w:val="22"/>
              </w:rPr>
              <w:t> </w:t>
            </w:r>
            <w:r>
              <w:rPr>
                <w:sz w:val="22"/>
              </w:rPr>
              <w:t>Presupuestario de Nómina, para el envío a la</w:t>
            </w:r>
            <w:r>
              <w:rPr>
                <w:spacing w:val="1"/>
                <w:sz w:val="22"/>
              </w:rPr>
              <w:t> </w:t>
            </w:r>
            <w:r>
              <w:rPr>
                <w:sz w:val="22"/>
              </w:rPr>
              <w:t>DAFI.</w:t>
            </w:r>
          </w:p>
        </w:tc>
      </w:tr>
      <w:tr>
        <w:trPr>
          <w:trHeight w:val="957"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102"/>
              <w:ind w:left="335" w:hanging="140"/>
              <w:rPr>
                <w:b/>
                <w:sz w:val="14"/>
              </w:rPr>
            </w:pPr>
            <w:r>
              <w:rPr>
                <w:b/>
                <w:sz w:val="14"/>
              </w:rPr>
              <w:t>10. Preparar </w:t>
            </w:r>
            <w:r>
              <w:rPr>
                <w:b/>
                <w:w w:val="95"/>
                <w:sz w:val="14"/>
              </w:rPr>
              <w:t>expediente</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46"/>
              <w:ind w:left="84" w:right="76" w:hanging="1"/>
              <w:jc w:val="center"/>
              <w:rPr>
                <w:sz w:val="14"/>
              </w:rPr>
            </w:pPr>
            <w:r>
              <w:rPr>
                <w:sz w:val="14"/>
              </w:rPr>
              <w:t>Asistente del Departamento de Análisis </w:t>
            </w:r>
            <w:r>
              <w:rPr>
                <w:w w:val="95"/>
                <w:sz w:val="14"/>
              </w:rPr>
              <w:t>Presupuestario </w:t>
            </w:r>
            <w:r>
              <w:rPr>
                <w:sz w:val="14"/>
              </w:rPr>
              <w:t>de Nómina</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194"/>
              <w:ind w:left="57" w:right="8"/>
              <w:rPr>
                <w:sz w:val="22"/>
              </w:rPr>
            </w:pPr>
            <w:r>
              <w:rPr>
                <w:sz w:val="22"/>
              </w:rPr>
              <w:t>Prepara expediente envía a la DAFI el original y saca una copia para el archivo, resguardándola para futuras consultas.</w:t>
            </w:r>
          </w:p>
        </w:tc>
      </w:tr>
      <w:tr>
        <w:trPr>
          <w:trHeight w:val="1125"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2"/>
              <w:rPr>
                <w:sz w:val="16"/>
              </w:rPr>
            </w:pPr>
          </w:p>
          <w:p>
            <w:pPr>
              <w:pStyle w:val="TableParagraph"/>
              <w:ind w:left="302" w:hanging="106"/>
              <w:rPr>
                <w:b/>
                <w:sz w:val="14"/>
              </w:rPr>
            </w:pPr>
            <w:r>
              <w:rPr>
                <w:b/>
                <w:sz w:val="14"/>
              </w:rPr>
              <w:t>11. Preparar </w:t>
            </w:r>
            <w:r>
              <w:rPr>
                <w:b/>
                <w:w w:val="95"/>
                <w:sz w:val="14"/>
              </w:rPr>
              <w:t>información</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130"/>
              <w:ind w:left="84" w:right="76" w:firstLine="2"/>
              <w:jc w:val="center"/>
              <w:rPr>
                <w:sz w:val="14"/>
              </w:rPr>
            </w:pPr>
            <w:r>
              <w:rPr>
                <w:sz w:val="14"/>
              </w:rPr>
              <w:t>Analista de Departamento de Análisis </w:t>
            </w:r>
            <w:r>
              <w:rPr>
                <w:w w:val="95"/>
                <w:sz w:val="14"/>
              </w:rPr>
              <w:t>Presupuestario </w:t>
            </w:r>
            <w:r>
              <w:rPr>
                <w:sz w:val="14"/>
              </w:rPr>
              <w:t>de Nómina</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6"/>
              <w:ind w:left="57" w:right="12"/>
              <w:jc w:val="both"/>
              <w:rPr>
                <w:sz w:val="22"/>
              </w:rPr>
            </w:pPr>
            <w:r>
              <w:rPr>
                <w:sz w:val="22"/>
              </w:rPr>
              <w:t>Prepara los cuadros en Excel de escenario de proyecciones de nómina correspondientes a los puestos ocupados y estimaciones presupuestarias </w:t>
            </w:r>
            <w:r>
              <w:rPr>
                <w:spacing w:val="3"/>
                <w:sz w:val="22"/>
              </w:rPr>
              <w:t>de </w:t>
            </w:r>
            <w:r>
              <w:rPr>
                <w:sz w:val="22"/>
              </w:rPr>
              <w:t>puestos nuevos</w:t>
            </w:r>
            <w:r>
              <w:rPr>
                <w:spacing w:val="-6"/>
                <w:sz w:val="22"/>
              </w:rPr>
              <w:t> </w:t>
            </w:r>
            <w:r>
              <w:rPr>
                <w:sz w:val="22"/>
              </w:rPr>
              <w:t>o</w:t>
            </w:r>
            <w:r>
              <w:rPr>
                <w:spacing w:val="-5"/>
                <w:sz w:val="22"/>
              </w:rPr>
              <w:t> </w:t>
            </w:r>
            <w:r>
              <w:rPr>
                <w:sz w:val="22"/>
              </w:rPr>
              <w:t>desocupados</w:t>
            </w:r>
            <w:r>
              <w:rPr>
                <w:spacing w:val="-6"/>
                <w:sz w:val="22"/>
              </w:rPr>
              <w:t> </w:t>
            </w:r>
            <w:r>
              <w:rPr>
                <w:sz w:val="22"/>
              </w:rPr>
              <w:t>para</w:t>
            </w:r>
            <w:r>
              <w:rPr>
                <w:spacing w:val="-5"/>
                <w:sz w:val="22"/>
              </w:rPr>
              <w:t> </w:t>
            </w:r>
            <w:r>
              <w:rPr>
                <w:sz w:val="22"/>
              </w:rPr>
              <w:t>la</w:t>
            </w:r>
            <w:r>
              <w:rPr>
                <w:spacing w:val="-9"/>
                <w:sz w:val="22"/>
              </w:rPr>
              <w:t> </w:t>
            </w:r>
            <w:r>
              <w:rPr>
                <w:sz w:val="22"/>
              </w:rPr>
              <w:t>formulación</w:t>
            </w:r>
            <w:r>
              <w:rPr>
                <w:spacing w:val="-6"/>
                <w:sz w:val="22"/>
              </w:rPr>
              <w:t> </w:t>
            </w:r>
            <w:r>
              <w:rPr>
                <w:sz w:val="22"/>
              </w:rPr>
              <w:t>del</w:t>
            </w:r>
            <w:r>
              <w:rPr>
                <w:spacing w:val="-5"/>
                <w:sz w:val="22"/>
              </w:rPr>
              <w:t> </w:t>
            </w:r>
            <w:r>
              <w:rPr>
                <w:sz w:val="22"/>
              </w:rPr>
              <w:t>anteproyecto</w:t>
            </w:r>
            <w:r>
              <w:rPr>
                <w:spacing w:val="-7"/>
                <w:sz w:val="22"/>
              </w:rPr>
              <w:t> </w:t>
            </w:r>
            <w:r>
              <w:rPr>
                <w:sz w:val="22"/>
              </w:rPr>
              <w:t>de</w:t>
            </w:r>
            <w:r>
              <w:rPr>
                <w:spacing w:val="-6"/>
                <w:sz w:val="22"/>
              </w:rPr>
              <w:t> </w:t>
            </w:r>
            <w:r>
              <w:rPr>
                <w:sz w:val="22"/>
              </w:rPr>
              <w:t>presupuesto</w:t>
            </w:r>
            <w:r>
              <w:rPr>
                <w:spacing w:val="-5"/>
                <w:sz w:val="22"/>
              </w:rPr>
              <w:t> </w:t>
            </w:r>
            <w:r>
              <w:rPr>
                <w:sz w:val="22"/>
              </w:rPr>
              <w:t>del</w:t>
            </w:r>
            <w:r>
              <w:rPr>
                <w:spacing w:val="3"/>
                <w:sz w:val="22"/>
              </w:rPr>
              <w:t> </w:t>
            </w:r>
            <w:r>
              <w:rPr>
                <w:sz w:val="22"/>
              </w:rPr>
              <w:t>Grupo de Gasto 0 “Servicios personales” a nivel</w:t>
            </w:r>
            <w:r>
              <w:rPr>
                <w:spacing w:val="-3"/>
                <w:sz w:val="22"/>
              </w:rPr>
              <w:t> </w:t>
            </w:r>
            <w:r>
              <w:rPr>
                <w:sz w:val="22"/>
              </w:rPr>
              <w:t>analítico.</w:t>
            </w:r>
          </w:p>
        </w:tc>
      </w:tr>
      <w:tr>
        <w:trPr>
          <w:trHeight w:val="1379"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1"/>
              <w:rPr>
                <w:sz w:val="20"/>
              </w:rPr>
            </w:pPr>
          </w:p>
          <w:p>
            <w:pPr>
              <w:pStyle w:val="TableParagraph"/>
              <w:ind w:left="307" w:right="28" w:hanging="106"/>
              <w:rPr>
                <w:b/>
                <w:sz w:val="14"/>
              </w:rPr>
            </w:pPr>
            <w:r>
              <w:rPr>
                <w:b/>
                <w:sz w:val="14"/>
              </w:rPr>
              <w:t>12. Elaborar proyecto de</w:t>
            </w:r>
          </w:p>
          <w:p>
            <w:pPr>
              <w:pStyle w:val="TableParagraph"/>
              <w:spacing w:line="161" w:lineRule="exact"/>
              <w:ind w:left="515"/>
              <w:rPr>
                <w:b/>
                <w:sz w:val="14"/>
              </w:rPr>
            </w:pPr>
            <w:r>
              <w:rPr>
                <w:b/>
                <w:sz w:val="14"/>
              </w:rPr>
              <w:t>oficio</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84" w:right="76" w:firstLine="2"/>
              <w:jc w:val="center"/>
              <w:rPr>
                <w:sz w:val="14"/>
              </w:rPr>
            </w:pPr>
            <w:r>
              <w:rPr>
                <w:sz w:val="14"/>
              </w:rPr>
              <w:t>Analista de Departamento de Análisis </w:t>
            </w:r>
            <w:r>
              <w:rPr>
                <w:w w:val="95"/>
                <w:sz w:val="14"/>
              </w:rPr>
              <w:t>Presupuestario </w:t>
            </w:r>
            <w:r>
              <w:rPr>
                <w:sz w:val="14"/>
              </w:rPr>
              <w:t>de Nómina</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6"/>
              <w:ind w:left="57" w:right="13"/>
              <w:jc w:val="both"/>
              <w:rPr>
                <w:sz w:val="22"/>
              </w:rPr>
            </w:pPr>
            <w:r>
              <w:rPr>
                <w:sz w:val="22"/>
              </w:rPr>
              <w:t>En conjunto con la DAFI, elabora proyecto de oficio dirigido al MINFIN para solicitar la habilitación del Sistema y autorización de ingreso de estimaciones presupuestarias de Grupo de Gasto 0 “Servicios Personales”, adjuntando los cuadros de escenario de proyecciones de nómina.</w:t>
            </w:r>
          </w:p>
          <w:p>
            <w:pPr>
              <w:pStyle w:val="TableParagraph"/>
              <w:spacing w:before="1"/>
              <w:ind w:left="57"/>
              <w:jc w:val="both"/>
              <w:rPr>
                <w:sz w:val="22"/>
              </w:rPr>
            </w:pPr>
            <w:r>
              <w:rPr>
                <w:sz w:val="22"/>
              </w:rPr>
              <w:t>Traslada al jefe inmediato para su validación.</w:t>
            </w:r>
          </w:p>
        </w:tc>
      </w:tr>
      <w:tr>
        <w:trPr>
          <w:trHeight w:val="957"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102"/>
              <w:ind w:right="167"/>
              <w:jc w:val="right"/>
              <w:rPr>
                <w:b/>
                <w:sz w:val="14"/>
              </w:rPr>
            </w:pPr>
            <w:r>
              <w:rPr>
                <w:b/>
                <w:sz w:val="14"/>
              </w:rPr>
              <w:t>13. Verificar</w:t>
            </w:r>
          </w:p>
          <w:p>
            <w:pPr>
              <w:pStyle w:val="TableParagraph"/>
              <w:ind w:right="258"/>
              <w:jc w:val="right"/>
              <w:rPr>
                <w:b/>
                <w:sz w:val="14"/>
              </w:rPr>
            </w:pPr>
            <w:r>
              <w:rPr>
                <w:b/>
                <w:w w:val="95"/>
                <w:sz w:val="14"/>
              </w:rPr>
              <w:t>oficio</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46"/>
              <w:ind w:left="45" w:right="36"/>
              <w:jc w:val="center"/>
              <w:rPr>
                <w:sz w:val="14"/>
              </w:rPr>
            </w:pPr>
            <w:r>
              <w:rPr>
                <w:sz w:val="14"/>
              </w:rPr>
              <w:t>Coordinador del Departamento de Análisis Presupuestario de Nómina</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194"/>
              <w:ind w:left="57" w:right="8"/>
              <w:rPr>
                <w:sz w:val="22"/>
              </w:rPr>
            </w:pPr>
            <w:r>
              <w:rPr>
                <w:sz w:val="22"/>
              </w:rPr>
              <w:t>Verifica el oficio y los cuadros de estimaciones presupuestarias rubrica y traslada al Subdirector de Presupuesto de Nómina, para su aprobación.</w:t>
            </w:r>
          </w:p>
        </w:tc>
      </w:tr>
      <w:tr>
        <w:trPr>
          <w:trHeight w:val="959"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102"/>
              <w:ind w:right="193"/>
              <w:jc w:val="right"/>
              <w:rPr>
                <w:b/>
                <w:sz w:val="14"/>
              </w:rPr>
            </w:pPr>
            <w:r>
              <w:rPr>
                <w:b/>
                <w:sz w:val="14"/>
              </w:rPr>
              <w:t>14. Revisar</w:t>
            </w:r>
          </w:p>
          <w:p>
            <w:pPr>
              <w:pStyle w:val="TableParagraph"/>
              <w:ind w:right="258"/>
              <w:jc w:val="right"/>
              <w:rPr>
                <w:b/>
                <w:sz w:val="14"/>
              </w:rPr>
            </w:pPr>
            <w:r>
              <w:rPr>
                <w:b/>
                <w:w w:val="95"/>
                <w:sz w:val="14"/>
              </w:rPr>
              <w:t>oficio</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127"/>
              <w:ind w:left="64" w:right="55" w:hanging="6"/>
              <w:jc w:val="center"/>
              <w:rPr>
                <w:sz w:val="14"/>
              </w:rPr>
            </w:pPr>
            <w:r>
              <w:rPr>
                <w:sz w:val="14"/>
              </w:rPr>
              <w:t>Subdirector de Presupuesto de Nómina</w:t>
            </w:r>
          </w:p>
          <w:p>
            <w:pPr>
              <w:pStyle w:val="TableParagraph"/>
              <w:spacing w:line="160" w:lineRule="exact"/>
              <w:ind w:left="39" w:right="36"/>
              <w:jc w:val="center"/>
              <w:rPr>
                <w:sz w:val="14"/>
              </w:rPr>
            </w:pPr>
            <w:r>
              <w:rPr>
                <w:sz w:val="14"/>
              </w:rPr>
              <w:t>de la DIREH</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69"/>
              <w:ind w:left="57" w:right="14"/>
              <w:jc w:val="both"/>
              <w:rPr>
                <w:sz w:val="22"/>
              </w:rPr>
            </w:pPr>
            <w:r>
              <w:rPr>
                <w:sz w:val="22"/>
              </w:rPr>
              <w:t>Revisa</w:t>
            </w:r>
            <w:r>
              <w:rPr>
                <w:spacing w:val="-15"/>
                <w:sz w:val="22"/>
              </w:rPr>
              <w:t> </w:t>
            </w:r>
            <w:r>
              <w:rPr>
                <w:sz w:val="22"/>
              </w:rPr>
              <w:t>oficio</w:t>
            </w:r>
            <w:r>
              <w:rPr>
                <w:spacing w:val="-14"/>
                <w:sz w:val="22"/>
              </w:rPr>
              <w:t> </w:t>
            </w:r>
            <w:r>
              <w:rPr>
                <w:sz w:val="22"/>
              </w:rPr>
              <w:t>y</w:t>
            </w:r>
            <w:r>
              <w:rPr>
                <w:spacing w:val="-16"/>
                <w:sz w:val="22"/>
              </w:rPr>
              <w:t> </w:t>
            </w:r>
            <w:r>
              <w:rPr>
                <w:sz w:val="22"/>
              </w:rPr>
              <w:t>los</w:t>
            </w:r>
            <w:r>
              <w:rPr>
                <w:spacing w:val="-15"/>
                <w:sz w:val="22"/>
              </w:rPr>
              <w:t> </w:t>
            </w:r>
            <w:r>
              <w:rPr>
                <w:sz w:val="22"/>
              </w:rPr>
              <w:t>cuadros</w:t>
            </w:r>
            <w:r>
              <w:rPr>
                <w:spacing w:val="-14"/>
                <w:sz w:val="22"/>
              </w:rPr>
              <w:t> </w:t>
            </w:r>
            <w:r>
              <w:rPr>
                <w:sz w:val="22"/>
              </w:rPr>
              <w:t>de</w:t>
            </w:r>
            <w:r>
              <w:rPr>
                <w:spacing w:val="-14"/>
                <w:sz w:val="22"/>
              </w:rPr>
              <w:t> </w:t>
            </w:r>
            <w:r>
              <w:rPr>
                <w:sz w:val="22"/>
              </w:rPr>
              <w:t>estimaciones</w:t>
            </w:r>
            <w:r>
              <w:rPr>
                <w:spacing w:val="-13"/>
                <w:sz w:val="22"/>
              </w:rPr>
              <w:t> </w:t>
            </w:r>
            <w:r>
              <w:rPr>
                <w:sz w:val="22"/>
              </w:rPr>
              <w:t>presupuestarias,</w:t>
            </w:r>
            <w:r>
              <w:rPr>
                <w:spacing w:val="-13"/>
                <w:sz w:val="22"/>
              </w:rPr>
              <w:t> </w:t>
            </w:r>
            <w:r>
              <w:rPr>
                <w:sz w:val="22"/>
              </w:rPr>
              <w:t>si</w:t>
            </w:r>
            <w:r>
              <w:rPr>
                <w:spacing w:val="-18"/>
                <w:sz w:val="22"/>
              </w:rPr>
              <w:t> </w:t>
            </w:r>
            <w:r>
              <w:rPr>
                <w:sz w:val="22"/>
              </w:rPr>
              <w:t>está</w:t>
            </w:r>
            <w:r>
              <w:rPr>
                <w:spacing w:val="-14"/>
                <w:sz w:val="22"/>
              </w:rPr>
              <w:t> </w:t>
            </w:r>
            <w:r>
              <w:rPr>
                <w:sz w:val="22"/>
              </w:rPr>
              <w:t>de</w:t>
            </w:r>
            <w:r>
              <w:rPr>
                <w:spacing w:val="-16"/>
                <w:sz w:val="22"/>
              </w:rPr>
              <w:t> </w:t>
            </w:r>
            <w:r>
              <w:rPr>
                <w:sz w:val="22"/>
              </w:rPr>
              <w:t>acuerdo,</w:t>
            </w:r>
            <w:r>
              <w:rPr>
                <w:spacing w:val="-7"/>
                <w:sz w:val="22"/>
              </w:rPr>
              <w:t> </w:t>
            </w:r>
            <w:r>
              <w:rPr>
                <w:sz w:val="22"/>
              </w:rPr>
              <w:t>rubrica y traslada al Director de Recursos Humanos, para Visto Bueno y firmas correspondientes.</w:t>
            </w:r>
          </w:p>
        </w:tc>
      </w:tr>
      <w:tr>
        <w:trPr>
          <w:trHeight w:val="959"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102"/>
              <w:ind w:left="335" w:hanging="104"/>
              <w:rPr>
                <w:b/>
                <w:sz w:val="14"/>
              </w:rPr>
            </w:pPr>
            <w:r>
              <w:rPr>
                <w:b/>
                <w:sz w:val="14"/>
              </w:rPr>
              <w:t>15. Revisar </w:t>
            </w:r>
            <w:r>
              <w:rPr>
                <w:b/>
                <w:w w:val="95"/>
                <w:sz w:val="14"/>
              </w:rPr>
              <w:t>expediente</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ind w:left="254" w:right="186" w:hanging="44"/>
              <w:rPr>
                <w:sz w:val="14"/>
              </w:rPr>
            </w:pPr>
            <w:r>
              <w:rPr>
                <w:sz w:val="14"/>
              </w:rPr>
              <w:t>Director de Recursos Humanos</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170"/>
              <w:ind w:left="57" w:right="15"/>
              <w:rPr>
                <w:sz w:val="24"/>
              </w:rPr>
            </w:pPr>
            <w:r>
              <w:rPr>
                <w:sz w:val="22"/>
              </w:rPr>
              <w:t>Revisa oficio y los cuadros de estimaciones presupuestarias si está de acuerdo f</w:t>
            </w:r>
            <w:r>
              <w:rPr>
                <w:sz w:val="24"/>
              </w:rPr>
              <w:t>irma y traslada expediente al Director de Administración</w:t>
            </w:r>
            <w:r>
              <w:rPr>
                <w:spacing w:val="-6"/>
                <w:sz w:val="24"/>
              </w:rPr>
              <w:t> </w:t>
            </w:r>
            <w:r>
              <w:rPr>
                <w:sz w:val="24"/>
              </w:rPr>
              <w:t>Financiera.</w:t>
            </w:r>
          </w:p>
        </w:tc>
      </w:tr>
      <w:tr>
        <w:trPr>
          <w:trHeight w:val="959"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333" w:right="57" w:hanging="159"/>
              <w:rPr>
                <w:b/>
                <w:sz w:val="14"/>
              </w:rPr>
            </w:pPr>
            <w:r>
              <w:rPr>
                <w:b/>
                <w:sz w:val="14"/>
              </w:rPr>
              <w:t>16. Revisar y dar Vo. Bo. expediente</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7"/>
              </w:rPr>
            </w:pPr>
          </w:p>
          <w:p>
            <w:pPr>
              <w:pStyle w:val="TableParagraph"/>
              <w:ind w:left="95" w:right="85" w:hanging="6"/>
              <w:jc w:val="center"/>
              <w:rPr>
                <w:sz w:val="14"/>
              </w:rPr>
            </w:pPr>
            <w:r>
              <w:rPr>
                <w:sz w:val="14"/>
              </w:rPr>
              <w:t>Director de </w:t>
            </w:r>
            <w:r>
              <w:rPr>
                <w:w w:val="95"/>
                <w:sz w:val="14"/>
              </w:rPr>
              <w:t>Administración </w:t>
            </w:r>
            <w:r>
              <w:rPr>
                <w:sz w:val="14"/>
              </w:rPr>
              <w:t>Financiera</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170"/>
              <w:ind w:left="57" w:right="15"/>
              <w:rPr>
                <w:sz w:val="24"/>
              </w:rPr>
            </w:pPr>
            <w:r>
              <w:rPr>
                <w:sz w:val="22"/>
              </w:rPr>
              <w:t>Revisa oficio y los cuadros de estimaciones presupuestarias si está de acuerdo f</w:t>
            </w:r>
            <w:r>
              <w:rPr>
                <w:sz w:val="24"/>
              </w:rPr>
              <w:t>irma y traslada expediente al Vicedespacho</w:t>
            </w:r>
            <w:r>
              <w:rPr>
                <w:spacing w:val="-8"/>
                <w:sz w:val="24"/>
              </w:rPr>
              <w:t> </w:t>
            </w:r>
            <w:r>
              <w:rPr>
                <w:sz w:val="24"/>
              </w:rPr>
              <w:t>Administrativo.</w:t>
            </w:r>
          </w:p>
        </w:tc>
      </w:tr>
      <w:tr>
        <w:trPr>
          <w:trHeight w:val="957"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175"/>
              <w:rPr>
                <w:b/>
                <w:sz w:val="14"/>
              </w:rPr>
            </w:pPr>
            <w:r>
              <w:rPr>
                <w:b/>
                <w:sz w:val="14"/>
              </w:rPr>
              <w:t>17. Revisar y</w:t>
            </w:r>
          </w:p>
          <w:p>
            <w:pPr>
              <w:pStyle w:val="TableParagraph"/>
              <w:ind w:left="335" w:firstLine="108"/>
              <w:rPr>
                <w:b/>
                <w:sz w:val="14"/>
              </w:rPr>
            </w:pPr>
            <w:r>
              <w:rPr>
                <w:b/>
                <w:sz w:val="14"/>
              </w:rPr>
              <w:t>aprobar </w:t>
            </w:r>
            <w:r>
              <w:rPr>
                <w:b/>
                <w:w w:val="95"/>
                <w:sz w:val="14"/>
              </w:rPr>
              <w:t>expediente</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104"/>
              <w:ind w:left="115" w:firstLine="57"/>
              <w:rPr>
                <w:sz w:val="14"/>
              </w:rPr>
            </w:pPr>
            <w:r>
              <w:rPr>
                <w:sz w:val="14"/>
              </w:rPr>
              <w:t>Viceministro </w:t>
            </w:r>
            <w:r>
              <w:rPr>
                <w:w w:val="95"/>
                <w:sz w:val="14"/>
              </w:rPr>
              <w:t>Administrativo</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170"/>
              <w:ind w:left="57" w:right="8"/>
              <w:rPr>
                <w:sz w:val="24"/>
              </w:rPr>
            </w:pPr>
            <w:r>
              <w:rPr>
                <w:sz w:val="22"/>
              </w:rPr>
              <w:t>Verifica oficio y los cuadros de estimaciones presupuestarias si está de acuerdo f</w:t>
            </w:r>
            <w:r>
              <w:rPr>
                <w:sz w:val="24"/>
              </w:rPr>
              <w:t>irma y traslada expediente al Despacho Superior.</w:t>
            </w:r>
          </w:p>
        </w:tc>
      </w:tr>
      <w:tr>
        <w:trPr>
          <w:trHeight w:val="959"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7"/>
              </w:rPr>
            </w:pPr>
          </w:p>
          <w:p>
            <w:pPr>
              <w:pStyle w:val="TableParagraph"/>
              <w:ind w:left="335" w:right="81" w:hanging="161"/>
              <w:jc w:val="both"/>
              <w:rPr>
                <w:b/>
                <w:sz w:val="14"/>
              </w:rPr>
            </w:pPr>
            <w:r>
              <w:rPr>
                <w:b/>
                <w:sz w:val="14"/>
              </w:rPr>
              <w:t>18. Revisar y autorizar </w:t>
            </w:r>
            <w:r>
              <w:rPr>
                <w:b/>
                <w:w w:val="95"/>
                <w:sz w:val="14"/>
              </w:rPr>
              <w:t>expediente</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104"/>
              <w:ind w:left="227" w:right="186" w:hanging="17"/>
              <w:rPr>
                <w:sz w:val="14"/>
              </w:rPr>
            </w:pPr>
            <w:r>
              <w:rPr>
                <w:sz w:val="14"/>
              </w:rPr>
              <w:t>Ministro de Educación</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170"/>
              <w:ind w:left="57" w:right="8"/>
              <w:rPr>
                <w:sz w:val="24"/>
              </w:rPr>
            </w:pPr>
            <w:r>
              <w:rPr>
                <w:sz w:val="22"/>
              </w:rPr>
              <w:t>Aprueba </w:t>
            </w:r>
            <w:r>
              <w:rPr>
                <w:sz w:val="24"/>
              </w:rPr>
              <w:t>o imprueba la habilitación del módulo para el ingreso de las estimaciones presupuestarias del Grupo de Gasto 0 “Servicios Personales”.</w:t>
            </w:r>
          </w:p>
        </w:tc>
      </w:tr>
    </w:tbl>
    <w:p>
      <w:pPr>
        <w:spacing w:after="0"/>
        <w:rPr>
          <w:sz w:val="24"/>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8"/>
              <w:rPr>
                <w:sz w:val="4"/>
              </w:rPr>
            </w:pPr>
          </w:p>
          <w:p>
            <w:pPr>
              <w:pStyle w:val="TableParagraph"/>
              <w:ind w:left="23" w:right="-29"/>
              <w:rPr>
                <w:sz w:val="20"/>
              </w:rPr>
            </w:pPr>
            <w:r>
              <w:rPr>
                <w:sz w:val="20"/>
              </w:rPr>
              <w:drawing>
                <wp:inline distT="0" distB="0" distL="0" distR="0">
                  <wp:extent cx="511273" cy="417766"/>
                  <wp:effectExtent l="0" t="0" r="0" b="0"/>
                  <wp:docPr id="9" name="image2.jpeg"/>
                  <wp:cNvGraphicFramePr>
                    <a:graphicFrameLocks noChangeAspect="1"/>
                  </wp:cNvGraphicFramePr>
                  <a:graphic>
                    <a:graphicData uri="http://schemas.openxmlformats.org/drawingml/2006/picture">
                      <pic:pic>
                        <pic:nvPicPr>
                          <pic:cNvPr id="10" name="image2.jpeg"/>
                          <pic:cNvPicPr/>
                        </pic:nvPicPr>
                        <pic:blipFill>
                          <a:blip r:embed="rId9" cstate="print"/>
                          <a:stretch>
                            <a:fillRect/>
                          </a:stretch>
                        </pic:blipFill>
                        <pic:spPr>
                          <a:xfrm>
                            <a:off x="0" y="0"/>
                            <a:ext cx="511273" cy="417766"/>
                          </a:xfrm>
                          <a:prstGeom prst="rect">
                            <a:avLst/>
                          </a:prstGeom>
                        </pic:spPr>
                      </pic:pic>
                    </a:graphicData>
                  </a:graphic>
                </wp:inline>
              </w:drawing>
            </w:r>
            <w:r>
              <w:rPr>
                <w:sz w:val="20"/>
              </w:rPr>
            </w:r>
          </w:p>
        </w:tc>
        <w:tc>
          <w:tcPr>
            <w:tcW w:w="10347" w:type="dxa"/>
            <w:gridSpan w:val="4"/>
          </w:tcPr>
          <w:p>
            <w:pPr>
              <w:pStyle w:val="TableParagraph"/>
              <w:spacing w:before="50"/>
              <w:ind w:left="1102" w:right="1113"/>
              <w:jc w:val="center"/>
              <w:rPr>
                <w:sz w:val="16"/>
              </w:rPr>
            </w:pPr>
            <w:r>
              <w:rPr>
                <w:sz w:val="16"/>
              </w:rPr>
              <w:t>PROCE DI MIENTO</w:t>
            </w:r>
          </w:p>
          <w:p>
            <w:pPr>
              <w:pStyle w:val="TableParagraph"/>
              <w:spacing w:before="29"/>
              <w:ind w:left="1114" w:right="1113"/>
              <w:jc w:val="center"/>
              <w:rPr>
                <w:b/>
                <w:sz w:val="24"/>
              </w:rPr>
            </w:pPr>
            <w:r>
              <w:rPr>
                <w:b/>
                <w:sz w:val="24"/>
              </w:rPr>
              <w:t>PRESUPUESTO DE NÓMINA, Grupo de gasto 0 “Servicios personales”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937"/>
              <w:rPr>
                <w:sz w:val="16"/>
              </w:rPr>
            </w:pPr>
            <w:r>
              <w:rPr>
                <w:sz w:val="16"/>
              </w:rPr>
              <w:t>Del proceso: Presupuesto de Nómina</w:t>
            </w:r>
          </w:p>
        </w:tc>
        <w:tc>
          <w:tcPr>
            <w:tcW w:w="2410" w:type="dxa"/>
          </w:tcPr>
          <w:p>
            <w:pPr>
              <w:pStyle w:val="TableParagraph"/>
              <w:spacing w:line="175" w:lineRule="exact"/>
              <w:ind w:left="362"/>
              <w:rPr>
                <w:b/>
                <w:sz w:val="16"/>
              </w:rPr>
            </w:pPr>
            <w:r>
              <w:rPr>
                <w:sz w:val="16"/>
              </w:rPr>
              <w:t>Código: </w:t>
            </w:r>
            <w:r>
              <w:rPr>
                <w:b/>
                <w:sz w:val="16"/>
              </w:rPr>
              <w:t>RHU-PRO-05</w:t>
            </w:r>
          </w:p>
        </w:tc>
        <w:tc>
          <w:tcPr>
            <w:tcW w:w="1560" w:type="dxa"/>
          </w:tcPr>
          <w:p>
            <w:pPr>
              <w:pStyle w:val="TableParagraph"/>
              <w:spacing w:line="177" w:lineRule="exact"/>
              <w:ind w:left="378"/>
              <w:rPr>
                <w:sz w:val="16"/>
              </w:rPr>
            </w:pPr>
            <w:r>
              <w:rPr>
                <w:sz w:val="16"/>
              </w:rPr>
              <w:t>Versión: 1</w:t>
            </w:r>
          </w:p>
        </w:tc>
        <w:tc>
          <w:tcPr>
            <w:tcW w:w="1841" w:type="dxa"/>
          </w:tcPr>
          <w:p>
            <w:pPr>
              <w:pStyle w:val="TableParagraph"/>
              <w:spacing w:line="177" w:lineRule="exact"/>
              <w:ind w:left="425"/>
              <w:rPr>
                <w:sz w:val="16"/>
              </w:rPr>
            </w:pPr>
            <w:r>
              <w:rPr>
                <w:sz w:val="16"/>
              </w:rPr>
              <w:t>Página 5 de 9</w:t>
            </w:r>
          </w:p>
        </w:tc>
      </w:tr>
    </w:tbl>
    <w:p>
      <w:pPr>
        <w:pStyle w:val="BodyText"/>
        <w:spacing w:before="10"/>
        <w:rPr>
          <w:sz w:val="13"/>
        </w:rPr>
      </w:pPr>
    </w:p>
    <w:p>
      <w:pPr>
        <w:pStyle w:val="BodyText"/>
        <w:spacing w:before="7"/>
        <w:rPr>
          <w:sz w:val="2"/>
        </w:rPr>
      </w:pPr>
    </w:p>
    <w:tbl>
      <w:tblPr>
        <w:tblW w:w="0" w:type="auto"/>
        <w:jc w:val="left"/>
        <w:tblInd w:w="5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8532"/>
      </w:tblGrid>
      <w:tr>
        <w:trPr>
          <w:trHeight w:val="226"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194" w:right="188"/>
              <w:jc w:val="center"/>
              <w:rPr>
                <w:b/>
                <w:sz w:val="16"/>
              </w:rPr>
            </w:pPr>
            <w:r>
              <w:rPr>
                <w:b/>
                <w:sz w:val="16"/>
              </w:rPr>
              <w:t>Actividad</w:t>
            </w:r>
          </w:p>
        </w:tc>
        <w:tc>
          <w:tcPr>
            <w:tcW w:w="111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55"/>
              <w:rPr>
                <w:b/>
                <w:sz w:val="16"/>
              </w:rPr>
            </w:pPr>
            <w:r>
              <w:rPr>
                <w:b/>
                <w:sz w:val="16"/>
              </w:rPr>
              <w:t>Responsable</w:t>
            </w:r>
          </w:p>
        </w:tc>
        <w:tc>
          <w:tcPr>
            <w:tcW w:w="8532"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3080" w:right="3045"/>
              <w:jc w:val="center"/>
              <w:rPr>
                <w:b/>
                <w:sz w:val="16"/>
              </w:rPr>
            </w:pPr>
            <w:r>
              <w:rPr>
                <w:b/>
                <w:sz w:val="16"/>
              </w:rPr>
              <w:t>Descripción de las Actividades</w:t>
            </w:r>
          </w:p>
        </w:tc>
      </w:tr>
      <w:tr>
        <w:trPr>
          <w:trHeight w:val="1079"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ind w:left="59"/>
              <w:rPr>
                <w:b/>
                <w:sz w:val="14"/>
              </w:rPr>
            </w:pPr>
            <w:r>
              <w:rPr>
                <w:b/>
                <w:sz w:val="14"/>
              </w:rPr>
              <w:t>19. Participar en</w:t>
            </w:r>
          </w:p>
          <w:p>
            <w:pPr>
              <w:pStyle w:val="TableParagraph"/>
              <w:ind w:left="453" w:right="139" w:hanging="39"/>
              <w:rPr>
                <w:b/>
                <w:sz w:val="14"/>
              </w:rPr>
            </w:pPr>
            <w:r>
              <w:rPr>
                <w:b/>
                <w:sz w:val="14"/>
              </w:rPr>
              <w:t>carga de nómina</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7"/>
              <w:ind w:left="95" w:right="85" w:hanging="6"/>
              <w:jc w:val="center"/>
              <w:rPr>
                <w:sz w:val="14"/>
              </w:rPr>
            </w:pPr>
            <w:r>
              <w:rPr>
                <w:sz w:val="14"/>
              </w:rPr>
              <w:t>Director de Recursos Humanos y Director de </w:t>
            </w:r>
            <w:r>
              <w:rPr>
                <w:w w:val="95"/>
                <w:sz w:val="14"/>
              </w:rPr>
              <w:t>Administración </w:t>
            </w:r>
            <w:r>
              <w:rPr>
                <w:sz w:val="14"/>
              </w:rPr>
              <w:t>Financiera</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129"/>
              <w:ind w:left="57" w:right="15"/>
              <w:jc w:val="both"/>
              <w:rPr>
                <w:sz w:val="22"/>
              </w:rPr>
            </w:pPr>
            <w:r>
              <w:rPr>
                <w:sz w:val="22"/>
              </w:rPr>
              <w:t>Asisten al MINFIN, el día que les convoquen para participar en la carga de la nómina de puestos ocupados del Sistema GUATENÓMINAS al módulo de Formulación del Anteproyecto de Presupuesto del Sistema SIGES.</w:t>
            </w:r>
          </w:p>
        </w:tc>
      </w:tr>
      <w:tr>
        <w:trPr>
          <w:trHeight w:val="1127"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104"/>
              <w:ind w:left="352" w:right="76" w:hanging="94"/>
              <w:rPr>
                <w:b/>
                <w:sz w:val="14"/>
              </w:rPr>
            </w:pPr>
            <w:r>
              <w:rPr>
                <w:b/>
                <w:sz w:val="14"/>
              </w:rPr>
              <w:t>20. Cargar nómina en</w:t>
            </w:r>
          </w:p>
          <w:p>
            <w:pPr>
              <w:pStyle w:val="TableParagraph"/>
              <w:spacing w:line="161" w:lineRule="exact"/>
              <w:ind w:left="489"/>
              <w:rPr>
                <w:b/>
                <w:sz w:val="14"/>
              </w:rPr>
            </w:pPr>
            <w:r>
              <w:rPr>
                <w:b/>
                <w:sz w:val="14"/>
              </w:rPr>
              <w:t>SIGES</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107"/>
              <w:ind w:left="95" w:right="85" w:hanging="6"/>
              <w:jc w:val="center"/>
              <w:rPr>
                <w:sz w:val="14"/>
              </w:rPr>
            </w:pPr>
            <w:r>
              <w:rPr>
                <w:sz w:val="14"/>
              </w:rPr>
              <w:t>Subdirector de </w:t>
            </w:r>
            <w:r>
              <w:rPr>
                <w:w w:val="95"/>
                <w:sz w:val="14"/>
              </w:rPr>
              <w:t>Administración </w:t>
            </w:r>
            <w:r>
              <w:rPr>
                <w:sz w:val="14"/>
              </w:rPr>
              <w:t>de Nómina</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4"/>
              </w:rPr>
            </w:pPr>
          </w:p>
          <w:p>
            <w:pPr>
              <w:pStyle w:val="TableParagraph"/>
              <w:ind w:left="57" w:right="8"/>
              <w:rPr>
                <w:sz w:val="22"/>
              </w:rPr>
            </w:pPr>
            <w:r>
              <w:rPr>
                <w:sz w:val="22"/>
              </w:rPr>
              <w:t>Realiza la carga de la nómina de sueldos y salarios de puestos ocupados del Sistema GUATENÓMINAS al Sistema SIGES.</w:t>
            </w:r>
          </w:p>
        </w:tc>
      </w:tr>
      <w:tr>
        <w:trPr>
          <w:trHeight w:val="1125"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104"/>
              <w:ind w:left="415" w:right="157" w:hanging="183"/>
              <w:jc w:val="both"/>
              <w:rPr>
                <w:b/>
                <w:sz w:val="14"/>
              </w:rPr>
            </w:pPr>
            <w:r>
              <w:rPr>
                <w:b/>
                <w:sz w:val="14"/>
              </w:rPr>
              <w:t>21. Revisar carga en SIGES</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130"/>
              <w:ind w:left="45" w:right="36"/>
              <w:jc w:val="center"/>
              <w:rPr>
                <w:sz w:val="14"/>
              </w:rPr>
            </w:pPr>
            <w:r>
              <w:rPr>
                <w:sz w:val="14"/>
              </w:rPr>
              <w:t>Coordinador del Departamento de Análisis de Presupuesto de Nómina</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4"/>
              </w:rPr>
            </w:pPr>
          </w:p>
          <w:p>
            <w:pPr>
              <w:pStyle w:val="TableParagraph"/>
              <w:ind w:left="57" w:right="8"/>
              <w:rPr>
                <w:sz w:val="22"/>
              </w:rPr>
            </w:pPr>
            <w:r>
              <w:rPr>
                <w:sz w:val="22"/>
              </w:rPr>
              <w:t>Realiza una revisión de la carga realizada del Sistema GUATENÓMINAS al Sistema SIGES de la nómina de sueldos y salarios de puestos ocupados.</w:t>
            </w:r>
          </w:p>
        </w:tc>
      </w:tr>
      <w:tr>
        <w:trPr>
          <w:trHeight w:val="1127"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spacing w:before="130"/>
              <w:ind w:left="355" w:right="101" w:hanging="147"/>
              <w:rPr>
                <w:b/>
                <w:sz w:val="14"/>
              </w:rPr>
            </w:pPr>
            <w:r>
              <w:rPr>
                <w:b/>
                <w:sz w:val="14"/>
              </w:rPr>
              <w:t>22. Ingresar </w:t>
            </w:r>
            <w:r>
              <w:rPr>
                <w:b/>
                <w:w w:val="95"/>
                <w:sz w:val="14"/>
              </w:rPr>
              <w:t>estimacio-</w:t>
            </w:r>
          </w:p>
          <w:p>
            <w:pPr>
              <w:pStyle w:val="TableParagraph"/>
              <w:ind w:left="326" w:right="69" w:firstLine="1"/>
              <w:jc w:val="center"/>
              <w:rPr>
                <w:b/>
                <w:sz w:val="14"/>
              </w:rPr>
            </w:pPr>
            <w:r>
              <w:rPr>
                <w:b/>
                <w:sz w:val="14"/>
              </w:rPr>
              <w:t>nes </w:t>
            </w:r>
            <w:r>
              <w:rPr>
                <w:b/>
                <w:w w:val="95"/>
                <w:sz w:val="14"/>
              </w:rPr>
              <w:t>presupues- </w:t>
            </w:r>
            <w:r>
              <w:rPr>
                <w:b/>
                <w:sz w:val="14"/>
              </w:rPr>
              <w:t>tarias</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132"/>
              <w:ind w:left="84" w:right="76" w:firstLine="2"/>
              <w:jc w:val="center"/>
              <w:rPr>
                <w:sz w:val="14"/>
              </w:rPr>
            </w:pPr>
            <w:r>
              <w:rPr>
                <w:sz w:val="14"/>
              </w:rPr>
              <w:t>Analista de Departamento de Análisis </w:t>
            </w:r>
            <w:r>
              <w:rPr>
                <w:w w:val="95"/>
                <w:sz w:val="14"/>
              </w:rPr>
              <w:t>Presupuestario </w:t>
            </w:r>
            <w:r>
              <w:rPr>
                <w:sz w:val="14"/>
              </w:rPr>
              <w:t>de Nómina</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4"/>
              </w:rPr>
            </w:pPr>
          </w:p>
          <w:p>
            <w:pPr>
              <w:pStyle w:val="TableParagraph"/>
              <w:ind w:left="57" w:right="8"/>
              <w:rPr>
                <w:sz w:val="22"/>
              </w:rPr>
            </w:pPr>
            <w:r>
              <w:rPr>
                <w:sz w:val="22"/>
              </w:rPr>
              <w:t>Ingresa las estimaciones presupuestarias de los puestos vacantes o puestos nuevos que hayan sido autorizadas por el MINFIN, según sea el caso, al Sistema SIGES.</w:t>
            </w:r>
          </w:p>
        </w:tc>
      </w:tr>
      <w:tr>
        <w:trPr>
          <w:trHeight w:val="1127"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2"/>
              <w:rPr>
                <w:sz w:val="16"/>
              </w:rPr>
            </w:pPr>
          </w:p>
          <w:p>
            <w:pPr>
              <w:pStyle w:val="TableParagraph"/>
              <w:ind w:right="193"/>
              <w:jc w:val="right"/>
              <w:rPr>
                <w:b/>
                <w:sz w:val="14"/>
              </w:rPr>
            </w:pPr>
            <w:r>
              <w:rPr>
                <w:b/>
                <w:sz w:val="14"/>
              </w:rPr>
              <w:t>23.</w:t>
            </w:r>
            <w:r>
              <w:rPr>
                <w:b/>
                <w:spacing w:val="-23"/>
                <w:sz w:val="14"/>
              </w:rPr>
              <w:t> </w:t>
            </w:r>
            <w:r>
              <w:rPr>
                <w:b/>
                <w:sz w:val="14"/>
              </w:rPr>
              <w:t>Revisar</w:t>
            </w:r>
          </w:p>
          <w:p>
            <w:pPr>
              <w:pStyle w:val="TableParagraph"/>
              <w:ind w:right="220"/>
              <w:jc w:val="right"/>
              <w:rPr>
                <w:b/>
                <w:sz w:val="14"/>
              </w:rPr>
            </w:pPr>
            <w:r>
              <w:rPr>
                <w:b/>
                <w:w w:val="95"/>
                <w:sz w:val="14"/>
              </w:rPr>
              <w:t>cargas</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132"/>
              <w:ind w:left="45" w:right="36"/>
              <w:jc w:val="center"/>
              <w:rPr>
                <w:sz w:val="14"/>
              </w:rPr>
            </w:pPr>
            <w:r>
              <w:rPr>
                <w:sz w:val="14"/>
              </w:rPr>
              <w:t>Coordinador del Departamento de Análisis de Presupuesto de Nómina</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6"/>
              <w:ind w:left="57" w:right="13"/>
              <w:jc w:val="both"/>
              <w:rPr>
                <w:sz w:val="22"/>
              </w:rPr>
            </w:pPr>
            <w:r>
              <w:rPr>
                <w:sz w:val="22"/>
              </w:rPr>
              <w:t>Revisa la totalidad de la carga de las nóminas de sueldos y salarios, de puestos ocupados y de las estimaciones presupuestarias del Grupo de Gasto 0 “Servicios Personales”, puestos nuevos o puestos vacantes que hayan sido aprobadas por el MINFIN.</w:t>
            </w:r>
          </w:p>
        </w:tc>
      </w:tr>
      <w:tr>
        <w:trPr>
          <w:trHeight w:val="1127"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2"/>
              <w:rPr>
                <w:sz w:val="16"/>
              </w:rPr>
            </w:pPr>
          </w:p>
          <w:p>
            <w:pPr>
              <w:pStyle w:val="TableParagraph"/>
              <w:ind w:left="422" w:hanging="207"/>
              <w:rPr>
                <w:b/>
                <w:sz w:val="14"/>
              </w:rPr>
            </w:pPr>
            <w:r>
              <w:rPr>
                <w:b/>
                <w:sz w:val="14"/>
              </w:rPr>
              <w:t>24. Generar </w:t>
            </w:r>
            <w:r>
              <w:rPr>
                <w:b/>
                <w:w w:val="95"/>
                <w:sz w:val="14"/>
              </w:rPr>
              <w:t>reportes</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130"/>
              <w:ind w:left="45" w:right="36"/>
              <w:jc w:val="center"/>
              <w:rPr>
                <w:sz w:val="14"/>
              </w:rPr>
            </w:pPr>
            <w:r>
              <w:rPr>
                <w:sz w:val="14"/>
              </w:rPr>
              <w:t>Coordinador del Departamento de Análisis de Presupuesto de Nómina</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6"/>
              <w:ind w:left="57" w:right="15"/>
              <w:jc w:val="both"/>
              <w:rPr>
                <w:sz w:val="22"/>
              </w:rPr>
            </w:pPr>
            <w:r>
              <w:rPr>
                <w:sz w:val="22"/>
              </w:rPr>
              <w:t>Genera del Sistema SIGES reporte de programación por renglón y tipo de puestos,</w:t>
            </w:r>
            <w:r>
              <w:rPr>
                <w:spacing w:val="-37"/>
                <w:sz w:val="22"/>
              </w:rPr>
              <w:t> </w:t>
            </w:r>
            <w:r>
              <w:rPr>
                <w:sz w:val="22"/>
              </w:rPr>
              <w:t>así como</w:t>
            </w:r>
            <w:r>
              <w:rPr>
                <w:spacing w:val="-9"/>
                <w:sz w:val="22"/>
              </w:rPr>
              <w:t> </w:t>
            </w:r>
            <w:r>
              <w:rPr>
                <w:sz w:val="22"/>
              </w:rPr>
              <w:t>los</w:t>
            </w:r>
            <w:r>
              <w:rPr>
                <w:spacing w:val="-10"/>
                <w:sz w:val="22"/>
              </w:rPr>
              <w:t> </w:t>
            </w:r>
            <w:r>
              <w:rPr>
                <w:sz w:val="22"/>
              </w:rPr>
              <w:t>cuadros</w:t>
            </w:r>
            <w:r>
              <w:rPr>
                <w:spacing w:val="-6"/>
                <w:sz w:val="22"/>
              </w:rPr>
              <w:t> </w:t>
            </w:r>
            <w:r>
              <w:rPr>
                <w:sz w:val="22"/>
              </w:rPr>
              <w:t>de</w:t>
            </w:r>
            <w:r>
              <w:rPr>
                <w:spacing w:val="-11"/>
                <w:sz w:val="22"/>
              </w:rPr>
              <w:t> </w:t>
            </w:r>
            <w:r>
              <w:rPr>
                <w:sz w:val="22"/>
              </w:rPr>
              <w:t>las</w:t>
            </w:r>
            <w:r>
              <w:rPr>
                <w:spacing w:val="-10"/>
                <w:sz w:val="22"/>
              </w:rPr>
              <w:t> </w:t>
            </w:r>
            <w:r>
              <w:rPr>
                <w:sz w:val="22"/>
              </w:rPr>
              <w:t>estimaciones</w:t>
            </w:r>
            <w:r>
              <w:rPr>
                <w:spacing w:val="-10"/>
                <w:sz w:val="22"/>
              </w:rPr>
              <w:t> </w:t>
            </w:r>
            <w:r>
              <w:rPr>
                <w:sz w:val="22"/>
              </w:rPr>
              <w:t>presupuestarias</w:t>
            </w:r>
            <w:r>
              <w:rPr>
                <w:spacing w:val="-8"/>
                <w:sz w:val="22"/>
              </w:rPr>
              <w:t> </w:t>
            </w:r>
            <w:r>
              <w:rPr>
                <w:sz w:val="22"/>
              </w:rPr>
              <w:t>del</w:t>
            </w:r>
            <w:r>
              <w:rPr>
                <w:spacing w:val="-12"/>
                <w:sz w:val="22"/>
              </w:rPr>
              <w:t> </w:t>
            </w:r>
            <w:r>
              <w:rPr>
                <w:sz w:val="22"/>
              </w:rPr>
              <w:t>Grupo</w:t>
            </w:r>
            <w:r>
              <w:rPr>
                <w:spacing w:val="-11"/>
                <w:sz w:val="22"/>
              </w:rPr>
              <w:t> </w:t>
            </w:r>
            <w:r>
              <w:rPr>
                <w:sz w:val="22"/>
              </w:rPr>
              <w:t>de</w:t>
            </w:r>
            <w:r>
              <w:rPr>
                <w:spacing w:val="-9"/>
                <w:sz w:val="22"/>
              </w:rPr>
              <w:t> </w:t>
            </w:r>
            <w:r>
              <w:rPr>
                <w:sz w:val="22"/>
              </w:rPr>
              <w:t>Gasto</w:t>
            </w:r>
            <w:r>
              <w:rPr>
                <w:spacing w:val="-9"/>
                <w:sz w:val="22"/>
              </w:rPr>
              <w:t> </w:t>
            </w:r>
            <w:r>
              <w:rPr>
                <w:sz w:val="22"/>
              </w:rPr>
              <w:t>0</w:t>
            </w:r>
            <w:r>
              <w:rPr>
                <w:spacing w:val="-10"/>
                <w:sz w:val="22"/>
              </w:rPr>
              <w:t> </w:t>
            </w:r>
            <w:r>
              <w:rPr>
                <w:sz w:val="22"/>
              </w:rPr>
              <w:t>“Servicios Personales” para el ingreso de las distintas estimaciones presupuestarias, e imprime los reportes</w:t>
            </w:r>
            <w:r>
              <w:rPr>
                <w:spacing w:val="-4"/>
                <w:sz w:val="22"/>
              </w:rPr>
              <w:t> </w:t>
            </w:r>
            <w:r>
              <w:rPr>
                <w:sz w:val="22"/>
              </w:rPr>
              <w:t>correspondientes.</w:t>
            </w:r>
          </w:p>
        </w:tc>
      </w:tr>
      <w:tr>
        <w:trPr>
          <w:trHeight w:val="1125"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2"/>
              <w:rPr>
                <w:sz w:val="16"/>
              </w:rPr>
            </w:pPr>
          </w:p>
          <w:p>
            <w:pPr>
              <w:pStyle w:val="TableParagraph"/>
              <w:ind w:left="302" w:hanging="132"/>
              <w:rPr>
                <w:b/>
                <w:sz w:val="14"/>
              </w:rPr>
            </w:pPr>
            <w:r>
              <w:rPr>
                <w:b/>
                <w:sz w:val="14"/>
              </w:rPr>
              <w:t>25. Trasladar </w:t>
            </w:r>
            <w:r>
              <w:rPr>
                <w:b/>
                <w:w w:val="95"/>
                <w:sz w:val="14"/>
              </w:rPr>
              <w:t>información</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ind w:left="64" w:right="55" w:hanging="3"/>
              <w:jc w:val="center"/>
              <w:rPr>
                <w:sz w:val="14"/>
              </w:rPr>
            </w:pPr>
            <w:r>
              <w:rPr>
                <w:sz w:val="14"/>
              </w:rPr>
              <w:t>Jefe del Departamento de Presupuesto DAFI</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4"/>
              </w:rPr>
            </w:pPr>
          </w:p>
          <w:p>
            <w:pPr>
              <w:pStyle w:val="TableParagraph"/>
              <w:ind w:left="57" w:right="8"/>
              <w:rPr>
                <w:sz w:val="22"/>
              </w:rPr>
            </w:pPr>
            <w:r>
              <w:rPr>
                <w:sz w:val="22"/>
              </w:rPr>
              <w:t>Traslada, de forma virtual, la información ingresada del Grupo de Gasto 0 “Servicios Personales” en el módulo de formulación del sistema SIGES al Sistema SICOIN WEB.</w:t>
            </w:r>
          </w:p>
        </w:tc>
      </w:tr>
      <w:tr>
        <w:trPr>
          <w:trHeight w:val="1379"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rPr>
                <w:sz w:val="16"/>
              </w:rPr>
            </w:pPr>
          </w:p>
          <w:p>
            <w:pPr>
              <w:pStyle w:val="TableParagraph"/>
              <w:spacing w:before="129"/>
              <w:ind w:left="335" w:hanging="209"/>
              <w:rPr>
                <w:b/>
                <w:sz w:val="14"/>
              </w:rPr>
            </w:pPr>
            <w:r>
              <w:rPr>
                <w:b/>
                <w:sz w:val="14"/>
              </w:rPr>
              <w:t>26. Conformar </w:t>
            </w:r>
            <w:r>
              <w:rPr>
                <w:b/>
                <w:w w:val="95"/>
                <w:sz w:val="14"/>
              </w:rPr>
              <w:t>expediente</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45" w:right="36"/>
              <w:jc w:val="center"/>
              <w:rPr>
                <w:sz w:val="14"/>
              </w:rPr>
            </w:pPr>
            <w:r>
              <w:rPr>
                <w:sz w:val="14"/>
              </w:rPr>
              <w:t>Coordinador del Departamento de Análisis de Presupuesto de Nómina</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6"/>
              <w:ind w:left="57" w:right="11"/>
              <w:jc w:val="both"/>
              <w:rPr>
                <w:sz w:val="22"/>
              </w:rPr>
            </w:pPr>
            <w:r>
              <w:rPr>
                <w:sz w:val="22"/>
              </w:rPr>
              <w:t>Conforma expediente que contiene la totalidad de la formulación correspondiente para el Grupo de Gasto 0 “Servicios Personales” en el marco del Anteproyecto de Presupuesto de Ingresos y Egresos del MINEDUC y traslada copia al Subdirector de Presupuesto de Nómina y Director de Recursos Humanos por medio de memorándum para su conocimiento.</w:t>
            </w:r>
          </w:p>
        </w:tc>
      </w:tr>
      <w:tr>
        <w:trPr>
          <w:trHeight w:val="1127"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rPr>
                <w:sz w:val="23"/>
              </w:rPr>
            </w:pPr>
          </w:p>
          <w:p>
            <w:pPr>
              <w:pStyle w:val="TableParagraph"/>
              <w:spacing w:before="1"/>
              <w:ind w:left="198"/>
              <w:rPr>
                <w:b/>
                <w:sz w:val="14"/>
              </w:rPr>
            </w:pPr>
            <w:r>
              <w:rPr>
                <w:b/>
                <w:sz w:val="14"/>
              </w:rPr>
              <w:t>27. Archivar</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130"/>
              <w:ind w:left="45" w:right="36"/>
              <w:jc w:val="center"/>
              <w:rPr>
                <w:sz w:val="14"/>
              </w:rPr>
            </w:pPr>
            <w:r>
              <w:rPr>
                <w:sz w:val="14"/>
              </w:rPr>
              <w:t>Coordinador del Departamento de Análisis de Presupuesto de Nómina</w:t>
            </w:r>
          </w:p>
        </w:tc>
        <w:tc>
          <w:tcPr>
            <w:tcW w:w="8532" w:type="dxa"/>
            <w:tcBorders>
              <w:top w:val="single" w:sz="4" w:space="0" w:color="000000"/>
              <w:left w:val="single" w:sz="4" w:space="0" w:color="000000"/>
              <w:bottom w:val="single" w:sz="4" w:space="0" w:color="000000"/>
              <w:right w:val="single" w:sz="4" w:space="0" w:color="000000"/>
            </w:tcBorders>
          </w:tcPr>
          <w:p>
            <w:pPr>
              <w:pStyle w:val="TableParagraph"/>
              <w:spacing w:before="2"/>
              <w:rPr>
                <w:sz w:val="35"/>
              </w:rPr>
            </w:pPr>
          </w:p>
          <w:p>
            <w:pPr>
              <w:pStyle w:val="TableParagraph"/>
              <w:spacing w:before="1"/>
              <w:ind w:left="57"/>
              <w:rPr>
                <w:sz w:val="22"/>
              </w:rPr>
            </w:pPr>
            <w:r>
              <w:rPr>
                <w:sz w:val="22"/>
              </w:rPr>
              <w:t>Archiva copia del expediente para futuras consultas y rendición de cuentas.</w:t>
            </w:r>
          </w:p>
        </w:tc>
      </w:tr>
    </w:tbl>
    <w:p>
      <w:pPr>
        <w:spacing w:after="0"/>
        <w:rPr>
          <w:sz w:val="22"/>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8"/>
              <w:rPr>
                <w:sz w:val="4"/>
              </w:rPr>
            </w:pPr>
          </w:p>
          <w:p>
            <w:pPr>
              <w:pStyle w:val="TableParagraph"/>
              <w:ind w:left="23" w:right="-29"/>
              <w:rPr>
                <w:sz w:val="20"/>
              </w:rPr>
            </w:pPr>
            <w:r>
              <w:rPr>
                <w:sz w:val="20"/>
              </w:rPr>
              <w:drawing>
                <wp:inline distT="0" distB="0" distL="0" distR="0">
                  <wp:extent cx="511273" cy="417766"/>
                  <wp:effectExtent l="0" t="0" r="0" b="0"/>
                  <wp:docPr id="11" name="image2.jpeg"/>
                  <wp:cNvGraphicFramePr>
                    <a:graphicFrameLocks noChangeAspect="1"/>
                  </wp:cNvGraphicFramePr>
                  <a:graphic>
                    <a:graphicData uri="http://schemas.openxmlformats.org/drawingml/2006/picture">
                      <pic:pic>
                        <pic:nvPicPr>
                          <pic:cNvPr id="12" name="image2.jpeg"/>
                          <pic:cNvPicPr/>
                        </pic:nvPicPr>
                        <pic:blipFill>
                          <a:blip r:embed="rId9" cstate="print"/>
                          <a:stretch>
                            <a:fillRect/>
                          </a:stretch>
                        </pic:blipFill>
                        <pic:spPr>
                          <a:xfrm>
                            <a:off x="0" y="0"/>
                            <a:ext cx="511273" cy="417766"/>
                          </a:xfrm>
                          <a:prstGeom prst="rect">
                            <a:avLst/>
                          </a:prstGeom>
                        </pic:spPr>
                      </pic:pic>
                    </a:graphicData>
                  </a:graphic>
                </wp:inline>
              </w:drawing>
            </w:r>
            <w:r>
              <w:rPr>
                <w:sz w:val="20"/>
              </w:rPr>
            </w:r>
          </w:p>
        </w:tc>
        <w:tc>
          <w:tcPr>
            <w:tcW w:w="10347" w:type="dxa"/>
            <w:gridSpan w:val="4"/>
          </w:tcPr>
          <w:p>
            <w:pPr>
              <w:pStyle w:val="TableParagraph"/>
              <w:spacing w:before="50"/>
              <w:ind w:left="1102" w:right="1113"/>
              <w:jc w:val="center"/>
              <w:rPr>
                <w:sz w:val="16"/>
              </w:rPr>
            </w:pPr>
            <w:r>
              <w:rPr>
                <w:sz w:val="16"/>
              </w:rPr>
              <w:t>PROCE DI MIENTO</w:t>
            </w:r>
          </w:p>
          <w:p>
            <w:pPr>
              <w:pStyle w:val="TableParagraph"/>
              <w:spacing w:before="29"/>
              <w:ind w:left="1114" w:right="1113"/>
              <w:jc w:val="center"/>
              <w:rPr>
                <w:b/>
                <w:sz w:val="24"/>
              </w:rPr>
            </w:pPr>
            <w:r>
              <w:rPr>
                <w:b/>
                <w:sz w:val="24"/>
              </w:rPr>
              <w:t>PRESUPUESTO DE NÓMINA, Grupo de gasto 0 “Servicios personales”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937"/>
              <w:rPr>
                <w:sz w:val="16"/>
              </w:rPr>
            </w:pPr>
            <w:r>
              <w:rPr>
                <w:sz w:val="16"/>
              </w:rPr>
              <w:t>Del proceso: Presupuesto de Nómina</w:t>
            </w:r>
          </w:p>
        </w:tc>
        <w:tc>
          <w:tcPr>
            <w:tcW w:w="2410" w:type="dxa"/>
          </w:tcPr>
          <w:p>
            <w:pPr>
              <w:pStyle w:val="TableParagraph"/>
              <w:spacing w:line="175" w:lineRule="exact"/>
              <w:ind w:left="362"/>
              <w:rPr>
                <w:b/>
                <w:sz w:val="16"/>
              </w:rPr>
            </w:pPr>
            <w:r>
              <w:rPr>
                <w:sz w:val="16"/>
              </w:rPr>
              <w:t>Código: </w:t>
            </w:r>
            <w:r>
              <w:rPr>
                <w:b/>
                <w:sz w:val="16"/>
              </w:rPr>
              <w:t>RHU-PRO-05</w:t>
            </w:r>
          </w:p>
        </w:tc>
        <w:tc>
          <w:tcPr>
            <w:tcW w:w="1560" w:type="dxa"/>
          </w:tcPr>
          <w:p>
            <w:pPr>
              <w:pStyle w:val="TableParagraph"/>
              <w:spacing w:line="177" w:lineRule="exact"/>
              <w:ind w:left="378"/>
              <w:rPr>
                <w:sz w:val="16"/>
              </w:rPr>
            </w:pPr>
            <w:r>
              <w:rPr>
                <w:sz w:val="16"/>
              </w:rPr>
              <w:t>Versión: 1</w:t>
            </w:r>
          </w:p>
        </w:tc>
        <w:tc>
          <w:tcPr>
            <w:tcW w:w="1841" w:type="dxa"/>
          </w:tcPr>
          <w:p>
            <w:pPr>
              <w:pStyle w:val="TableParagraph"/>
              <w:spacing w:line="177" w:lineRule="exact"/>
              <w:ind w:left="425"/>
              <w:rPr>
                <w:sz w:val="16"/>
              </w:rPr>
            </w:pPr>
            <w:r>
              <w:rPr>
                <w:sz w:val="16"/>
              </w:rPr>
              <w:t>Página 6 de 9</w:t>
            </w:r>
          </w:p>
        </w:tc>
      </w:tr>
    </w:tbl>
    <w:p>
      <w:pPr>
        <w:pStyle w:val="ListParagraph"/>
        <w:numPr>
          <w:ilvl w:val="1"/>
          <w:numId w:val="3"/>
        </w:numPr>
        <w:tabs>
          <w:tab w:pos="1521" w:val="left" w:leader="none"/>
          <w:tab w:pos="1523" w:val="left" w:leader="none"/>
        </w:tabs>
        <w:spacing w:line="240" w:lineRule="auto" w:before="155" w:after="0"/>
        <w:ind w:left="1522" w:right="0" w:hanging="992"/>
        <w:jc w:val="left"/>
        <w:rPr>
          <w:b/>
          <w:sz w:val="22"/>
        </w:rPr>
      </w:pPr>
      <w:r>
        <w:rPr>
          <w:b/>
          <w:sz w:val="22"/>
        </w:rPr>
        <w:t>Modificaciones Presupuestarias del Grupo de Gasto 0 “Servicios</w:t>
      </w:r>
      <w:r>
        <w:rPr>
          <w:b/>
          <w:spacing w:val="-17"/>
          <w:sz w:val="22"/>
        </w:rPr>
        <w:t> </w:t>
      </w:r>
      <w:r>
        <w:rPr>
          <w:b/>
          <w:sz w:val="22"/>
        </w:rPr>
        <w:t>Personales”</w:t>
      </w:r>
    </w:p>
    <w:p>
      <w:pPr>
        <w:pStyle w:val="BodyText"/>
        <w:spacing w:before="3"/>
        <w:rPr>
          <w:b/>
        </w:rPr>
      </w:pPr>
    </w:p>
    <w:p>
      <w:pPr>
        <w:pStyle w:val="BodyText"/>
        <w:ind w:left="533" w:right="135"/>
        <w:jc w:val="both"/>
      </w:pPr>
      <w:r>
        <w:rPr/>
        <w:t>Con el objetivo de financiar adecuadamente los programas y actividades del Grupo de Gasto 0 “Servicios Personales” de todas las Unidades Ejecutoras del MINEDUC, para la elaborar una programación acorde a las necesidades de cada dependencia, y con la finalidad de alcanzar las metas propuestas para el ejercicio fiscal, se realizan las modificaciones presupuestarias necesarias en el Grupo de Gasto 0 “Servicios Personales”, las cuales inician con el presupuesto vigente del Grupo de Gasto 0 “Servicios Personales” de todas las Unidades Ejecutoras del MINEDUC, de conformidad con las políticas, normas y lineamientos que en materia financiera establezcan las autoridades encargadas de planificar y ejecutar las cuotas presupuestarias dentro del marco de la Ley.</w:t>
      </w:r>
    </w:p>
    <w:p>
      <w:pPr>
        <w:pStyle w:val="BodyText"/>
        <w:spacing w:before="1"/>
      </w:pPr>
    </w:p>
    <w:p>
      <w:pPr>
        <w:pStyle w:val="BodyText"/>
        <w:ind w:left="533"/>
      </w:pPr>
      <w:r>
        <w:rPr>
          <w:rFonts w:ascii="Times New Roman"/>
          <w:spacing w:val="-56"/>
          <w:w w:val="100"/>
          <w:u w:val="single"/>
        </w:rPr>
        <w:t> </w:t>
      </w:r>
      <w:r>
        <w:rPr>
          <w:u w:val="single"/>
        </w:rPr>
        <w:t>Base Legal:</w:t>
      </w:r>
    </w:p>
    <w:p>
      <w:pPr>
        <w:pStyle w:val="BodyText"/>
      </w:pPr>
    </w:p>
    <w:p>
      <w:pPr>
        <w:pStyle w:val="ListParagraph"/>
        <w:numPr>
          <w:ilvl w:val="2"/>
          <w:numId w:val="3"/>
        </w:numPr>
        <w:tabs>
          <w:tab w:pos="1254" w:val="left" w:leader="none"/>
          <w:tab w:pos="1255" w:val="left" w:leader="none"/>
        </w:tabs>
        <w:spacing w:line="268" w:lineRule="exact" w:before="0" w:after="0"/>
        <w:ind w:left="1254" w:right="0" w:hanging="362"/>
        <w:jc w:val="left"/>
        <w:rPr>
          <w:rFonts w:ascii="Symbol" w:hAnsi="Symbol"/>
          <w:sz w:val="22"/>
        </w:rPr>
      </w:pPr>
      <w:r>
        <w:rPr>
          <w:sz w:val="22"/>
        </w:rPr>
        <w:t>Constitución Política de la República de</w:t>
      </w:r>
      <w:r>
        <w:rPr>
          <w:spacing w:val="-1"/>
          <w:sz w:val="22"/>
        </w:rPr>
        <w:t> </w:t>
      </w:r>
      <w:r>
        <w:rPr>
          <w:sz w:val="22"/>
        </w:rPr>
        <w:t>Guatemala</w:t>
      </w:r>
    </w:p>
    <w:p>
      <w:pPr>
        <w:pStyle w:val="ListParagraph"/>
        <w:numPr>
          <w:ilvl w:val="2"/>
          <w:numId w:val="3"/>
        </w:numPr>
        <w:tabs>
          <w:tab w:pos="1254" w:val="left" w:leader="none"/>
          <w:tab w:pos="1255" w:val="left" w:leader="none"/>
        </w:tabs>
        <w:spacing w:line="240" w:lineRule="auto" w:before="0" w:after="0"/>
        <w:ind w:left="1253" w:right="134" w:hanging="360"/>
        <w:jc w:val="left"/>
        <w:rPr>
          <w:rFonts w:ascii="Symbol" w:hAnsi="Symbol"/>
          <w:sz w:val="22"/>
        </w:rPr>
      </w:pPr>
      <w:r>
        <w:rPr>
          <w:sz w:val="22"/>
        </w:rPr>
        <w:t>Decreto del Congreso de la República de Guatemala número 101-97, Ley Orgánica del Presupuesto y su</w:t>
      </w:r>
      <w:r>
        <w:rPr>
          <w:spacing w:val="-1"/>
          <w:sz w:val="22"/>
        </w:rPr>
        <w:t> </w:t>
      </w:r>
      <w:r>
        <w:rPr>
          <w:sz w:val="22"/>
        </w:rPr>
        <w:t>reglamento.</w:t>
      </w:r>
    </w:p>
    <w:p>
      <w:pPr>
        <w:pStyle w:val="ListParagraph"/>
        <w:numPr>
          <w:ilvl w:val="2"/>
          <w:numId w:val="3"/>
        </w:numPr>
        <w:tabs>
          <w:tab w:pos="1254" w:val="left" w:leader="none"/>
          <w:tab w:pos="1255" w:val="left" w:leader="none"/>
        </w:tabs>
        <w:spacing w:line="240" w:lineRule="auto" w:before="0" w:after="0"/>
        <w:ind w:left="1253" w:right="138" w:hanging="360"/>
        <w:jc w:val="left"/>
        <w:rPr>
          <w:rFonts w:ascii="Symbol" w:hAnsi="Symbol"/>
          <w:sz w:val="22"/>
        </w:rPr>
      </w:pPr>
      <w:r>
        <w:rPr>
          <w:sz w:val="22"/>
        </w:rPr>
        <w:t>Decreto que emite el Congreso de la República de Guatemala cada año, que aprueba el Presupuesto General de Ingresos y Egresos del Estado de cada ejercicio</w:t>
      </w:r>
      <w:r>
        <w:rPr>
          <w:spacing w:val="-13"/>
          <w:sz w:val="22"/>
        </w:rPr>
        <w:t> </w:t>
      </w:r>
      <w:r>
        <w:rPr>
          <w:sz w:val="22"/>
        </w:rPr>
        <w:t>fiscal.</w:t>
      </w:r>
    </w:p>
    <w:p>
      <w:pPr>
        <w:pStyle w:val="ListParagraph"/>
        <w:numPr>
          <w:ilvl w:val="2"/>
          <w:numId w:val="3"/>
        </w:numPr>
        <w:tabs>
          <w:tab w:pos="1254" w:val="left" w:leader="none"/>
          <w:tab w:pos="1255" w:val="left" w:leader="none"/>
        </w:tabs>
        <w:spacing w:line="268" w:lineRule="exact" w:before="0" w:after="0"/>
        <w:ind w:left="1254" w:right="0" w:hanging="362"/>
        <w:jc w:val="left"/>
        <w:rPr>
          <w:rFonts w:ascii="Symbol" w:hAnsi="Symbol"/>
          <w:sz w:val="22"/>
        </w:rPr>
      </w:pPr>
      <w:r>
        <w:rPr>
          <w:sz w:val="22"/>
        </w:rPr>
        <w:t>Normas de Control y Contención del Gasto Público que emita el Ministerio de Finanzas</w:t>
      </w:r>
      <w:r>
        <w:rPr>
          <w:spacing w:val="-20"/>
          <w:sz w:val="22"/>
        </w:rPr>
        <w:t> </w:t>
      </w:r>
      <w:r>
        <w:rPr>
          <w:sz w:val="22"/>
        </w:rPr>
        <w:t>Públicas.</w:t>
      </w:r>
    </w:p>
    <w:p>
      <w:pPr>
        <w:pStyle w:val="BodyText"/>
        <w:spacing w:before="9"/>
        <w:rPr>
          <w:sz w:val="21"/>
        </w:rPr>
      </w:pPr>
    </w:p>
    <w:tbl>
      <w:tblPr>
        <w:tblW w:w="0" w:type="auto"/>
        <w:jc w:val="left"/>
        <w:tblInd w:w="47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8561"/>
      </w:tblGrid>
      <w:tr>
        <w:trPr>
          <w:trHeight w:val="226"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220"/>
              <w:rPr>
                <w:b/>
                <w:sz w:val="16"/>
              </w:rPr>
            </w:pPr>
            <w:r>
              <w:rPr>
                <w:b/>
                <w:sz w:val="16"/>
              </w:rPr>
              <w:t>Actividad</w:t>
            </w:r>
          </w:p>
        </w:tc>
        <w:tc>
          <w:tcPr>
            <w:tcW w:w="111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55"/>
              <w:rPr>
                <w:b/>
                <w:sz w:val="16"/>
              </w:rPr>
            </w:pPr>
            <w:r>
              <w:rPr>
                <w:b/>
                <w:sz w:val="16"/>
              </w:rPr>
              <w:t>Responsable</w:t>
            </w:r>
          </w:p>
        </w:tc>
        <w:tc>
          <w:tcPr>
            <w:tcW w:w="856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70" w:right="35"/>
              <w:jc w:val="center"/>
              <w:rPr>
                <w:b/>
                <w:sz w:val="16"/>
              </w:rPr>
            </w:pPr>
            <w:r>
              <w:rPr>
                <w:b/>
                <w:sz w:val="16"/>
              </w:rPr>
              <w:t>Descripción de las Actividades</w:t>
            </w:r>
          </w:p>
        </w:tc>
      </w:tr>
      <w:tr>
        <w:trPr>
          <w:trHeight w:val="3090"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92"/>
              <w:ind w:left="338" w:hanging="89"/>
              <w:rPr>
                <w:b/>
                <w:sz w:val="14"/>
              </w:rPr>
            </w:pPr>
            <w:r>
              <w:rPr>
                <w:b/>
                <w:sz w:val="14"/>
              </w:rPr>
              <w:t>1. Recibir </w:t>
            </w:r>
            <w:r>
              <w:rPr>
                <w:b/>
                <w:w w:val="95"/>
                <w:sz w:val="14"/>
              </w:rPr>
              <w:t>expediente</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95"/>
              <w:ind w:left="168" w:right="140" w:firstLine="2"/>
              <w:rPr>
                <w:sz w:val="14"/>
              </w:rPr>
            </w:pPr>
            <w:r>
              <w:rPr>
                <w:sz w:val="14"/>
              </w:rPr>
              <w:t>Asistente de </w:t>
            </w:r>
            <w:r>
              <w:rPr>
                <w:w w:val="95"/>
                <w:sz w:val="14"/>
              </w:rPr>
              <w:t>presupuesto</w:t>
            </w:r>
          </w:p>
        </w:tc>
        <w:tc>
          <w:tcPr>
            <w:tcW w:w="8561" w:type="dxa"/>
            <w:tcBorders>
              <w:top w:val="single" w:sz="4" w:space="0" w:color="000000"/>
              <w:left w:val="single" w:sz="4" w:space="0" w:color="000000"/>
              <w:bottom w:val="single" w:sz="4" w:space="0" w:color="000000"/>
              <w:right w:val="single" w:sz="4" w:space="0" w:color="000000"/>
            </w:tcBorders>
          </w:tcPr>
          <w:p>
            <w:pPr>
              <w:pStyle w:val="TableParagraph"/>
              <w:spacing w:before="26"/>
              <w:ind w:left="86" w:right="41"/>
              <w:jc w:val="both"/>
              <w:rPr>
                <w:sz w:val="22"/>
              </w:rPr>
            </w:pPr>
            <w:r>
              <w:rPr>
                <w:sz w:val="22"/>
              </w:rPr>
              <w:t>Recibe del Departamento de Gestión y Pago de Nómina de la Subdirección de Administración</w:t>
            </w:r>
            <w:r>
              <w:rPr>
                <w:spacing w:val="-14"/>
                <w:sz w:val="22"/>
              </w:rPr>
              <w:t> </w:t>
            </w:r>
            <w:r>
              <w:rPr>
                <w:sz w:val="22"/>
              </w:rPr>
              <w:t>de</w:t>
            </w:r>
            <w:r>
              <w:rPr>
                <w:spacing w:val="-15"/>
                <w:sz w:val="22"/>
              </w:rPr>
              <w:t> </w:t>
            </w:r>
            <w:r>
              <w:rPr>
                <w:sz w:val="22"/>
              </w:rPr>
              <w:t>Nómina,</w:t>
            </w:r>
            <w:r>
              <w:rPr>
                <w:spacing w:val="-11"/>
                <w:sz w:val="22"/>
              </w:rPr>
              <w:t> </w:t>
            </w:r>
            <w:r>
              <w:rPr>
                <w:sz w:val="22"/>
              </w:rPr>
              <w:t>oficio</w:t>
            </w:r>
            <w:r>
              <w:rPr>
                <w:spacing w:val="-16"/>
                <w:sz w:val="22"/>
              </w:rPr>
              <w:t> </w:t>
            </w:r>
            <w:r>
              <w:rPr>
                <w:sz w:val="22"/>
              </w:rPr>
              <w:t>con</w:t>
            </w:r>
            <w:r>
              <w:rPr>
                <w:spacing w:val="-14"/>
                <w:sz w:val="22"/>
              </w:rPr>
              <w:t> </w:t>
            </w:r>
            <w:r>
              <w:rPr>
                <w:sz w:val="22"/>
              </w:rPr>
              <w:t>expediente</w:t>
            </w:r>
            <w:r>
              <w:rPr>
                <w:spacing w:val="-14"/>
                <w:sz w:val="22"/>
              </w:rPr>
              <w:t> </w:t>
            </w:r>
            <w:r>
              <w:rPr>
                <w:sz w:val="22"/>
              </w:rPr>
              <w:t>de</w:t>
            </w:r>
            <w:r>
              <w:rPr>
                <w:spacing w:val="-14"/>
                <w:sz w:val="22"/>
              </w:rPr>
              <w:t> </w:t>
            </w:r>
            <w:r>
              <w:rPr>
                <w:sz w:val="22"/>
              </w:rPr>
              <w:t>pre-liquidación</w:t>
            </w:r>
            <w:r>
              <w:rPr>
                <w:spacing w:val="-14"/>
                <w:sz w:val="22"/>
              </w:rPr>
              <w:t> </w:t>
            </w:r>
            <w:r>
              <w:rPr>
                <w:sz w:val="22"/>
              </w:rPr>
              <w:t>de</w:t>
            </w:r>
            <w:r>
              <w:rPr>
                <w:spacing w:val="-15"/>
                <w:sz w:val="22"/>
              </w:rPr>
              <w:t> </w:t>
            </w:r>
            <w:r>
              <w:rPr>
                <w:sz w:val="22"/>
              </w:rPr>
              <w:t>nómina</w:t>
            </w:r>
            <w:r>
              <w:rPr>
                <w:spacing w:val="-13"/>
                <w:sz w:val="22"/>
              </w:rPr>
              <w:t> </w:t>
            </w:r>
            <w:r>
              <w:rPr>
                <w:sz w:val="22"/>
              </w:rPr>
              <w:t>mensual y adicional con solicitud de readecuación de los renglones del Grupo de Gasto 0 “Servicios Personales” y del Departamento de Administración de Puestos y Salarios de la Subdirección de Presupuesto de Nómina de la DIREH, oficio de solicitud de modificación presupuestaria para financiamiento de acciones de puestos, verifica que las justificaciones que se presentan cumplan los requisitos establecidos y que la documentación adjunta este completa con las firmas y sellos que</w:t>
            </w:r>
            <w:r>
              <w:rPr>
                <w:spacing w:val="-22"/>
                <w:sz w:val="22"/>
              </w:rPr>
              <w:t> </w:t>
            </w:r>
            <w:r>
              <w:rPr>
                <w:sz w:val="22"/>
              </w:rPr>
              <w:t>correspondan.</w:t>
            </w:r>
          </w:p>
          <w:p>
            <w:pPr>
              <w:pStyle w:val="TableParagraph"/>
              <w:spacing w:before="1"/>
              <w:rPr>
                <w:sz w:val="22"/>
              </w:rPr>
            </w:pPr>
          </w:p>
          <w:p>
            <w:pPr>
              <w:pStyle w:val="TableParagraph"/>
              <w:ind w:left="86" w:right="45"/>
              <w:jc w:val="both"/>
              <w:rPr>
                <w:sz w:val="22"/>
              </w:rPr>
            </w:pPr>
            <w:r>
              <w:rPr>
                <w:sz w:val="22"/>
              </w:rPr>
              <w:t>Si el expediente cumple con los lineamientos establecidos para el efecto se continúa con la gestión, si no tiene los requisitos establecidos devuelve al Departamento que corresponda.</w:t>
            </w:r>
          </w:p>
        </w:tc>
      </w:tr>
      <w:tr>
        <w:trPr>
          <w:trHeight w:val="2334"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3"/>
              <w:rPr>
                <w:sz w:val="23"/>
              </w:rPr>
            </w:pPr>
          </w:p>
          <w:p>
            <w:pPr>
              <w:pStyle w:val="TableParagraph"/>
              <w:ind w:left="338" w:hanging="125"/>
              <w:rPr>
                <w:b/>
                <w:sz w:val="14"/>
              </w:rPr>
            </w:pPr>
            <w:r>
              <w:rPr>
                <w:b/>
                <w:sz w:val="14"/>
              </w:rPr>
              <w:t>2. Analizar </w:t>
            </w:r>
            <w:r>
              <w:rPr>
                <w:b/>
                <w:w w:val="95"/>
                <w:sz w:val="14"/>
              </w:rPr>
              <w:t>expediente</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rPr>
                <w:sz w:val="16"/>
              </w:rPr>
            </w:pPr>
          </w:p>
          <w:p>
            <w:pPr>
              <w:pStyle w:val="TableParagraph"/>
              <w:rPr>
                <w:sz w:val="16"/>
              </w:rPr>
            </w:pPr>
          </w:p>
          <w:p>
            <w:pPr>
              <w:pStyle w:val="TableParagraph"/>
              <w:spacing w:before="4"/>
              <w:rPr>
                <w:sz w:val="18"/>
              </w:rPr>
            </w:pPr>
          </w:p>
          <w:p>
            <w:pPr>
              <w:pStyle w:val="TableParagraph"/>
              <w:ind w:left="84" w:right="76" w:firstLine="2"/>
              <w:jc w:val="center"/>
              <w:rPr>
                <w:sz w:val="14"/>
              </w:rPr>
            </w:pPr>
            <w:r>
              <w:rPr>
                <w:sz w:val="14"/>
              </w:rPr>
              <w:t>Analista de Departamento de Análisis </w:t>
            </w:r>
            <w:r>
              <w:rPr>
                <w:w w:val="95"/>
                <w:sz w:val="14"/>
              </w:rPr>
              <w:t>Presupuestario </w:t>
            </w:r>
            <w:r>
              <w:rPr>
                <w:sz w:val="14"/>
              </w:rPr>
              <w:t>de Nómina</w:t>
            </w:r>
          </w:p>
        </w:tc>
        <w:tc>
          <w:tcPr>
            <w:tcW w:w="8561" w:type="dxa"/>
            <w:tcBorders>
              <w:top w:val="single" w:sz="4" w:space="0" w:color="000000"/>
              <w:left w:val="single" w:sz="4" w:space="0" w:color="000000"/>
              <w:bottom w:val="single" w:sz="4" w:space="0" w:color="000000"/>
              <w:right w:val="single" w:sz="4" w:space="0" w:color="000000"/>
            </w:tcBorders>
          </w:tcPr>
          <w:p>
            <w:pPr>
              <w:pStyle w:val="TableParagraph"/>
              <w:spacing w:before="26"/>
              <w:ind w:left="86" w:right="46"/>
              <w:jc w:val="both"/>
              <w:rPr>
                <w:sz w:val="22"/>
              </w:rPr>
            </w:pPr>
            <w:r>
              <w:rPr>
                <w:sz w:val="22"/>
              </w:rPr>
              <w:t>Analiza expediente de pre-liquidación de nómina mensual y adicional y/o expediente de acciones de puestos, integra la información recibida genera reporte del Sistema SICOIN</w:t>
            </w:r>
            <w:r>
              <w:rPr>
                <w:spacing w:val="-18"/>
                <w:sz w:val="22"/>
              </w:rPr>
              <w:t> </w:t>
            </w:r>
            <w:r>
              <w:rPr>
                <w:sz w:val="22"/>
              </w:rPr>
              <w:t>WEB,</w:t>
            </w:r>
            <w:r>
              <w:rPr>
                <w:spacing w:val="-10"/>
                <w:sz w:val="22"/>
              </w:rPr>
              <w:t> </w:t>
            </w:r>
            <w:r>
              <w:rPr>
                <w:sz w:val="22"/>
              </w:rPr>
              <w:t>para</w:t>
            </w:r>
            <w:r>
              <w:rPr>
                <w:spacing w:val="-12"/>
                <w:sz w:val="22"/>
              </w:rPr>
              <w:t> </w:t>
            </w:r>
            <w:r>
              <w:rPr>
                <w:sz w:val="22"/>
              </w:rPr>
              <w:t>verificar</w:t>
            </w:r>
            <w:r>
              <w:rPr>
                <w:spacing w:val="-8"/>
                <w:sz w:val="22"/>
              </w:rPr>
              <w:t> </w:t>
            </w:r>
            <w:r>
              <w:rPr>
                <w:sz w:val="22"/>
              </w:rPr>
              <w:t>los</w:t>
            </w:r>
            <w:r>
              <w:rPr>
                <w:spacing w:val="-7"/>
                <w:sz w:val="22"/>
              </w:rPr>
              <w:t> </w:t>
            </w:r>
            <w:r>
              <w:rPr>
                <w:sz w:val="22"/>
              </w:rPr>
              <w:t>saldos</w:t>
            </w:r>
            <w:r>
              <w:rPr>
                <w:spacing w:val="-11"/>
                <w:sz w:val="22"/>
              </w:rPr>
              <w:t> </w:t>
            </w:r>
            <w:r>
              <w:rPr>
                <w:sz w:val="22"/>
              </w:rPr>
              <w:t>de</w:t>
            </w:r>
            <w:r>
              <w:rPr>
                <w:spacing w:val="-10"/>
                <w:sz w:val="22"/>
              </w:rPr>
              <w:t> </w:t>
            </w:r>
            <w:r>
              <w:rPr>
                <w:sz w:val="22"/>
              </w:rPr>
              <w:t>presupuesto</w:t>
            </w:r>
            <w:r>
              <w:rPr>
                <w:spacing w:val="-10"/>
                <w:sz w:val="22"/>
              </w:rPr>
              <w:t> </w:t>
            </w:r>
            <w:r>
              <w:rPr>
                <w:sz w:val="22"/>
              </w:rPr>
              <w:t>del</w:t>
            </w:r>
            <w:r>
              <w:rPr>
                <w:spacing w:val="-13"/>
                <w:sz w:val="22"/>
              </w:rPr>
              <w:t> </w:t>
            </w:r>
            <w:r>
              <w:rPr>
                <w:sz w:val="22"/>
              </w:rPr>
              <w:t>Grupo</w:t>
            </w:r>
            <w:r>
              <w:rPr>
                <w:spacing w:val="-9"/>
                <w:sz w:val="22"/>
              </w:rPr>
              <w:t> </w:t>
            </w:r>
            <w:r>
              <w:rPr>
                <w:sz w:val="22"/>
              </w:rPr>
              <w:t>de</w:t>
            </w:r>
            <w:r>
              <w:rPr>
                <w:spacing w:val="-12"/>
                <w:sz w:val="22"/>
              </w:rPr>
              <w:t> </w:t>
            </w:r>
            <w:r>
              <w:rPr>
                <w:sz w:val="22"/>
              </w:rPr>
              <w:t>Gasto</w:t>
            </w:r>
            <w:r>
              <w:rPr>
                <w:spacing w:val="-9"/>
                <w:sz w:val="22"/>
              </w:rPr>
              <w:t> </w:t>
            </w:r>
            <w:r>
              <w:rPr>
                <w:sz w:val="22"/>
              </w:rPr>
              <w:t>0</w:t>
            </w:r>
            <w:r>
              <w:rPr>
                <w:spacing w:val="-10"/>
                <w:sz w:val="22"/>
              </w:rPr>
              <w:t> </w:t>
            </w:r>
            <w:r>
              <w:rPr>
                <w:sz w:val="22"/>
              </w:rPr>
              <w:t>“Servicios personales”.</w:t>
            </w:r>
          </w:p>
          <w:p>
            <w:pPr>
              <w:pStyle w:val="TableParagraph"/>
              <w:rPr>
                <w:sz w:val="22"/>
              </w:rPr>
            </w:pPr>
          </w:p>
          <w:p>
            <w:pPr>
              <w:pStyle w:val="TableParagraph"/>
              <w:ind w:left="86" w:right="49"/>
              <w:jc w:val="both"/>
              <w:rPr>
                <w:sz w:val="22"/>
              </w:rPr>
            </w:pPr>
            <w:r>
              <w:rPr>
                <w:sz w:val="22"/>
              </w:rPr>
              <w:t>Realiza la comparación entre saldos de presupuesto y en las estructuras indicadas, si es</w:t>
            </w:r>
            <w:r>
              <w:rPr>
                <w:spacing w:val="-11"/>
                <w:sz w:val="22"/>
              </w:rPr>
              <w:t> </w:t>
            </w:r>
            <w:r>
              <w:rPr>
                <w:sz w:val="22"/>
              </w:rPr>
              <w:t>necesario</w:t>
            </w:r>
            <w:r>
              <w:rPr>
                <w:spacing w:val="-12"/>
                <w:sz w:val="22"/>
              </w:rPr>
              <w:t> </w:t>
            </w:r>
            <w:r>
              <w:rPr>
                <w:sz w:val="22"/>
              </w:rPr>
              <w:t>realiza</w:t>
            </w:r>
            <w:r>
              <w:rPr>
                <w:spacing w:val="-8"/>
                <w:sz w:val="22"/>
              </w:rPr>
              <w:t> </w:t>
            </w:r>
            <w:r>
              <w:rPr>
                <w:sz w:val="22"/>
              </w:rPr>
              <w:t>la</w:t>
            </w:r>
            <w:r>
              <w:rPr>
                <w:spacing w:val="-12"/>
                <w:sz w:val="22"/>
              </w:rPr>
              <w:t> </w:t>
            </w:r>
            <w:r>
              <w:rPr>
                <w:sz w:val="22"/>
              </w:rPr>
              <w:t>propuesta</w:t>
            </w:r>
            <w:r>
              <w:rPr>
                <w:spacing w:val="-11"/>
                <w:sz w:val="22"/>
              </w:rPr>
              <w:t> </w:t>
            </w:r>
            <w:r>
              <w:rPr>
                <w:sz w:val="22"/>
              </w:rPr>
              <w:t>de</w:t>
            </w:r>
            <w:r>
              <w:rPr>
                <w:spacing w:val="-16"/>
                <w:sz w:val="22"/>
              </w:rPr>
              <w:t> </w:t>
            </w:r>
            <w:r>
              <w:rPr>
                <w:sz w:val="22"/>
              </w:rPr>
              <w:t>modificación</w:t>
            </w:r>
            <w:r>
              <w:rPr>
                <w:spacing w:val="-13"/>
                <w:sz w:val="22"/>
              </w:rPr>
              <w:t> </w:t>
            </w:r>
            <w:r>
              <w:rPr>
                <w:sz w:val="22"/>
              </w:rPr>
              <w:t>presupuestaria</w:t>
            </w:r>
            <w:r>
              <w:rPr>
                <w:spacing w:val="-11"/>
                <w:sz w:val="22"/>
              </w:rPr>
              <w:t> </w:t>
            </w:r>
            <w:r>
              <w:rPr>
                <w:sz w:val="22"/>
              </w:rPr>
              <w:t>con</w:t>
            </w:r>
            <w:r>
              <w:rPr>
                <w:spacing w:val="-12"/>
                <w:sz w:val="22"/>
              </w:rPr>
              <w:t> </w:t>
            </w:r>
            <w:r>
              <w:rPr>
                <w:sz w:val="22"/>
              </w:rPr>
              <w:t>créditos</w:t>
            </w:r>
            <w:r>
              <w:rPr>
                <w:spacing w:val="-11"/>
                <w:sz w:val="22"/>
              </w:rPr>
              <w:t> </w:t>
            </w:r>
            <w:r>
              <w:rPr>
                <w:sz w:val="22"/>
              </w:rPr>
              <w:t>y</w:t>
            </w:r>
            <w:r>
              <w:rPr>
                <w:spacing w:val="-13"/>
                <w:sz w:val="22"/>
              </w:rPr>
              <w:t> </w:t>
            </w:r>
            <w:r>
              <w:rPr>
                <w:sz w:val="22"/>
              </w:rPr>
              <w:t>débitos presupuestarios verificando que la misma no contraviene la normativa legal vigente y traslada para revisión a jefes</w:t>
            </w:r>
            <w:r>
              <w:rPr>
                <w:spacing w:val="-3"/>
                <w:sz w:val="22"/>
              </w:rPr>
              <w:t> </w:t>
            </w:r>
            <w:r>
              <w:rPr>
                <w:sz w:val="22"/>
              </w:rPr>
              <w:t>inmediatos.</w:t>
            </w:r>
          </w:p>
        </w:tc>
      </w:tr>
      <w:tr>
        <w:trPr>
          <w:trHeight w:val="1504"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rPr>
                <w:sz w:val="16"/>
              </w:rPr>
            </w:pPr>
          </w:p>
          <w:p>
            <w:pPr>
              <w:pStyle w:val="TableParagraph"/>
              <w:spacing w:before="11"/>
              <w:rPr>
                <w:sz w:val="18"/>
              </w:rPr>
            </w:pPr>
          </w:p>
          <w:p>
            <w:pPr>
              <w:pStyle w:val="TableParagraph"/>
              <w:ind w:left="364" w:hanging="152"/>
              <w:rPr>
                <w:b/>
                <w:sz w:val="14"/>
              </w:rPr>
            </w:pPr>
            <w:r>
              <w:rPr>
                <w:b/>
                <w:sz w:val="14"/>
              </w:rPr>
              <w:t>3. Aprobar </w:t>
            </w:r>
            <w:r>
              <w:rPr>
                <w:b/>
                <w:w w:val="95"/>
                <w:sz w:val="14"/>
              </w:rPr>
              <w:t>propuesta</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4"/>
              <w:ind w:left="52" w:right="45" w:firstLine="3"/>
              <w:jc w:val="center"/>
              <w:rPr>
                <w:sz w:val="14"/>
              </w:rPr>
            </w:pPr>
            <w:r>
              <w:rPr>
                <w:sz w:val="14"/>
              </w:rPr>
              <w:t>Coordinador Departamento de Análisis Presupuestario de       </w:t>
            </w:r>
            <w:r>
              <w:rPr>
                <w:w w:val="95"/>
                <w:sz w:val="14"/>
              </w:rPr>
              <w:t>Nómina/Subdire </w:t>
            </w:r>
            <w:r>
              <w:rPr>
                <w:sz w:val="14"/>
              </w:rPr>
              <w:t>ctor de Presupuesto de Nómina</w:t>
            </w:r>
          </w:p>
        </w:tc>
        <w:tc>
          <w:tcPr>
            <w:tcW w:w="8561" w:type="dxa"/>
            <w:tcBorders>
              <w:top w:val="single" w:sz="4" w:space="0" w:color="000000"/>
              <w:left w:val="single" w:sz="4" w:space="0" w:color="000000"/>
              <w:bottom w:val="single" w:sz="4" w:space="0" w:color="000000"/>
              <w:right w:val="single" w:sz="4" w:space="0" w:color="000000"/>
            </w:tcBorders>
          </w:tcPr>
          <w:p>
            <w:pPr>
              <w:pStyle w:val="TableParagraph"/>
              <w:spacing w:before="22"/>
              <w:ind w:left="86" w:right="46"/>
              <w:jc w:val="both"/>
              <w:rPr>
                <w:sz w:val="24"/>
              </w:rPr>
            </w:pPr>
            <w:r>
              <w:rPr>
                <w:sz w:val="24"/>
              </w:rPr>
              <w:t>Recibe propuesta de modificación presupuestaria vía electrónica, si está correcta</w:t>
            </w:r>
            <w:r>
              <w:rPr>
                <w:spacing w:val="-7"/>
                <w:sz w:val="24"/>
              </w:rPr>
              <w:t> </w:t>
            </w:r>
            <w:r>
              <w:rPr>
                <w:sz w:val="24"/>
              </w:rPr>
              <w:t>aprueba</w:t>
            </w:r>
            <w:r>
              <w:rPr>
                <w:spacing w:val="-7"/>
                <w:sz w:val="24"/>
              </w:rPr>
              <w:t> </w:t>
            </w:r>
            <w:r>
              <w:rPr>
                <w:sz w:val="24"/>
              </w:rPr>
              <w:t>la</w:t>
            </w:r>
            <w:r>
              <w:rPr>
                <w:spacing w:val="-8"/>
                <w:sz w:val="24"/>
              </w:rPr>
              <w:t> </w:t>
            </w:r>
            <w:r>
              <w:rPr>
                <w:sz w:val="24"/>
              </w:rPr>
              <w:t>propuesta</w:t>
            </w:r>
            <w:r>
              <w:rPr>
                <w:spacing w:val="-6"/>
                <w:sz w:val="24"/>
              </w:rPr>
              <w:t> </w:t>
            </w:r>
            <w:r>
              <w:rPr>
                <w:sz w:val="24"/>
              </w:rPr>
              <w:t>por</w:t>
            </w:r>
            <w:r>
              <w:rPr>
                <w:spacing w:val="-8"/>
                <w:sz w:val="24"/>
              </w:rPr>
              <w:t> </w:t>
            </w:r>
            <w:r>
              <w:rPr>
                <w:sz w:val="24"/>
              </w:rPr>
              <w:t>la</w:t>
            </w:r>
            <w:r>
              <w:rPr>
                <w:spacing w:val="-9"/>
                <w:sz w:val="24"/>
              </w:rPr>
              <w:t> </w:t>
            </w:r>
            <w:r>
              <w:rPr>
                <w:sz w:val="24"/>
              </w:rPr>
              <w:t>misma</w:t>
            </w:r>
            <w:r>
              <w:rPr>
                <w:spacing w:val="-6"/>
                <w:sz w:val="24"/>
              </w:rPr>
              <w:t> </w:t>
            </w:r>
            <w:r>
              <w:rPr>
                <w:sz w:val="24"/>
              </w:rPr>
              <w:t>vía</w:t>
            </w:r>
            <w:r>
              <w:rPr>
                <w:spacing w:val="-9"/>
                <w:sz w:val="24"/>
              </w:rPr>
              <w:t> </w:t>
            </w:r>
            <w:r>
              <w:rPr>
                <w:sz w:val="24"/>
              </w:rPr>
              <w:t>para</w:t>
            </w:r>
            <w:r>
              <w:rPr>
                <w:spacing w:val="-9"/>
                <w:sz w:val="24"/>
              </w:rPr>
              <w:t> </w:t>
            </w:r>
            <w:r>
              <w:rPr>
                <w:sz w:val="24"/>
              </w:rPr>
              <w:t>continuar</w:t>
            </w:r>
            <w:r>
              <w:rPr>
                <w:spacing w:val="-12"/>
                <w:sz w:val="24"/>
              </w:rPr>
              <w:t> </w:t>
            </w:r>
            <w:r>
              <w:rPr>
                <w:sz w:val="24"/>
              </w:rPr>
              <w:t>con</w:t>
            </w:r>
            <w:r>
              <w:rPr>
                <w:spacing w:val="-9"/>
                <w:sz w:val="24"/>
              </w:rPr>
              <w:t> </w:t>
            </w:r>
            <w:r>
              <w:rPr>
                <w:sz w:val="24"/>
              </w:rPr>
              <w:t>los</w:t>
            </w:r>
            <w:r>
              <w:rPr>
                <w:spacing w:val="-7"/>
                <w:sz w:val="24"/>
              </w:rPr>
              <w:t> </w:t>
            </w:r>
            <w:r>
              <w:rPr>
                <w:sz w:val="24"/>
              </w:rPr>
              <w:t>procesos correspondientes, caso contrario solicita</w:t>
            </w:r>
            <w:r>
              <w:rPr>
                <w:spacing w:val="3"/>
                <w:sz w:val="24"/>
              </w:rPr>
              <w:t> </w:t>
            </w:r>
            <w:r>
              <w:rPr>
                <w:sz w:val="24"/>
              </w:rPr>
              <w:t>corrección.</w:t>
            </w:r>
          </w:p>
        </w:tc>
      </w:tr>
      <w:tr>
        <w:trPr>
          <w:trHeight w:val="930"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417" w:right="136" w:hanging="216"/>
              <w:rPr>
                <w:b/>
                <w:sz w:val="14"/>
              </w:rPr>
            </w:pPr>
            <w:r>
              <w:rPr>
                <w:b/>
                <w:sz w:val="14"/>
              </w:rPr>
              <w:t>4. Elaborar oficio de</w:t>
            </w:r>
          </w:p>
          <w:p>
            <w:pPr>
              <w:pStyle w:val="TableParagraph"/>
              <w:spacing w:line="161" w:lineRule="exact"/>
              <w:ind w:left="501"/>
              <w:rPr>
                <w:b/>
                <w:sz w:val="14"/>
              </w:rPr>
            </w:pPr>
            <w:r>
              <w:rPr>
                <w:b/>
                <w:sz w:val="14"/>
              </w:rPr>
              <w:t>metas</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60"/>
              <w:ind w:left="84" w:right="76" w:firstLine="2"/>
              <w:jc w:val="center"/>
              <w:rPr>
                <w:sz w:val="14"/>
              </w:rPr>
            </w:pPr>
            <w:r>
              <w:rPr>
                <w:sz w:val="14"/>
              </w:rPr>
              <w:t>Analista de Departamento de Análisis </w:t>
            </w:r>
            <w:r>
              <w:rPr>
                <w:w w:val="95"/>
                <w:sz w:val="14"/>
              </w:rPr>
              <w:t>Presupuestario </w:t>
            </w:r>
            <w:r>
              <w:rPr>
                <w:sz w:val="14"/>
              </w:rPr>
              <w:t>de Nómina</w:t>
            </w:r>
          </w:p>
        </w:tc>
        <w:tc>
          <w:tcPr>
            <w:tcW w:w="8561" w:type="dxa"/>
            <w:tcBorders>
              <w:top w:val="single" w:sz="4" w:space="0" w:color="000000"/>
              <w:left w:val="single" w:sz="4" w:space="0" w:color="000000"/>
              <w:bottom w:val="single" w:sz="4" w:space="0" w:color="000000"/>
              <w:right w:val="single" w:sz="4" w:space="0" w:color="000000"/>
            </w:tcBorders>
          </w:tcPr>
          <w:p>
            <w:pPr>
              <w:pStyle w:val="TableParagraph"/>
              <w:spacing w:before="24"/>
              <w:ind w:left="86" w:right="53"/>
              <w:jc w:val="both"/>
              <w:rPr>
                <w:sz w:val="24"/>
              </w:rPr>
            </w:pPr>
            <w:r>
              <w:rPr>
                <w:sz w:val="24"/>
              </w:rPr>
              <w:t>Elabora oficio de metas físicas dirigido a la DIPLAN, firmando el mismo como planificador posteriormente gestiona las firmas y sellos de las autoridades correspondientes y escanea el mismo.</w:t>
            </w:r>
          </w:p>
        </w:tc>
      </w:tr>
    </w:tbl>
    <w:p>
      <w:pPr>
        <w:spacing w:after="0"/>
        <w:jc w:val="both"/>
        <w:rPr>
          <w:sz w:val="24"/>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8"/>
              <w:rPr>
                <w:sz w:val="4"/>
              </w:rPr>
            </w:pPr>
          </w:p>
          <w:p>
            <w:pPr>
              <w:pStyle w:val="TableParagraph"/>
              <w:ind w:left="23" w:right="-29"/>
              <w:rPr>
                <w:sz w:val="20"/>
              </w:rPr>
            </w:pPr>
            <w:r>
              <w:rPr>
                <w:sz w:val="20"/>
              </w:rPr>
              <w:drawing>
                <wp:inline distT="0" distB="0" distL="0" distR="0">
                  <wp:extent cx="511273" cy="417766"/>
                  <wp:effectExtent l="0" t="0" r="0" b="0"/>
                  <wp:docPr id="13" name="image2.jpeg"/>
                  <wp:cNvGraphicFramePr>
                    <a:graphicFrameLocks noChangeAspect="1"/>
                  </wp:cNvGraphicFramePr>
                  <a:graphic>
                    <a:graphicData uri="http://schemas.openxmlformats.org/drawingml/2006/picture">
                      <pic:pic>
                        <pic:nvPicPr>
                          <pic:cNvPr id="14" name="image2.jpeg"/>
                          <pic:cNvPicPr/>
                        </pic:nvPicPr>
                        <pic:blipFill>
                          <a:blip r:embed="rId9" cstate="print"/>
                          <a:stretch>
                            <a:fillRect/>
                          </a:stretch>
                        </pic:blipFill>
                        <pic:spPr>
                          <a:xfrm>
                            <a:off x="0" y="0"/>
                            <a:ext cx="511273" cy="417766"/>
                          </a:xfrm>
                          <a:prstGeom prst="rect">
                            <a:avLst/>
                          </a:prstGeom>
                        </pic:spPr>
                      </pic:pic>
                    </a:graphicData>
                  </a:graphic>
                </wp:inline>
              </w:drawing>
            </w:r>
            <w:r>
              <w:rPr>
                <w:sz w:val="20"/>
              </w:rPr>
            </w:r>
          </w:p>
        </w:tc>
        <w:tc>
          <w:tcPr>
            <w:tcW w:w="10347" w:type="dxa"/>
            <w:gridSpan w:val="4"/>
          </w:tcPr>
          <w:p>
            <w:pPr>
              <w:pStyle w:val="TableParagraph"/>
              <w:spacing w:before="50"/>
              <w:ind w:left="1102" w:right="1113"/>
              <w:jc w:val="center"/>
              <w:rPr>
                <w:sz w:val="16"/>
              </w:rPr>
            </w:pPr>
            <w:r>
              <w:rPr>
                <w:sz w:val="16"/>
              </w:rPr>
              <w:t>PROCE DI MIENTO</w:t>
            </w:r>
          </w:p>
          <w:p>
            <w:pPr>
              <w:pStyle w:val="TableParagraph"/>
              <w:spacing w:before="29"/>
              <w:ind w:left="1114" w:right="1113"/>
              <w:jc w:val="center"/>
              <w:rPr>
                <w:b/>
                <w:sz w:val="24"/>
              </w:rPr>
            </w:pPr>
            <w:r>
              <w:rPr>
                <w:b/>
                <w:sz w:val="24"/>
              </w:rPr>
              <w:t>PRESUPUESTO DE NÓMINA, Grupo de gasto 0 “Servicios personales”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937"/>
              <w:rPr>
                <w:sz w:val="16"/>
              </w:rPr>
            </w:pPr>
            <w:r>
              <w:rPr>
                <w:sz w:val="16"/>
              </w:rPr>
              <w:t>Del proceso: Presupuesto de Nómina</w:t>
            </w:r>
          </w:p>
        </w:tc>
        <w:tc>
          <w:tcPr>
            <w:tcW w:w="2410" w:type="dxa"/>
          </w:tcPr>
          <w:p>
            <w:pPr>
              <w:pStyle w:val="TableParagraph"/>
              <w:spacing w:line="175" w:lineRule="exact"/>
              <w:ind w:left="362"/>
              <w:rPr>
                <w:b/>
                <w:sz w:val="16"/>
              </w:rPr>
            </w:pPr>
            <w:r>
              <w:rPr>
                <w:sz w:val="16"/>
              </w:rPr>
              <w:t>Código: </w:t>
            </w:r>
            <w:r>
              <w:rPr>
                <w:b/>
                <w:sz w:val="16"/>
              </w:rPr>
              <w:t>RHU-PRO-05</w:t>
            </w:r>
          </w:p>
        </w:tc>
        <w:tc>
          <w:tcPr>
            <w:tcW w:w="1560" w:type="dxa"/>
          </w:tcPr>
          <w:p>
            <w:pPr>
              <w:pStyle w:val="TableParagraph"/>
              <w:spacing w:line="177" w:lineRule="exact"/>
              <w:ind w:left="378"/>
              <w:rPr>
                <w:sz w:val="16"/>
              </w:rPr>
            </w:pPr>
            <w:r>
              <w:rPr>
                <w:sz w:val="16"/>
              </w:rPr>
              <w:t>Versión: 1</w:t>
            </w:r>
          </w:p>
        </w:tc>
        <w:tc>
          <w:tcPr>
            <w:tcW w:w="1841" w:type="dxa"/>
          </w:tcPr>
          <w:p>
            <w:pPr>
              <w:pStyle w:val="TableParagraph"/>
              <w:spacing w:line="177" w:lineRule="exact"/>
              <w:ind w:left="425"/>
              <w:rPr>
                <w:sz w:val="16"/>
              </w:rPr>
            </w:pPr>
            <w:r>
              <w:rPr>
                <w:sz w:val="16"/>
              </w:rPr>
              <w:t>Página 7 de 9</w:t>
            </w:r>
          </w:p>
        </w:tc>
      </w:tr>
    </w:tbl>
    <w:p>
      <w:pPr>
        <w:pStyle w:val="BodyText"/>
        <w:spacing w:before="10"/>
        <w:rPr>
          <w:sz w:val="13"/>
        </w:rPr>
      </w:pPr>
    </w:p>
    <w:p>
      <w:pPr>
        <w:pStyle w:val="BodyText"/>
        <w:spacing w:before="7"/>
        <w:rPr>
          <w:sz w:val="2"/>
        </w:rPr>
      </w:pPr>
    </w:p>
    <w:tbl>
      <w:tblPr>
        <w:tblW w:w="0" w:type="auto"/>
        <w:jc w:val="left"/>
        <w:tblInd w:w="47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8561"/>
      </w:tblGrid>
      <w:tr>
        <w:trPr>
          <w:trHeight w:val="226"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220"/>
              <w:rPr>
                <w:b/>
                <w:sz w:val="16"/>
              </w:rPr>
            </w:pPr>
            <w:r>
              <w:rPr>
                <w:b/>
                <w:sz w:val="16"/>
              </w:rPr>
              <w:t>Actividad</w:t>
            </w:r>
          </w:p>
        </w:tc>
        <w:tc>
          <w:tcPr>
            <w:tcW w:w="111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35" w:right="28"/>
              <w:jc w:val="center"/>
              <w:rPr>
                <w:b/>
                <w:sz w:val="16"/>
              </w:rPr>
            </w:pPr>
            <w:r>
              <w:rPr>
                <w:b/>
                <w:sz w:val="16"/>
              </w:rPr>
              <w:t>Responsable</w:t>
            </w:r>
          </w:p>
        </w:tc>
        <w:tc>
          <w:tcPr>
            <w:tcW w:w="856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70" w:right="35"/>
              <w:jc w:val="center"/>
              <w:rPr>
                <w:b/>
                <w:sz w:val="16"/>
              </w:rPr>
            </w:pPr>
            <w:r>
              <w:rPr>
                <w:b/>
                <w:sz w:val="16"/>
              </w:rPr>
              <w:t>Descripción de las Actividades</w:t>
            </w:r>
          </w:p>
        </w:tc>
      </w:tr>
      <w:tr>
        <w:trPr>
          <w:trHeight w:val="930"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116"/>
              <w:ind w:left="357" w:hanging="82"/>
              <w:rPr>
                <w:b/>
                <w:sz w:val="14"/>
              </w:rPr>
            </w:pPr>
            <w:r>
              <w:rPr>
                <w:b/>
                <w:sz w:val="14"/>
              </w:rPr>
              <w:t>5. Llenar </w:t>
            </w:r>
            <w:r>
              <w:rPr>
                <w:b/>
                <w:w w:val="95"/>
                <w:sz w:val="14"/>
              </w:rPr>
              <w:t>formulario</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60"/>
              <w:ind w:left="84" w:right="76" w:firstLine="2"/>
              <w:jc w:val="center"/>
              <w:rPr>
                <w:sz w:val="14"/>
              </w:rPr>
            </w:pPr>
            <w:r>
              <w:rPr>
                <w:sz w:val="14"/>
              </w:rPr>
              <w:t>Analista de Departamento de Análisis </w:t>
            </w:r>
            <w:r>
              <w:rPr>
                <w:w w:val="95"/>
                <w:sz w:val="14"/>
              </w:rPr>
              <w:t>Presupuestario </w:t>
            </w:r>
            <w:r>
              <w:rPr>
                <w:sz w:val="14"/>
              </w:rPr>
              <w:t>de Nómina</w:t>
            </w:r>
          </w:p>
        </w:tc>
        <w:tc>
          <w:tcPr>
            <w:tcW w:w="8561" w:type="dxa"/>
            <w:tcBorders>
              <w:top w:val="single" w:sz="4" w:space="0" w:color="000000"/>
              <w:left w:val="single" w:sz="4" w:space="0" w:color="000000"/>
              <w:bottom w:val="single" w:sz="4" w:space="0" w:color="000000"/>
              <w:right w:val="single" w:sz="4" w:space="0" w:color="000000"/>
            </w:tcBorders>
          </w:tcPr>
          <w:p>
            <w:pPr>
              <w:pStyle w:val="TableParagraph"/>
              <w:spacing w:before="24"/>
              <w:ind w:left="86" w:right="44"/>
              <w:jc w:val="both"/>
              <w:rPr>
                <w:sz w:val="24"/>
              </w:rPr>
            </w:pPr>
            <w:r>
              <w:rPr>
                <w:sz w:val="24"/>
              </w:rPr>
              <w:t>Registra la información en el formulario FIN-FOR-20 “Solicitud de Modificaciones</w:t>
            </w:r>
            <w:r>
              <w:rPr>
                <w:spacing w:val="-11"/>
                <w:sz w:val="24"/>
              </w:rPr>
              <w:t> </w:t>
            </w:r>
            <w:r>
              <w:rPr>
                <w:sz w:val="24"/>
              </w:rPr>
              <w:t>Presupuestarias”,</w:t>
            </w:r>
            <w:r>
              <w:rPr>
                <w:spacing w:val="-11"/>
                <w:sz w:val="24"/>
              </w:rPr>
              <w:t> </w:t>
            </w:r>
            <w:r>
              <w:rPr>
                <w:sz w:val="24"/>
              </w:rPr>
              <w:t>gestiona</w:t>
            </w:r>
            <w:r>
              <w:rPr>
                <w:spacing w:val="-8"/>
                <w:sz w:val="24"/>
              </w:rPr>
              <w:t> </w:t>
            </w:r>
            <w:r>
              <w:rPr>
                <w:sz w:val="24"/>
              </w:rPr>
              <w:t>las</w:t>
            </w:r>
            <w:r>
              <w:rPr>
                <w:spacing w:val="-13"/>
                <w:sz w:val="24"/>
              </w:rPr>
              <w:t> </w:t>
            </w:r>
            <w:r>
              <w:rPr>
                <w:sz w:val="24"/>
              </w:rPr>
              <w:t>firmas</w:t>
            </w:r>
            <w:r>
              <w:rPr>
                <w:spacing w:val="-11"/>
                <w:sz w:val="24"/>
              </w:rPr>
              <w:t> </w:t>
            </w:r>
            <w:r>
              <w:rPr>
                <w:sz w:val="24"/>
              </w:rPr>
              <w:t>y</w:t>
            </w:r>
            <w:r>
              <w:rPr>
                <w:spacing w:val="-13"/>
                <w:sz w:val="24"/>
              </w:rPr>
              <w:t> </w:t>
            </w:r>
            <w:r>
              <w:rPr>
                <w:sz w:val="24"/>
              </w:rPr>
              <w:t>sellos</w:t>
            </w:r>
            <w:r>
              <w:rPr>
                <w:spacing w:val="-10"/>
                <w:sz w:val="24"/>
              </w:rPr>
              <w:t> </w:t>
            </w:r>
            <w:r>
              <w:rPr>
                <w:sz w:val="24"/>
              </w:rPr>
              <w:t>de</w:t>
            </w:r>
            <w:r>
              <w:rPr>
                <w:spacing w:val="-8"/>
                <w:sz w:val="24"/>
              </w:rPr>
              <w:t> </w:t>
            </w:r>
            <w:r>
              <w:rPr>
                <w:sz w:val="24"/>
              </w:rPr>
              <w:t>las</w:t>
            </w:r>
            <w:r>
              <w:rPr>
                <w:spacing w:val="-11"/>
                <w:sz w:val="24"/>
              </w:rPr>
              <w:t> </w:t>
            </w:r>
            <w:r>
              <w:rPr>
                <w:sz w:val="24"/>
              </w:rPr>
              <w:t>autoridades correspondientes, traslada al jefe inmediato, para la</w:t>
            </w:r>
            <w:r>
              <w:rPr>
                <w:spacing w:val="-11"/>
                <w:sz w:val="24"/>
              </w:rPr>
              <w:t> </w:t>
            </w:r>
            <w:r>
              <w:rPr>
                <w:sz w:val="24"/>
              </w:rPr>
              <w:t>revisión.</w:t>
            </w:r>
          </w:p>
        </w:tc>
      </w:tr>
      <w:tr>
        <w:trPr>
          <w:trHeight w:val="185" w:hRule="atLeast"/>
        </w:trPr>
        <w:tc>
          <w:tcPr>
            <w:tcW w:w="1159"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3"/>
              </w:rPr>
            </w:pPr>
          </w:p>
          <w:p>
            <w:pPr>
              <w:pStyle w:val="TableParagraph"/>
              <w:ind w:left="299" w:hanging="99"/>
              <w:rPr>
                <w:b/>
                <w:sz w:val="14"/>
              </w:rPr>
            </w:pPr>
            <w:r>
              <w:rPr>
                <w:b/>
                <w:sz w:val="14"/>
              </w:rPr>
              <w:t>6. Elaborar </w:t>
            </w:r>
            <w:r>
              <w:rPr>
                <w:b/>
                <w:w w:val="95"/>
                <w:sz w:val="14"/>
              </w:rPr>
              <w:t>comprobant</w:t>
            </w:r>
          </w:p>
          <w:p>
            <w:pPr>
              <w:pStyle w:val="TableParagraph"/>
              <w:spacing w:line="161" w:lineRule="exact"/>
              <w:ind w:left="664"/>
              <w:rPr>
                <w:b/>
                <w:sz w:val="14"/>
              </w:rPr>
            </w:pPr>
            <w:r>
              <w:rPr>
                <w:b/>
                <w:w w:val="99"/>
                <w:sz w:val="14"/>
              </w:rPr>
              <w:t>e</w:t>
            </w:r>
          </w:p>
        </w:tc>
        <w:tc>
          <w:tcPr>
            <w:tcW w:w="1111" w:type="dxa"/>
            <w:tcBorders>
              <w:top w:val="single" w:sz="4" w:space="0" w:color="000000"/>
              <w:left w:val="single" w:sz="4" w:space="0" w:color="000000"/>
              <w:bottom w:val="nil"/>
              <w:right w:val="single" w:sz="4" w:space="0" w:color="000000"/>
            </w:tcBorders>
          </w:tcPr>
          <w:p>
            <w:pPr>
              <w:pStyle w:val="TableParagraph"/>
              <w:spacing w:line="139" w:lineRule="exact" w:before="27"/>
              <w:ind w:left="44" w:right="36"/>
              <w:jc w:val="center"/>
              <w:rPr>
                <w:sz w:val="14"/>
              </w:rPr>
            </w:pPr>
            <w:r>
              <w:rPr>
                <w:sz w:val="14"/>
              </w:rPr>
              <w:t>Analista y</w:t>
            </w:r>
          </w:p>
        </w:tc>
        <w:tc>
          <w:tcPr>
            <w:tcW w:w="8561"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4"/>
              <w:ind w:left="86" w:right="47"/>
              <w:rPr>
                <w:sz w:val="24"/>
              </w:rPr>
            </w:pPr>
            <w:r>
              <w:rPr>
                <w:sz w:val="24"/>
              </w:rPr>
              <w:t>Elabora</w:t>
            </w:r>
            <w:r>
              <w:rPr>
                <w:spacing w:val="-15"/>
                <w:sz w:val="24"/>
              </w:rPr>
              <w:t> </w:t>
            </w:r>
            <w:r>
              <w:rPr>
                <w:sz w:val="24"/>
              </w:rPr>
              <w:t>“Comprobante</w:t>
            </w:r>
            <w:r>
              <w:rPr>
                <w:spacing w:val="-14"/>
                <w:sz w:val="24"/>
              </w:rPr>
              <w:t> </w:t>
            </w:r>
            <w:r>
              <w:rPr>
                <w:sz w:val="24"/>
              </w:rPr>
              <w:t>de</w:t>
            </w:r>
            <w:r>
              <w:rPr>
                <w:spacing w:val="-14"/>
                <w:sz w:val="24"/>
              </w:rPr>
              <w:t> </w:t>
            </w:r>
            <w:r>
              <w:rPr>
                <w:sz w:val="24"/>
              </w:rPr>
              <w:t>Reprogramación</w:t>
            </w:r>
            <w:r>
              <w:rPr>
                <w:spacing w:val="-12"/>
                <w:sz w:val="24"/>
              </w:rPr>
              <w:t> </w:t>
            </w:r>
            <w:r>
              <w:rPr>
                <w:sz w:val="24"/>
              </w:rPr>
              <w:t>Subproductos”</w:t>
            </w:r>
            <w:r>
              <w:rPr>
                <w:spacing w:val="-14"/>
                <w:sz w:val="24"/>
              </w:rPr>
              <w:t> </w:t>
            </w:r>
            <w:r>
              <w:rPr>
                <w:sz w:val="24"/>
              </w:rPr>
              <w:t>en</w:t>
            </w:r>
            <w:r>
              <w:rPr>
                <w:spacing w:val="-14"/>
                <w:sz w:val="24"/>
              </w:rPr>
              <w:t> </w:t>
            </w:r>
            <w:r>
              <w:rPr>
                <w:sz w:val="24"/>
              </w:rPr>
              <w:t>el</w:t>
            </w:r>
            <w:r>
              <w:rPr>
                <w:spacing w:val="-14"/>
                <w:sz w:val="24"/>
              </w:rPr>
              <w:t> </w:t>
            </w:r>
            <w:r>
              <w:rPr>
                <w:sz w:val="24"/>
              </w:rPr>
              <w:t>sistema</w:t>
            </w:r>
            <w:r>
              <w:rPr>
                <w:spacing w:val="-17"/>
                <w:sz w:val="24"/>
              </w:rPr>
              <w:t> </w:t>
            </w:r>
            <w:r>
              <w:rPr>
                <w:sz w:val="24"/>
              </w:rPr>
              <w:t>SIGES a nivel centro de costo registra el detalle</w:t>
            </w:r>
            <w:r>
              <w:rPr>
                <w:spacing w:val="-10"/>
                <w:sz w:val="24"/>
              </w:rPr>
              <w:t> </w:t>
            </w:r>
            <w:r>
              <w:rPr>
                <w:sz w:val="24"/>
              </w:rPr>
              <w:t>financiero</w:t>
            </w:r>
          </w:p>
        </w:tc>
      </w:tr>
      <w:tr>
        <w:trPr>
          <w:trHeight w:val="150"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nil"/>
              <w:left w:val="single" w:sz="4" w:space="0" w:color="000000"/>
              <w:bottom w:val="nil"/>
              <w:right w:val="single" w:sz="4" w:space="0" w:color="000000"/>
            </w:tcBorders>
          </w:tcPr>
          <w:p>
            <w:pPr>
              <w:pStyle w:val="TableParagraph"/>
              <w:spacing w:line="131" w:lineRule="exact"/>
              <w:ind w:left="35" w:right="29"/>
              <w:jc w:val="center"/>
              <w:rPr>
                <w:sz w:val="14"/>
              </w:rPr>
            </w:pPr>
            <w:r>
              <w:rPr>
                <w:sz w:val="14"/>
              </w:rPr>
              <w:t>Coordinador del</w:t>
            </w:r>
          </w:p>
        </w:tc>
        <w:tc>
          <w:tcPr>
            <w:tcW w:w="8561" w:type="dxa"/>
            <w:vMerge/>
            <w:tcBorders>
              <w:top w:val="nil"/>
              <w:left w:val="single" w:sz="4" w:space="0" w:color="000000"/>
              <w:bottom w:val="single" w:sz="4" w:space="0" w:color="000000"/>
              <w:right w:val="single" w:sz="4" w:space="0" w:color="000000"/>
            </w:tcBorders>
          </w:tcPr>
          <w:p>
            <w:pPr>
              <w:rPr>
                <w:sz w:val="2"/>
                <w:szCs w:val="2"/>
              </w:rPr>
            </w:pPr>
          </w:p>
        </w:tc>
      </w:tr>
      <w:tr>
        <w:trPr>
          <w:trHeight w:val="150"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nil"/>
              <w:left w:val="single" w:sz="4" w:space="0" w:color="000000"/>
              <w:bottom w:val="nil"/>
              <w:right w:val="single" w:sz="4" w:space="0" w:color="000000"/>
            </w:tcBorders>
          </w:tcPr>
          <w:p>
            <w:pPr>
              <w:pStyle w:val="TableParagraph"/>
              <w:spacing w:line="131" w:lineRule="exact"/>
              <w:ind w:left="42" w:right="36"/>
              <w:jc w:val="center"/>
              <w:rPr>
                <w:sz w:val="14"/>
              </w:rPr>
            </w:pPr>
            <w:r>
              <w:rPr>
                <w:sz w:val="14"/>
              </w:rPr>
              <w:t>Departamento</w:t>
            </w:r>
          </w:p>
        </w:tc>
        <w:tc>
          <w:tcPr>
            <w:tcW w:w="8561" w:type="dxa"/>
            <w:vMerge/>
            <w:tcBorders>
              <w:top w:val="nil"/>
              <w:left w:val="single" w:sz="4" w:space="0" w:color="000000"/>
              <w:bottom w:val="single" w:sz="4" w:space="0" w:color="000000"/>
              <w:right w:val="single" w:sz="4" w:space="0" w:color="000000"/>
            </w:tcBorders>
          </w:tcPr>
          <w:p>
            <w:pPr>
              <w:rPr>
                <w:sz w:val="2"/>
                <w:szCs w:val="2"/>
              </w:rPr>
            </w:pPr>
          </w:p>
        </w:tc>
      </w:tr>
      <w:tr>
        <w:trPr>
          <w:trHeight w:val="150"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nil"/>
              <w:left w:val="single" w:sz="4" w:space="0" w:color="000000"/>
              <w:bottom w:val="nil"/>
              <w:right w:val="single" w:sz="4" w:space="0" w:color="000000"/>
            </w:tcBorders>
          </w:tcPr>
          <w:p>
            <w:pPr>
              <w:pStyle w:val="TableParagraph"/>
              <w:spacing w:line="131" w:lineRule="exact"/>
              <w:ind w:left="40" w:right="36"/>
              <w:jc w:val="center"/>
              <w:rPr>
                <w:sz w:val="14"/>
              </w:rPr>
            </w:pPr>
            <w:r>
              <w:rPr>
                <w:sz w:val="14"/>
              </w:rPr>
              <w:t>de Análisis</w:t>
            </w:r>
          </w:p>
        </w:tc>
        <w:tc>
          <w:tcPr>
            <w:tcW w:w="8561" w:type="dxa"/>
            <w:vMerge/>
            <w:tcBorders>
              <w:top w:val="nil"/>
              <w:left w:val="single" w:sz="4" w:space="0" w:color="000000"/>
              <w:bottom w:val="single" w:sz="4" w:space="0" w:color="000000"/>
              <w:right w:val="single" w:sz="4" w:space="0" w:color="000000"/>
            </w:tcBorders>
          </w:tcPr>
          <w:p>
            <w:pPr>
              <w:rPr>
                <w:sz w:val="2"/>
                <w:szCs w:val="2"/>
              </w:rPr>
            </w:pPr>
          </w:p>
        </w:tc>
      </w:tr>
      <w:tr>
        <w:trPr>
          <w:trHeight w:val="150"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nil"/>
              <w:left w:val="single" w:sz="4" w:space="0" w:color="000000"/>
              <w:bottom w:val="nil"/>
              <w:right w:val="single" w:sz="4" w:space="0" w:color="000000"/>
            </w:tcBorders>
          </w:tcPr>
          <w:p>
            <w:pPr>
              <w:pStyle w:val="TableParagraph"/>
              <w:spacing w:line="131" w:lineRule="exact"/>
              <w:ind w:left="41" w:right="36"/>
              <w:jc w:val="center"/>
              <w:rPr>
                <w:sz w:val="14"/>
              </w:rPr>
            </w:pPr>
            <w:r>
              <w:rPr>
                <w:sz w:val="14"/>
              </w:rPr>
              <w:t>Presupuestario</w:t>
            </w:r>
          </w:p>
        </w:tc>
        <w:tc>
          <w:tcPr>
            <w:tcW w:w="8561" w:type="dxa"/>
            <w:vMerge/>
            <w:tcBorders>
              <w:top w:val="nil"/>
              <w:left w:val="single" w:sz="4" w:space="0" w:color="000000"/>
              <w:bottom w:val="single" w:sz="4" w:space="0" w:color="000000"/>
              <w:right w:val="single" w:sz="4" w:space="0" w:color="000000"/>
            </w:tcBorders>
          </w:tcPr>
          <w:p>
            <w:pPr>
              <w:rPr>
                <w:sz w:val="2"/>
                <w:szCs w:val="2"/>
              </w:rPr>
            </w:pPr>
          </w:p>
        </w:tc>
      </w:tr>
      <w:tr>
        <w:trPr>
          <w:trHeight w:val="183"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nil"/>
              <w:left w:val="single" w:sz="4" w:space="0" w:color="000000"/>
              <w:bottom w:val="single" w:sz="4" w:space="0" w:color="000000"/>
              <w:right w:val="single" w:sz="4" w:space="0" w:color="000000"/>
            </w:tcBorders>
          </w:tcPr>
          <w:p>
            <w:pPr>
              <w:pStyle w:val="TableParagraph"/>
              <w:spacing w:line="153" w:lineRule="exact"/>
              <w:ind w:left="41" w:right="36"/>
              <w:jc w:val="center"/>
              <w:rPr>
                <w:sz w:val="14"/>
              </w:rPr>
            </w:pPr>
            <w:r>
              <w:rPr>
                <w:sz w:val="14"/>
              </w:rPr>
              <w:t>de Nómina</w:t>
            </w:r>
          </w:p>
        </w:tc>
        <w:tc>
          <w:tcPr>
            <w:tcW w:w="8561" w:type="dxa"/>
            <w:vMerge/>
            <w:tcBorders>
              <w:top w:val="nil"/>
              <w:left w:val="single" w:sz="4" w:space="0" w:color="000000"/>
              <w:bottom w:val="single" w:sz="4" w:space="0" w:color="000000"/>
              <w:right w:val="single" w:sz="4" w:space="0" w:color="000000"/>
            </w:tcBorders>
          </w:tcPr>
          <w:p>
            <w:pPr>
              <w:rPr>
                <w:sz w:val="2"/>
                <w:szCs w:val="2"/>
              </w:rPr>
            </w:pPr>
          </w:p>
        </w:tc>
      </w:tr>
      <w:tr>
        <w:trPr>
          <w:trHeight w:val="185" w:hRule="atLeast"/>
        </w:trPr>
        <w:tc>
          <w:tcPr>
            <w:tcW w:w="1159" w:type="dxa"/>
            <w:tcBorders>
              <w:top w:val="single" w:sz="4" w:space="0" w:color="000000"/>
              <w:left w:val="single" w:sz="4" w:space="0" w:color="000000"/>
              <w:bottom w:val="nil"/>
              <w:right w:val="single" w:sz="4" w:space="0" w:color="000000"/>
            </w:tcBorders>
          </w:tcPr>
          <w:p>
            <w:pPr>
              <w:pStyle w:val="TableParagraph"/>
              <w:rPr>
                <w:rFonts w:ascii="Times New Roman"/>
                <w:sz w:val="12"/>
              </w:rPr>
            </w:pPr>
          </w:p>
        </w:tc>
        <w:tc>
          <w:tcPr>
            <w:tcW w:w="1111" w:type="dxa"/>
            <w:tcBorders>
              <w:top w:val="single" w:sz="4" w:space="0" w:color="000000"/>
              <w:left w:val="single" w:sz="4" w:space="0" w:color="000000"/>
              <w:bottom w:val="nil"/>
              <w:right w:val="single" w:sz="4" w:space="0" w:color="000000"/>
            </w:tcBorders>
          </w:tcPr>
          <w:p>
            <w:pPr>
              <w:pStyle w:val="TableParagraph"/>
              <w:spacing w:line="139" w:lineRule="exact" w:before="27"/>
              <w:ind w:left="44" w:right="36"/>
              <w:jc w:val="center"/>
              <w:rPr>
                <w:sz w:val="14"/>
              </w:rPr>
            </w:pPr>
            <w:r>
              <w:rPr>
                <w:sz w:val="14"/>
              </w:rPr>
              <w:t>Analista y</w:t>
            </w:r>
          </w:p>
        </w:tc>
        <w:tc>
          <w:tcPr>
            <w:tcW w:w="8561"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4"/>
              <w:ind w:left="86" w:right="13"/>
              <w:rPr>
                <w:sz w:val="24"/>
              </w:rPr>
            </w:pPr>
            <w:r>
              <w:rPr>
                <w:sz w:val="24"/>
              </w:rPr>
              <w:t>Registra el producto y subproducto, carga el oficio dirigido a DIPLAN y graba el comprobante, todo lo anterior, en el sistema SIGES.</w:t>
            </w:r>
          </w:p>
        </w:tc>
      </w:tr>
      <w:tr>
        <w:trPr>
          <w:trHeight w:val="149" w:hRule="atLeast"/>
        </w:trPr>
        <w:tc>
          <w:tcPr>
            <w:tcW w:w="1159" w:type="dxa"/>
            <w:tcBorders>
              <w:top w:val="nil"/>
              <w:left w:val="single" w:sz="4" w:space="0" w:color="000000"/>
              <w:bottom w:val="nil"/>
              <w:right w:val="single" w:sz="4" w:space="0" w:color="000000"/>
            </w:tcBorders>
          </w:tcPr>
          <w:p>
            <w:pPr>
              <w:pStyle w:val="TableParagraph"/>
              <w:rPr>
                <w:rFonts w:ascii="Times New Roman"/>
                <w:sz w:val="8"/>
              </w:rPr>
            </w:pPr>
          </w:p>
        </w:tc>
        <w:tc>
          <w:tcPr>
            <w:tcW w:w="1111" w:type="dxa"/>
            <w:tcBorders>
              <w:top w:val="nil"/>
              <w:left w:val="single" w:sz="4" w:space="0" w:color="000000"/>
              <w:bottom w:val="nil"/>
              <w:right w:val="single" w:sz="4" w:space="0" w:color="000000"/>
            </w:tcBorders>
          </w:tcPr>
          <w:p>
            <w:pPr>
              <w:pStyle w:val="TableParagraph"/>
              <w:spacing w:line="130" w:lineRule="exact"/>
              <w:ind w:left="35" w:right="29"/>
              <w:jc w:val="center"/>
              <w:rPr>
                <w:sz w:val="14"/>
              </w:rPr>
            </w:pPr>
            <w:r>
              <w:rPr>
                <w:sz w:val="14"/>
              </w:rPr>
              <w:t>Coordinador del</w:t>
            </w:r>
          </w:p>
        </w:tc>
        <w:tc>
          <w:tcPr>
            <w:tcW w:w="8561" w:type="dxa"/>
            <w:vMerge/>
            <w:tcBorders>
              <w:top w:val="nil"/>
              <w:left w:val="single" w:sz="4" w:space="0" w:color="000000"/>
              <w:bottom w:val="single" w:sz="4" w:space="0" w:color="000000"/>
              <w:right w:val="single" w:sz="4" w:space="0" w:color="000000"/>
            </w:tcBorders>
          </w:tcPr>
          <w:p>
            <w:pPr>
              <w:rPr>
                <w:sz w:val="2"/>
                <w:szCs w:val="2"/>
              </w:rPr>
            </w:pPr>
          </w:p>
        </w:tc>
      </w:tr>
      <w:tr>
        <w:trPr>
          <w:trHeight w:val="150" w:hRule="atLeast"/>
        </w:trPr>
        <w:tc>
          <w:tcPr>
            <w:tcW w:w="1159" w:type="dxa"/>
            <w:tcBorders>
              <w:top w:val="nil"/>
              <w:left w:val="single" w:sz="4" w:space="0" w:color="000000"/>
              <w:bottom w:val="nil"/>
              <w:right w:val="single" w:sz="4" w:space="0" w:color="000000"/>
            </w:tcBorders>
          </w:tcPr>
          <w:p>
            <w:pPr>
              <w:pStyle w:val="TableParagraph"/>
              <w:spacing w:line="131" w:lineRule="exact"/>
              <w:ind w:left="76"/>
              <w:rPr>
                <w:b/>
                <w:sz w:val="14"/>
              </w:rPr>
            </w:pPr>
            <w:r>
              <w:rPr>
                <w:b/>
                <w:sz w:val="14"/>
              </w:rPr>
              <w:t>7. Registrar en</w:t>
            </w:r>
          </w:p>
        </w:tc>
        <w:tc>
          <w:tcPr>
            <w:tcW w:w="1111" w:type="dxa"/>
            <w:tcBorders>
              <w:top w:val="nil"/>
              <w:left w:val="single" w:sz="4" w:space="0" w:color="000000"/>
              <w:bottom w:val="nil"/>
              <w:right w:val="single" w:sz="4" w:space="0" w:color="000000"/>
            </w:tcBorders>
          </w:tcPr>
          <w:p>
            <w:pPr>
              <w:pStyle w:val="TableParagraph"/>
              <w:spacing w:line="131" w:lineRule="exact"/>
              <w:ind w:left="42" w:right="36"/>
              <w:jc w:val="center"/>
              <w:rPr>
                <w:sz w:val="14"/>
              </w:rPr>
            </w:pPr>
            <w:r>
              <w:rPr>
                <w:sz w:val="14"/>
              </w:rPr>
              <w:t>Departamento</w:t>
            </w:r>
          </w:p>
        </w:tc>
        <w:tc>
          <w:tcPr>
            <w:tcW w:w="8561" w:type="dxa"/>
            <w:vMerge/>
            <w:tcBorders>
              <w:top w:val="nil"/>
              <w:left w:val="single" w:sz="4" w:space="0" w:color="000000"/>
              <w:bottom w:val="single" w:sz="4" w:space="0" w:color="000000"/>
              <w:right w:val="single" w:sz="4" w:space="0" w:color="000000"/>
            </w:tcBorders>
          </w:tcPr>
          <w:p>
            <w:pPr>
              <w:rPr>
                <w:sz w:val="2"/>
                <w:szCs w:val="2"/>
              </w:rPr>
            </w:pPr>
          </w:p>
        </w:tc>
      </w:tr>
      <w:tr>
        <w:trPr>
          <w:trHeight w:val="152" w:hRule="atLeast"/>
        </w:trPr>
        <w:tc>
          <w:tcPr>
            <w:tcW w:w="1159" w:type="dxa"/>
            <w:tcBorders>
              <w:top w:val="nil"/>
              <w:left w:val="single" w:sz="4" w:space="0" w:color="000000"/>
              <w:bottom w:val="nil"/>
              <w:right w:val="single" w:sz="4" w:space="0" w:color="000000"/>
            </w:tcBorders>
          </w:tcPr>
          <w:p>
            <w:pPr>
              <w:pStyle w:val="TableParagraph"/>
              <w:spacing w:line="132" w:lineRule="exact"/>
              <w:ind w:left="489"/>
              <w:rPr>
                <w:b/>
                <w:sz w:val="14"/>
              </w:rPr>
            </w:pPr>
            <w:r>
              <w:rPr>
                <w:b/>
                <w:sz w:val="14"/>
              </w:rPr>
              <w:t>SIGES</w:t>
            </w:r>
          </w:p>
        </w:tc>
        <w:tc>
          <w:tcPr>
            <w:tcW w:w="1111" w:type="dxa"/>
            <w:tcBorders>
              <w:top w:val="nil"/>
              <w:left w:val="single" w:sz="4" w:space="0" w:color="000000"/>
              <w:bottom w:val="nil"/>
              <w:right w:val="single" w:sz="4" w:space="0" w:color="000000"/>
            </w:tcBorders>
          </w:tcPr>
          <w:p>
            <w:pPr>
              <w:pStyle w:val="TableParagraph"/>
              <w:spacing w:line="132" w:lineRule="exact"/>
              <w:ind w:left="40" w:right="36"/>
              <w:jc w:val="center"/>
              <w:rPr>
                <w:sz w:val="14"/>
              </w:rPr>
            </w:pPr>
            <w:r>
              <w:rPr>
                <w:sz w:val="14"/>
              </w:rPr>
              <w:t>de Análisis</w:t>
            </w:r>
          </w:p>
        </w:tc>
        <w:tc>
          <w:tcPr>
            <w:tcW w:w="8561" w:type="dxa"/>
            <w:vMerge/>
            <w:tcBorders>
              <w:top w:val="nil"/>
              <w:left w:val="single" w:sz="4" w:space="0" w:color="000000"/>
              <w:bottom w:val="single" w:sz="4" w:space="0" w:color="000000"/>
              <w:right w:val="single" w:sz="4" w:space="0" w:color="000000"/>
            </w:tcBorders>
          </w:tcPr>
          <w:p>
            <w:pPr>
              <w:rPr>
                <w:sz w:val="2"/>
                <w:szCs w:val="2"/>
              </w:rPr>
            </w:pPr>
          </w:p>
        </w:tc>
      </w:tr>
      <w:tr>
        <w:trPr>
          <w:trHeight w:val="150" w:hRule="atLeast"/>
        </w:trPr>
        <w:tc>
          <w:tcPr>
            <w:tcW w:w="1159" w:type="dxa"/>
            <w:tcBorders>
              <w:top w:val="nil"/>
              <w:left w:val="single" w:sz="4" w:space="0" w:color="000000"/>
              <w:bottom w:val="nil"/>
              <w:right w:val="single" w:sz="4" w:space="0" w:color="000000"/>
            </w:tcBorders>
          </w:tcPr>
          <w:p>
            <w:pPr>
              <w:pStyle w:val="TableParagraph"/>
              <w:rPr>
                <w:rFonts w:ascii="Times New Roman"/>
                <w:sz w:val="8"/>
              </w:rPr>
            </w:pPr>
          </w:p>
        </w:tc>
        <w:tc>
          <w:tcPr>
            <w:tcW w:w="1111" w:type="dxa"/>
            <w:tcBorders>
              <w:top w:val="nil"/>
              <w:left w:val="single" w:sz="4" w:space="0" w:color="000000"/>
              <w:bottom w:val="nil"/>
              <w:right w:val="single" w:sz="4" w:space="0" w:color="000000"/>
            </w:tcBorders>
          </w:tcPr>
          <w:p>
            <w:pPr>
              <w:pStyle w:val="TableParagraph"/>
              <w:spacing w:line="131" w:lineRule="exact"/>
              <w:ind w:left="41" w:right="36"/>
              <w:jc w:val="center"/>
              <w:rPr>
                <w:sz w:val="14"/>
              </w:rPr>
            </w:pPr>
            <w:r>
              <w:rPr>
                <w:sz w:val="14"/>
              </w:rPr>
              <w:t>Presupuestario</w:t>
            </w:r>
          </w:p>
        </w:tc>
        <w:tc>
          <w:tcPr>
            <w:tcW w:w="8561" w:type="dxa"/>
            <w:vMerge/>
            <w:tcBorders>
              <w:top w:val="nil"/>
              <w:left w:val="single" w:sz="4" w:space="0" w:color="000000"/>
              <w:bottom w:val="single" w:sz="4" w:space="0" w:color="000000"/>
              <w:right w:val="single" w:sz="4" w:space="0" w:color="000000"/>
            </w:tcBorders>
          </w:tcPr>
          <w:p>
            <w:pPr>
              <w:rPr>
                <w:sz w:val="2"/>
                <w:szCs w:val="2"/>
              </w:rPr>
            </w:pPr>
          </w:p>
        </w:tc>
      </w:tr>
      <w:tr>
        <w:trPr>
          <w:trHeight w:val="183" w:hRule="atLeast"/>
        </w:trPr>
        <w:tc>
          <w:tcPr>
            <w:tcW w:w="1159" w:type="dxa"/>
            <w:tcBorders>
              <w:top w:val="nil"/>
              <w:left w:val="single" w:sz="4" w:space="0" w:color="000000"/>
              <w:bottom w:val="single" w:sz="4" w:space="0" w:color="000000"/>
              <w:right w:val="single" w:sz="4" w:space="0" w:color="000000"/>
            </w:tcBorders>
          </w:tcPr>
          <w:p>
            <w:pPr>
              <w:pStyle w:val="TableParagraph"/>
              <w:rPr>
                <w:rFonts w:ascii="Times New Roman"/>
                <w:sz w:val="12"/>
              </w:rPr>
            </w:pPr>
          </w:p>
        </w:tc>
        <w:tc>
          <w:tcPr>
            <w:tcW w:w="1111" w:type="dxa"/>
            <w:tcBorders>
              <w:top w:val="nil"/>
              <w:left w:val="single" w:sz="4" w:space="0" w:color="000000"/>
              <w:bottom w:val="single" w:sz="4" w:space="0" w:color="000000"/>
              <w:right w:val="single" w:sz="4" w:space="0" w:color="000000"/>
            </w:tcBorders>
          </w:tcPr>
          <w:p>
            <w:pPr>
              <w:pStyle w:val="TableParagraph"/>
              <w:spacing w:line="153" w:lineRule="exact"/>
              <w:ind w:left="41" w:right="36"/>
              <w:jc w:val="center"/>
              <w:rPr>
                <w:sz w:val="14"/>
              </w:rPr>
            </w:pPr>
            <w:r>
              <w:rPr>
                <w:sz w:val="14"/>
              </w:rPr>
              <w:t>de Nómina</w:t>
            </w:r>
          </w:p>
        </w:tc>
        <w:tc>
          <w:tcPr>
            <w:tcW w:w="8561" w:type="dxa"/>
            <w:vMerge/>
            <w:tcBorders>
              <w:top w:val="nil"/>
              <w:left w:val="single" w:sz="4" w:space="0" w:color="000000"/>
              <w:bottom w:val="single" w:sz="4" w:space="0" w:color="000000"/>
              <w:right w:val="single" w:sz="4" w:space="0" w:color="000000"/>
            </w:tcBorders>
          </w:tcPr>
          <w:p>
            <w:pPr>
              <w:rPr>
                <w:sz w:val="2"/>
                <w:szCs w:val="2"/>
              </w:rPr>
            </w:pPr>
          </w:p>
        </w:tc>
      </w:tr>
      <w:tr>
        <w:trPr>
          <w:trHeight w:val="185" w:hRule="atLeast"/>
        </w:trPr>
        <w:tc>
          <w:tcPr>
            <w:tcW w:w="1159"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3"/>
              </w:rPr>
            </w:pPr>
          </w:p>
          <w:p>
            <w:pPr>
              <w:pStyle w:val="TableParagraph"/>
              <w:ind w:left="299" w:hanging="94"/>
              <w:rPr>
                <w:b/>
                <w:sz w:val="14"/>
              </w:rPr>
            </w:pPr>
            <w:r>
              <w:rPr>
                <w:b/>
                <w:sz w:val="14"/>
              </w:rPr>
              <w:t>8. Imprimir </w:t>
            </w:r>
            <w:r>
              <w:rPr>
                <w:b/>
                <w:w w:val="95"/>
                <w:sz w:val="14"/>
              </w:rPr>
              <w:t>comprobant</w:t>
            </w:r>
          </w:p>
          <w:p>
            <w:pPr>
              <w:pStyle w:val="TableParagraph"/>
              <w:spacing w:line="161" w:lineRule="exact"/>
              <w:ind w:left="664"/>
              <w:rPr>
                <w:b/>
                <w:sz w:val="14"/>
              </w:rPr>
            </w:pPr>
            <w:r>
              <w:rPr>
                <w:b/>
                <w:w w:val="99"/>
                <w:sz w:val="14"/>
              </w:rPr>
              <w:t>e</w:t>
            </w:r>
          </w:p>
        </w:tc>
        <w:tc>
          <w:tcPr>
            <w:tcW w:w="1111" w:type="dxa"/>
            <w:tcBorders>
              <w:top w:val="single" w:sz="4" w:space="0" w:color="000000"/>
              <w:left w:val="single" w:sz="4" w:space="0" w:color="000000"/>
              <w:bottom w:val="nil"/>
              <w:right w:val="single" w:sz="4" w:space="0" w:color="000000"/>
            </w:tcBorders>
          </w:tcPr>
          <w:p>
            <w:pPr>
              <w:pStyle w:val="TableParagraph"/>
              <w:spacing w:line="139" w:lineRule="exact" w:before="27"/>
              <w:ind w:left="44" w:right="36"/>
              <w:jc w:val="center"/>
              <w:rPr>
                <w:sz w:val="14"/>
              </w:rPr>
            </w:pPr>
            <w:r>
              <w:rPr>
                <w:sz w:val="14"/>
              </w:rPr>
              <w:t>Analista y</w:t>
            </w:r>
          </w:p>
        </w:tc>
        <w:tc>
          <w:tcPr>
            <w:tcW w:w="8561"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4"/>
              <w:ind w:left="86" w:right="47"/>
              <w:rPr>
                <w:sz w:val="24"/>
              </w:rPr>
            </w:pPr>
            <w:r>
              <w:rPr>
                <w:sz w:val="24"/>
              </w:rPr>
              <w:t>Verifica el comprobante en el sistema SIGES a nivel centro de costo y cambia status solicitado imprime, firma y gestiona las firmas.</w:t>
            </w:r>
          </w:p>
        </w:tc>
      </w:tr>
      <w:tr>
        <w:trPr>
          <w:trHeight w:val="150"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nil"/>
              <w:left w:val="single" w:sz="4" w:space="0" w:color="000000"/>
              <w:bottom w:val="nil"/>
              <w:right w:val="single" w:sz="4" w:space="0" w:color="000000"/>
            </w:tcBorders>
          </w:tcPr>
          <w:p>
            <w:pPr>
              <w:pStyle w:val="TableParagraph"/>
              <w:spacing w:line="131" w:lineRule="exact"/>
              <w:ind w:left="35" w:right="29"/>
              <w:jc w:val="center"/>
              <w:rPr>
                <w:sz w:val="14"/>
              </w:rPr>
            </w:pPr>
            <w:r>
              <w:rPr>
                <w:sz w:val="14"/>
              </w:rPr>
              <w:t>Coordinador del</w:t>
            </w:r>
          </w:p>
        </w:tc>
        <w:tc>
          <w:tcPr>
            <w:tcW w:w="8561" w:type="dxa"/>
            <w:vMerge/>
            <w:tcBorders>
              <w:top w:val="nil"/>
              <w:left w:val="single" w:sz="4" w:space="0" w:color="000000"/>
              <w:bottom w:val="single" w:sz="4" w:space="0" w:color="000000"/>
              <w:right w:val="single" w:sz="4" w:space="0" w:color="000000"/>
            </w:tcBorders>
          </w:tcPr>
          <w:p>
            <w:pPr>
              <w:rPr>
                <w:sz w:val="2"/>
                <w:szCs w:val="2"/>
              </w:rPr>
            </w:pPr>
          </w:p>
        </w:tc>
      </w:tr>
      <w:tr>
        <w:trPr>
          <w:trHeight w:val="150"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nil"/>
              <w:left w:val="single" w:sz="4" w:space="0" w:color="000000"/>
              <w:bottom w:val="nil"/>
              <w:right w:val="single" w:sz="4" w:space="0" w:color="000000"/>
            </w:tcBorders>
          </w:tcPr>
          <w:p>
            <w:pPr>
              <w:pStyle w:val="TableParagraph"/>
              <w:spacing w:line="131" w:lineRule="exact"/>
              <w:ind w:left="42" w:right="36"/>
              <w:jc w:val="center"/>
              <w:rPr>
                <w:sz w:val="14"/>
              </w:rPr>
            </w:pPr>
            <w:r>
              <w:rPr>
                <w:sz w:val="14"/>
              </w:rPr>
              <w:t>Departamento</w:t>
            </w:r>
          </w:p>
        </w:tc>
        <w:tc>
          <w:tcPr>
            <w:tcW w:w="8561" w:type="dxa"/>
            <w:vMerge/>
            <w:tcBorders>
              <w:top w:val="nil"/>
              <w:left w:val="single" w:sz="4" w:space="0" w:color="000000"/>
              <w:bottom w:val="single" w:sz="4" w:space="0" w:color="000000"/>
              <w:right w:val="single" w:sz="4" w:space="0" w:color="000000"/>
            </w:tcBorders>
          </w:tcPr>
          <w:p>
            <w:pPr>
              <w:rPr>
                <w:sz w:val="2"/>
                <w:szCs w:val="2"/>
              </w:rPr>
            </w:pPr>
          </w:p>
        </w:tc>
      </w:tr>
      <w:tr>
        <w:trPr>
          <w:trHeight w:val="150"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nil"/>
              <w:left w:val="single" w:sz="4" w:space="0" w:color="000000"/>
              <w:bottom w:val="nil"/>
              <w:right w:val="single" w:sz="4" w:space="0" w:color="000000"/>
            </w:tcBorders>
          </w:tcPr>
          <w:p>
            <w:pPr>
              <w:pStyle w:val="TableParagraph"/>
              <w:spacing w:line="131" w:lineRule="exact"/>
              <w:ind w:left="40" w:right="36"/>
              <w:jc w:val="center"/>
              <w:rPr>
                <w:sz w:val="14"/>
              </w:rPr>
            </w:pPr>
            <w:r>
              <w:rPr>
                <w:sz w:val="14"/>
              </w:rPr>
              <w:t>de Análisis</w:t>
            </w:r>
          </w:p>
        </w:tc>
        <w:tc>
          <w:tcPr>
            <w:tcW w:w="8561" w:type="dxa"/>
            <w:vMerge/>
            <w:tcBorders>
              <w:top w:val="nil"/>
              <w:left w:val="single" w:sz="4" w:space="0" w:color="000000"/>
              <w:bottom w:val="single" w:sz="4" w:space="0" w:color="000000"/>
              <w:right w:val="single" w:sz="4" w:space="0" w:color="000000"/>
            </w:tcBorders>
          </w:tcPr>
          <w:p>
            <w:pPr>
              <w:rPr>
                <w:sz w:val="2"/>
                <w:szCs w:val="2"/>
              </w:rPr>
            </w:pPr>
          </w:p>
        </w:tc>
      </w:tr>
      <w:tr>
        <w:trPr>
          <w:trHeight w:val="150"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nil"/>
              <w:left w:val="single" w:sz="4" w:space="0" w:color="000000"/>
              <w:bottom w:val="nil"/>
              <w:right w:val="single" w:sz="4" w:space="0" w:color="000000"/>
            </w:tcBorders>
          </w:tcPr>
          <w:p>
            <w:pPr>
              <w:pStyle w:val="TableParagraph"/>
              <w:spacing w:line="131" w:lineRule="exact"/>
              <w:ind w:left="41" w:right="36"/>
              <w:jc w:val="center"/>
              <w:rPr>
                <w:sz w:val="14"/>
              </w:rPr>
            </w:pPr>
            <w:r>
              <w:rPr>
                <w:sz w:val="14"/>
              </w:rPr>
              <w:t>Presupuestario</w:t>
            </w:r>
          </w:p>
        </w:tc>
        <w:tc>
          <w:tcPr>
            <w:tcW w:w="8561" w:type="dxa"/>
            <w:vMerge/>
            <w:tcBorders>
              <w:top w:val="nil"/>
              <w:left w:val="single" w:sz="4" w:space="0" w:color="000000"/>
              <w:bottom w:val="single" w:sz="4" w:space="0" w:color="000000"/>
              <w:right w:val="single" w:sz="4" w:space="0" w:color="000000"/>
            </w:tcBorders>
          </w:tcPr>
          <w:p>
            <w:pPr>
              <w:rPr>
                <w:sz w:val="2"/>
                <w:szCs w:val="2"/>
              </w:rPr>
            </w:pPr>
          </w:p>
        </w:tc>
      </w:tr>
      <w:tr>
        <w:trPr>
          <w:trHeight w:val="183"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nil"/>
              <w:left w:val="single" w:sz="4" w:space="0" w:color="000000"/>
              <w:bottom w:val="single" w:sz="4" w:space="0" w:color="000000"/>
              <w:right w:val="single" w:sz="4" w:space="0" w:color="000000"/>
            </w:tcBorders>
          </w:tcPr>
          <w:p>
            <w:pPr>
              <w:pStyle w:val="TableParagraph"/>
              <w:spacing w:line="153" w:lineRule="exact"/>
              <w:ind w:left="41" w:right="36"/>
              <w:jc w:val="center"/>
              <w:rPr>
                <w:sz w:val="14"/>
              </w:rPr>
            </w:pPr>
            <w:r>
              <w:rPr>
                <w:sz w:val="14"/>
              </w:rPr>
              <w:t>de Nómina</w:t>
            </w:r>
          </w:p>
        </w:tc>
        <w:tc>
          <w:tcPr>
            <w:tcW w:w="8561" w:type="dxa"/>
            <w:vMerge/>
            <w:tcBorders>
              <w:top w:val="nil"/>
              <w:left w:val="single" w:sz="4" w:space="0" w:color="000000"/>
              <w:bottom w:val="single" w:sz="4" w:space="0" w:color="000000"/>
              <w:right w:val="single" w:sz="4" w:space="0" w:color="000000"/>
            </w:tcBorders>
          </w:tcPr>
          <w:p>
            <w:pPr>
              <w:rPr>
                <w:sz w:val="2"/>
                <w:szCs w:val="2"/>
              </w:rPr>
            </w:pPr>
          </w:p>
        </w:tc>
      </w:tr>
      <w:tr>
        <w:trPr>
          <w:trHeight w:val="185" w:hRule="atLeast"/>
        </w:trPr>
        <w:tc>
          <w:tcPr>
            <w:tcW w:w="1159"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3"/>
              </w:rPr>
            </w:pPr>
          </w:p>
          <w:p>
            <w:pPr>
              <w:pStyle w:val="TableParagraph"/>
              <w:ind w:left="299" w:hanging="180"/>
              <w:rPr>
                <w:b/>
                <w:sz w:val="14"/>
              </w:rPr>
            </w:pPr>
            <w:r>
              <w:rPr>
                <w:b/>
                <w:sz w:val="14"/>
              </w:rPr>
              <w:t>9. Consolidar </w:t>
            </w:r>
            <w:r>
              <w:rPr>
                <w:b/>
                <w:w w:val="95"/>
                <w:sz w:val="14"/>
              </w:rPr>
              <w:t>comprobant</w:t>
            </w:r>
          </w:p>
          <w:p>
            <w:pPr>
              <w:pStyle w:val="TableParagraph"/>
              <w:spacing w:line="161" w:lineRule="exact"/>
              <w:ind w:left="664"/>
              <w:rPr>
                <w:b/>
                <w:sz w:val="14"/>
              </w:rPr>
            </w:pPr>
            <w:r>
              <w:rPr>
                <w:b/>
                <w:w w:val="99"/>
                <w:sz w:val="14"/>
              </w:rPr>
              <w:t>e</w:t>
            </w:r>
          </w:p>
        </w:tc>
        <w:tc>
          <w:tcPr>
            <w:tcW w:w="1111" w:type="dxa"/>
            <w:tcBorders>
              <w:top w:val="single" w:sz="4" w:space="0" w:color="000000"/>
              <w:left w:val="single" w:sz="4" w:space="0" w:color="000000"/>
              <w:bottom w:val="nil"/>
              <w:right w:val="single" w:sz="4" w:space="0" w:color="000000"/>
            </w:tcBorders>
          </w:tcPr>
          <w:p>
            <w:pPr>
              <w:pStyle w:val="TableParagraph"/>
              <w:spacing w:line="139" w:lineRule="exact" w:before="27"/>
              <w:ind w:left="44" w:right="36"/>
              <w:jc w:val="center"/>
              <w:rPr>
                <w:sz w:val="14"/>
              </w:rPr>
            </w:pPr>
            <w:r>
              <w:rPr>
                <w:sz w:val="14"/>
              </w:rPr>
              <w:t>Analista y</w:t>
            </w:r>
          </w:p>
        </w:tc>
        <w:tc>
          <w:tcPr>
            <w:tcW w:w="8561"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4"/>
              <w:ind w:left="86" w:right="44"/>
              <w:jc w:val="both"/>
              <w:rPr>
                <w:sz w:val="24"/>
              </w:rPr>
            </w:pPr>
            <w:r>
              <w:rPr>
                <w:sz w:val="24"/>
              </w:rPr>
              <w:t>Consolida “Comprobante de Reprogramación de Subproductos” a nivel de Unidad Ejecutora, y cambia el status solicitado, imprime firma, sella y gestiona firmas.</w:t>
            </w:r>
          </w:p>
        </w:tc>
      </w:tr>
      <w:tr>
        <w:trPr>
          <w:trHeight w:val="150"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nil"/>
              <w:left w:val="single" w:sz="4" w:space="0" w:color="000000"/>
              <w:bottom w:val="nil"/>
              <w:right w:val="single" w:sz="4" w:space="0" w:color="000000"/>
            </w:tcBorders>
          </w:tcPr>
          <w:p>
            <w:pPr>
              <w:pStyle w:val="TableParagraph"/>
              <w:spacing w:line="131" w:lineRule="exact"/>
              <w:ind w:left="35" w:right="29"/>
              <w:jc w:val="center"/>
              <w:rPr>
                <w:sz w:val="14"/>
              </w:rPr>
            </w:pPr>
            <w:r>
              <w:rPr>
                <w:sz w:val="14"/>
              </w:rPr>
              <w:t>Coordinador del</w:t>
            </w:r>
          </w:p>
        </w:tc>
        <w:tc>
          <w:tcPr>
            <w:tcW w:w="8561" w:type="dxa"/>
            <w:vMerge/>
            <w:tcBorders>
              <w:top w:val="nil"/>
              <w:left w:val="single" w:sz="4" w:space="0" w:color="000000"/>
              <w:bottom w:val="single" w:sz="4" w:space="0" w:color="000000"/>
              <w:right w:val="single" w:sz="4" w:space="0" w:color="000000"/>
            </w:tcBorders>
          </w:tcPr>
          <w:p>
            <w:pPr>
              <w:rPr>
                <w:sz w:val="2"/>
                <w:szCs w:val="2"/>
              </w:rPr>
            </w:pPr>
          </w:p>
        </w:tc>
      </w:tr>
      <w:tr>
        <w:trPr>
          <w:trHeight w:val="150"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nil"/>
              <w:left w:val="single" w:sz="4" w:space="0" w:color="000000"/>
              <w:bottom w:val="nil"/>
              <w:right w:val="single" w:sz="4" w:space="0" w:color="000000"/>
            </w:tcBorders>
          </w:tcPr>
          <w:p>
            <w:pPr>
              <w:pStyle w:val="TableParagraph"/>
              <w:spacing w:line="131" w:lineRule="exact"/>
              <w:ind w:left="42" w:right="36"/>
              <w:jc w:val="center"/>
              <w:rPr>
                <w:sz w:val="14"/>
              </w:rPr>
            </w:pPr>
            <w:r>
              <w:rPr>
                <w:sz w:val="14"/>
              </w:rPr>
              <w:t>Departamento</w:t>
            </w:r>
          </w:p>
        </w:tc>
        <w:tc>
          <w:tcPr>
            <w:tcW w:w="8561" w:type="dxa"/>
            <w:vMerge/>
            <w:tcBorders>
              <w:top w:val="nil"/>
              <w:left w:val="single" w:sz="4" w:space="0" w:color="000000"/>
              <w:bottom w:val="single" w:sz="4" w:space="0" w:color="000000"/>
              <w:right w:val="single" w:sz="4" w:space="0" w:color="000000"/>
            </w:tcBorders>
          </w:tcPr>
          <w:p>
            <w:pPr>
              <w:rPr>
                <w:sz w:val="2"/>
                <w:szCs w:val="2"/>
              </w:rPr>
            </w:pPr>
          </w:p>
        </w:tc>
      </w:tr>
      <w:tr>
        <w:trPr>
          <w:trHeight w:val="150"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nil"/>
              <w:left w:val="single" w:sz="4" w:space="0" w:color="000000"/>
              <w:bottom w:val="nil"/>
              <w:right w:val="single" w:sz="4" w:space="0" w:color="000000"/>
            </w:tcBorders>
          </w:tcPr>
          <w:p>
            <w:pPr>
              <w:pStyle w:val="TableParagraph"/>
              <w:spacing w:line="131" w:lineRule="exact"/>
              <w:ind w:left="40" w:right="36"/>
              <w:jc w:val="center"/>
              <w:rPr>
                <w:sz w:val="14"/>
              </w:rPr>
            </w:pPr>
            <w:r>
              <w:rPr>
                <w:sz w:val="14"/>
              </w:rPr>
              <w:t>de Análisis</w:t>
            </w:r>
          </w:p>
        </w:tc>
        <w:tc>
          <w:tcPr>
            <w:tcW w:w="8561" w:type="dxa"/>
            <w:vMerge/>
            <w:tcBorders>
              <w:top w:val="nil"/>
              <w:left w:val="single" w:sz="4" w:space="0" w:color="000000"/>
              <w:bottom w:val="single" w:sz="4" w:space="0" w:color="000000"/>
              <w:right w:val="single" w:sz="4" w:space="0" w:color="000000"/>
            </w:tcBorders>
          </w:tcPr>
          <w:p>
            <w:pPr>
              <w:rPr>
                <w:sz w:val="2"/>
                <w:szCs w:val="2"/>
              </w:rPr>
            </w:pPr>
          </w:p>
        </w:tc>
      </w:tr>
      <w:tr>
        <w:trPr>
          <w:trHeight w:val="150"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nil"/>
              <w:left w:val="single" w:sz="4" w:space="0" w:color="000000"/>
              <w:bottom w:val="nil"/>
              <w:right w:val="single" w:sz="4" w:space="0" w:color="000000"/>
            </w:tcBorders>
          </w:tcPr>
          <w:p>
            <w:pPr>
              <w:pStyle w:val="TableParagraph"/>
              <w:spacing w:line="131" w:lineRule="exact"/>
              <w:ind w:left="41" w:right="36"/>
              <w:jc w:val="center"/>
              <w:rPr>
                <w:sz w:val="14"/>
              </w:rPr>
            </w:pPr>
            <w:r>
              <w:rPr>
                <w:sz w:val="14"/>
              </w:rPr>
              <w:t>Presupuestario</w:t>
            </w:r>
          </w:p>
        </w:tc>
        <w:tc>
          <w:tcPr>
            <w:tcW w:w="8561" w:type="dxa"/>
            <w:vMerge/>
            <w:tcBorders>
              <w:top w:val="nil"/>
              <w:left w:val="single" w:sz="4" w:space="0" w:color="000000"/>
              <w:bottom w:val="single" w:sz="4" w:space="0" w:color="000000"/>
              <w:right w:val="single" w:sz="4" w:space="0" w:color="000000"/>
            </w:tcBorders>
          </w:tcPr>
          <w:p>
            <w:pPr>
              <w:rPr>
                <w:sz w:val="2"/>
                <w:szCs w:val="2"/>
              </w:rPr>
            </w:pPr>
          </w:p>
        </w:tc>
      </w:tr>
      <w:tr>
        <w:trPr>
          <w:trHeight w:val="183" w:hRule="atLeast"/>
        </w:trPr>
        <w:tc>
          <w:tcPr>
            <w:tcW w:w="1159" w:type="dxa"/>
            <w:vMerge/>
            <w:tcBorders>
              <w:top w:val="nil"/>
              <w:left w:val="single" w:sz="4" w:space="0" w:color="000000"/>
              <w:bottom w:val="single" w:sz="4" w:space="0" w:color="000000"/>
              <w:right w:val="single" w:sz="4" w:space="0" w:color="000000"/>
            </w:tcBorders>
          </w:tcPr>
          <w:p>
            <w:pPr>
              <w:rPr>
                <w:sz w:val="2"/>
                <w:szCs w:val="2"/>
              </w:rPr>
            </w:pPr>
          </w:p>
        </w:tc>
        <w:tc>
          <w:tcPr>
            <w:tcW w:w="1111" w:type="dxa"/>
            <w:tcBorders>
              <w:top w:val="nil"/>
              <w:left w:val="single" w:sz="4" w:space="0" w:color="000000"/>
              <w:bottom w:val="single" w:sz="4" w:space="0" w:color="000000"/>
              <w:right w:val="single" w:sz="4" w:space="0" w:color="000000"/>
            </w:tcBorders>
          </w:tcPr>
          <w:p>
            <w:pPr>
              <w:pStyle w:val="TableParagraph"/>
              <w:spacing w:line="153" w:lineRule="exact"/>
              <w:ind w:left="41" w:right="36"/>
              <w:jc w:val="center"/>
              <w:rPr>
                <w:sz w:val="14"/>
              </w:rPr>
            </w:pPr>
            <w:r>
              <w:rPr>
                <w:sz w:val="14"/>
              </w:rPr>
              <w:t>de Nómina</w:t>
            </w:r>
          </w:p>
        </w:tc>
        <w:tc>
          <w:tcPr>
            <w:tcW w:w="8561" w:type="dxa"/>
            <w:vMerge/>
            <w:tcBorders>
              <w:top w:val="nil"/>
              <w:left w:val="single" w:sz="4" w:space="0" w:color="000000"/>
              <w:bottom w:val="single" w:sz="4" w:space="0" w:color="000000"/>
              <w:right w:val="single" w:sz="4" w:space="0" w:color="000000"/>
            </w:tcBorders>
          </w:tcPr>
          <w:p>
            <w:pPr>
              <w:rPr>
                <w:sz w:val="2"/>
                <w:szCs w:val="2"/>
              </w:rPr>
            </w:pPr>
          </w:p>
        </w:tc>
      </w:tr>
      <w:tr>
        <w:trPr>
          <w:trHeight w:val="706" w:hRule="atLeast"/>
        </w:trPr>
        <w:tc>
          <w:tcPr>
            <w:tcW w:w="1159" w:type="dxa"/>
            <w:tcBorders>
              <w:top w:val="single" w:sz="4" w:space="0" w:color="000000"/>
              <w:left w:val="single" w:sz="4" w:space="0" w:color="000000"/>
              <w:bottom w:val="nil"/>
              <w:right w:val="single" w:sz="4" w:space="0" w:color="000000"/>
            </w:tcBorders>
          </w:tcPr>
          <w:p>
            <w:pPr>
              <w:pStyle w:val="TableParagraph"/>
              <w:rPr>
                <w:sz w:val="16"/>
              </w:rPr>
            </w:pPr>
          </w:p>
          <w:p>
            <w:pPr>
              <w:pStyle w:val="TableParagraph"/>
              <w:spacing w:before="116"/>
              <w:ind w:right="162"/>
              <w:jc w:val="right"/>
              <w:rPr>
                <w:b/>
                <w:sz w:val="14"/>
              </w:rPr>
            </w:pPr>
            <w:r>
              <w:rPr>
                <w:b/>
                <w:sz w:val="14"/>
              </w:rPr>
              <w:t>10. Elaborar</w:t>
            </w:r>
          </w:p>
          <w:p>
            <w:pPr>
              <w:pStyle w:val="TableParagraph"/>
              <w:ind w:right="258"/>
              <w:jc w:val="right"/>
              <w:rPr>
                <w:b/>
                <w:sz w:val="14"/>
              </w:rPr>
            </w:pPr>
            <w:r>
              <w:rPr>
                <w:b/>
                <w:w w:val="95"/>
                <w:sz w:val="14"/>
              </w:rPr>
              <w:t>oficio</w:t>
            </w:r>
          </w:p>
        </w:tc>
        <w:tc>
          <w:tcPr>
            <w:tcW w:w="1111" w:type="dxa"/>
            <w:tcBorders>
              <w:top w:val="single" w:sz="4" w:space="0" w:color="000000"/>
              <w:left w:val="single" w:sz="4" w:space="0" w:color="000000"/>
              <w:bottom w:val="nil"/>
              <w:right w:val="single" w:sz="4" w:space="0" w:color="000000"/>
            </w:tcBorders>
          </w:tcPr>
          <w:p>
            <w:pPr>
              <w:pStyle w:val="TableParagraph"/>
              <w:spacing w:line="160" w:lineRule="atLeast" w:before="60"/>
              <w:ind w:left="84" w:right="76" w:firstLine="2"/>
              <w:jc w:val="center"/>
              <w:rPr>
                <w:sz w:val="14"/>
              </w:rPr>
            </w:pPr>
            <w:r>
              <w:rPr>
                <w:sz w:val="14"/>
              </w:rPr>
              <w:t>Analista de Departamento de Análisis </w:t>
            </w:r>
            <w:r>
              <w:rPr>
                <w:w w:val="95"/>
                <w:sz w:val="14"/>
              </w:rPr>
              <w:t>Presupuestario</w:t>
            </w:r>
          </w:p>
        </w:tc>
        <w:tc>
          <w:tcPr>
            <w:tcW w:w="8561" w:type="dxa"/>
            <w:tcBorders>
              <w:top w:val="single" w:sz="4" w:space="0" w:color="000000"/>
              <w:left w:val="single" w:sz="4" w:space="0" w:color="000000"/>
              <w:bottom w:val="nil"/>
              <w:right w:val="single" w:sz="4" w:space="0" w:color="000000"/>
            </w:tcBorders>
          </w:tcPr>
          <w:p>
            <w:pPr>
              <w:pStyle w:val="TableParagraph"/>
              <w:spacing w:before="24"/>
              <w:ind w:left="86" w:right="47"/>
              <w:rPr>
                <w:sz w:val="24"/>
              </w:rPr>
            </w:pPr>
            <w:r>
              <w:rPr>
                <w:sz w:val="24"/>
              </w:rPr>
              <w:t>Elabora oficio dirigido a la DAFI, posteriormente gestiona las firmas y sellos de las autoridades correspondientes.</w:t>
            </w:r>
          </w:p>
        </w:tc>
      </w:tr>
      <w:tr>
        <w:trPr>
          <w:trHeight w:val="221" w:hRule="atLeast"/>
        </w:trPr>
        <w:tc>
          <w:tcPr>
            <w:tcW w:w="1159" w:type="dxa"/>
            <w:tcBorders>
              <w:top w:val="nil"/>
              <w:left w:val="single" w:sz="4" w:space="0" w:color="000000"/>
              <w:bottom w:val="single" w:sz="4" w:space="0" w:color="000000"/>
              <w:right w:val="single" w:sz="4" w:space="0" w:color="000000"/>
            </w:tcBorders>
          </w:tcPr>
          <w:p>
            <w:pPr>
              <w:pStyle w:val="TableParagraph"/>
              <w:rPr>
                <w:rFonts w:ascii="Times New Roman"/>
                <w:sz w:val="14"/>
              </w:rPr>
            </w:pPr>
          </w:p>
        </w:tc>
        <w:tc>
          <w:tcPr>
            <w:tcW w:w="1111" w:type="dxa"/>
            <w:tcBorders>
              <w:top w:val="nil"/>
              <w:left w:val="single" w:sz="4" w:space="0" w:color="000000"/>
              <w:bottom w:val="single" w:sz="4" w:space="0" w:color="000000"/>
              <w:right w:val="single" w:sz="4" w:space="0" w:color="000000"/>
            </w:tcBorders>
          </w:tcPr>
          <w:p>
            <w:pPr>
              <w:pStyle w:val="TableParagraph"/>
              <w:spacing w:line="158" w:lineRule="exact"/>
              <w:ind w:left="41" w:right="36"/>
              <w:jc w:val="center"/>
              <w:rPr>
                <w:sz w:val="14"/>
              </w:rPr>
            </w:pPr>
            <w:r>
              <w:rPr>
                <w:sz w:val="14"/>
              </w:rPr>
              <w:t>de Nómina</w:t>
            </w:r>
          </w:p>
        </w:tc>
        <w:tc>
          <w:tcPr>
            <w:tcW w:w="8561" w:type="dxa"/>
            <w:tcBorders>
              <w:top w:val="nil"/>
              <w:left w:val="single" w:sz="4" w:space="0" w:color="000000"/>
              <w:bottom w:val="single" w:sz="4" w:space="0" w:color="000000"/>
              <w:right w:val="single" w:sz="4" w:space="0" w:color="000000"/>
            </w:tcBorders>
          </w:tcPr>
          <w:p>
            <w:pPr>
              <w:pStyle w:val="TableParagraph"/>
              <w:rPr>
                <w:rFonts w:ascii="Times New Roman"/>
                <w:sz w:val="14"/>
              </w:rPr>
            </w:pPr>
          </w:p>
        </w:tc>
      </w:tr>
      <w:tr>
        <w:trPr>
          <w:trHeight w:val="708" w:hRule="atLeast"/>
        </w:trPr>
        <w:tc>
          <w:tcPr>
            <w:tcW w:w="1159" w:type="dxa"/>
            <w:tcBorders>
              <w:top w:val="single" w:sz="4" w:space="0" w:color="000000"/>
              <w:left w:val="single" w:sz="4" w:space="0" w:color="000000"/>
              <w:bottom w:val="nil"/>
              <w:right w:val="single" w:sz="4" w:space="0" w:color="000000"/>
            </w:tcBorders>
          </w:tcPr>
          <w:p>
            <w:pPr>
              <w:pStyle w:val="TableParagraph"/>
              <w:rPr>
                <w:sz w:val="16"/>
              </w:rPr>
            </w:pPr>
          </w:p>
          <w:p>
            <w:pPr>
              <w:pStyle w:val="TableParagraph"/>
              <w:spacing w:before="116"/>
              <w:ind w:left="338" w:hanging="106"/>
              <w:rPr>
                <w:b/>
                <w:sz w:val="14"/>
              </w:rPr>
            </w:pPr>
            <w:r>
              <w:rPr>
                <w:b/>
                <w:sz w:val="14"/>
              </w:rPr>
              <w:t>11. Revisar </w:t>
            </w:r>
            <w:r>
              <w:rPr>
                <w:b/>
                <w:w w:val="95"/>
                <w:sz w:val="14"/>
              </w:rPr>
              <w:t>expediente</w:t>
            </w:r>
          </w:p>
        </w:tc>
        <w:tc>
          <w:tcPr>
            <w:tcW w:w="1111" w:type="dxa"/>
            <w:tcBorders>
              <w:top w:val="single" w:sz="4" w:space="0" w:color="000000"/>
              <w:left w:val="single" w:sz="4" w:space="0" w:color="000000"/>
              <w:bottom w:val="nil"/>
              <w:right w:val="single" w:sz="4" w:space="0" w:color="000000"/>
            </w:tcBorders>
          </w:tcPr>
          <w:p>
            <w:pPr>
              <w:pStyle w:val="TableParagraph"/>
              <w:spacing w:line="160" w:lineRule="atLeast" w:before="63"/>
              <w:ind w:left="84" w:right="76" w:firstLine="2"/>
              <w:jc w:val="center"/>
              <w:rPr>
                <w:sz w:val="14"/>
              </w:rPr>
            </w:pPr>
            <w:r>
              <w:rPr>
                <w:sz w:val="14"/>
              </w:rPr>
              <w:t>Coordinador Departamento de Análisis </w:t>
            </w:r>
            <w:r>
              <w:rPr>
                <w:w w:val="95"/>
                <w:sz w:val="14"/>
              </w:rPr>
              <w:t>Presupuestario</w:t>
            </w:r>
          </w:p>
        </w:tc>
        <w:tc>
          <w:tcPr>
            <w:tcW w:w="8561" w:type="dxa"/>
            <w:tcBorders>
              <w:top w:val="single" w:sz="4" w:space="0" w:color="000000"/>
              <w:left w:val="single" w:sz="4" w:space="0" w:color="000000"/>
              <w:bottom w:val="nil"/>
              <w:right w:val="single" w:sz="4" w:space="0" w:color="000000"/>
            </w:tcBorders>
          </w:tcPr>
          <w:p>
            <w:pPr>
              <w:pStyle w:val="TableParagraph"/>
              <w:spacing w:before="24"/>
              <w:ind w:left="70" w:right="42"/>
              <w:jc w:val="center"/>
              <w:rPr>
                <w:sz w:val="24"/>
              </w:rPr>
            </w:pPr>
            <w:r>
              <w:rPr>
                <w:sz w:val="24"/>
              </w:rPr>
              <w:t>Revisa</w:t>
            </w:r>
            <w:r>
              <w:rPr>
                <w:spacing w:val="-16"/>
                <w:sz w:val="24"/>
              </w:rPr>
              <w:t> </w:t>
            </w:r>
            <w:r>
              <w:rPr>
                <w:sz w:val="24"/>
              </w:rPr>
              <w:t>el</w:t>
            </w:r>
            <w:r>
              <w:rPr>
                <w:spacing w:val="-18"/>
                <w:sz w:val="24"/>
              </w:rPr>
              <w:t> </w:t>
            </w:r>
            <w:r>
              <w:rPr>
                <w:sz w:val="24"/>
              </w:rPr>
              <w:t>expediente</w:t>
            </w:r>
            <w:r>
              <w:rPr>
                <w:spacing w:val="-15"/>
                <w:sz w:val="24"/>
              </w:rPr>
              <w:t> </w:t>
            </w:r>
            <w:r>
              <w:rPr>
                <w:sz w:val="24"/>
              </w:rPr>
              <w:t>y</w:t>
            </w:r>
            <w:r>
              <w:rPr>
                <w:spacing w:val="-15"/>
                <w:sz w:val="24"/>
              </w:rPr>
              <w:t> </w:t>
            </w:r>
            <w:r>
              <w:rPr>
                <w:sz w:val="24"/>
              </w:rPr>
              <w:t>lo</w:t>
            </w:r>
            <w:r>
              <w:rPr>
                <w:spacing w:val="-13"/>
                <w:sz w:val="24"/>
              </w:rPr>
              <w:t> </w:t>
            </w:r>
            <w:r>
              <w:rPr>
                <w:sz w:val="24"/>
              </w:rPr>
              <w:t>traslada</w:t>
            </w:r>
            <w:r>
              <w:rPr>
                <w:spacing w:val="-12"/>
                <w:sz w:val="24"/>
              </w:rPr>
              <w:t> </w:t>
            </w:r>
            <w:r>
              <w:rPr>
                <w:sz w:val="24"/>
              </w:rPr>
              <w:t>a</w:t>
            </w:r>
            <w:r>
              <w:rPr>
                <w:spacing w:val="-16"/>
                <w:sz w:val="24"/>
              </w:rPr>
              <w:t> </w:t>
            </w:r>
            <w:r>
              <w:rPr>
                <w:sz w:val="24"/>
              </w:rPr>
              <w:t>la</w:t>
            </w:r>
            <w:r>
              <w:rPr>
                <w:spacing w:val="-18"/>
                <w:sz w:val="24"/>
              </w:rPr>
              <w:t> </w:t>
            </w:r>
            <w:r>
              <w:rPr>
                <w:sz w:val="24"/>
              </w:rPr>
              <w:t>asistente</w:t>
            </w:r>
            <w:r>
              <w:rPr>
                <w:spacing w:val="-13"/>
                <w:sz w:val="24"/>
              </w:rPr>
              <w:t> </w:t>
            </w:r>
            <w:r>
              <w:rPr>
                <w:sz w:val="24"/>
              </w:rPr>
              <w:t>para</w:t>
            </w:r>
            <w:r>
              <w:rPr>
                <w:spacing w:val="-13"/>
                <w:sz w:val="24"/>
              </w:rPr>
              <w:t> </w:t>
            </w:r>
            <w:r>
              <w:rPr>
                <w:sz w:val="24"/>
              </w:rPr>
              <w:t>que</w:t>
            </w:r>
            <w:r>
              <w:rPr>
                <w:spacing w:val="-15"/>
                <w:sz w:val="24"/>
              </w:rPr>
              <w:t> </w:t>
            </w:r>
            <w:r>
              <w:rPr>
                <w:sz w:val="24"/>
              </w:rPr>
              <w:t>sea</w:t>
            </w:r>
            <w:r>
              <w:rPr>
                <w:spacing w:val="-15"/>
                <w:sz w:val="24"/>
              </w:rPr>
              <w:t> </w:t>
            </w:r>
            <w:r>
              <w:rPr>
                <w:sz w:val="24"/>
              </w:rPr>
              <w:t>trasladado</w:t>
            </w:r>
            <w:r>
              <w:rPr>
                <w:spacing w:val="-12"/>
                <w:sz w:val="24"/>
              </w:rPr>
              <w:t> </w:t>
            </w:r>
            <w:r>
              <w:rPr>
                <w:sz w:val="24"/>
              </w:rPr>
              <w:t>a</w:t>
            </w:r>
            <w:r>
              <w:rPr>
                <w:spacing w:val="-16"/>
                <w:sz w:val="24"/>
              </w:rPr>
              <w:t> </w:t>
            </w:r>
            <w:r>
              <w:rPr>
                <w:sz w:val="24"/>
              </w:rPr>
              <w:t>DAFI.</w:t>
            </w:r>
          </w:p>
        </w:tc>
      </w:tr>
      <w:tr>
        <w:trPr>
          <w:trHeight w:val="221" w:hRule="atLeast"/>
        </w:trPr>
        <w:tc>
          <w:tcPr>
            <w:tcW w:w="1159" w:type="dxa"/>
            <w:tcBorders>
              <w:top w:val="nil"/>
              <w:left w:val="single" w:sz="4" w:space="0" w:color="000000"/>
              <w:bottom w:val="single" w:sz="4" w:space="0" w:color="000000"/>
              <w:right w:val="single" w:sz="4" w:space="0" w:color="000000"/>
            </w:tcBorders>
          </w:tcPr>
          <w:p>
            <w:pPr>
              <w:pStyle w:val="TableParagraph"/>
              <w:rPr>
                <w:rFonts w:ascii="Times New Roman"/>
                <w:sz w:val="14"/>
              </w:rPr>
            </w:pPr>
          </w:p>
        </w:tc>
        <w:tc>
          <w:tcPr>
            <w:tcW w:w="1111" w:type="dxa"/>
            <w:tcBorders>
              <w:top w:val="nil"/>
              <w:left w:val="single" w:sz="4" w:space="0" w:color="000000"/>
              <w:bottom w:val="single" w:sz="4" w:space="0" w:color="000000"/>
              <w:right w:val="single" w:sz="4" w:space="0" w:color="000000"/>
            </w:tcBorders>
          </w:tcPr>
          <w:p>
            <w:pPr>
              <w:pStyle w:val="TableParagraph"/>
              <w:spacing w:line="158" w:lineRule="exact"/>
              <w:ind w:left="41" w:right="36"/>
              <w:jc w:val="center"/>
              <w:rPr>
                <w:sz w:val="14"/>
              </w:rPr>
            </w:pPr>
            <w:r>
              <w:rPr>
                <w:sz w:val="14"/>
              </w:rPr>
              <w:t>de Nómina</w:t>
            </w:r>
          </w:p>
        </w:tc>
        <w:tc>
          <w:tcPr>
            <w:tcW w:w="8561" w:type="dxa"/>
            <w:tcBorders>
              <w:top w:val="nil"/>
              <w:left w:val="single" w:sz="4" w:space="0" w:color="000000"/>
              <w:bottom w:val="single" w:sz="4" w:space="0" w:color="000000"/>
              <w:right w:val="single" w:sz="4" w:space="0" w:color="000000"/>
            </w:tcBorders>
          </w:tcPr>
          <w:p>
            <w:pPr>
              <w:pStyle w:val="TableParagraph"/>
              <w:rPr>
                <w:rFonts w:ascii="Times New Roman"/>
                <w:sz w:val="14"/>
              </w:rPr>
            </w:pPr>
          </w:p>
        </w:tc>
      </w:tr>
      <w:tr>
        <w:trPr>
          <w:trHeight w:val="1161"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1"/>
              <w:rPr>
                <w:sz w:val="20"/>
              </w:rPr>
            </w:pPr>
          </w:p>
          <w:p>
            <w:pPr>
              <w:pStyle w:val="TableParagraph"/>
              <w:ind w:left="338" w:hanging="68"/>
              <w:rPr>
                <w:b/>
                <w:sz w:val="14"/>
              </w:rPr>
            </w:pPr>
            <w:r>
              <w:rPr>
                <w:b/>
                <w:sz w:val="14"/>
              </w:rPr>
              <w:t>12. Enviar </w:t>
            </w:r>
            <w:r>
              <w:rPr>
                <w:b/>
                <w:w w:val="95"/>
                <w:sz w:val="14"/>
              </w:rPr>
              <w:t>expediente</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ind w:left="84" w:right="76" w:firstLine="2"/>
              <w:jc w:val="center"/>
              <w:rPr>
                <w:sz w:val="14"/>
              </w:rPr>
            </w:pPr>
            <w:r>
              <w:rPr>
                <w:sz w:val="14"/>
              </w:rPr>
              <w:t>Asistente de Departamento de Análisis </w:t>
            </w:r>
            <w:r>
              <w:rPr>
                <w:w w:val="95"/>
                <w:sz w:val="14"/>
              </w:rPr>
              <w:t>Presupuestario </w:t>
            </w:r>
            <w:r>
              <w:rPr>
                <w:sz w:val="14"/>
              </w:rPr>
              <w:t>de Nómina</w:t>
            </w:r>
          </w:p>
        </w:tc>
        <w:tc>
          <w:tcPr>
            <w:tcW w:w="8561" w:type="dxa"/>
            <w:tcBorders>
              <w:top w:val="single" w:sz="4" w:space="0" w:color="000000"/>
              <w:left w:val="single" w:sz="4" w:space="0" w:color="000000"/>
              <w:bottom w:val="single" w:sz="4" w:space="0" w:color="000000"/>
              <w:right w:val="single" w:sz="4" w:space="0" w:color="000000"/>
            </w:tcBorders>
          </w:tcPr>
          <w:p>
            <w:pPr>
              <w:pStyle w:val="TableParagraph"/>
              <w:spacing w:before="24"/>
              <w:ind w:left="86" w:right="42"/>
              <w:jc w:val="both"/>
              <w:rPr>
                <w:sz w:val="24"/>
              </w:rPr>
            </w:pPr>
            <w:r>
              <w:rPr>
                <w:sz w:val="24"/>
              </w:rPr>
              <w:t>Recibe el expediente realiza una verificación del mismo conforma y fotocopia todos los documentos que contenga la modificación correspondiente para el archivo.</w:t>
            </w:r>
          </w:p>
          <w:p>
            <w:pPr>
              <w:pStyle w:val="TableParagraph"/>
              <w:ind w:left="86"/>
              <w:jc w:val="both"/>
              <w:rPr>
                <w:sz w:val="24"/>
              </w:rPr>
            </w:pPr>
            <w:r>
              <w:rPr>
                <w:sz w:val="24"/>
              </w:rPr>
              <w:t>Envía expediente de modificación presupuestaria a la DAFI.</w:t>
            </w:r>
          </w:p>
        </w:tc>
      </w:tr>
    </w:tbl>
    <w:p>
      <w:pPr>
        <w:pStyle w:val="BodyText"/>
        <w:rPr>
          <w:sz w:val="20"/>
        </w:rPr>
      </w:pPr>
    </w:p>
    <w:p>
      <w:pPr>
        <w:pStyle w:val="BodyText"/>
        <w:spacing w:before="4"/>
        <w:rPr>
          <w:sz w:val="23"/>
        </w:rPr>
      </w:pPr>
    </w:p>
    <w:p>
      <w:pPr>
        <w:pStyle w:val="ListParagraph"/>
        <w:numPr>
          <w:ilvl w:val="1"/>
          <w:numId w:val="3"/>
        </w:numPr>
        <w:tabs>
          <w:tab w:pos="1521" w:val="left" w:leader="none"/>
          <w:tab w:pos="1523" w:val="left" w:leader="none"/>
        </w:tabs>
        <w:spacing w:line="240" w:lineRule="auto" w:before="0" w:after="0"/>
        <w:ind w:left="1522" w:right="0" w:hanging="992"/>
        <w:jc w:val="left"/>
        <w:rPr>
          <w:b/>
          <w:sz w:val="22"/>
        </w:rPr>
      </w:pPr>
      <w:r>
        <w:rPr>
          <w:b/>
          <w:sz w:val="22"/>
        </w:rPr>
        <w:t>Programación de la Ejecución Presupuestaria del Grupo de Gasto 0 “Servicios</w:t>
      </w:r>
      <w:r>
        <w:rPr>
          <w:b/>
          <w:spacing w:val="-21"/>
          <w:sz w:val="22"/>
        </w:rPr>
        <w:t> </w:t>
      </w:r>
      <w:r>
        <w:rPr>
          <w:b/>
          <w:sz w:val="22"/>
        </w:rPr>
        <w:t>Personales”</w:t>
      </w:r>
    </w:p>
    <w:p>
      <w:pPr>
        <w:pStyle w:val="BodyText"/>
        <w:spacing w:before="3"/>
        <w:rPr>
          <w:b/>
        </w:rPr>
      </w:pPr>
    </w:p>
    <w:p>
      <w:pPr>
        <w:pStyle w:val="BodyText"/>
        <w:ind w:left="533" w:right="137"/>
        <w:jc w:val="both"/>
      </w:pPr>
      <w:r>
        <w:rPr/>
        <w:t>Con el objetivo de verificar previo a cada cuatrimestre las necesidades económicas del Grupo de Gasto 0 “Servicios Personales” de las Unidades Ejecutoras del Ministerio de Educación, para la elaborar una programación acorde a las mismas y con la finalidad de alcanzar las metas propuestas para el ejercicio fiscal, se</w:t>
      </w:r>
      <w:r>
        <w:rPr>
          <w:spacing w:val="-6"/>
        </w:rPr>
        <w:t> </w:t>
      </w:r>
      <w:r>
        <w:rPr/>
        <w:t>formula,</w:t>
      </w:r>
      <w:r>
        <w:rPr>
          <w:spacing w:val="-4"/>
        </w:rPr>
        <w:t> </w:t>
      </w:r>
      <w:r>
        <w:rPr/>
        <w:t>programa</w:t>
      </w:r>
      <w:r>
        <w:rPr>
          <w:spacing w:val="-3"/>
        </w:rPr>
        <w:t> </w:t>
      </w:r>
      <w:r>
        <w:rPr/>
        <w:t>y</w:t>
      </w:r>
      <w:r>
        <w:rPr>
          <w:spacing w:val="-6"/>
        </w:rPr>
        <w:t> </w:t>
      </w:r>
      <w:r>
        <w:rPr/>
        <w:t>evalúa</w:t>
      </w:r>
      <w:r>
        <w:rPr>
          <w:spacing w:val="-3"/>
        </w:rPr>
        <w:t> </w:t>
      </w:r>
      <w:r>
        <w:rPr/>
        <w:t>dicha</w:t>
      </w:r>
      <w:r>
        <w:rPr>
          <w:spacing w:val="-4"/>
        </w:rPr>
        <w:t> </w:t>
      </w:r>
      <w:r>
        <w:rPr/>
        <w:t>ejecución</w:t>
      </w:r>
      <w:r>
        <w:rPr>
          <w:spacing w:val="-3"/>
        </w:rPr>
        <w:t> </w:t>
      </w:r>
      <w:r>
        <w:rPr/>
        <w:t>de</w:t>
      </w:r>
      <w:r>
        <w:rPr>
          <w:spacing w:val="-5"/>
        </w:rPr>
        <w:t> </w:t>
      </w:r>
      <w:r>
        <w:rPr/>
        <w:t>conformidad</w:t>
      </w:r>
      <w:r>
        <w:rPr>
          <w:spacing w:val="-7"/>
        </w:rPr>
        <w:t> </w:t>
      </w:r>
      <w:r>
        <w:rPr/>
        <w:t>con</w:t>
      </w:r>
      <w:r>
        <w:rPr>
          <w:spacing w:val="-4"/>
        </w:rPr>
        <w:t> </w:t>
      </w:r>
      <w:r>
        <w:rPr/>
        <w:t>las</w:t>
      </w:r>
      <w:r>
        <w:rPr>
          <w:spacing w:val="-5"/>
        </w:rPr>
        <w:t> </w:t>
      </w:r>
      <w:r>
        <w:rPr/>
        <w:t>políticas,</w:t>
      </w:r>
      <w:r>
        <w:rPr>
          <w:spacing w:val="-4"/>
        </w:rPr>
        <w:t> </w:t>
      </w:r>
      <w:r>
        <w:rPr/>
        <w:t>normas</w:t>
      </w:r>
      <w:r>
        <w:rPr>
          <w:spacing w:val="-3"/>
        </w:rPr>
        <w:t> </w:t>
      </w:r>
      <w:r>
        <w:rPr/>
        <w:t>y</w:t>
      </w:r>
      <w:r>
        <w:rPr>
          <w:spacing w:val="-5"/>
        </w:rPr>
        <w:t> </w:t>
      </w:r>
      <w:r>
        <w:rPr/>
        <w:t>lineamientos</w:t>
      </w:r>
      <w:r>
        <w:rPr>
          <w:spacing w:val="-5"/>
        </w:rPr>
        <w:t> </w:t>
      </w:r>
      <w:r>
        <w:rPr/>
        <w:t>que</w:t>
      </w:r>
      <w:r>
        <w:rPr>
          <w:spacing w:val="-5"/>
        </w:rPr>
        <w:t> </w:t>
      </w:r>
      <w:r>
        <w:rPr/>
        <w:t>en materia financiera establezcan las autoridades encargadas de planificar y ejecutar las cuotas presupuestarias dentro del marco de la</w:t>
      </w:r>
      <w:r>
        <w:rPr>
          <w:spacing w:val="-2"/>
        </w:rPr>
        <w:t> </w:t>
      </w:r>
      <w:r>
        <w:rPr/>
        <w:t>Ley.</w:t>
      </w:r>
    </w:p>
    <w:p>
      <w:pPr>
        <w:pStyle w:val="BodyText"/>
      </w:pPr>
    </w:p>
    <w:p>
      <w:pPr>
        <w:pStyle w:val="BodyText"/>
        <w:spacing w:before="1"/>
        <w:ind w:left="533"/>
      </w:pPr>
      <w:r>
        <w:rPr>
          <w:rFonts w:ascii="Times New Roman"/>
          <w:spacing w:val="-56"/>
          <w:w w:val="100"/>
          <w:u w:val="single"/>
        </w:rPr>
        <w:t> </w:t>
      </w:r>
      <w:r>
        <w:rPr>
          <w:u w:val="single"/>
        </w:rPr>
        <w:t>Base Legal:</w:t>
      </w:r>
    </w:p>
    <w:p>
      <w:pPr>
        <w:pStyle w:val="ListParagraph"/>
        <w:numPr>
          <w:ilvl w:val="2"/>
          <w:numId w:val="3"/>
        </w:numPr>
        <w:tabs>
          <w:tab w:pos="1254" w:val="left" w:leader="none"/>
          <w:tab w:pos="1255" w:val="left" w:leader="none"/>
        </w:tabs>
        <w:spacing w:line="268" w:lineRule="exact" w:before="1" w:after="0"/>
        <w:ind w:left="1254" w:right="0" w:hanging="362"/>
        <w:jc w:val="left"/>
        <w:rPr>
          <w:rFonts w:ascii="Symbol" w:hAnsi="Symbol"/>
          <w:sz w:val="22"/>
        </w:rPr>
      </w:pPr>
      <w:r>
        <w:rPr>
          <w:sz w:val="22"/>
        </w:rPr>
        <w:t>Constitución Política de la República de</w:t>
      </w:r>
      <w:r>
        <w:rPr>
          <w:spacing w:val="-1"/>
          <w:sz w:val="22"/>
        </w:rPr>
        <w:t> </w:t>
      </w:r>
      <w:r>
        <w:rPr>
          <w:sz w:val="22"/>
        </w:rPr>
        <w:t>Guatemala.</w:t>
      </w:r>
    </w:p>
    <w:p>
      <w:pPr>
        <w:pStyle w:val="ListParagraph"/>
        <w:numPr>
          <w:ilvl w:val="2"/>
          <w:numId w:val="3"/>
        </w:numPr>
        <w:tabs>
          <w:tab w:pos="1254" w:val="left" w:leader="none"/>
          <w:tab w:pos="1255" w:val="left" w:leader="none"/>
        </w:tabs>
        <w:spacing w:line="240" w:lineRule="auto" w:before="0" w:after="0"/>
        <w:ind w:left="1253" w:right="134" w:hanging="360"/>
        <w:jc w:val="left"/>
        <w:rPr>
          <w:rFonts w:ascii="Symbol" w:hAnsi="Symbol"/>
          <w:sz w:val="22"/>
        </w:rPr>
      </w:pPr>
      <w:r>
        <w:rPr>
          <w:sz w:val="22"/>
        </w:rPr>
        <w:t>Decreto del Congreso de la República de Guatemala número 101-97, Ley Orgánica del Presupuesto y sus</w:t>
      </w:r>
      <w:r>
        <w:rPr>
          <w:spacing w:val="-1"/>
          <w:sz w:val="22"/>
        </w:rPr>
        <w:t> </w:t>
      </w:r>
      <w:r>
        <w:rPr>
          <w:sz w:val="22"/>
        </w:rPr>
        <w:t>reformas.</w:t>
      </w:r>
    </w:p>
    <w:p>
      <w:pPr>
        <w:pStyle w:val="ListParagraph"/>
        <w:numPr>
          <w:ilvl w:val="2"/>
          <w:numId w:val="3"/>
        </w:numPr>
        <w:tabs>
          <w:tab w:pos="1253" w:val="left" w:leader="none"/>
          <w:tab w:pos="1254" w:val="left" w:leader="none"/>
        </w:tabs>
        <w:spacing w:line="237" w:lineRule="auto" w:before="0" w:after="0"/>
        <w:ind w:left="1253" w:right="139" w:hanging="360"/>
        <w:jc w:val="left"/>
        <w:rPr>
          <w:rFonts w:ascii="Symbol" w:hAnsi="Symbol"/>
          <w:sz w:val="24"/>
        </w:rPr>
      </w:pPr>
      <w:r>
        <w:rPr>
          <w:sz w:val="24"/>
        </w:rPr>
        <w:t>Decreto que emite el Congreso de la República de Guatemala cada año, que aprueba el Presupuesto General de Ingresos y Egresos del Estado de cada ejercicio</w:t>
      </w:r>
      <w:r>
        <w:rPr>
          <w:spacing w:val="-8"/>
          <w:sz w:val="24"/>
        </w:rPr>
        <w:t> </w:t>
      </w:r>
      <w:r>
        <w:rPr>
          <w:sz w:val="24"/>
        </w:rPr>
        <w:t>fiscal.</w:t>
      </w:r>
    </w:p>
    <w:p>
      <w:pPr>
        <w:pStyle w:val="ListParagraph"/>
        <w:numPr>
          <w:ilvl w:val="2"/>
          <w:numId w:val="3"/>
        </w:numPr>
        <w:tabs>
          <w:tab w:pos="1253" w:val="left" w:leader="none"/>
          <w:tab w:pos="1254" w:val="left" w:leader="none"/>
        </w:tabs>
        <w:spacing w:line="240" w:lineRule="auto" w:before="0" w:after="0"/>
        <w:ind w:left="1253" w:right="923" w:hanging="360"/>
        <w:jc w:val="left"/>
        <w:rPr>
          <w:rFonts w:ascii="Symbol" w:hAnsi="Symbol"/>
          <w:sz w:val="24"/>
        </w:rPr>
      </w:pPr>
      <w:r>
        <w:rPr>
          <w:sz w:val="24"/>
        </w:rPr>
        <w:t>Normas de Control y Contención del Gasto Público que emita el Ministerio de</w:t>
      </w:r>
      <w:r>
        <w:rPr>
          <w:spacing w:val="-24"/>
          <w:sz w:val="24"/>
        </w:rPr>
        <w:t> </w:t>
      </w:r>
      <w:r>
        <w:rPr>
          <w:sz w:val="24"/>
        </w:rPr>
        <w:t>Finanzas Públicas.</w:t>
      </w:r>
    </w:p>
    <w:p>
      <w:pPr>
        <w:spacing w:after="0" w:line="240" w:lineRule="auto"/>
        <w:jc w:val="left"/>
        <w:rPr>
          <w:rFonts w:ascii="Symbol" w:hAnsi="Symbol"/>
          <w:sz w:val="24"/>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8"/>
              <w:rPr>
                <w:sz w:val="4"/>
              </w:rPr>
            </w:pPr>
          </w:p>
          <w:p>
            <w:pPr>
              <w:pStyle w:val="TableParagraph"/>
              <w:ind w:left="23" w:right="-29"/>
              <w:rPr>
                <w:sz w:val="20"/>
              </w:rPr>
            </w:pPr>
            <w:r>
              <w:rPr>
                <w:sz w:val="20"/>
              </w:rPr>
              <w:drawing>
                <wp:inline distT="0" distB="0" distL="0" distR="0">
                  <wp:extent cx="511273" cy="417766"/>
                  <wp:effectExtent l="0" t="0" r="0" b="0"/>
                  <wp:docPr id="15" name="image2.jpeg"/>
                  <wp:cNvGraphicFramePr>
                    <a:graphicFrameLocks noChangeAspect="1"/>
                  </wp:cNvGraphicFramePr>
                  <a:graphic>
                    <a:graphicData uri="http://schemas.openxmlformats.org/drawingml/2006/picture">
                      <pic:pic>
                        <pic:nvPicPr>
                          <pic:cNvPr id="16" name="image2.jpeg"/>
                          <pic:cNvPicPr/>
                        </pic:nvPicPr>
                        <pic:blipFill>
                          <a:blip r:embed="rId9" cstate="print"/>
                          <a:stretch>
                            <a:fillRect/>
                          </a:stretch>
                        </pic:blipFill>
                        <pic:spPr>
                          <a:xfrm>
                            <a:off x="0" y="0"/>
                            <a:ext cx="511273" cy="417766"/>
                          </a:xfrm>
                          <a:prstGeom prst="rect">
                            <a:avLst/>
                          </a:prstGeom>
                        </pic:spPr>
                      </pic:pic>
                    </a:graphicData>
                  </a:graphic>
                </wp:inline>
              </w:drawing>
            </w:r>
            <w:r>
              <w:rPr>
                <w:sz w:val="20"/>
              </w:rPr>
            </w:r>
          </w:p>
        </w:tc>
        <w:tc>
          <w:tcPr>
            <w:tcW w:w="10347" w:type="dxa"/>
            <w:gridSpan w:val="4"/>
          </w:tcPr>
          <w:p>
            <w:pPr>
              <w:pStyle w:val="TableParagraph"/>
              <w:spacing w:before="50"/>
              <w:ind w:left="1102" w:right="1113"/>
              <w:jc w:val="center"/>
              <w:rPr>
                <w:sz w:val="16"/>
              </w:rPr>
            </w:pPr>
            <w:r>
              <w:rPr>
                <w:sz w:val="16"/>
              </w:rPr>
              <w:t>PROCE DI MIENTO</w:t>
            </w:r>
          </w:p>
          <w:p>
            <w:pPr>
              <w:pStyle w:val="TableParagraph"/>
              <w:spacing w:before="29"/>
              <w:ind w:left="1114" w:right="1113"/>
              <w:jc w:val="center"/>
              <w:rPr>
                <w:b/>
                <w:sz w:val="24"/>
              </w:rPr>
            </w:pPr>
            <w:r>
              <w:rPr>
                <w:b/>
                <w:sz w:val="24"/>
              </w:rPr>
              <w:t>PRESUPUESTO DE NÓMINA, Grupo de gasto 0 “Servicios personales”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937"/>
              <w:rPr>
                <w:sz w:val="16"/>
              </w:rPr>
            </w:pPr>
            <w:r>
              <w:rPr>
                <w:sz w:val="16"/>
              </w:rPr>
              <w:t>Del proceso: Presupuesto de Nómina</w:t>
            </w:r>
          </w:p>
        </w:tc>
        <w:tc>
          <w:tcPr>
            <w:tcW w:w="2410" w:type="dxa"/>
          </w:tcPr>
          <w:p>
            <w:pPr>
              <w:pStyle w:val="TableParagraph"/>
              <w:spacing w:line="175" w:lineRule="exact"/>
              <w:ind w:left="362"/>
              <w:rPr>
                <w:b/>
                <w:sz w:val="16"/>
              </w:rPr>
            </w:pPr>
            <w:r>
              <w:rPr>
                <w:sz w:val="16"/>
              </w:rPr>
              <w:t>Código: </w:t>
            </w:r>
            <w:r>
              <w:rPr>
                <w:b/>
                <w:sz w:val="16"/>
              </w:rPr>
              <w:t>RHU-PRO-05</w:t>
            </w:r>
          </w:p>
        </w:tc>
        <w:tc>
          <w:tcPr>
            <w:tcW w:w="1560" w:type="dxa"/>
          </w:tcPr>
          <w:p>
            <w:pPr>
              <w:pStyle w:val="TableParagraph"/>
              <w:spacing w:line="177" w:lineRule="exact"/>
              <w:ind w:left="378"/>
              <w:rPr>
                <w:sz w:val="16"/>
              </w:rPr>
            </w:pPr>
            <w:r>
              <w:rPr>
                <w:sz w:val="16"/>
              </w:rPr>
              <w:t>Versión: 1</w:t>
            </w:r>
          </w:p>
        </w:tc>
        <w:tc>
          <w:tcPr>
            <w:tcW w:w="1841" w:type="dxa"/>
          </w:tcPr>
          <w:p>
            <w:pPr>
              <w:pStyle w:val="TableParagraph"/>
              <w:spacing w:line="177" w:lineRule="exact"/>
              <w:ind w:left="425"/>
              <w:rPr>
                <w:sz w:val="16"/>
              </w:rPr>
            </w:pPr>
            <w:r>
              <w:rPr>
                <w:sz w:val="16"/>
              </w:rPr>
              <w:t>Página 8 de 9</w:t>
            </w:r>
          </w:p>
        </w:tc>
      </w:tr>
    </w:tbl>
    <w:p>
      <w:pPr>
        <w:pStyle w:val="BodyText"/>
        <w:spacing w:before="10"/>
        <w:rPr>
          <w:sz w:val="13"/>
        </w:rPr>
      </w:pPr>
    </w:p>
    <w:p>
      <w:pPr>
        <w:pStyle w:val="BodyText"/>
        <w:spacing w:before="7"/>
        <w:rPr>
          <w:sz w:val="2"/>
        </w:rPr>
      </w:pPr>
    </w:p>
    <w:tbl>
      <w:tblPr>
        <w:tblW w:w="0" w:type="auto"/>
        <w:jc w:val="left"/>
        <w:tblInd w:w="47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8561"/>
      </w:tblGrid>
      <w:tr>
        <w:trPr>
          <w:trHeight w:val="226"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220"/>
              <w:rPr>
                <w:b/>
                <w:sz w:val="16"/>
              </w:rPr>
            </w:pPr>
            <w:r>
              <w:rPr>
                <w:b/>
                <w:sz w:val="16"/>
              </w:rPr>
              <w:t>Actividad</w:t>
            </w:r>
          </w:p>
        </w:tc>
        <w:tc>
          <w:tcPr>
            <w:tcW w:w="111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55"/>
              <w:rPr>
                <w:b/>
                <w:sz w:val="16"/>
              </w:rPr>
            </w:pPr>
            <w:r>
              <w:rPr>
                <w:b/>
                <w:sz w:val="16"/>
              </w:rPr>
              <w:t>Responsable</w:t>
            </w:r>
          </w:p>
        </w:tc>
        <w:tc>
          <w:tcPr>
            <w:tcW w:w="856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70" w:right="35"/>
              <w:jc w:val="center"/>
              <w:rPr>
                <w:b/>
                <w:sz w:val="16"/>
              </w:rPr>
            </w:pPr>
            <w:r>
              <w:rPr>
                <w:b/>
                <w:sz w:val="16"/>
              </w:rPr>
              <w:t>Descripción de las Actividades</w:t>
            </w:r>
          </w:p>
        </w:tc>
      </w:tr>
      <w:tr>
        <w:trPr>
          <w:trHeight w:val="930"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116"/>
              <w:ind w:left="451" w:hanging="202"/>
              <w:rPr>
                <w:b/>
                <w:sz w:val="14"/>
              </w:rPr>
            </w:pPr>
            <w:r>
              <w:rPr>
                <w:b/>
                <w:sz w:val="14"/>
              </w:rPr>
              <w:t>1. Recibir </w:t>
            </w:r>
            <w:r>
              <w:rPr>
                <w:b/>
                <w:w w:val="95"/>
                <w:sz w:val="14"/>
              </w:rPr>
              <w:t>circular</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9"/>
              </w:rPr>
            </w:pPr>
          </w:p>
          <w:p>
            <w:pPr>
              <w:pStyle w:val="TableParagraph"/>
              <w:spacing w:line="242" w:lineRule="auto" w:before="1"/>
              <w:ind w:left="254" w:right="186" w:hanging="44"/>
              <w:rPr>
                <w:sz w:val="14"/>
              </w:rPr>
            </w:pPr>
            <w:r>
              <w:rPr>
                <w:sz w:val="14"/>
              </w:rPr>
              <w:t>Director de Recursos Humanos</w:t>
            </w:r>
          </w:p>
        </w:tc>
        <w:tc>
          <w:tcPr>
            <w:tcW w:w="8561" w:type="dxa"/>
            <w:tcBorders>
              <w:top w:val="single" w:sz="4" w:space="0" w:color="000000"/>
              <w:left w:val="single" w:sz="4" w:space="0" w:color="000000"/>
              <w:bottom w:val="single" w:sz="4" w:space="0" w:color="000000"/>
              <w:right w:val="single" w:sz="4" w:space="0" w:color="000000"/>
            </w:tcBorders>
          </w:tcPr>
          <w:p>
            <w:pPr>
              <w:pStyle w:val="TableParagraph"/>
              <w:spacing w:before="26"/>
              <w:ind w:left="86" w:right="47"/>
              <w:rPr>
                <w:sz w:val="22"/>
              </w:rPr>
            </w:pPr>
            <w:r>
              <w:rPr>
                <w:sz w:val="22"/>
              </w:rPr>
              <w:t>Recibe de la DAFI circular para la presentación de las necesidades de cuotas financieras y lo traslada a la Subdirección de Presupuesto de Nómina.</w:t>
            </w:r>
          </w:p>
        </w:tc>
      </w:tr>
      <w:tr>
        <w:trPr>
          <w:trHeight w:val="928"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116"/>
              <w:ind w:left="451" w:hanging="202"/>
              <w:rPr>
                <w:b/>
                <w:sz w:val="14"/>
              </w:rPr>
            </w:pPr>
            <w:r>
              <w:rPr>
                <w:b/>
                <w:sz w:val="14"/>
              </w:rPr>
              <w:t>2. Recibir </w:t>
            </w:r>
            <w:r>
              <w:rPr>
                <w:b/>
                <w:w w:val="95"/>
                <w:sz w:val="14"/>
              </w:rPr>
              <w:t>circular</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9"/>
              </w:rPr>
            </w:pPr>
          </w:p>
          <w:p>
            <w:pPr>
              <w:pStyle w:val="TableParagraph"/>
              <w:ind w:left="64" w:right="55" w:hanging="6"/>
              <w:jc w:val="center"/>
              <w:rPr>
                <w:sz w:val="14"/>
              </w:rPr>
            </w:pPr>
            <w:r>
              <w:rPr>
                <w:sz w:val="14"/>
              </w:rPr>
              <w:t>Subdirector de Presupuesto de Nómina</w:t>
            </w:r>
          </w:p>
        </w:tc>
        <w:tc>
          <w:tcPr>
            <w:tcW w:w="8561" w:type="dxa"/>
            <w:tcBorders>
              <w:top w:val="single" w:sz="4" w:space="0" w:color="000000"/>
              <w:left w:val="single" w:sz="4" w:space="0" w:color="000000"/>
              <w:bottom w:val="single" w:sz="4" w:space="0" w:color="000000"/>
              <w:right w:val="single" w:sz="4" w:space="0" w:color="000000"/>
            </w:tcBorders>
          </w:tcPr>
          <w:p>
            <w:pPr>
              <w:pStyle w:val="TableParagraph"/>
              <w:spacing w:before="26"/>
              <w:ind w:left="86" w:right="-5"/>
              <w:rPr>
                <w:sz w:val="22"/>
              </w:rPr>
            </w:pPr>
            <w:r>
              <w:rPr>
                <w:sz w:val="22"/>
              </w:rPr>
              <w:t>Recibe circular y traslada al Coordinador del Departamento de Análisis Presupuestario de Nómina para el análisis de necesidades de cuota financiera.</w:t>
            </w:r>
          </w:p>
        </w:tc>
      </w:tr>
      <w:tr>
        <w:trPr>
          <w:trHeight w:val="930"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116"/>
              <w:ind w:left="302" w:hanging="92"/>
              <w:rPr>
                <w:b/>
                <w:sz w:val="14"/>
              </w:rPr>
            </w:pPr>
            <w:r>
              <w:rPr>
                <w:b/>
                <w:sz w:val="14"/>
              </w:rPr>
              <w:t>3. Solicitar </w:t>
            </w:r>
            <w:r>
              <w:rPr>
                <w:b/>
                <w:w w:val="95"/>
                <w:sz w:val="14"/>
              </w:rPr>
              <w:t>información</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63"/>
              <w:ind w:left="45" w:right="36"/>
              <w:jc w:val="center"/>
              <w:rPr>
                <w:sz w:val="14"/>
              </w:rPr>
            </w:pPr>
            <w:r>
              <w:rPr>
                <w:sz w:val="14"/>
              </w:rPr>
              <w:t>Coordinador del Departamento de Análisis Presupuestario de Nómina</w:t>
            </w:r>
          </w:p>
        </w:tc>
        <w:tc>
          <w:tcPr>
            <w:tcW w:w="8561" w:type="dxa"/>
            <w:tcBorders>
              <w:top w:val="single" w:sz="4" w:space="0" w:color="000000"/>
              <w:left w:val="single" w:sz="4" w:space="0" w:color="000000"/>
              <w:bottom w:val="single" w:sz="4" w:space="0" w:color="000000"/>
              <w:right w:val="single" w:sz="4" w:space="0" w:color="000000"/>
            </w:tcBorders>
          </w:tcPr>
          <w:p>
            <w:pPr>
              <w:pStyle w:val="TableParagraph"/>
              <w:spacing w:before="26"/>
              <w:ind w:left="86" w:right="47"/>
              <w:jc w:val="both"/>
              <w:rPr>
                <w:sz w:val="22"/>
              </w:rPr>
            </w:pPr>
            <w:r>
              <w:rPr>
                <w:sz w:val="22"/>
              </w:rPr>
              <w:t>Recibe la circular y solicita mediante oficio, a la Subdirección de Administración de Nómina de la DIREH información sobre las necesidades de cuotas financieras para el cuatrimestre.</w:t>
            </w:r>
          </w:p>
        </w:tc>
      </w:tr>
      <w:tr>
        <w:trPr>
          <w:trHeight w:val="930"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116"/>
              <w:ind w:left="302" w:hanging="104"/>
              <w:rPr>
                <w:b/>
                <w:sz w:val="14"/>
              </w:rPr>
            </w:pPr>
            <w:r>
              <w:rPr>
                <w:b/>
                <w:sz w:val="14"/>
              </w:rPr>
              <w:t>4. Preparar </w:t>
            </w:r>
            <w:r>
              <w:rPr>
                <w:b/>
                <w:w w:val="95"/>
                <w:sz w:val="14"/>
              </w:rPr>
              <w:t>información</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9"/>
              </w:rPr>
            </w:pPr>
          </w:p>
          <w:p>
            <w:pPr>
              <w:pStyle w:val="TableParagraph"/>
              <w:spacing w:line="242" w:lineRule="auto" w:before="1"/>
              <w:ind w:left="95" w:right="85" w:hanging="6"/>
              <w:jc w:val="center"/>
              <w:rPr>
                <w:sz w:val="14"/>
              </w:rPr>
            </w:pPr>
            <w:r>
              <w:rPr>
                <w:sz w:val="14"/>
              </w:rPr>
              <w:t>Subdirector de </w:t>
            </w:r>
            <w:r>
              <w:rPr>
                <w:w w:val="95"/>
                <w:sz w:val="14"/>
              </w:rPr>
              <w:t>Administración </w:t>
            </w:r>
            <w:r>
              <w:rPr>
                <w:sz w:val="14"/>
              </w:rPr>
              <w:t>de Nómina</w:t>
            </w:r>
          </w:p>
        </w:tc>
        <w:tc>
          <w:tcPr>
            <w:tcW w:w="8561" w:type="dxa"/>
            <w:tcBorders>
              <w:top w:val="single" w:sz="4" w:space="0" w:color="000000"/>
              <w:left w:val="single" w:sz="4" w:space="0" w:color="000000"/>
              <w:bottom w:val="single" w:sz="4" w:space="0" w:color="000000"/>
              <w:right w:val="single" w:sz="4" w:space="0" w:color="000000"/>
            </w:tcBorders>
          </w:tcPr>
          <w:p>
            <w:pPr>
              <w:pStyle w:val="TableParagraph"/>
              <w:spacing w:before="26"/>
              <w:ind w:left="86" w:right="51"/>
              <w:jc w:val="both"/>
              <w:rPr>
                <w:sz w:val="22"/>
              </w:rPr>
            </w:pPr>
            <w:r>
              <w:rPr>
                <w:sz w:val="22"/>
              </w:rPr>
              <w:t>Prepara y remite la información sobre las necesidades de cuotas financieras mediante correo electrónico al Coordinador del Departamento de Análisis Presupuestario de Nómina.</w:t>
            </w:r>
          </w:p>
        </w:tc>
      </w:tr>
      <w:tr>
        <w:trPr>
          <w:trHeight w:val="928"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116"/>
              <w:ind w:right="169"/>
              <w:jc w:val="right"/>
              <w:rPr>
                <w:b/>
                <w:sz w:val="14"/>
              </w:rPr>
            </w:pPr>
            <w:r>
              <w:rPr>
                <w:b/>
                <w:sz w:val="14"/>
              </w:rPr>
              <w:t>5. </w:t>
            </w:r>
            <w:r>
              <w:rPr>
                <w:b/>
                <w:spacing w:val="15"/>
                <w:sz w:val="14"/>
              </w:rPr>
              <w:t> </w:t>
            </w:r>
            <w:r>
              <w:rPr>
                <w:b/>
                <w:sz w:val="14"/>
              </w:rPr>
              <w:t>Solicitar</w:t>
            </w:r>
          </w:p>
          <w:p>
            <w:pPr>
              <w:pStyle w:val="TableParagraph"/>
              <w:ind w:right="189"/>
              <w:jc w:val="right"/>
              <w:rPr>
                <w:b/>
                <w:sz w:val="14"/>
              </w:rPr>
            </w:pPr>
            <w:r>
              <w:rPr>
                <w:b/>
                <w:spacing w:val="-1"/>
                <w:sz w:val="14"/>
              </w:rPr>
              <w:t>análisis</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60"/>
              <w:ind w:left="45" w:right="36"/>
              <w:jc w:val="center"/>
              <w:rPr>
                <w:sz w:val="14"/>
              </w:rPr>
            </w:pPr>
            <w:r>
              <w:rPr>
                <w:sz w:val="14"/>
              </w:rPr>
              <w:t>Coordinador del Departamento de Análisis Presupuestario de Nómina</w:t>
            </w:r>
          </w:p>
        </w:tc>
        <w:tc>
          <w:tcPr>
            <w:tcW w:w="8561" w:type="dxa"/>
            <w:tcBorders>
              <w:top w:val="single" w:sz="4" w:space="0" w:color="000000"/>
              <w:left w:val="single" w:sz="4" w:space="0" w:color="000000"/>
              <w:bottom w:val="single" w:sz="4" w:space="0" w:color="000000"/>
              <w:right w:val="single" w:sz="4" w:space="0" w:color="000000"/>
            </w:tcBorders>
          </w:tcPr>
          <w:p>
            <w:pPr>
              <w:pStyle w:val="TableParagraph"/>
              <w:spacing w:before="26"/>
              <w:ind w:left="86" w:right="46"/>
              <w:jc w:val="both"/>
              <w:rPr>
                <w:sz w:val="22"/>
              </w:rPr>
            </w:pPr>
            <w:r>
              <w:rPr>
                <w:sz w:val="22"/>
              </w:rPr>
              <w:t>Traslada, vía correo electrónico la información recibida al Analista del Departamento de Análisis Presupuestario de Nómina, solicitando que realice el análisis correspondiente.</w:t>
            </w:r>
          </w:p>
        </w:tc>
      </w:tr>
      <w:tr>
        <w:trPr>
          <w:trHeight w:val="930"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116"/>
              <w:ind w:left="302" w:hanging="89"/>
              <w:rPr>
                <w:b/>
                <w:sz w:val="14"/>
              </w:rPr>
            </w:pPr>
            <w:r>
              <w:rPr>
                <w:b/>
                <w:sz w:val="14"/>
              </w:rPr>
              <w:t>6. Analizar </w:t>
            </w:r>
            <w:r>
              <w:rPr>
                <w:b/>
                <w:w w:val="95"/>
                <w:sz w:val="14"/>
              </w:rPr>
              <w:t>información</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63"/>
              <w:ind w:left="84" w:right="76" w:hanging="2"/>
              <w:jc w:val="center"/>
              <w:rPr>
                <w:sz w:val="14"/>
              </w:rPr>
            </w:pPr>
            <w:r>
              <w:rPr>
                <w:sz w:val="14"/>
              </w:rPr>
              <w:t>Analista del Departamento de Análisis </w:t>
            </w:r>
            <w:r>
              <w:rPr>
                <w:w w:val="95"/>
                <w:sz w:val="14"/>
              </w:rPr>
              <w:t>Presupuestario </w:t>
            </w:r>
            <w:r>
              <w:rPr>
                <w:sz w:val="14"/>
              </w:rPr>
              <w:t>de Nómina</w:t>
            </w:r>
          </w:p>
        </w:tc>
        <w:tc>
          <w:tcPr>
            <w:tcW w:w="8561" w:type="dxa"/>
            <w:tcBorders>
              <w:top w:val="single" w:sz="4" w:space="0" w:color="000000"/>
              <w:left w:val="single" w:sz="4" w:space="0" w:color="000000"/>
              <w:bottom w:val="single" w:sz="4" w:space="0" w:color="000000"/>
              <w:right w:val="single" w:sz="4" w:space="0" w:color="000000"/>
            </w:tcBorders>
          </w:tcPr>
          <w:p>
            <w:pPr>
              <w:pStyle w:val="TableParagraph"/>
              <w:spacing w:before="26"/>
              <w:ind w:left="86" w:right="46"/>
              <w:jc w:val="both"/>
              <w:rPr>
                <w:sz w:val="22"/>
              </w:rPr>
            </w:pPr>
            <w:r>
              <w:rPr>
                <w:sz w:val="22"/>
              </w:rPr>
              <w:t>Revisa, consolida y analiza la información recibida, el análisis lo realiza en hoja de cálculo electrónica (Excel) y traslada la misma vía electrónica al Coordinador del Departamento de Análisis Presupuestario de Nómina.</w:t>
            </w:r>
          </w:p>
        </w:tc>
      </w:tr>
      <w:tr>
        <w:trPr>
          <w:trHeight w:val="1067"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2"/>
              <w:rPr>
                <w:sz w:val="16"/>
              </w:rPr>
            </w:pPr>
          </w:p>
          <w:p>
            <w:pPr>
              <w:pStyle w:val="TableParagraph"/>
              <w:ind w:left="302" w:hanging="70"/>
              <w:rPr>
                <w:b/>
                <w:sz w:val="14"/>
              </w:rPr>
            </w:pPr>
            <w:r>
              <w:rPr>
                <w:b/>
                <w:sz w:val="14"/>
              </w:rPr>
              <w:t>7. Revisar </w:t>
            </w:r>
            <w:r>
              <w:rPr>
                <w:b/>
                <w:w w:val="95"/>
                <w:sz w:val="14"/>
              </w:rPr>
              <w:t>información</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130"/>
              <w:ind w:left="45" w:right="36"/>
              <w:jc w:val="center"/>
              <w:rPr>
                <w:sz w:val="14"/>
              </w:rPr>
            </w:pPr>
            <w:r>
              <w:rPr>
                <w:sz w:val="14"/>
              </w:rPr>
              <w:t>Coordinador del Departamento de Análisis Presupuestario de Nómina</w:t>
            </w:r>
          </w:p>
        </w:tc>
        <w:tc>
          <w:tcPr>
            <w:tcW w:w="8561" w:type="dxa"/>
            <w:tcBorders>
              <w:top w:val="single" w:sz="4" w:space="0" w:color="000000"/>
              <w:left w:val="single" w:sz="4" w:space="0" w:color="000000"/>
              <w:bottom w:val="single" w:sz="4" w:space="0" w:color="000000"/>
              <w:right w:val="single" w:sz="4" w:space="0" w:color="000000"/>
            </w:tcBorders>
          </w:tcPr>
          <w:p>
            <w:pPr>
              <w:pStyle w:val="TableParagraph"/>
              <w:spacing w:before="26"/>
              <w:ind w:left="86" w:right="47"/>
              <w:jc w:val="both"/>
              <w:rPr>
                <w:sz w:val="22"/>
              </w:rPr>
            </w:pPr>
            <w:r>
              <w:rPr>
                <w:sz w:val="22"/>
              </w:rPr>
              <w:t>Procede a revisar y analizar la información para ser trasladada al Subdirector de Presupuesto de Nómina si estuviese de acuerdo, si hubiese algún cambio solicita al Analista del Departamento de Análisis Presupuestario de Nómina las correcciones según corresponda (regresa al paso 6).</w:t>
            </w:r>
          </w:p>
        </w:tc>
      </w:tr>
      <w:tr>
        <w:trPr>
          <w:trHeight w:val="1067"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2"/>
              <w:rPr>
                <w:sz w:val="16"/>
              </w:rPr>
            </w:pPr>
          </w:p>
          <w:p>
            <w:pPr>
              <w:pStyle w:val="TableParagraph"/>
              <w:ind w:left="302" w:hanging="70"/>
              <w:rPr>
                <w:b/>
                <w:sz w:val="14"/>
              </w:rPr>
            </w:pPr>
            <w:r>
              <w:rPr>
                <w:b/>
                <w:sz w:val="14"/>
              </w:rPr>
              <w:t>8. Revisar </w:t>
            </w:r>
            <w:r>
              <w:rPr>
                <w:b/>
                <w:w w:val="95"/>
                <w:sz w:val="14"/>
              </w:rPr>
              <w:t>información</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107"/>
              <w:ind w:left="64" w:right="55" w:hanging="6"/>
              <w:jc w:val="center"/>
              <w:rPr>
                <w:sz w:val="14"/>
              </w:rPr>
            </w:pPr>
            <w:r>
              <w:rPr>
                <w:sz w:val="14"/>
              </w:rPr>
              <w:t>Subdirector de Presupuesto de Nómina</w:t>
            </w:r>
          </w:p>
        </w:tc>
        <w:tc>
          <w:tcPr>
            <w:tcW w:w="8561" w:type="dxa"/>
            <w:tcBorders>
              <w:top w:val="single" w:sz="4" w:space="0" w:color="000000"/>
              <w:left w:val="single" w:sz="4" w:space="0" w:color="000000"/>
              <w:bottom w:val="single" w:sz="4" w:space="0" w:color="000000"/>
              <w:right w:val="single" w:sz="4" w:space="0" w:color="000000"/>
            </w:tcBorders>
          </w:tcPr>
          <w:p>
            <w:pPr>
              <w:pStyle w:val="TableParagraph"/>
              <w:spacing w:before="26"/>
              <w:ind w:left="86" w:right="43"/>
              <w:jc w:val="both"/>
              <w:rPr>
                <w:sz w:val="22"/>
              </w:rPr>
            </w:pPr>
            <w:r>
              <w:rPr>
                <w:sz w:val="22"/>
              </w:rPr>
              <w:t>Revisa la información, si estuviese de acuerdo procede a indicar que se elaboren los comprobantes de programación en el sistema SICOIN WEB, de lo contrario devuelve al Analista del Departamento de Análisis Presupuestario de Nómina, con observaciones, si fuera el caso (regresa al paso 6).</w:t>
            </w:r>
          </w:p>
        </w:tc>
      </w:tr>
      <w:tr>
        <w:trPr>
          <w:trHeight w:val="1574"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rPr>
                <w:sz w:val="16"/>
              </w:rPr>
            </w:pPr>
          </w:p>
          <w:p>
            <w:pPr>
              <w:pStyle w:val="TableParagraph"/>
              <w:spacing w:before="2"/>
              <w:rPr>
                <w:sz w:val="15"/>
              </w:rPr>
            </w:pPr>
          </w:p>
          <w:p>
            <w:pPr>
              <w:pStyle w:val="TableParagraph"/>
              <w:ind w:left="417" w:right="156" w:hanging="209"/>
              <w:jc w:val="both"/>
              <w:rPr>
                <w:b/>
                <w:sz w:val="14"/>
              </w:rPr>
            </w:pPr>
            <w:r>
              <w:rPr>
                <w:b/>
                <w:sz w:val="14"/>
              </w:rPr>
              <w:t>9. Ingresar cuota en SICOIN</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119"/>
              <w:ind w:left="84" w:right="76" w:hanging="2"/>
              <w:jc w:val="center"/>
              <w:rPr>
                <w:sz w:val="14"/>
              </w:rPr>
            </w:pPr>
            <w:r>
              <w:rPr>
                <w:sz w:val="14"/>
              </w:rPr>
              <w:t>Analista del Departamento de Análisis </w:t>
            </w:r>
            <w:r>
              <w:rPr>
                <w:w w:val="95"/>
                <w:sz w:val="14"/>
              </w:rPr>
              <w:t>Presupuestario </w:t>
            </w:r>
            <w:r>
              <w:rPr>
                <w:sz w:val="14"/>
              </w:rPr>
              <w:t>de Nómina Departamento</w:t>
            </w:r>
          </w:p>
        </w:tc>
        <w:tc>
          <w:tcPr>
            <w:tcW w:w="8561" w:type="dxa"/>
            <w:tcBorders>
              <w:top w:val="single" w:sz="4" w:space="0" w:color="000000"/>
              <w:left w:val="single" w:sz="4" w:space="0" w:color="000000"/>
              <w:bottom w:val="single" w:sz="4" w:space="0" w:color="000000"/>
              <w:right w:val="single" w:sz="4" w:space="0" w:color="000000"/>
            </w:tcBorders>
          </w:tcPr>
          <w:p>
            <w:pPr>
              <w:pStyle w:val="TableParagraph"/>
              <w:spacing w:before="26"/>
              <w:ind w:left="86" w:right="43"/>
              <w:jc w:val="both"/>
              <w:rPr>
                <w:sz w:val="22"/>
              </w:rPr>
            </w:pPr>
            <w:r>
              <w:rPr>
                <w:sz w:val="22"/>
              </w:rPr>
              <w:t>Ingresa al SICOIN WEB la cuota normal, genera imprime, sella y firma los comprobantes de programación.</w:t>
            </w:r>
          </w:p>
          <w:p>
            <w:pPr>
              <w:pStyle w:val="TableParagraph"/>
              <w:spacing w:before="11"/>
              <w:rPr>
                <w:sz w:val="21"/>
              </w:rPr>
            </w:pPr>
          </w:p>
          <w:p>
            <w:pPr>
              <w:pStyle w:val="TableParagraph"/>
              <w:ind w:left="86" w:right="49"/>
              <w:jc w:val="both"/>
              <w:rPr>
                <w:sz w:val="22"/>
              </w:rPr>
            </w:pPr>
            <w:r>
              <w:rPr>
                <w:sz w:val="22"/>
              </w:rPr>
              <w:t>Realiza resumen por Renglón de Gasto y Fuente de Financiamiento, anexa el listado de comprobantes de reprogramación a oficio junto con los comprobantes de reprogramación y elabora propuesta de oficio y traslada al jefe inmediato.</w:t>
            </w:r>
          </w:p>
        </w:tc>
      </w:tr>
      <w:tr>
        <w:trPr>
          <w:trHeight w:val="1321"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rPr>
                <w:sz w:val="16"/>
              </w:rPr>
            </w:pPr>
          </w:p>
          <w:p>
            <w:pPr>
              <w:pStyle w:val="TableParagraph"/>
              <w:spacing w:before="129"/>
              <w:ind w:left="338" w:hanging="106"/>
              <w:rPr>
                <w:b/>
                <w:sz w:val="14"/>
              </w:rPr>
            </w:pPr>
            <w:r>
              <w:rPr>
                <w:b/>
                <w:sz w:val="14"/>
              </w:rPr>
              <w:t>10. Revisar </w:t>
            </w:r>
            <w:r>
              <w:rPr>
                <w:b/>
                <w:w w:val="95"/>
                <w:sz w:val="14"/>
              </w:rPr>
              <w:t>expediente</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45" w:right="36"/>
              <w:jc w:val="center"/>
              <w:rPr>
                <w:sz w:val="14"/>
              </w:rPr>
            </w:pPr>
            <w:r>
              <w:rPr>
                <w:sz w:val="14"/>
              </w:rPr>
              <w:t>Coordinador del Departamento de Análisis Presupuestario de Nómina</w:t>
            </w:r>
          </w:p>
        </w:tc>
        <w:tc>
          <w:tcPr>
            <w:tcW w:w="8561" w:type="dxa"/>
            <w:tcBorders>
              <w:top w:val="single" w:sz="4" w:space="0" w:color="000000"/>
              <w:left w:val="single" w:sz="4" w:space="0" w:color="000000"/>
              <w:bottom w:val="single" w:sz="4" w:space="0" w:color="000000"/>
              <w:right w:val="single" w:sz="4" w:space="0" w:color="000000"/>
            </w:tcBorders>
          </w:tcPr>
          <w:p>
            <w:pPr>
              <w:pStyle w:val="TableParagraph"/>
              <w:spacing w:before="26"/>
              <w:ind w:left="86" w:right="43"/>
              <w:jc w:val="both"/>
              <w:rPr>
                <w:sz w:val="22"/>
              </w:rPr>
            </w:pPr>
            <w:r>
              <w:rPr>
                <w:sz w:val="22"/>
              </w:rPr>
              <w:t>Revisa propuesta de oficio junto con resumen y listado de comprobantes y si está de acuerdo firma el oficio y traslada el oficio al Subdirector de Presupuesto de Nómina para firma, si no estuviese de acuerdo regresa el oficio al Analista del Departamento de Análisis Presupuestario de Nómina para realizar las correcciones correspondientes (regresa al paso 9).</w:t>
            </w:r>
          </w:p>
        </w:tc>
      </w:tr>
      <w:tr>
        <w:trPr>
          <w:trHeight w:val="1319"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rPr>
                <w:sz w:val="16"/>
              </w:rPr>
            </w:pPr>
          </w:p>
          <w:p>
            <w:pPr>
              <w:pStyle w:val="TableParagraph"/>
              <w:spacing w:before="127"/>
              <w:ind w:left="338" w:hanging="106"/>
              <w:rPr>
                <w:b/>
                <w:sz w:val="14"/>
              </w:rPr>
            </w:pPr>
            <w:r>
              <w:rPr>
                <w:b/>
                <w:sz w:val="14"/>
              </w:rPr>
              <w:t>11. Revisar </w:t>
            </w:r>
            <w:r>
              <w:rPr>
                <w:b/>
                <w:w w:val="95"/>
                <w:sz w:val="14"/>
              </w:rPr>
              <w:t>expediente</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4"/>
              <w:rPr>
                <w:sz w:val="20"/>
              </w:rPr>
            </w:pPr>
          </w:p>
          <w:p>
            <w:pPr>
              <w:pStyle w:val="TableParagraph"/>
              <w:ind w:left="64" w:right="55" w:hanging="6"/>
              <w:jc w:val="center"/>
              <w:rPr>
                <w:sz w:val="14"/>
              </w:rPr>
            </w:pPr>
            <w:r>
              <w:rPr>
                <w:sz w:val="14"/>
              </w:rPr>
              <w:t>Subdirector de Presupuesto de Nómina</w:t>
            </w:r>
          </w:p>
        </w:tc>
        <w:tc>
          <w:tcPr>
            <w:tcW w:w="8561" w:type="dxa"/>
            <w:tcBorders>
              <w:top w:val="single" w:sz="4" w:space="0" w:color="000000"/>
              <w:left w:val="single" w:sz="4" w:space="0" w:color="000000"/>
              <w:bottom w:val="single" w:sz="4" w:space="0" w:color="000000"/>
              <w:right w:val="single" w:sz="4" w:space="0" w:color="000000"/>
            </w:tcBorders>
          </w:tcPr>
          <w:p>
            <w:pPr>
              <w:pStyle w:val="TableParagraph"/>
              <w:spacing w:before="26"/>
              <w:ind w:left="86" w:right="47"/>
              <w:jc w:val="both"/>
              <w:rPr>
                <w:sz w:val="22"/>
              </w:rPr>
            </w:pPr>
            <w:r>
              <w:rPr>
                <w:sz w:val="22"/>
              </w:rPr>
              <w:t>Revisa propuesta de oficio junto con resumen y listado de comprobantes y si está de acuerdo firma el oficio y traslada al Analista del Departamento de Análisis Presupuestario</w:t>
            </w:r>
            <w:r>
              <w:rPr>
                <w:spacing w:val="-7"/>
                <w:sz w:val="22"/>
              </w:rPr>
              <w:t> </w:t>
            </w:r>
            <w:r>
              <w:rPr>
                <w:sz w:val="22"/>
              </w:rPr>
              <w:t>de</w:t>
            </w:r>
            <w:r>
              <w:rPr>
                <w:spacing w:val="-8"/>
                <w:sz w:val="22"/>
              </w:rPr>
              <w:t> </w:t>
            </w:r>
            <w:r>
              <w:rPr>
                <w:sz w:val="22"/>
              </w:rPr>
              <w:t>Nómina</w:t>
            </w:r>
            <w:r>
              <w:rPr>
                <w:spacing w:val="-6"/>
                <w:sz w:val="22"/>
              </w:rPr>
              <w:t> </w:t>
            </w:r>
            <w:r>
              <w:rPr>
                <w:sz w:val="22"/>
              </w:rPr>
              <w:t>el</w:t>
            </w:r>
            <w:r>
              <w:rPr>
                <w:spacing w:val="-7"/>
                <w:sz w:val="22"/>
              </w:rPr>
              <w:t> </w:t>
            </w:r>
            <w:r>
              <w:rPr>
                <w:sz w:val="22"/>
              </w:rPr>
              <w:t>expediente</w:t>
            </w:r>
            <w:r>
              <w:rPr>
                <w:spacing w:val="-8"/>
                <w:sz w:val="22"/>
              </w:rPr>
              <w:t> </w:t>
            </w:r>
            <w:r>
              <w:rPr>
                <w:sz w:val="22"/>
              </w:rPr>
              <w:t>completo,</w:t>
            </w:r>
            <w:r>
              <w:rPr>
                <w:spacing w:val="-4"/>
                <w:sz w:val="22"/>
              </w:rPr>
              <w:t> </w:t>
            </w:r>
            <w:r>
              <w:rPr>
                <w:sz w:val="22"/>
              </w:rPr>
              <w:t>si</w:t>
            </w:r>
            <w:r>
              <w:rPr>
                <w:spacing w:val="-9"/>
                <w:sz w:val="22"/>
              </w:rPr>
              <w:t> </w:t>
            </w:r>
            <w:r>
              <w:rPr>
                <w:sz w:val="22"/>
              </w:rPr>
              <w:t>no</w:t>
            </w:r>
            <w:r>
              <w:rPr>
                <w:spacing w:val="-8"/>
                <w:sz w:val="22"/>
              </w:rPr>
              <w:t> </w:t>
            </w:r>
            <w:r>
              <w:rPr>
                <w:sz w:val="22"/>
              </w:rPr>
              <w:t>estuviese</w:t>
            </w:r>
            <w:r>
              <w:rPr>
                <w:spacing w:val="-7"/>
                <w:sz w:val="22"/>
              </w:rPr>
              <w:t> </w:t>
            </w:r>
            <w:r>
              <w:rPr>
                <w:sz w:val="22"/>
              </w:rPr>
              <w:t>de</w:t>
            </w:r>
            <w:r>
              <w:rPr>
                <w:spacing w:val="-10"/>
                <w:sz w:val="22"/>
              </w:rPr>
              <w:t> </w:t>
            </w:r>
            <w:r>
              <w:rPr>
                <w:sz w:val="22"/>
              </w:rPr>
              <w:t>acuerdo</w:t>
            </w:r>
            <w:r>
              <w:rPr>
                <w:spacing w:val="-10"/>
                <w:sz w:val="22"/>
              </w:rPr>
              <w:t> </w:t>
            </w:r>
            <w:r>
              <w:rPr>
                <w:sz w:val="22"/>
              </w:rPr>
              <w:t>regresa el</w:t>
            </w:r>
            <w:r>
              <w:rPr>
                <w:spacing w:val="-11"/>
                <w:sz w:val="22"/>
              </w:rPr>
              <w:t> </w:t>
            </w:r>
            <w:r>
              <w:rPr>
                <w:sz w:val="22"/>
              </w:rPr>
              <w:t>expediente</w:t>
            </w:r>
            <w:r>
              <w:rPr>
                <w:spacing w:val="-9"/>
                <w:sz w:val="22"/>
              </w:rPr>
              <w:t> </w:t>
            </w:r>
            <w:r>
              <w:rPr>
                <w:sz w:val="22"/>
              </w:rPr>
              <w:t>al</w:t>
            </w:r>
            <w:r>
              <w:rPr>
                <w:spacing w:val="-8"/>
                <w:sz w:val="22"/>
              </w:rPr>
              <w:t> </w:t>
            </w:r>
            <w:r>
              <w:rPr>
                <w:sz w:val="22"/>
              </w:rPr>
              <w:t>Analista</w:t>
            </w:r>
            <w:r>
              <w:rPr>
                <w:spacing w:val="-9"/>
                <w:sz w:val="22"/>
              </w:rPr>
              <w:t> </w:t>
            </w:r>
            <w:r>
              <w:rPr>
                <w:sz w:val="22"/>
              </w:rPr>
              <w:t>del</w:t>
            </w:r>
            <w:r>
              <w:rPr>
                <w:spacing w:val="-8"/>
                <w:sz w:val="22"/>
              </w:rPr>
              <w:t> </w:t>
            </w:r>
            <w:r>
              <w:rPr>
                <w:sz w:val="22"/>
              </w:rPr>
              <w:t>Departamento</w:t>
            </w:r>
            <w:r>
              <w:rPr>
                <w:spacing w:val="-10"/>
                <w:sz w:val="22"/>
              </w:rPr>
              <w:t> </w:t>
            </w:r>
            <w:r>
              <w:rPr>
                <w:sz w:val="22"/>
              </w:rPr>
              <w:t>de</w:t>
            </w:r>
            <w:r>
              <w:rPr>
                <w:spacing w:val="-9"/>
                <w:sz w:val="22"/>
              </w:rPr>
              <w:t> </w:t>
            </w:r>
            <w:r>
              <w:rPr>
                <w:sz w:val="22"/>
              </w:rPr>
              <w:t>Análisis</w:t>
            </w:r>
            <w:r>
              <w:rPr>
                <w:spacing w:val="-8"/>
                <w:sz w:val="22"/>
              </w:rPr>
              <w:t> </w:t>
            </w:r>
            <w:r>
              <w:rPr>
                <w:sz w:val="22"/>
              </w:rPr>
              <w:t>Presupuestario</w:t>
            </w:r>
            <w:r>
              <w:rPr>
                <w:spacing w:val="-10"/>
                <w:sz w:val="22"/>
              </w:rPr>
              <w:t> </w:t>
            </w:r>
            <w:r>
              <w:rPr>
                <w:sz w:val="22"/>
              </w:rPr>
              <w:t>de</w:t>
            </w:r>
            <w:r>
              <w:rPr>
                <w:spacing w:val="-10"/>
                <w:sz w:val="22"/>
              </w:rPr>
              <w:t> </w:t>
            </w:r>
            <w:r>
              <w:rPr>
                <w:sz w:val="22"/>
              </w:rPr>
              <w:t>Nómina</w:t>
            </w:r>
            <w:r>
              <w:rPr>
                <w:spacing w:val="-9"/>
                <w:sz w:val="22"/>
              </w:rPr>
              <w:t> </w:t>
            </w:r>
            <w:r>
              <w:rPr>
                <w:sz w:val="22"/>
              </w:rPr>
              <w:t>para realizar los cambios correspondientes (paso</w:t>
            </w:r>
            <w:r>
              <w:rPr>
                <w:spacing w:val="-4"/>
                <w:sz w:val="22"/>
              </w:rPr>
              <w:t> </w:t>
            </w:r>
            <w:r>
              <w:rPr>
                <w:sz w:val="22"/>
              </w:rPr>
              <w:t>9)</w:t>
            </w:r>
          </w:p>
        </w:tc>
      </w:tr>
      <w:tr>
        <w:trPr>
          <w:trHeight w:val="930"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116"/>
              <w:ind w:left="170"/>
              <w:rPr>
                <w:b/>
                <w:sz w:val="14"/>
              </w:rPr>
            </w:pPr>
            <w:r>
              <w:rPr>
                <w:b/>
                <w:sz w:val="14"/>
              </w:rPr>
              <w:t>12. Trasladar</w:t>
            </w:r>
          </w:p>
          <w:p>
            <w:pPr>
              <w:pStyle w:val="TableParagraph"/>
              <w:ind w:left="515"/>
              <w:rPr>
                <w:b/>
                <w:sz w:val="14"/>
              </w:rPr>
            </w:pPr>
            <w:r>
              <w:rPr>
                <w:b/>
                <w:sz w:val="14"/>
              </w:rPr>
              <w:t>oficio</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63"/>
              <w:ind w:left="84" w:right="76" w:hanging="2"/>
              <w:jc w:val="center"/>
              <w:rPr>
                <w:sz w:val="14"/>
              </w:rPr>
            </w:pPr>
            <w:r>
              <w:rPr>
                <w:sz w:val="14"/>
              </w:rPr>
              <w:t>Analista del Departamento de Análisis </w:t>
            </w:r>
            <w:r>
              <w:rPr>
                <w:w w:val="95"/>
                <w:sz w:val="14"/>
              </w:rPr>
              <w:t>Presupuestario </w:t>
            </w:r>
            <w:r>
              <w:rPr>
                <w:sz w:val="14"/>
              </w:rPr>
              <w:t>de Nómina</w:t>
            </w:r>
          </w:p>
        </w:tc>
        <w:tc>
          <w:tcPr>
            <w:tcW w:w="8561" w:type="dxa"/>
            <w:tcBorders>
              <w:top w:val="single" w:sz="4" w:space="0" w:color="000000"/>
              <w:left w:val="single" w:sz="4" w:space="0" w:color="000000"/>
              <w:bottom w:val="single" w:sz="4" w:space="0" w:color="000000"/>
              <w:right w:val="single" w:sz="4" w:space="0" w:color="000000"/>
            </w:tcBorders>
          </w:tcPr>
          <w:p>
            <w:pPr>
              <w:pStyle w:val="TableParagraph"/>
              <w:spacing w:before="26"/>
              <w:ind w:left="86" w:right="47"/>
              <w:rPr>
                <w:sz w:val="22"/>
              </w:rPr>
            </w:pPr>
            <w:r>
              <w:rPr>
                <w:sz w:val="22"/>
              </w:rPr>
              <w:t>Recibe oficio y revisa que contenga las firmas correspondientes y traslada el expediente al Director de Recursos Humanos</w:t>
            </w:r>
          </w:p>
        </w:tc>
      </w:tr>
    </w:tbl>
    <w:p>
      <w:pPr>
        <w:spacing w:after="0"/>
        <w:rPr>
          <w:sz w:val="22"/>
        </w:rPr>
        <w:sectPr>
          <w:pgSz w:w="12240" w:h="1584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10"/>
        <w:gridCol w:w="1560"/>
        <w:gridCol w:w="1841"/>
      </w:tblGrid>
      <w:tr>
        <w:trPr>
          <w:trHeight w:val="563" w:hRule="atLeast"/>
        </w:trPr>
        <w:tc>
          <w:tcPr>
            <w:tcW w:w="857" w:type="dxa"/>
            <w:vMerge w:val="restart"/>
          </w:tcPr>
          <w:p>
            <w:pPr>
              <w:pStyle w:val="TableParagraph"/>
              <w:spacing w:before="8"/>
              <w:rPr>
                <w:sz w:val="4"/>
              </w:rPr>
            </w:pPr>
          </w:p>
          <w:p>
            <w:pPr>
              <w:pStyle w:val="TableParagraph"/>
              <w:ind w:left="23" w:right="-29"/>
              <w:rPr>
                <w:sz w:val="20"/>
              </w:rPr>
            </w:pPr>
            <w:r>
              <w:rPr>
                <w:sz w:val="20"/>
              </w:rPr>
              <w:drawing>
                <wp:inline distT="0" distB="0" distL="0" distR="0">
                  <wp:extent cx="511273" cy="417766"/>
                  <wp:effectExtent l="0" t="0" r="0" b="0"/>
                  <wp:docPr id="17" name="image2.jpeg"/>
                  <wp:cNvGraphicFramePr>
                    <a:graphicFrameLocks noChangeAspect="1"/>
                  </wp:cNvGraphicFramePr>
                  <a:graphic>
                    <a:graphicData uri="http://schemas.openxmlformats.org/drawingml/2006/picture">
                      <pic:pic>
                        <pic:nvPicPr>
                          <pic:cNvPr id="18" name="image2.jpeg"/>
                          <pic:cNvPicPr/>
                        </pic:nvPicPr>
                        <pic:blipFill>
                          <a:blip r:embed="rId9" cstate="print"/>
                          <a:stretch>
                            <a:fillRect/>
                          </a:stretch>
                        </pic:blipFill>
                        <pic:spPr>
                          <a:xfrm>
                            <a:off x="0" y="0"/>
                            <a:ext cx="511273" cy="417766"/>
                          </a:xfrm>
                          <a:prstGeom prst="rect">
                            <a:avLst/>
                          </a:prstGeom>
                        </pic:spPr>
                      </pic:pic>
                    </a:graphicData>
                  </a:graphic>
                </wp:inline>
              </w:drawing>
            </w:r>
            <w:r>
              <w:rPr>
                <w:sz w:val="20"/>
              </w:rPr>
            </w:r>
          </w:p>
        </w:tc>
        <w:tc>
          <w:tcPr>
            <w:tcW w:w="10347" w:type="dxa"/>
            <w:gridSpan w:val="4"/>
          </w:tcPr>
          <w:p>
            <w:pPr>
              <w:pStyle w:val="TableParagraph"/>
              <w:spacing w:before="50"/>
              <w:ind w:left="1102" w:right="1113"/>
              <w:jc w:val="center"/>
              <w:rPr>
                <w:sz w:val="16"/>
              </w:rPr>
            </w:pPr>
            <w:r>
              <w:rPr>
                <w:sz w:val="16"/>
              </w:rPr>
              <w:t>PROCE DI MIENTO</w:t>
            </w:r>
          </w:p>
          <w:p>
            <w:pPr>
              <w:pStyle w:val="TableParagraph"/>
              <w:spacing w:before="29"/>
              <w:ind w:left="1114" w:right="1113"/>
              <w:jc w:val="center"/>
              <w:rPr>
                <w:b/>
                <w:sz w:val="24"/>
              </w:rPr>
            </w:pPr>
            <w:r>
              <w:rPr>
                <w:b/>
                <w:sz w:val="24"/>
              </w:rPr>
              <w:t>PRESUPUESTO DE NÓMINA, Grupo de gasto 0 “Servicios personales”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937"/>
              <w:rPr>
                <w:sz w:val="16"/>
              </w:rPr>
            </w:pPr>
            <w:r>
              <w:rPr>
                <w:sz w:val="16"/>
              </w:rPr>
              <w:t>Del proceso: Presupuesto de Nómina</w:t>
            </w:r>
          </w:p>
        </w:tc>
        <w:tc>
          <w:tcPr>
            <w:tcW w:w="2410" w:type="dxa"/>
          </w:tcPr>
          <w:p>
            <w:pPr>
              <w:pStyle w:val="TableParagraph"/>
              <w:spacing w:line="175" w:lineRule="exact"/>
              <w:ind w:left="362"/>
              <w:rPr>
                <w:b/>
                <w:sz w:val="16"/>
              </w:rPr>
            </w:pPr>
            <w:r>
              <w:rPr>
                <w:sz w:val="16"/>
              </w:rPr>
              <w:t>Código: </w:t>
            </w:r>
            <w:r>
              <w:rPr>
                <w:b/>
                <w:sz w:val="16"/>
              </w:rPr>
              <w:t>RHU-PRO-05</w:t>
            </w:r>
          </w:p>
        </w:tc>
        <w:tc>
          <w:tcPr>
            <w:tcW w:w="1560" w:type="dxa"/>
          </w:tcPr>
          <w:p>
            <w:pPr>
              <w:pStyle w:val="TableParagraph"/>
              <w:spacing w:line="177" w:lineRule="exact"/>
              <w:ind w:left="378"/>
              <w:rPr>
                <w:sz w:val="16"/>
              </w:rPr>
            </w:pPr>
            <w:r>
              <w:rPr>
                <w:sz w:val="16"/>
              </w:rPr>
              <w:t>Versión: 1</w:t>
            </w:r>
          </w:p>
        </w:tc>
        <w:tc>
          <w:tcPr>
            <w:tcW w:w="1841" w:type="dxa"/>
          </w:tcPr>
          <w:p>
            <w:pPr>
              <w:pStyle w:val="TableParagraph"/>
              <w:spacing w:line="177" w:lineRule="exact"/>
              <w:ind w:left="425"/>
              <w:rPr>
                <w:sz w:val="16"/>
              </w:rPr>
            </w:pPr>
            <w:r>
              <w:rPr>
                <w:sz w:val="16"/>
              </w:rPr>
              <w:t>Página 9 de 9</w:t>
            </w:r>
          </w:p>
        </w:tc>
      </w:tr>
    </w:tbl>
    <w:p>
      <w:pPr>
        <w:pStyle w:val="BodyText"/>
        <w:spacing w:before="10"/>
        <w:rPr>
          <w:sz w:val="13"/>
        </w:rPr>
      </w:pPr>
    </w:p>
    <w:p>
      <w:pPr>
        <w:pStyle w:val="BodyText"/>
        <w:spacing w:before="7"/>
        <w:rPr>
          <w:sz w:val="2"/>
        </w:rPr>
      </w:pPr>
    </w:p>
    <w:tbl>
      <w:tblPr>
        <w:tblW w:w="0" w:type="auto"/>
        <w:jc w:val="left"/>
        <w:tblInd w:w="47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9"/>
        <w:gridCol w:w="1111"/>
        <w:gridCol w:w="8561"/>
      </w:tblGrid>
      <w:tr>
        <w:trPr>
          <w:trHeight w:val="226" w:hRule="atLeast"/>
        </w:trPr>
        <w:tc>
          <w:tcPr>
            <w:tcW w:w="1159"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197" w:right="186"/>
              <w:jc w:val="center"/>
              <w:rPr>
                <w:b/>
                <w:sz w:val="16"/>
              </w:rPr>
            </w:pPr>
            <w:r>
              <w:rPr>
                <w:b/>
                <w:sz w:val="16"/>
              </w:rPr>
              <w:t>Actividad</w:t>
            </w:r>
          </w:p>
        </w:tc>
        <w:tc>
          <w:tcPr>
            <w:tcW w:w="111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55"/>
              <w:rPr>
                <w:b/>
                <w:sz w:val="16"/>
              </w:rPr>
            </w:pPr>
            <w:r>
              <w:rPr>
                <w:b/>
                <w:sz w:val="16"/>
              </w:rPr>
              <w:t>Responsable</w:t>
            </w:r>
          </w:p>
        </w:tc>
        <w:tc>
          <w:tcPr>
            <w:tcW w:w="8561" w:type="dxa"/>
            <w:tcBorders>
              <w:left w:val="single" w:sz="4" w:space="0" w:color="000000"/>
              <w:bottom w:val="single" w:sz="4" w:space="0" w:color="000000"/>
              <w:right w:val="single" w:sz="4" w:space="0" w:color="000000"/>
            </w:tcBorders>
            <w:shd w:val="clear" w:color="auto" w:fill="D8D8D8"/>
          </w:tcPr>
          <w:p>
            <w:pPr>
              <w:pStyle w:val="TableParagraph"/>
              <w:spacing w:line="175" w:lineRule="exact"/>
              <w:ind w:left="70" w:right="35"/>
              <w:jc w:val="center"/>
              <w:rPr>
                <w:b/>
                <w:sz w:val="16"/>
              </w:rPr>
            </w:pPr>
            <w:r>
              <w:rPr>
                <w:b/>
                <w:sz w:val="16"/>
              </w:rPr>
              <w:t>Descripción de las Actividades</w:t>
            </w:r>
          </w:p>
        </w:tc>
      </w:tr>
      <w:tr>
        <w:trPr>
          <w:trHeight w:val="1067"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2"/>
              <w:rPr>
                <w:sz w:val="16"/>
              </w:rPr>
            </w:pPr>
          </w:p>
          <w:p>
            <w:pPr>
              <w:pStyle w:val="TableParagraph"/>
              <w:ind w:left="302" w:hanging="96"/>
              <w:rPr>
                <w:b/>
                <w:sz w:val="14"/>
              </w:rPr>
            </w:pPr>
            <w:r>
              <w:rPr>
                <w:b/>
                <w:sz w:val="14"/>
              </w:rPr>
              <w:t>13. Verificar </w:t>
            </w:r>
            <w:r>
              <w:rPr>
                <w:b/>
                <w:w w:val="95"/>
                <w:sz w:val="14"/>
              </w:rPr>
              <w:t>información</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107"/>
              <w:ind w:left="254" w:right="186" w:hanging="44"/>
              <w:rPr>
                <w:sz w:val="14"/>
              </w:rPr>
            </w:pPr>
            <w:r>
              <w:rPr>
                <w:sz w:val="14"/>
              </w:rPr>
              <w:t>Director de Recursos Humanos</w:t>
            </w:r>
          </w:p>
        </w:tc>
        <w:tc>
          <w:tcPr>
            <w:tcW w:w="8561" w:type="dxa"/>
            <w:tcBorders>
              <w:top w:val="single" w:sz="4" w:space="0" w:color="000000"/>
              <w:left w:val="single" w:sz="4" w:space="0" w:color="000000"/>
              <w:bottom w:val="single" w:sz="4" w:space="0" w:color="000000"/>
              <w:right w:val="single" w:sz="4" w:space="0" w:color="000000"/>
            </w:tcBorders>
          </w:tcPr>
          <w:p>
            <w:pPr>
              <w:pStyle w:val="TableParagraph"/>
              <w:spacing w:before="26"/>
              <w:ind w:left="86" w:right="43"/>
              <w:jc w:val="both"/>
              <w:rPr>
                <w:sz w:val="22"/>
              </w:rPr>
            </w:pPr>
            <w:r>
              <w:rPr>
                <w:sz w:val="22"/>
              </w:rPr>
              <w:t>Verifica la información y si está de acuerdo firma el oficio de solicitud y los comprobantes de reprogramación y devuelve expediente al Analista del</w:t>
            </w:r>
            <w:r>
              <w:rPr>
                <w:spacing w:val="-39"/>
                <w:sz w:val="22"/>
              </w:rPr>
              <w:t> </w:t>
            </w:r>
            <w:r>
              <w:rPr>
                <w:sz w:val="22"/>
              </w:rPr>
              <w:t>Departamento de Análisis Presupuestario de Nómina. Si no está de acuerdo devuelve el expediente (regresa al paso 9) para realizar los ajustes</w:t>
            </w:r>
            <w:r>
              <w:rPr>
                <w:spacing w:val="-4"/>
                <w:sz w:val="22"/>
              </w:rPr>
              <w:t> </w:t>
            </w:r>
            <w:r>
              <w:rPr>
                <w:sz w:val="22"/>
              </w:rPr>
              <w:t>necesarios</w:t>
            </w:r>
          </w:p>
        </w:tc>
      </w:tr>
      <w:tr>
        <w:trPr>
          <w:trHeight w:val="930"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116"/>
              <w:ind w:left="338" w:hanging="188"/>
              <w:rPr>
                <w:b/>
                <w:sz w:val="14"/>
              </w:rPr>
            </w:pPr>
            <w:r>
              <w:rPr>
                <w:b/>
                <w:sz w:val="14"/>
              </w:rPr>
              <w:t>14. Trasladar </w:t>
            </w:r>
            <w:r>
              <w:rPr>
                <w:b/>
                <w:w w:val="95"/>
                <w:sz w:val="14"/>
              </w:rPr>
              <w:t>expediente</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63"/>
              <w:ind w:left="84" w:right="76" w:hanging="2"/>
              <w:jc w:val="center"/>
              <w:rPr>
                <w:sz w:val="14"/>
              </w:rPr>
            </w:pPr>
            <w:r>
              <w:rPr>
                <w:sz w:val="14"/>
              </w:rPr>
              <w:t>Analista del Departamento de Análisis </w:t>
            </w:r>
            <w:r>
              <w:rPr>
                <w:w w:val="95"/>
                <w:sz w:val="14"/>
              </w:rPr>
              <w:t>Presupuestario </w:t>
            </w:r>
            <w:r>
              <w:rPr>
                <w:sz w:val="14"/>
              </w:rPr>
              <w:t>de Nómina</w:t>
            </w:r>
          </w:p>
        </w:tc>
        <w:tc>
          <w:tcPr>
            <w:tcW w:w="8561" w:type="dxa"/>
            <w:tcBorders>
              <w:top w:val="single" w:sz="4" w:space="0" w:color="000000"/>
              <w:left w:val="single" w:sz="4" w:space="0" w:color="000000"/>
              <w:bottom w:val="single" w:sz="4" w:space="0" w:color="000000"/>
              <w:right w:val="single" w:sz="4" w:space="0" w:color="000000"/>
            </w:tcBorders>
          </w:tcPr>
          <w:p>
            <w:pPr>
              <w:pStyle w:val="TableParagraph"/>
              <w:spacing w:before="26"/>
              <w:ind w:left="86" w:right="43"/>
              <w:jc w:val="both"/>
              <w:rPr>
                <w:sz w:val="22"/>
              </w:rPr>
            </w:pPr>
            <w:r>
              <w:rPr>
                <w:sz w:val="22"/>
              </w:rPr>
              <w:t>Recibe el expediente completo, revisa que contenga las firmas y sellos correspondientes,</w:t>
            </w:r>
            <w:r>
              <w:rPr>
                <w:spacing w:val="-17"/>
                <w:sz w:val="22"/>
              </w:rPr>
              <w:t> </w:t>
            </w:r>
            <w:r>
              <w:rPr>
                <w:sz w:val="22"/>
              </w:rPr>
              <w:t>fotocopia</w:t>
            </w:r>
            <w:r>
              <w:rPr>
                <w:spacing w:val="-13"/>
                <w:sz w:val="22"/>
              </w:rPr>
              <w:t> </w:t>
            </w:r>
            <w:r>
              <w:rPr>
                <w:sz w:val="22"/>
              </w:rPr>
              <w:t>el</w:t>
            </w:r>
            <w:r>
              <w:rPr>
                <w:spacing w:val="-14"/>
                <w:sz w:val="22"/>
              </w:rPr>
              <w:t> </w:t>
            </w:r>
            <w:r>
              <w:rPr>
                <w:sz w:val="22"/>
              </w:rPr>
              <w:t>expediente</w:t>
            </w:r>
            <w:r>
              <w:rPr>
                <w:spacing w:val="-13"/>
                <w:sz w:val="22"/>
              </w:rPr>
              <w:t> </w:t>
            </w:r>
            <w:r>
              <w:rPr>
                <w:sz w:val="22"/>
              </w:rPr>
              <w:t>completo</w:t>
            </w:r>
            <w:r>
              <w:rPr>
                <w:spacing w:val="-13"/>
                <w:sz w:val="22"/>
              </w:rPr>
              <w:t> </w:t>
            </w:r>
            <w:r>
              <w:rPr>
                <w:sz w:val="22"/>
              </w:rPr>
              <w:t>y</w:t>
            </w:r>
            <w:r>
              <w:rPr>
                <w:spacing w:val="-14"/>
                <w:sz w:val="22"/>
              </w:rPr>
              <w:t> </w:t>
            </w:r>
            <w:r>
              <w:rPr>
                <w:sz w:val="22"/>
              </w:rPr>
              <w:t>remite</w:t>
            </w:r>
            <w:r>
              <w:rPr>
                <w:spacing w:val="-16"/>
                <w:sz w:val="22"/>
              </w:rPr>
              <w:t> </w:t>
            </w:r>
            <w:r>
              <w:rPr>
                <w:sz w:val="22"/>
              </w:rPr>
              <w:t>expediente</w:t>
            </w:r>
            <w:r>
              <w:rPr>
                <w:spacing w:val="-12"/>
                <w:sz w:val="22"/>
              </w:rPr>
              <w:t> </w:t>
            </w:r>
            <w:r>
              <w:rPr>
                <w:sz w:val="22"/>
              </w:rPr>
              <w:t>a</w:t>
            </w:r>
            <w:r>
              <w:rPr>
                <w:spacing w:val="-12"/>
                <w:sz w:val="22"/>
              </w:rPr>
              <w:t> </w:t>
            </w:r>
            <w:r>
              <w:rPr>
                <w:sz w:val="22"/>
              </w:rPr>
              <w:t>la</w:t>
            </w:r>
            <w:r>
              <w:rPr>
                <w:spacing w:val="-13"/>
                <w:sz w:val="22"/>
              </w:rPr>
              <w:t> </w:t>
            </w:r>
            <w:r>
              <w:rPr>
                <w:sz w:val="22"/>
              </w:rPr>
              <w:t>DAFI,</w:t>
            </w:r>
            <w:r>
              <w:rPr>
                <w:spacing w:val="-14"/>
                <w:sz w:val="22"/>
              </w:rPr>
              <w:t> </w:t>
            </w:r>
            <w:r>
              <w:rPr>
                <w:sz w:val="22"/>
              </w:rPr>
              <w:t>para que procedan de acuerdo a lo que</w:t>
            </w:r>
            <w:r>
              <w:rPr>
                <w:spacing w:val="-9"/>
                <w:sz w:val="22"/>
              </w:rPr>
              <w:t> </w:t>
            </w:r>
            <w:r>
              <w:rPr>
                <w:sz w:val="22"/>
              </w:rPr>
              <w:t>corresponda</w:t>
            </w:r>
            <w:r>
              <w:rPr>
                <w:color w:val="FF0000"/>
                <w:sz w:val="22"/>
              </w:rPr>
              <w:t>.</w:t>
            </w:r>
          </w:p>
        </w:tc>
      </w:tr>
      <w:tr>
        <w:trPr>
          <w:trHeight w:val="1067"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rPr>
                <w:sz w:val="23"/>
              </w:rPr>
            </w:pPr>
          </w:p>
          <w:p>
            <w:pPr>
              <w:pStyle w:val="TableParagraph"/>
              <w:spacing w:before="1"/>
              <w:ind w:left="105"/>
              <w:rPr>
                <w:b/>
                <w:sz w:val="14"/>
              </w:rPr>
            </w:pPr>
            <w:r>
              <w:rPr>
                <w:b/>
                <w:sz w:val="14"/>
              </w:rPr>
              <w:t>15. Monitorear</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130"/>
              <w:ind w:left="84" w:right="76" w:hanging="2"/>
              <w:jc w:val="center"/>
              <w:rPr>
                <w:sz w:val="14"/>
              </w:rPr>
            </w:pPr>
            <w:r>
              <w:rPr>
                <w:sz w:val="14"/>
              </w:rPr>
              <w:t>Analista del Departamento de Análisis </w:t>
            </w:r>
            <w:r>
              <w:rPr>
                <w:w w:val="95"/>
                <w:sz w:val="14"/>
              </w:rPr>
              <w:t>Presupuestario </w:t>
            </w:r>
            <w:r>
              <w:rPr>
                <w:sz w:val="14"/>
              </w:rPr>
              <w:t>de Nómina</w:t>
            </w:r>
          </w:p>
        </w:tc>
        <w:tc>
          <w:tcPr>
            <w:tcW w:w="8561" w:type="dxa"/>
            <w:tcBorders>
              <w:top w:val="single" w:sz="4" w:space="0" w:color="000000"/>
              <w:left w:val="single" w:sz="4" w:space="0" w:color="000000"/>
              <w:bottom w:val="single" w:sz="4" w:space="0" w:color="000000"/>
              <w:right w:val="single" w:sz="4" w:space="0" w:color="000000"/>
            </w:tcBorders>
          </w:tcPr>
          <w:p>
            <w:pPr>
              <w:pStyle w:val="TableParagraph"/>
              <w:spacing w:before="26"/>
              <w:ind w:left="86" w:right="42"/>
              <w:jc w:val="both"/>
              <w:rPr>
                <w:sz w:val="22"/>
              </w:rPr>
            </w:pPr>
            <w:r>
              <w:rPr>
                <w:sz w:val="22"/>
              </w:rPr>
              <w:t>Monitorea</w:t>
            </w:r>
            <w:r>
              <w:rPr>
                <w:spacing w:val="-6"/>
                <w:sz w:val="22"/>
              </w:rPr>
              <w:t> </w:t>
            </w:r>
            <w:r>
              <w:rPr>
                <w:sz w:val="22"/>
              </w:rPr>
              <w:t>el</w:t>
            </w:r>
            <w:r>
              <w:rPr>
                <w:spacing w:val="-8"/>
                <w:sz w:val="22"/>
              </w:rPr>
              <w:t> </w:t>
            </w:r>
            <w:r>
              <w:rPr>
                <w:sz w:val="22"/>
              </w:rPr>
              <w:t>sistema</w:t>
            </w:r>
            <w:r>
              <w:rPr>
                <w:spacing w:val="-5"/>
                <w:sz w:val="22"/>
              </w:rPr>
              <w:t> </w:t>
            </w:r>
            <w:r>
              <w:rPr>
                <w:sz w:val="22"/>
              </w:rPr>
              <w:t>SICOIN</w:t>
            </w:r>
            <w:r>
              <w:rPr>
                <w:spacing w:val="-15"/>
                <w:sz w:val="22"/>
              </w:rPr>
              <w:t> </w:t>
            </w:r>
            <w:r>
              <w:rPr>
                <w:sz w:val="22"/>
              </w:rPr>
              <w:t>WEB,</w:t>
            </w:r>
            <w:r>
              <w:rPr>
                <w:spacing w:val="-5"/>
                <w:sz w:val="22"/>
              </w:rPr>
              <w:t> </w:t>
            </w:r>
            <w:r>
              <w:rPr>
                <w:sz w:val="22"/>
              </w:rPr>
              <w:t>durante</w:t>
            </w:r>
            <w:r>
              <w:rPr>
                <w:spacing w:val="-9"/>
                <w:sz w:val="22"/>
              </w:rPr>
              <w:t> </w:t>
            </w:r>
            <w:r>
              <w:rPr>
                <w:sz w:val="22"/>
              </w:rPr>
              <w:t>los</w:t>
            </w:r>
            <w:r>
              <w:rPr>
                <w:spacing w:val="-8"/>
                <w:sz w:val="22"/>
              </w:rPr>
              <w:t> </w:t>
            </w:r>
            <w:r>
              <w:rPr>
                <w:sz w:val="22"/>
              </w:rPr>
              <w:t>primero</w:t>
            </w:r>
            <w:r>
              <w:rPr>
                <w:spacing w:val="-10"/>
                <w:sz w:val="22"/>
              </w:rPr>
              <w:t> </w:t>
            </w:r>
            <w:r>
              <w:rPr>
                <w:sz w:val="22"/>
              </w:rPr>
              <w:t>días</w:t>
            </w:r>
            <w:r>
              <w:rPr>
                <w:spacing w:val="-5"/>
                <w:sz w:val="22"/>
              </w:rPr>
              <w:t> </w:t>
            </w:r>
            <w:r>
              <w:rPr>
                <w:sz w:val="22"/>
              </w:rPr>
              <w:t>hábiles</w:t>
            </w:r>
            <w:r>
              <w:rPr>
                <w:spacing w:val="-5"/>
                <w:sz w:val="22"/>
              </w:rPr>
              <w:t> </w:t>
            </w:r>
            <w:r>
              <w:rPr>
                <w:sz w:val="22"/>
              </w:rPr>
              <w:t>de</w:t>
            </w:r>
            <w:r>
              <w:rPr>
                <w:spacing w:val="-9"/>
                <w:sz w:val="22"/>
              </w:rPr>
              <w:t> </w:t>
            </w:r>
            <w:r>
              <w:rPr>
                <w:sz w:val="22"/>
              </w:rPr>
              <w:t>cada</w:t>
            </w:r>
            <w:r>
              <w:rPr>
                <w:spacing w:val="-7"/>
                <w:sz w:val="22"/>
              </w:rPr>
              <w:t> </w:t>
            </w:r>
            <w:r>
              <w:rPr>
                <w:sz w:val="22"/>
              </w:rPr>
              <w:t>mes</w:t>
            </w:r>
            <w:r>
              <w:rPr>
                <w:spacing w:val="-5"/>
                <w:sz w:val="22"/>
              </w:rPr>
              <w:t> </w:t>
            </w:r>
            <w:r>
              <w:rPr>
                <w:sz w:val="22"/>
              </w:rPr>
              <w:t>para verificar</w:t>
            </w:r>
            <w:r>
              <w:rPr>
                <w:spacing w:val="-10"/>
                <w:sz w:val="22"/>
              </w:rPr>
              <w:t> </w:t>
            </w:r>
            <w:r>
              <w:rPr>
                <w:sz w:val="22"/>
              </w:rPr>
              <w:t>la</w:t>
            </w:r>
            <w:r>
              <w:rPr>
                <w:spacing w:val="-9"/>
                <w:sz w:val="22"/>
              </w:rPr>
              <w:t> </w:t>
            </w:r>
            <w:r>
              <w:rPr>
                <w:sz w:val="22"/>
              </w:rPr>
              <w:t>aprobación</w:t>
            </w:r>
            <w:r>
              <w:rPr>
                <w:spacing w:val="-9"/>
                <w:sz w:val="22"/>
              </w:rPr>
              <w:t> </w:t>
            </w:r>
            <w:r>
              <w:rPr>
                <w:sz w:val="22"/>
              </w:rPr>
              <w:t>por</w:t>
            </w:r>
            <w:r>
              <w:rPr>
                <w:spacing w:val="-8"/>
                <w:sz w:val="22"/>
              </w:rPr>
              <w:t> </w:t>
            </w:r>
            <w:r>
              <w:rPr>
                <w:sz w:val="22"/>
              </w:rPr>
              <w:t>parte</w:t>
            </w:r>
            <w:r>
              <w:rPr>
                <w:spacing w:val="-10"/>
                <w:sz w:val="22"/>
              </w:rPr>
              <w:t> </w:t>
            </w:r>
            <w:r>
              <w:rPr>
                <w:sz w:val="22"/>
              </w:rPr>
              <w:t>del</w:t>
            </w:r>
            <w:r>
              <w:rPr>
                <w:spacing w:val="-9"/>
                <w:sz w:val="22"/>
              </w:rPr>
              <w:t> </w:t>
            </w:r>
            <w:r>
              <w:rPr>
                <w:sz w:val="22"/>
              </w:rPr>
              <w:t>COPEP</w:t>
            </w:r>
            <w:r>
              <w:rPr>
                <w:spacing w:val="-10"/>
                <w:sz w:val="22"/>
              </w:rPr>
              <w:t> </w:t>
            </w:r>
            <w:r>
              <w:rPr>
                <w:sz w:val="22"/>
              </w:rPr>
              <w:t>de</w:t>
            </w:r>
            <w:r>
              <w:rPr>
                <w:spacing w:val="-10"/>
                <w:sz w:val="22"/>
              </w:rPr>
              <w:t> </w:t>
            </w:r>
            <w:r>
              <w:rPr>
                <w:sz w:val="22"/>
              </w:rPr>
              <w:t>las</w:t>
            </w:r>
            <w:r>
              <w:rPr>
                <w:spacing w:val="-12"/>
                <w:sz w:val="22"/>
              </w:rPr>
              <w:t> </w:t>
            </w:r>
            <w:r>
              <w:rPr>
                <w:sz w:val="22"/>
              </w:rPr>
              <w:t>cuotas</w:t>
            </w:r>
            <w:r>
              <w:rPr>
                <w:spacing w:val="-13"/>
                <w:sz w:val="22"/>
              </w:rPr>
              <w:t> </w:t>
            </w:r>
            <w:r>
              <w:rPr>
                <w:sz w:val="22"/>
              </w:rPr>
              <w:t>financieras</w:t>
            </w:r>
            <w:r>
              <w:rPr>
                <w:spacing w:val="-9"/>
                <w:sz w:val="22"/>
              </w:rPr>
              <w:t> </w:t>
            </w:r>
            <w:r>
              <w:rPr>
                <w:sz w:val="22"/>
              </w:rPr>
              <w:t>solicitadas,</w:t>
            </w:r>
            <w:r>
              <w:rPr>
                <w:spacing w:val="-6"/>
                <w:sz w:val="22"/>
              </w:rPr>
              <w:t> </w:t>
            </w:r>
            <w:r>
              <w:rPr>
                <w:sz w:val="22"/>
              </w:rPr>
              <w:t>al</w:t>
            </w:r>
            <w:r>
              <w:rPr>
                <w:spacing w:val="-11"/>
                <w:sz w:val="22"/>
              </w:rPr>
              <w:t> </w:t>
            </w:r>
            <w:r>
              <w:rPr>
                <w:sz w:val="22"/>
              </w:rPr>
              <w:t>ser aprobadas verifica si fueron aprobadas las cuotas de todo el cuatrimestre o bien si se aprobó de manera parcial (solo un mes, solo determinado grupo de gasto,</w:t>
            </w:r>
            <w:r>
              <w:rPr>
                <w:spacing w:val="-16"/>
                <w:sz w:val="22"/>
              </w:rPr>
              <w:t> </w:t>
            </w:r>
            <w:r>
              <w:rPr>
                <w:sz w:val="22"/>
              </w:rPr>
              <w:t>etc.)</w:t>
            </w:r>
          </w:p>
        </w:tc>
      </w:tr>
      <w:tr>
        <w:trPr>
          <w:trHeight w:val="930" w:hRule="atLeast"/>
        </w:trPr>
        <w:tc>
          <w:tcPr>
            <w:tcW w:w="115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before="116"/>
              <w:ind w:left="338" w:hanging="137"/>
              <w:rPr>
                <w:b/>
                <w:sz w:val="14"/>
              </w:rPr>
            </w:pPr>
            <w:r>
              <w:rPr>
                <w:b/>
                <w:sz w:val="14"/>
              </w:rPr>
              <w:t>16. Archivar </w:t>
            </w:r>
            <w:r>
              <w:rPr>
                <w:b/>
                <w:w w:val="95"/>
                <w:sz w:val="14"/>
              </w:rPr>
              <w:t>expediente</w:t>
            </w:r>
          </w:p>
        </w:tc>
        <w:tc>
          <w:tcPr>
            <w:tcW w:w="1111" w:type="dxa"/>
            <w:tcBorders>
              <w:top w:val="single" w:sz="4" w:space="0" w:color="000000"/>
              <w:left w:val="single" w:sz="4" w:space="0" w:color="000000"/>
              <w:bottom w:val="single" w:sz="4" w:space="0" w:color="000000"/>
              <w:right w:val="single" w:sz="4" w:space="0" w:color="000000"/>
            </w:tcBorders>
          </w:tcPr>
          <w:p>
            <w:pPr>
              <w:pStyle w:val="TableParagraph"/>
              <w:spacing w:before="60"/>
              <w:ind w:left="84" w:right="76" w:hanging="2"/>
              <w:jc w:val="center"/>
              <w:rPr>
                <w:sz w:val="14"/>
              </w:rPr>
            </w:pPr>
            <w:r>
              <w:rPr>
                <w:sz w:val="14"/>
              </w:rPr>
              <w:t>Analista del Departamento de Análisis </w:t>
            </w:r>
            <w:r>
              <w:rPr>
                <w:w w:val="95"/>
                <w:sz w:val="14"/>
              </w:rPr>
              <w:t>Presupuestario </w:t>
            </w:r>
            <w:r>
              <w:rPr>
                <w:sz w:val="14"/>
              </w:rPr>
              <w:t>de Nómina</w:t>
            </w:r>
          </w:p>
        </w:tc>
        <w:tc>
          <w:tcPr>
            <w:tcW w:w="856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ind w:left="86"/>
              <w:rPr>
                <w:sz w:val="22"/>
              </w:rPr>
            </w:pPr>
            <w:r>
              <w:rPr>
                <w:sz w:val="22"/>
              </w:rPr>
              <w:t>Archiva copia del expediente para futuras consultas y rendición de cuentas.</w:t>
            </w:r>
          </w:p>
        </w:tc>
      </w:tr>
    </w:tbl>
    <w:sectPr>
      <w:pgSz w:w="12240" w:h="15840"/>
      <w:pgMar w:header="209" w:footer="337" w:top="400" w:bottom="520" w:left="46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Baskerville Old Face">
    <w:altName w:val="Baskerville Old Face"/>
    <w:charset w:val="0"/>
    <w:family w:val="roman"/>
    <w:pitch w:val="variable"/>
  </w:font>
  <w:font w:name="Arial">
    <w:altName w:val="Arial"/>
    <w:charset w:val="0"/>
    <w:family w:val="swiss"/>
    <w:pitch w:val="variable"/>
  </w:font>
  <w:font w:name="Century Gothic">
    <w:altName w:val="Century Gothic"/>
    <w:charset w:val="0"/>
    <w:family w:val="swiss"/>
    <w:pitch w:val="variable"/>
  </w:font>
  <w:font w:name="Symbol">
    <w:altName w:val="Symbol"/>
    <w:charset w:val="2"/>
    <w:family w:val="roman"/>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01.240005pt;margin-top:764.172424pt;width:413.85pt;height:11.25pt;mso-position-horizontal-relative:page;mso-position-vertical-relative:page;z-index:-16414720"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Calidad son los documentos actualizados y controlados.</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59995pt;margin-top:764.172424pt;width:420.7pt;height:11.25pt;mso-position-horizontal-relative:page;mso-position-vertical-relative:page;z-index:-16413696"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319998pt;margin-top:13.260072pt;width:34pt;height:8.2pt;mso-position-horizontal-relative:page;mso-position-vertical-relative:page;z-index:-16414208" type="#_x0000_t202" filled="false" stroked="false">
          <v:textbox inset="0,0,0,0">
            <w:txbxContent>
              <w:p>
                <w:pPr>
                  <w:spacing w:before="20"/>
                  <w:ind w:left="20" w:right="0" w:firstLine="0"/>
                  <w:jc w:val="left"/>
                  <w:rPr>
                    <w:rFonts w:ascii="Century Gothic"/>
                    <w:sz w:val="10"/>
                  </w:rPr>
                </w:pPr>
                <w:r>
                  <w:rPr>
                    <w:rFonts w:ascii="Century Gothic"/>
                    <w:sz w:val="10"/>
                  </w:rPr>
                  <w:t>PLA-PLT-06.04</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3"/>
      <w:numFmt w:val="upperLetter"/>
      <w:lvlText w:val="%1"/>
      <w:lvlJc w:val="left"/>
      <w:pPr>
        <w:ind w:left="1239" w:hanging="707"/>
        <w:jc w:val="left"/>
      </w:pPr>
      <w:rPr>
        <w:rFonts w:hint="default"/>
        <w:lang w:val="es-ES" w:eastAsia="en-US" w:bidi="ar-SA"/>
      </w:rPr>
    </w:lvl>
    <w:lvl w:ilvl="1">
      <w:start w:val="1"/>
      <w:numFmt w:val="decimal"/>
      <w:lvlText w:val="%1.%2."/>
      <w:lvlJc w:val="left"/>
      <w:pPr>
        <w:ind w:left="1239" w:hanging="707"/>
        <w:jc w:val="left"/>
      </w:pPr>
      <w:rPr>
        <w:rFonts w:hint="default" w:ascii="Arial" w:hAnsi="Arial" w:eastAsia="Arial" w:cs="Arial"/>
        <w:b/>
        <w:bCs/>
        <w:w w:val="100"/>
        <w:sz w:val="22"/>
        <w:szCs w:val="22"/>
        <w:lang w:val="es-ES" w:eastAsia="en-US" w:bidi="ar-SA"/>
      </w:rPr>
    </w:lvl>
    <w:lvl w:ilvl="2">
      <w:start w:val="0"/>
      <w:numFmt w:val="bullet"/>
      <w:lvlText w:val=""/>
      <w:lvlJc w:val="left"/>
      <w:pPr>
        <w:ind w:left="1253" w:hanging="361"/>
      </w:pPr>
      <w:rPr>
        <w:rFonts w:hint="default"/>
        <w:w w:val="100"/>
        <w:lang w:val="es-ES" w:eastAsia="en-US" w:bidi="ar-SA"/>
      </w:rPr>
    </w:lvl>
    <w:lvl w:ilvl="3">
      <w:start w:val="0"/>
      <w:numFmt w:val="bullet"/>
      <w:lvlText w:val="•"/>
      <w:lvlJc w:val="left"/>
      <w:pPr>
        <w:ind w:left="3522" w:hanging="361"/>
      </w:pPr>
      <w:rPr>
        <w:rFonts w:hint="default"/>
        <w:lang w:val="es-ES" w:eastAsia="en-US" w:bidi="ar-SA"/>
      </w:rPr>
    </w:lvl>
    <w:lvl w:ilvl="4">
      <w:start w:val="0"/>
      <w:numFmt w:val="bullet"/>
      <w:lvlText w:val="•"/>
      <w:lvlJc w:val="left"/>
      <w:pPr>
        <w:ind w:left="4653" w:hanging="361"/>
      </w:pPr>
      <w:rPr>
        <w:rFonts w:hint="default"/>
        <w:lang w:val="es-ES" w:eastAsia="en-US" w:bidi="ar-SA"/>
      </w:rPr>
    </w:lvl>
    <w:lvl w:ilvl="5">
      <w:start w:val="0"/>
      <w:numFmt w:val="bullet"/>
      <w:lvlText w:val="•"/>
      <w:lvlJc w:val="left"/>
      <w:pPr>
        <w:ind w:left="5784" w:hanging="361"/>
      </w:pPr>
      <w:rPr>
        <w:rFonts w:hint="default"/>
        <w:lang w:val="es-ES" w:eastAsia="en-US" w:bidi="ar-SA"/>
      </w:rPr>
    </w:lvl>
    <w:lvl w:ilvl="6">
      <w:start w:val="0"/>
      <w:numFmt w:val="bullet"/>
      <w:lvlText w:val="•"/>
      <w:lvlJc w:val="left"/>
      <w:pPr>
        <w:ind w:left="6915" w:hanging="361"/>
      </w:pPr>
      <w:rPr>
        <w:rFonts w:hint="default"/>
        <w:lang w:val="es-ES" w:eastAsia="en-US" w:bidi="ar-SA"/>
      </w:rPr>
    </w:lvl>
    <w:lvl w:ilvl="7">
      <w:start w:val="0"/>
      <w:numFmt w:val="bullet"/>
      <w:lvlText w:val="•"/>
      <w:lvlJc w:val="left"/>
      <w:pPr>
        <w:ind w:left="8046" w:hanging="361"/>
      </w:pPr>
      <w:rPr>
        <w:rFonts w:hint="default"/>
        <w:lang w:val="es-ES" w:eastAsia="en-US" w:bidi="ar-SA"/>
      </w:rPr>
    </w:lvl>
    <w:lvl w:ilvl="8">
      <w:start w:val="0"/>
      <w:numFmt w:val="bullet"/>
      <w:lvlText w:val="•"/>
      <w:lvlJc w:val="left"/>
      <w:pPr>
        <w:ind w:left="9177" w:hanging="361"/>
      </w:pPr>
      <w:rPr>
        <w:rFonts w:hint="default"/>
        <w:lang w:val="es-ES" w:eastAsia="en-US" w:bidi="ar-SA"/>
      </w:rPr>
    </w:lvl>
  </w:abstractNum>
  <w:abstractNum w:abstractNumId="1">
    <w:multiLevelType w:val="hybridMultilevel"/>
    <w:lvl w:ilvl="0">
      <w:start w:val="1"/>
      <w:numFmt w:val="upperLetter"/>
      <w:lvlText w:val="%1."/>
      <w:lvlJc w:val="left"/>
      <w:pPr>
        <w:ind w:left="531" w:hanging="425"/>
        <w:jc w:val="left"/>
      </w:pPr>
      <w:rPr>
        <w:rFonts w:hint="default" w:ascii="Arial" w:hAnsi="Arial" w:eastAsia="Arial" w:cs="Arial"/>
        <w:b/>
        <w:bCs/>
        <w:spacing w:val="-5"/>
        <w:w w:val="100"/>
        <w:sz w:val="22"/>
        <w:szCs w:val="22"/>
        <w:lang w:val="es-ES" w:eastAsia="en-US" w:bidi="ar-SA"/>
      </w:rPr>
    </w:lvl>
    <w:lvl w:ilvl="1">
      <w:start w:val="1"/>
      <w:numFmt w:val="decimal"/>
      <w:lvlText w:val="%2."/>
      <w:lvlJc w:val="left"/>
      <w:pPr>
        <w:ind w:left="1155" w:hanging="413"/>
        <w:jc w:val="left"/>
      </w:pPr>
      <w:rPr>
        <w:rFonts w:hint="default" w:ascii="Arial" w:hAnsi="Arial" w:eastAsia="Arial" w:cs="Arial"/>
        <w:b/>
        <w:bCs/>
        <w:w w:val="100"/>
        <w:sz w:val="22"/>
        <w:szCs w:val="22"/>
        <w:lang w:val="es-ES" w:eastAsia="en-US" w:bidi="ar-SA"/>
      </w:rPr>
    </w:lvl>
    <w:lvl w:ilvl="2">
      <w:start w:val="0"/>
      <w:numFmt w:val="bullet"/>
      <w:lvlText w:val="•"/>
      <w:lvlJc w:val="left"/>
      <w:pPr>
        <w:ind w:left="2302" w:hanging="413"/>
      </w:pPr>
      <w:rPr>
        <w:rFonts w:hint="default"/>
        <w:lang w:val="es-ES" w:eastAsia="en-US" w:bidi="ar-SA"/>
      </w:rPr>
    </w:lvl>
    <w:lvl w:ilvl="3">
      <w:start w:val="0"/>
      <w:numFmt w:val="bullet"/>
      <w:lvlText w:val="•"/>
      <w:lvlJc w:val="left"/>
      <w:pPr>
        <w:ind w:left="3444" w:hanging="413"/>
      </w:pPr>
      <w:rPr>
        <w:rFonts w:hint="default"/>
        <w:lang w:val="es-ES" w:eastAsia="en-US" w:bidi="ar-SA"/>
      </w:rPr>
    </w:lvl>
    <w:lvl w:ilvl="4">
      <w:start w:val="0"/>
      <w:numFmt w:val="bullet"/>
      <w:lvlText w:val="•"/>
      <w:lvlJc w:val="left"/>
      <w:pPr>
        <w:ind w:left="4586" w:hanging="413"/>
      </w:pPr>
      <w:rPr>
        <w:rFonts w:hint="default"/>
        <w:lang w:val="es-ES" w:eastAsia="en-US" w:bidi="ar-SA"/>
      </w:rPr>
    </w:lvl>
    <w:lvl w:ilvl="5">
      <w:start w:val="0"/>
      <w:numFmt w:val="bullet"/>
      <w:lvlText w:val="•"/>
      <w:lvlJc w:val="left"/>
      <w:pPr>
        <w:ind w:left="5728" w:hanging="413"/>
      </w:pPr>
      <w:rPr>
        <w:rFonts w:hint="default"/>
        <w:lang w:val="es-ES" w:eastAsia="en-US" w:bidi="ar-SA"/>
      </w:rPr>
    </w:lvl>
    <w:lvl w:ilvl="6">
      <w:start w:val="0"/>
      <w:numFmt w:val="bullet"/>
      <w:lvlText w:val="•"/>
      <w:lvlJc w:val="left"/>
      <w:pPr>
        <w:ind w:left="6871" w:hanging="413"/>
      </w:pPr>
      <w:rPr>
        <w:rFonts w:hint="default"/>
        <w:lang w:val="es-ES" w:eastAsia="en-US" w:bidi="ar-SA"/>
      </w:rPr>
    </w:lvl>
    <w:lvl w:ilvl="7">
      <w:start w:val="0"/>
      <w:numFmt w:val="bullet"/>
      <w:lvlText w:val="•"/>
      <w:lvlJc w:val="left"/>
      <w:pPr>
        <w:ind w:left="8013" w:hanging="413"/>
      </w:pPr>
      <w:rPr>
        <w:rFonts w:hint="default"/>
        <w:lang w:val="es-ES" w:eastAsia="en-US" w:bidi="ar-SA"/>
      </w:rPr>
    </w:lvl>
    <w:lvl w:ilvl="8">
      <w:start w:val="0"/>
      <w:numFmt w:val="bullet"/>
      <w:lvlText w:val="•"/>
      <w:lvlJc w:val="left"/>
      <w:pPr>
        <w:ind w:left="9155" w:hanging="413"/>
      </w:pPr>
      <w:rPr>
        <w:rFonts w:hint="default"/>
        <w:lang w:val="es-ES" w:eastAsia="en-US" w:bidi="ar-SA"/>
      </w:rPr>
    </w:lvl>
  </w:abstractNum>
  <w:abstractNum w:abstractNumId="0">
    <w:multiLevelType w:val="hybridMultilevel"/>
    <w:lvl w:ilvl="0">
      <w:start w:val="1"/>
      <w:numFmt w:val="upperLetter"/>
      <w:lvlText w:val="%1."/>
      <w:lvlJc w:val="left"/>
      <w:pPr>
        <w:ind w:left="603" w:hanging="426"/>
        <w:jc w:val="left"/>
      </w:pPr>
      <w:rPr>
        <w:rFonts w:hint="default" w:ascii="Arial" w:hAnsi="Arial" w:eastAsia="Arial" w:cs="Arial"/>
        <w:spacing w:val="-2"/>
        <w:w w:val="100"/>
        <w:sz w:val="22"/>
        <w:szCs w:val="22"/>
        <w:lang w:val="es-ES" w:eastAsia="en-US" w:bidi="ar-SA"/>
      </w:rPr>
    </w:lvl>
    <w:lvl w:ilvl="1">
      <w:start w:val="1"/>
      <w:numFmt w:val="decimal"/>
      <w:lvlText w:val="%1.%2."/>
      <w:lvlJc w:val="left"/>
      <w:pPr>
        <w:ind w:left="1231" w:hanging="568"/>
        <w:jc w:val="left"/>
      </w:pPr>
      <w:rPr>
        <w:rFonts w:hint="default" w:ascii="Arial" w:hAnsi="Arial" w:eastAsia="Arial" w:cs="Arial"/>
        <w:w w:val="100"/>
        <w:sz w:val="22"/>
        <w:szCs w:val="22"/>
        <w:lang w:val="es-ES" w:eastAsia="en-US" w:bidi="ar-SA"/>
      </w:rPr>
    </w:lvl>
    <w:lvl w:ilvl="2">
      <w:start w:val="0"/>
      <w:numFmt w:val="bullet"/>
      <w:lvlText w:val="•"/>
      <w:lvlJc w:val="left"/>
      <w:pPr>
        <w:ind w:left="2234" w:hanging="568"/>
      </w:pPr>
      <w:rPr>
        <w:rFonts w:hint="default"/>
        <w:lang w:val="es-ES" w:eastAsia="en-US" w:bidi="ar-SA"/>
      </w:rPr>
    </w:lvl>
    <w:lvl w:ilvl="3">
      <w:start w:val="0"/>
      <w:numFmt w:val="bullet"/>
      <w:lvlText w:val="•"/>
      <w:lvlJc w:val="left"/>
      <w:pPr>
        <w:ind w:left="3228" w:hanging="568"/>
      </w:pPr>
      <w:rPr>
        <w:rFonts w:hint="default"/>
        <w:lang w:val="es-ES" w:eastAsia="en-US" w:bidi="ar-SA"/>
      </w:rPr>
    </w:lvl>
    <w:lvl w:ilvl="4">
      <w:start w:val="0"/>
      <w:numFmt w:val="bullet"/>
      <w:lvlText w:val="•"/>
      <w:lvlJc w:val="left"/>
      <w:pPr>
        <w:ind w:left="4222" w:hanging="568"/>
      </w:pPr>
      <w:rPr>
        <w:rFonts w:hint="default"/>
        <w:lang w:val="es-ES" w:eastAsia="en-US" w:bidi="ar-SA"/>
      </w:rPr>
    </w:lvl>
    <w:lvl w:ilvl="5">
      <w:start w:val="0"/>
      <w:numFmt w:val="bullet"/>
      <w:lvlText w:val="•"/>
      <w:lvlJc w:val="left"/>
      <w:pPr>
        <w:ind w:left="5216" w:hanging="568"/>
      </w:pPr>
      <w:rPr>
        <w:rFonts w:hint="default"/>
        <w:lang w:val="es-ES" w:eastAsia="en-US" w:bidi="ar-SA"/>
      </w:rPr>
    </w:lvl>
    <w:lvl w:ilvl="6">
      <w:start w:val="0"/>
      <w:numFmt w:val="bullet"/>
      <w:lvlText w:val="•"/>
      <w:lvlJc w:val="left"/>
      <w:pPr>
        <w:ind w:left="6210" w:hanging="568"/>
      </w:pPr>
      <w:rPr>
        <w:rFonts w:hint="default"/>
        <w:lang w:val="es-ES" w:eastAsia="en-US" w:bidi="ar-SA"/>
      </w:rPr>
    </w:lvl>
    <w:lvl w:ilvl="7">
      <w:start w:val="0"/>
      <w:numFmt w:val="bullet"/>
      <w:lvlText w:val="•"/>
      <w:lvlJc w:val="left"/>
      <w:pPr>
        <w:ind w:left="7204" w:hanging="568"/>
      </w:pPr>
      <w:rPr>
        <w:rFonts w:hint="default"/>
        <w:lang w:val="es-ES" w:eastAsia="en-US" w:bidi="ar-SA"/>
      </w:rPr>
    </w:lvl>
    <w:lvl w:ilvl="8">
      <w:start w:val="0"/>
      <w:numFmt w:val="bullet"/>
      <w:lvlText w:val="•"/>
      <w:lvlJc w:val="left"/>
      <w:pPr>
        <w:ind w:left="8198" w:hanging="568"/>
      </w:pPr>
      <w:rPr>
        <w:rFonts w:hint="default"/>
        <w:lang w:val="es-E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Title" w:type="paragraph">
    <w:name w:val="Title"/>
    <w:basedOn w:val="Normal"/>
    <w:uiPriority w:val="1"/>
    <w:qFormat/>
    <w:pPr>
      <w:spacing w:before="240"/>
      <w:ind w:left="2957" w:right="2988"/>
      <w:jc w:val="center"/>
    </w:pPr>
    <w:rPr>
      <w:rFonts w:ascii="Cambria" w:hAnsi="Cambria" w:eastAsia="Cambria" w:cs="Cambria"/>
      <w:b/>
      <w:bCs/>
      <w:sz w:val="44"/>
      <w:szCs w:val="44"/>
      <w:lang w:val="es-ES" w:eastAsia="en-US" w:bidi="ar-SA"/>
    </w:rPr>
  </w:style>
  <w:style w:styleId="ListParagraph" w:type="paragraph">
    <w:name w:val="List Paragraph"/>
    <w:basedOn w:val="Normal"/>
    <w:uiPriority w:val="1"/>
    <w:qFormat/>
    <w:pPr>
      <w:ind w:left="1155" w:hanging="414"/>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llarios</dc:creator>
  <dc:title>Microsoft Word - RHU-GUI-08_RECEPCION_DOCUMENTOS_PRES_NOMINA_V1_FIRMADO_PUBLICAR</dc:title>
  <dcterms:created xsi:type="dcterms:W3CDTF">2020-12-15T15:17:56Z</dcterms:created>
  <dcterms:modified xsi:type="dcterms:W3CDTF">2020-12-15T15:17:56Z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2019-10-22T00:00:00Z</vt:filetime>
  </property>
  <property fmtid="{D5CDD505-2E9C-101B-9397-08002B2CF9AE}" pid="3" name="LastSaved">
    <vt:filetime>2020-12-15T00:00:00Z</vt:filetime>
  </property>
</Properties>
</file>