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EC33" w14:textId="483329BD" w:rsidR="00B12342" w:rsidRDefault="00B12342" w:rsidP="00B12342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782262">
        <w:rPr>
          <w:rFonts w:ascii="Arial" w:hAnsi="Arial" w:cs="Arial"/>
          <w:b/>
          <w:bCs/>
        </w:rPr>
        <w:t xml:space="preserve">    </w:t>
      </w:r>
      <w:r w:rsidR="004647A6" w:rsidRPr="00B12342">
        <w:rPr>
          <w:rFonts w:ascii="Arial" w:hAnsi="Arial" w:cs="Arial"/>
          <w:b/>
          <w:bCs/>
        </w:rPr>
        <w:t>MINISTERIO DE EDUCACIÓN</w:t>
      </w:r>
    </w:p>
    <w:p w14:paraId="6666B57B" w14:textId="28E8C885" w:rsidR="00B12342" w:rsidRDefault="00B12342" w:rsidP="00B12342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782262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DIRECCIÓN DE </w:t>
      </w:r>
      <w:r w:rsidR="004647A6" w:rsidRPr="00B12342">
        <w:rPr>
          <w:rFonts w:ascii="Arial" w:hAnsi="Arial" w:cs="Arial"/>
          <w:b/>
          <w:bCs/>
        </w:rPr>
        <w:t>AUDITORÍA INTERNA</w:t>
      </w:r>
    </w:p>
    <w:p w14:paraId="13D274C9" w14:textId="2A703F21" w:rsidR="004647A6" w:rsidRPr="00B12342" w:rsidRDefault="00B12342" w:rsidP="00B12342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</w:rPr>
        <w:t xml:space="preserve">        </w:t>
      </w:r>
      <w:r w:rsidR="00782262">
        <w:rPr>
          <w:rFonts w:ascii="Arial" w:hAnsi="Arial" w:cs="Arial"/>
          <w:b/>
          <w:sz w:val="24"/>
        </w:rPr>
        <w:t xml:space="preserve">    </w:t>
      </w:r>
      <w:r w:rsidR="003B3067" w:rsidRPr="00B12342">
        <w:rPr>
          <w:rFonts w:ascii="Arial" w:hAnsi="Arial" w:cs="Arial"/>
          <w:b/>
          <w:sz w:val="24"/>
        </w:rPr>
        <w:t>Informe O-DIDAI/SUB-</w:t>
      </w:r>
      <w:r w:rsidR="00D93F93">
        <w:rPr>
          <w:rFonts w:ascii="Arial" w:hAnsi="Arial" w:cs="Arial"/>
          <w:b/>
          <w:sz w:val="24"/>
        </w:rPr>
        <w:t>1</w:t>
      </w:r>
      <w:r w:rsidR="00C25573">
        <w:rPr>
          <w:rFonts w:ascii="Arial" w:hAnsi="Arial" w:cs="Arial"/>
          <w:b/>
          <w:sz w:val="24"/>
        </w:rPr>
        <w:t>78</w:t>
      </w:r>
      <w:r w:rsidR="003B3067" w:rsidRPr="00B12342">
        <w:rPr>
          <w:rFonts w:ascii="Arial" w:hAnsi="Arial" w:cs="Arial"/>
          <w:b/>
          <w:sz w:val="24"/>
        </w:rPr>
        <w:t>-2023</w:t>
      </w:r>
    </w:p>
    <w:p w14:paraId="0BD6F959" w14:textId="597C6130" w:rsidR="004647A6" w:rsidRPr="00B12342" w:rsidRDefault="00017B40" w:rsidP="00B12342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B12342">
        <w:rPr>
          <w:b/>
          <w:sz w:val="24"/>
        </w:rPr>
        <w:t>SIAD: 6</w:t>
      </w:r>
      <w:r w:rsidR="00C25573">
        <w:rPr>
          <w:b/>
          <w:sz w:val="24"/>
        </w:rPr>
        <w:t>32700</w:t>
      </w:r>
    </w:p>
    <w:p w14:paraId="512872E5" w14:textId="77777777" w:rsidR="004647A6" w:rsidRPr="0046311A" w:rsidRDefault="004647A6" w:rsidP="00B12342">
      <w:pPr>
        <w:pStyle w:val="Textoindependiente"/>
        <w:jc w:val="center"/>
        <w:rPr>
          <w:b/>
          <w:sz w:val="26"/>
        </w:rPr>
      </w:pPr>
    </w:p>
    <w:p w14:paraId="17CC9170" w14:textId="77777777" w:rsidR="004647A6" w:rsidRPr="0046311A" w:rsidRDefault="004647A6" w:rsidP="00B12342">
      <w:pPr>
        <w:pStyle w:val="Textoindependiente"/>
        <w:jc w:val="center"/>
        <w:rPr>
          <w:b/>
          <w:sz w:val="26"/>
        </w:rPr>
      </w:pPr>
    </w:p>
    <w:p w14:paraId="1DF42BCA" w14:textId="77777777" w:rsidR="004647A6" w:rsidRPr="0046311A" w:rsidRDefault="004647A6" w:rsidP="004647A6">
      <w:pPr>
        <w:pStyle w:val="Textoindependiente"/>
        <w:rPr>
          <w:b/>
          <w:sz w:val="26"/>
        </w:rPr>
      </w:pPr>
    </w:p>
    <w:p w14:paraId="3B409D67" w14:textId="77777777" w:rsidR="004647A6" w:rsidRPr="0046311A" w:rsidRDefault="004647A6" w:rsidP="004647A6">
      <w:pPr>
        <w:pStyle w:val="Textoindependiente"/>
        <w:rPr>
          <w:b/>
          <w:sz w:val="26"/>
        </w:rPr>
      </w:pPr>
    </w:p>
    <w:p w14:paraId="38E35B06" w14:textId="77777777" w:rsidR="004647A6" w:rsidRPr="0046311A" w:rsidRDefault="004647A6" w:rsidP="004647A6">
      <w:pPr>
        <w:pStyle w:val="Textoindependiente"/>
        <w:rPr>
          <w:b/>
          <w:sz w:val="26"/>
        </w:rPr>
      </w:pPr>
    </w:p>
    <w:p w14:paraId="0527D085" w14:textId="77777777" w:rsidR="004647A6" w:rsidRPr="0046311A" w:rsidRDefault="004647A6" w:rsidP="004647A6">
      <w:pPr>
        <w:pStyle w:val="Textoindependiente"/>
        <w:rPr>
          <w:b/>
          <w:sz w:val="26"/>
        </w:rPr>
      </w:pPr>
    </w:p>
    <w:p w14:paraId="637741E6" w14:textId="77777777" w:rsidR="004647A6" w:rsidRPr="0046311A" w:rsidRDefault="004647A6" w:rsidP="004647A6">
      <w:pPr>
        <w:pStyle w:val="Textoindependiente"/>
        <w:rPr>
          <w:b/>
          <w:sz w:val="26"/>
        </w:rPr>
      </w:pPr>
    </w:p>
    <w:p w14:paraId="71280E9C" w14:textId="1B1EDE7F" w:rsidR="004647A6" w:rsidRDefault="004647A6" w:rsidP="004647A6">
      <w:pPr>
        <w:pStyle w:val="Textoindependiente"/>
        <w:rPr>
          <w:b/>
          <w:sz w:val="26"/>
        </w:rPr>
      </w:pPr>
    </w:p>
    <w:p w14:paraId="0A4A788B" w14:textId="77777777" w:rsidR="00AF5C06" w:rsidRDefault="00AF5C06" w:rsidP="004647A6">
      <w:pPr>
        <w:pStyle w:val="Textoindependiente"/>
        <w:rPr>
          <w:b/>
          <w:sz w:val="26"/>
        </w:rPr>
      </w:pPr>
    </w:p>
    <w:p w14:paraId="0E035CA4" w14:textId="77777777" w:rsidR="00A96534" w:rsidRPr="0046311A" w:rsidRDefault="00A96534" w:rsidP="004647A6">
      <w:pPr>
        <w:pStyle w:val="Textoindependiente"/>
        <w:rPr>
          <w:b/>
          <w:sz w:val="26"/>
        </w:rPr>
      </w:pPr>
    </w:p>
    <w:p w14:paraId="2C2252D3" w14:textId="48B7C326" w:rsidR="004647A6" w:rsidRDefault="004647A6" w:rsidP="004647A6">
      <w:pPr>
        <w:pStyle w:val="Textoindependiente"/>
        <w:rPr>
          <w:b/>
          <w:sz w:val="26"/>
        </w:rPr>
      </w:pPr>
    </w:p>
    <w:p w14:paraId="4CC6748D" w14:textId="2A14EA8D" w:rsidR="00217382" w:rsidRDefault="00217382" w:rsidP="004647A6">
      <w:pPr>
        <w:pStyle w:val="Textoindependiente"/>
        <w:rPr>
          <w:b/>
          <w:sz w:val="26"/>
        </w:rPr>
      </w:pPr>
    </w:p>
    <w:p w14:paraId="7F76DF16" w14:textId="77777777" w:rsidR="00217382" w:rsidRDefault="00217382" w:rsidP="004647A6">
      <w:pPr>
        <w:pStyle w:val="Textoindependiente"/>
        <w:rPr>
          <w:b/>
          <w:sz w:val="26"/>
        </w:rPr>
      </w:pPr>
    </w:p>
    <w:p w14:paraId="5A43AD4B" w14:textId="77777777" w:rsidR="00217382" w:rsidRDefault="00217382" w:rsidP="004647A6">
      <w:pPr>
        <w:pStyle w:val="Textoindependiente"/>
        <w:rPr>
          <w:b/>
          <w:sz w:val="26"/>
        </w:rPr>
      </w:pPr>
    </w:p>
    <w:p w14:paraId="6F444B98" w14:textId="77777777" w:rsidR="00217382" w:rsidRPr="0046311A" w:rsidRDefault="00217382" w:rsidP="004647A6">
      <w:pPr>
        <w:pStyle w:val="Textoindependiente"/>
        <w:rPr>
          <w:b/>
          <w:sz w:val="26"/>
        </w:rPr>
      </w:pPr>
    </w:p>
    <w:p w14:paraId="0DD0BB84" w14:textId="386D0078" w:rsidR="00D93F93" w:rsidRPr="005558E6" w:rsidRDefault="00D93F93" w:rsidP="00D93F93">
      <w:pPr>
        <w:spacing w:before="3" w:line="290" w:lineRule="auto"/>
        <w:ind w:left="2353" w:right="1158" w:firstLine="1"/>
        <w:jc w:val="center"/>
        <w:rPr>
          <w:b/>
          <w:sz w:val="24"/>
          <w:szCs w:val="24"/>
        </w:rPr>
      </w:pPr>
      <w:r w:rsidRPr="005558E6">
        <w:rPr>
          <w:b/>
          <w:sz w:val="24"/>
          <w:szCs w:val="24"/>
        </w:rPr>
        <w:t xml:space="preserve">Consejo o consultoría </w:t>
      </w:r>
      <w:r w:rsidR="00217382">
        <w:rPr>
          <w:b/>
          <w:sz w:val="24"/>
          <w:szCs w:val="24"/>
        </w:rPr>
        <w:t>de arqueo de fondos rotativos internos, caja chica y cupones de combustible, en la Dirección General de Educación Bilingüe Intercultural         -DIGEBI-.</w:t>
      </w:r>
      <w:r w:rsidRPr="005558E6">
        <w:rPr>
          <w:b/>
          <w:sz w:val="24"/>
          <w:szCs w:val="24"/>
        </w:rPr>
        <w:t xml:space="preserve"> </w:t>
      </w:r>
    </w:p>
    <w:p w14:paraId="3BD03648" w14:textId="7A8CFCF2" w:rsidR="004647A6" w:rsidRPr="0046311A" w:rsidRDefault="004647A6" w:rsidP="004647A6">
      <w:pPr>
        <w:spacing w:before="3" w:line="290" w:lineRule="auto"/>
        <w:ind w:left="2353" w:right="1158" w:firstLine="1"/>
        <w:jc w:val="center"/>
        <w:rPr>
          <w:b/>
          <w:sz w:val="24"/>
          <w:szCs w:val="24"/>
        </w:rPr>
      </w:pPr>
    </w:p>
    <w:p w14:paraId="3DBF2E07" w14:textId="77777777" w:rsidR="004647A6" w:rsidRPr="0046311A" w:rsidRDefault="004647A6" w:rsidP="004647A6">
      <w:pPr>
        <w:pStyle w:val="Textoindependiente"/>
        <w:rPr>
          <w:b/>
        </w:rPr>
      </w:pPr>
    </w:p>
    <w:p w14:paraId="6A5597CF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0ADD529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57D7747D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F9CBD24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3B111733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19B3C297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203CE423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5B08DEEA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E5CACCB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445DD644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5EF1C58B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C345356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E6E1561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60373647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412A2E5D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0A418732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0EEC41BD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18A2A875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33255E35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3B9BD898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64D101AE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413A4E79" w14:textId="26B41853" w:rsidR="004647A6" w:rsidRPr="0046311A" w:rsidRDefault="004647A6" w:rsidP="004647A6">
      <w:pPr>
        <w:pStyle w:val="Textoindependiente"/>
        <w:spacing w:before="8"/>
        <w:rPr>
          <w:b/>
          <w:sz w:val="26"/>
        </w:rPr>
      </w:pPr>
    </w:p>
    <w:p w14:paraId="64464967" w14:textId="777AD9F1" w:rsidR="00A96534" w:rsidRDefault="00A96534" w:rsidP="004647A6">
      <w:pPr>
        <w:pStyle w:val="Textoindependiente"/>
        <w:spacing w:before="8"/>
        <w:rPr>
          <w:b/>
          <w:sz w:val="26"/>
        </w:rPr>
      </w:pPr>
    </w:p>
    <w:p w14:paraId="74E13EC3" w14:textId="69B2990F" w:rsidR="004647A6" w:rsidRPr="0046311A" w:rsidRDefault="001853F0" w:rsidP="004647A6">
      <w:pPr>
        <w:spacing w:before="92"/>
        <w:ind w:left="3801"/>
        <w:rPr>
          <w:b/>
          <w:sz w:val="24"/>
        </w:rPr>
      </w:pPr>
      <w:r w:rsidRPr="0046311A">
        <w:rPr>
          <w:b/>
          <w:sz w:val="24"/>
        </w:rPr>
        <w:t xml:space="preserve">GUATEMALA, </w:t>
      </w:r>
      <w:r w:rsidR="00705847">
        <w:rPr>
          <w:b/>
          <w:sz w:val="24"/>
        </w:rPr>
        <w:t>OCTUBRE</w:t>
      </w:r>
      <w:r w:rsidR="00056465" w:rsidRPr="0046311A">
        <w:rPr>
          <w:b/>
          <w:sz w:val="24"/>
        </w:rPr>
        <w:t xml:space="preserve"> DE 2023</w:t>
      </w:r>
    </w:p>
    <w:p w14:paraId="0031B1A2" w14:textId="77777777" w:rsidR="004647A6" w:rsidRPr="0046311A" w:rsidRDefault="004647A6" w:rsidP="004647A6">
      <w:pPr>
        <w:rPr>
          <w:sz w:val="24"/>
        </w:rPr>
        <w:sectPr w:rsidR="004647A6" w:rsidRPr="0046311A" w:rsidSect="004647A6">
          <w:footerReference w:type="default" r:id="rId8"/>
          <w:pgSz w:w="12240" w:h="15840"/>
          <w:pgMar w:top="1080" w:right="1600" w:bottom="0" w:left="400" w:header="720" w:footer="720" w:gutter="0"/>
          <w:cols w:space="720"/>
        </w:sectPr>
      </w:pPr>
    </w:p>
    <w:p w14:paraId="0D7851D2" w14:textId="77777777" w:rsidR="004647A6" w:rsidRPr="0046311A" w:rsidRDefault="004647A6" w:rsidP="004647A6">
      <w:pPr>
        <w:spacing w:before="71"/>
        <w:ind w:left="4938" w:right="4447"/>
        <w:jc w:val="center"/>
        <w:rPr>
          <w:b/>
          <w:sz w:val="24"/>
        </w:rPr>
      </w:pPr>
      <w:r w:rsidRPr="0046311A">
        <w:rPr>
          <w:b/>
          <w:sz w:val="24"/>
        </w:rPr>
        <w:lastRenderedPageBreak/>
        <w:t>INDICE</w:t>
      </w:r>
    </w:p>
    <w:sdt>
      <w:sdtPr>
        <w:id w:val="737758931"/>
        <w:docPartObj>
          <w:docPartGallery w:val="Table of Contents"/>
          <w:docPartUnique/>
        </w:docPartObj>
      </w:sdtPr>
      <w:sdtEndPr/>
      <w:sdtContent>
        <w:p w14:paraId="5BE7A115" w14:textId="77777777" w:rsidR="004647A6" w:rsidRPr="0046311A" w:rsidRDefault="006F030E" w:rsidP="004647A6">
          <w:pPr>
            <w:pStyle w:val="TDC1"/>
            <w:tabs>
              <w:tab w:val="right" w:pos="9427"/>
            </w:tabs>
            <w:spacing w:before="741"/>
          </w:pPr>
          <w:hyperlink w:anchor="_TOC_250003" w:history="1">
            <w:r w:rsidR="004647A6" w:rsidRPr="0046311A">
              <w:t>INTRODUCCION</w:t>
            </w:r>
            <w:r w:rsidR="004647A6" w:rsidRPr="0046311A">
              <w:tab/>
            </w:r>
            <w:r w:rsidR="004647A6" w:rsidRPr="0046311A">
              <w:rPr>
                <w:position w:val="-3"/>
              </w:rPr>
              <w:t>1</w:t>
            </w:r>
          </w:hyperlink>
        </w:p>
        <w:p w14:paraId="601B88E3" w14:textId="77777777" w:rsidR="004647A6" w:rsidRPr="0046311A" w:rsidRDefault="004647A6" w:rsidP="004647A6">
          <w:pPr>
            <w:pStyle w:val="TDC1"/>
            <w:tabs>
              <w:tab w:val="right" w:pos="9427"/>
            </w:tabs>
          </w:pPr>
          <w:r w:rsidRPr="0046311A">
            <w:t>OBJETIVOS</w:t>
          </w:r>
          <w:r w:rsidRPr="0046311A">
            <w:tab/>
          </w:r>
          <w:r w:rsidRPr="0046311A">
            <w:rPr>
              <w:position w:val="-3"/>
            </w:rPr>
            <w:t>1</w:t>
          </w:r>
        </w:p>
        <w:p w14:paraId="1B5F4BDA" w14:textId="77777777" w:rsidR="004647A6" w:rsidRPr="0046311A" w:rsidRDefault="006F030E" w:rsidP="004647A6">
          <w:pPr>
            <w:pStyle w:val="TDC1"/>
            <w:tabs>
              <w:tab w:val="right" w:pos="9427"/>
            </w:tabs>
            <w:spacing w:before="154"/>
          </w:pPr>
          <w:hyperlink w:anchor="_TOC_250002" w:history="1">
            <w:r w:rsidR="004647A6" w:rsidRPr="0046311A">
              <w:t>ALCANCE DE</w:t>
            </w:r>
            <w:r w:rsidR="004647A6" w:rsidRPr="0046311A">
              <w:rPr>
                <w:spacing w:val="-3"/>
              </w:rPr>
              <w:t xml:space="preserve"> </w:t>
            </w:r>
            <w:r w:rsidR="004647A6" w:rsidRPr="0046311A">
              <w:t>LA</w:t>
            </w:r>
            <w:r w:rsidR="004647A6" w:rsidRPr="0046311A">
              <w:rPr>
                <w:spacing w:val="-1"/>
              </w:rPr>
              <w:t xml:space="preserve"> </w:t>
            </w:r>
            <w:r w:rsidR="004647A6" w:rsidRPr="0046311A">
              <w:t>ACTIVIDAD</w:t>
            </w:r>
            <w:r w:rsidR="004647A6" w:rsidRPr="0046311A">
              <w:tab/>
            </w:r>
            <w:r w:rsidR="004647A6" w:rsidRPr="0046311A">
              <w:rPr>
                <w:position w:val="-3"/>
              </w:rPr>
              <w:t>1</w:t>
            </w:r>
          </w:hyperlink>
        </w:p>
        <w:p w14:paraId="31EDA670" w14:textId="19CC8967" w:rsidR="004647A6" w:rsidRPr="0046311A" w:rsidRDefault="006F030E" w:rsidP="004647A6">
          <w:pPr>
            <w:pStyle w:val="TDC1"/>
            <w:tabs>
              <w:tab w:val="right" w:pos="9427"/>
            </w:tabs>
          </w:pPr>
          <w:hyperlink w:anchor="_TOC_250001" w:history="1">
            <w:r w:rsidR="004647A6" w:rsidRPr="0046311A">
              <w:t>RESULTADOS DE</w:t>
            </w:r>
            <w:r w:rsidR="004647A6" w:rsidRPr="0046311A">
              <w:rPr>
                <w:spacing w:val="-3"/>
              </w:rPr>
              <w:t xml:space="preserve"> </w:t>
            </w:r>
            <w:r w:rsidR="004647A6" w:rsidRPr="0046311A">
              <w:t>LA</w:t>
            </w:r>
            <w:r w:rsidR="004647A6" w:rsidRPr="0046311A">
              <w:rPr>
                <w:spacing w:val="-1"/>
              </w:rPr>
              <w:t xml:space="preserve"> </w:t>
            </w:r>
            <w:r w:rsidR="004647A6" w:rsidRPr="0046311A">
              <w:t>ACTIVIDAD</w:t>
            </w:r>
            <w:r w:rsidR="004647A6" w:rsidRPr="0046311A">
              <w:tab/>
            </w:r>
            <w:r w:rsidR="00706C8F">
              <w:rPr>
                <w:position w:val="-3"/>
              </w:rPr>
              <w:t>1</w:t>
            </w:r>
          </w:hyperlink>
          <w:r w:rsidR="00706C8F">
            <w:rPr>
              <w:position w:val="-3"/>
            </w:rPr>
            <w:t xml:space="preserve"> 2</w:t>
          </w:r>
          <w:r w:rsidR="001853F0" w:rsidRPr="0046311A">
            <w:rPr>
              <w:position w:val="-3"/>
            </w:rPr>
            <w:t xml:space="preserve"> y </w:t>
          </w:r>
          <w:r w:rsidR="00706C8F">
            <w:rPr>
              <w:position w:val="-3"/>
            </w:rPr>
            <w:t>3</w:t>
          </w:r>
        </w:p>
        <w:p w14:paraId="0516F207" w14:textId="77C69B23" w:rsidR="004647A6" w:rsidRPr="0046311A" w:rsidRDefault="006F030E" w:rsidP="004647A6">
          <w:pPr>
            <w:pStyle w:val="TDC1"/>
            <w:tabs>
              <w:tab w:val="right" w:pos="9427"/>
            </w:tabs>
            <w:spacing w:before="154"/>
          </w:pPr>
          <w:hyperlink w:anchor="_TOC_250000" w:history="1">
            <w:r w:rsidR="004647A6" w:rsidRPr="0046311A">
              <w:tab/>
            </w:r>
          </w:hyperlink>
        </w:p>
      </w:sdtContent>
    </w:sdt>
    <w:p w14:paraId="5C4FBA20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9A457AE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30C4AA4B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03C5D14C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56FB001D" w14:textId="77777777" w:rsidR="004647A6" w:rsidRPr="0046311A" w:rsidRDefault="004647A6" w:rsidP="004647A6">
      <w:pPr>
        <w:pStyle w:val="Textoindependiente"/>
        <w:rPr>
          <w:b/>
          <w:sz w:val="20"/>
        </w:rPr>
      </w:pPr>
    </w:p>
    <w:p w14:paraId="76403884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18C513F2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B9AE54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605AE81A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1A870B55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49CA8635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798B804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77C552F9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680D0E5E" w14:textId="77777777" w:rsidR="004647A6" w:rsidRPr="0046311A" w:rsidRDefault="004647A6" w:rsidP="004647A6">
      <w:pPr>
        <w:pStyle w:val="Textoindependiente"/>
        <w:jc w:val="center"/>
        <w:rPr>
          <w:sz w:val="20"/>
        </w:rPr>
      </w:pPr>
    </w:p>
    <w:p w14:paraId="57ED2C59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40CB4A5E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1F0D18A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1EA3695C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7E0DBA2C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6FAC1C53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38C77D2F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81A569B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05794CAF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197F76EC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4A01E8B1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4648A78A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6C503FC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DABD603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243E22C2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7EC83501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61A660F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46E302CE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0DEF643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33E4617B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B7C7ACE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18029D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3CD22AB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65BDBA38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3A9DED55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57A69A70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2D7F9C3F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1399E366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11B5709D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78ADDF1E" w14:textId="77777777" w:rsidR="004647A6" w:rsidRPr="0046311A" w:rsidRDefault="004647A6" w:rsidP="004647A6">
      <w:pPr>
        <w:pStyle w:val="Textoindependiente"/>
        <w:rPr>
          <w:sz w:val="20"/>
        </w:rPr>
      </w:pPr>
    </w:p>
    <w:p w14:paraId="09784915" w14:textId="77777777" w:rsidR="004647A6" w:rsidRPr="0046311A" w:rsidRDefault="004647A6" w:rsidP="004647A6">
      <w:pPr>
        <w:rPr>
          <w:sz w:val="18"/>
        </w:rPr>
        <w:sectPr w:rsidR="004647A6" w:rsidRPr="0046311A">
          <w:pgSz w:w="12240" w:h="15840"/>
          <w:pgMar w:top="1080" w:right="1600" w:bottom="0" w:left="400" w:header="720" w:footer="720" w:gutter="0"/>
          <w:cols w:space="720"/>
        </w:sectPr>
      </w:pPr>
    </w:p>
    <w:p w14:paraId="6FDF85A9" w14:textId="77777777" w:rsidR="002A4C8F" w:rsidRPr="0046311A" w:rsidRDefault="002A4C8F" w:rsidP="002A4C8F">
      <w:pPr>
        <w:adjustRightInd w:val="0"/>
        <w:ind w:left="1418" w:firstLine="22"/>
        <w:rPr>
          <w:b/>
          <w:bCs/>
          <w:lang w:eastAsia="es-ES"/>
        </w:rPr>
      </w:pPr>
      <w:r w:rsidRPr="0046311A">
        <w:rPr>
          <w:b/>
          <w:bCs/>
          <w:lang w:eastAsia="es-ES"/>
        </w:rPr>
        <w:lastRenderedPageBreak/>
        <w:t>INTRODUCCION</w:t>
      </w:r>
    </w:p>
    <w:p w14:paraId="103E4B21" w14:textId="77777777" w:rsidR="001C579A" w:rsidRPr="008E1C0F" w:rsidRDefault="001C579A" w:rsidP="001C579A">
      <w:pPr>
        <w:adjustRightInd w:val="0"/>
        <w:ind w:left="1418" w:firstLine="22"/>
        <w:jc w:val="both"/>
        <w:rPr>
          <w:sz w:val="28"/>
          <w:szCs w:val="28"/>
          <w:lang w:eastAsia="es-ES"/>
        </w:rPr>
      </w:pPr>
    </w:p>
    <w:p w14:paraId="2775E564" w14:textId="2B7F605E" w:rsidR="001C579A" w:rsidRPr="00F30528" w:rsidRDefault="001C579A" w:rsidP="001C579A">
      <w:pPr>
        <w:adjustRightInd w:val="0"/>
        <w:ind w:left="1418" w:firstLine="22"/>
        <w:jc w:val="both"/>
        <w:rPr>
          <w:lang w:eastAsia="es-ES"/>
        </w:rPr>
      </w:pPr>
      <w:r w:rsidRPr="00F30528">
        <w:rPr>
          <w:lang w:eastAsia="es-ES"/>
        </w:rPr>
        <w:t xml:space="preserve">De conformidad con el nombramiento de auditoría </w:t>
      </w:r>
      <w:r w:rsidRPr="00F30528">
        <w:rPr>
          <w:rFonts w:eastAsia="Times New Roman"/>
          <w:bCs/>
        </w:rPr>
        <w:t>O-DIDAI/SUB-1</w:t>
      </w:r>
      <w:r w:rsidR="004C0A3F">
        <w:rPr>
          <w:rFonts w:eastAsia="Times New Roman"/>
          <w:bCs/>
        </w:rPr>
        <w:t>78</w:t>
      </w:r>
      <w:r w:rsidRPr="00F30528">
        <w:rPr>
          <w:rFonts w:eastAsia="Times New Roman"/>
          <w:bCs/>
        </w:rPr>
        <w:t>-2023</w:t>
      </w:r>
      <w:r w:rsidRPr="00F30528">
        <w:rPr>
          <w:lang w:eastAsia="es-ES"/>
        </w:rPr>
        <w:t xml:space="preserve">, de fecha </w:t>
      </w:r>
      <w:r>
        <w:rPr>
          <w:lang w:eastAsia="es-ES"/>
        </w:rPr>
        <w:t>1</w:t>
      </w:r>
      <w:r w:rsidR="00917663">
        <w:rPr>
          <w:lang w:eastAsia="es-ES"/>
        </w:rPr>
        <w:t>8</w:t>
      </w:r>
      <w:r w:rsidRPr="00F30528">
        <w:rPr>
          <w:lang w:eastAsia="es-ES"/>
        </w:rPr>
        <w:t xml:space="preserve"> de </w:t>
      </w:r>
      <w:r w:rsidR="00917663">
        <w:rPr>
          <w:lang w:eastAsia="es-ES"/>
        </w:rPr>
        <w:t>octubre de 2023</w:t>
      </w:r>
      <w:r w:rsidRPr="00F30528">
        <w:rPr>
          <w:lang w:eastAsia="es-ES"/>
        </w:rPr>
        <w:t xml:space="preserve">, fui nombrado para realizar </w:t>
      </w:r>
      <w:r w:rsidRPr="00F30528">
        <w:t xml:space="preserve">consejo o consultoría </w:t>
      </w:r>
      <w:r w:rsidR="00917663">
        <w:t>de arqueo de fondos rotativos internos, caja chica y cupones de combustible, en la Dirección General de Educación Bilin</w:t>
      </w:r>
      <w:r w:rsidR="00154864">
        <w:t>g</w:t>
      </w:r>
      <w:r w:rsidR="00917663">
        <w:t>üe Intercultural -DIGEBI-</w:t>
      </w:r>
      <w:r w:rsidRPr="00F30528">
        <w:t>.</w:t>
      </w:r>
    </w:p>
    <w:p w14:paraId="3B9CFB29" w14:textId="77777777" w:rsidR="002A4C8F" w:rsidRPr="008E1C0F" w:rsidRDefault="002A4C8F" w:rsidP="002A4C8F">
      <w:pPr>
        <w:adjustRightInd w:val="0"/>
        <w:rPr>
          <w:b/>
          <w:bCs/>
          <w:sz w:val="28"/>
          <w:szCs w:val="28"/>
          <w:lang w:eastAsia="es-ES"/>
        </w:rPr>
      </w:pPr>
    </w:p>
    <w:p w14:paraId="105C37A1" w14:textId="77777777" w:rsidR="002A4C8F" w:rsidRPr="0046311A" w:rsidRDefault="002A4C8F" w:rsidP="002A4C8F">
      <w:pPr>
        <w:tabs>
          <w:tab w:val="left" w:pos="567"/>
        </w:tabs>
        <w:adjustRightInd w:val="0"/>
        <w:ind w:left="1418"/>
        <w:rPr>
          <w:b/>
          <w:bCs/>
          <w:lang w:eastAsia="es-ES"/>
        </w:rPr>
      </w:pPr>
      <w:r w:rsidRPr="0046311A">
        <w:rPr>
          <w:b/>
          <w:bCs/>
          <w:lang w:eastAsia="es-ES"/>
        </w:rPr>
        <w:t>OBJETIVOS</w:t>
      </w:r>
    </w:p>
    <w:p w14:paraId="3CCEC5E6" w14:textId="77777777" w:rsidR="002A4C8F" w:rsidRPr="008E1C0F" w:rsidRDefault="002A4C8F" w:rsidP="002A4C8F">
      <w:pPr>
        <w:tabs>
          <w:tab w:val="left" w:pos="567"/>
        </w:tabs>
        <w:adjustRightInd w:val="0"/>
        <w:ind w:left="1418"/>
        <w:rPr>
          <w:b/>
          <w:bCs/>
          <w:sz w:val="28"/>
          <w:szCs w:val="28"/>
          <w:lang w:eastAsia="es-ES"/>
        </w:rPr>
      </w:pPr>
    </w:p>
    <w:p w14:paraId="638ADB0D" w14:textId="77777777" w:rsidR="002A4C8F" w:rsidRPr="0046311A" w:rsidRDefault="002A4C8F" w:rsidP="002A4C8F">
      <w:pPr>
        <w:tabs>
          <w:tab w:val="left" w:pos="567"/>
        </w:tabs>
        <w:adjustRightInd w:val="0"/>
        <w:ind w:left="1418"/>
        <w:rPr>
          <w:b/>
          <w:bCs/>
          <w:lang w:eastAsia="es-ES"/>
        </w:rPr>
      </w:pPr>
      <w:r w:rsidRPr="0046311A">
        <w:rPr>
          <w:b/>
          <w:bCs/>
          <w:lang w:eastAsia="es-ES"/>
        </w:rPr>
        <w:t>GENERAL</w:t>
      </w:r>
    </w:p>
    <w:p w14:paraId="21619A1A" w14:textId="77777777" w:rsidR="00F01A6A" w:rsidRDefault="00F01A6A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</w:p>
    <w:p w14:paraId="61025B09" w14:textId="3E275351" w:rsidR="002A4C8F" w:rsidRPr="0046311A" w:rsidRDefault="00917663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  <w:r>
        <w:rPr>
          <w:lang w:eastAsia="es-ES"/>
        </w:rPr>
        <w:t>Practicar arqueos de fondos rotativos internos, caja chica y cupones de combustible para verificar el cumplimiento de la normativa y procedimientos de control interno</w:t>
      </w:r>
      <w:r w:rsidR="002A4C8F" w:rsidRPr="0046311A">
        <w:rPr>
          <w:lang w:eastAsia="es-ES"/>
        </w:rPr>
        <w:t>.</w:t>
      </w:r>
    </w:p>
    <w:p w14:paraId="326B55E4" w14:textId="77777777" w:rsidR="002A4C8F" w:rsidRPr="008E1C0F" w:rsidRDefault="002A4C8F" w:rsidP="002A4C8F">
      <w:pPr>
        <w:tabs>
          <w:tab w:val="left" w:pos="567"/>
        </w:tabs>
        <w:adjustRightInd w:val="0"/>
        <w:ind w:left="1418"/>
        <w:rPr>
          <w:b/>
          <w:bCs/>
          <w:sz w:val="28"/>
          <w:szCs w:val="28"/>
          <w:lang w:eastAsia="es-ES"/>
        </w:rPr>
      </w:pPr>
    </w:p>
    <w:p w14:paraId="5ACADBB3" w14:textId="77777777" w:rsidR="002A4C8F" w:rsidRPr="0046311A" w:rsidRDefault="002A4C8F" w:rsidP="002A4C8F">
      <w:pPr>
        <w:tabs>
          <w:tab w:val="left" w:pos="567"/>
        </w:tabs>
        <w:adjustRightInd w:val="0"/>
        <w:ind w:left="1418"/>
        <w:rPr>
          <w:b/>
          <w:bCs/>
          <w:lang w:eastAsia="es-ES"/>
        </w:rPr>
      </w:pPr>
      <w:r w:rsidRPr="0046311A">
        <w:rPr>
          <w:b/>
          <w:bCs/>
          <w:lang w:eastAsia="es-ES"/>
        </w:rPr>
        <w:t>ESPECIFICOS</w:t>
      </w:r>
    </w:p>
    <w:p w14:paraId="23B33B56" w14:textId="77777777" w:rsidR="00F01A6A" w:rsidRPr="008E1C0F" w:rsidRDefault="00F01A6A" w:rsidP="002A4C8F">
      <w:pPr>
        <w:tabs>
          <w:tab w:val="left" w:pos="567"/>
        </w:tabs>
        <w:adjustRightInd w:val="0"/>
        <w:ind w:left="1418"/>
        <w:jc w:val="both"/>
        <w:rPr>
          <w:sz w:val="20"/>
          <w:szCs w:val="20"/>
          <w:lang w:eastAsia="es-ES"/>
        </w:rPr>
      </w:pPr>
    </w:p>
    <w:p w14:paraId="335B53FF" w14:textId="77032768" w:rsidR="002A4C8F" w:rsidRDefault="002A4C8F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  <w:r w:rsidRPr="0046311A">
        <w:rPr>
          <w:lang w:eastAsia="es-ES"/>
        </w:rPr>
        <w:t xml:space="preserve">Verificar </w:t>
      </w:r>
      <w:r w:rsidR="00917663">
        <w:rPr>
          <w:lang w:eastAsia="es-ES"/>
        </w:rPr>
        <w:t>el cumplimiento de la normativa legal aplicable y procedimientos internos establecidos en la página del Sistema de Gestión de Calidad</w:t>
      </w:r>
      <w:r w:rsidRPr="0046311A">
        <w:rPr>
          <w:lang w:eastAsia="es-ES"/>
        </w:rPr>
        <w:t>.</w:t>
      </w:r>
    </w:p>
    <w:p w14:paraId="4F0BBE83" w14:textId="109879A4" w:rsidR="00917663" w:rsidRDefault="00917663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</w:p>
    <w:p w14:paraId="447F3815" w14:textId="50A932E1" w:rsidR="00917663" w:rsidRDefault="00917663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  <w:r>
        <w:rPr>
          <w:lang w:eastAsia="es-ES"/>
        </w:rPr>
        <w:t>Verificar si se utiliza el Sistema de Gestión Financiera para el registro de las operaciones de caja y bancos.</w:t>
      </w:r>
    </w:p>
    <w:p w14:paraId="0611B18A" w14:textId="6FD4BFC4" w:rsidR="00917663" w:rsidRDefault="00917663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</w:p>
    <w:p w14:paraId="4FCDAABA" w14:textId="672BA9CD" w:rsidR="00917663" w:rsidRDefault="00917663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  <w:r>
        <w:rPr>
          <w:lang w:eastAsia="es-ES"/>
        </w:rPr>
        <w:t>Verificar si el personal que tiene a cargo los fondos está debidamente nombrado.</w:t>
      </w:r>
    </w:p>
    <w:p w14:paraId="111DFD62" w14:textId="468E5F42" w:rsidR="00917663" w:rsidRDefault="00917663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</w:p>
    <w:p w14:paraId="5EE94BD4" w14:textId="1C2E519D" w:rsidR="00917663" w:rsidRDefault="00917663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  <w:r>
        <w:rPr>
          <w:lang w:eastAsia="es-ES"/>
        </w:rPr>
        <w:t>Practique arqueo en la fecha de presentación a la unidad ejecutora.</w:t>
      </w:r>
    </w:p>
    <w:p w14:paraId="37FDA890" w14:textId="19387375" w:rsidR="00917663" w:rsidRDefault="00917663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</w:p>
    <w:p w14:paraId="25B20C7F" w14:textId="1ACB7C9A" w:rsidR="00917663" w:rsidRPr="0046311A" w:rsidRDefault="00917663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  <w:r>
        <w:rPr>
          <w:lang w:eastAsia="es-ES"/>
        </w:rPr>
        <w:t>Verificar si el personal responsable cauciona fianza.</w:t>
      </w:r>
    </w:p>
    <w:p w14:paraId="51B21BAD" w14:textId="77777777" w:rsidR="002A4C8F" w:rsidRPr="008E1C0F" w:rsidRDefault="002A4C8F" w:rsidP="002A4C8F">
      <w:pPr>
        <w:tabs>
          <w:tab w:val="left" w:pos="567"/>
        </w:tabs>
        <w:adjustRightInd w:val="0"/>
        <w:ind w:left="1418"/>
        <w:jc w:val="both"/>
        <w:rPr>
          <w:sz w:val="24"/>
          <w:szCs w:val="24"/>
          <w:lang w:eastAsia="es-ES"/>
        </w:rPr>
      </w:pPr>
    </w:p>
    <w:p w14:paraId="38DCA4F9" w14:textId="77777777" w:rsidR="002A4C8F" w:rsidRPr="0046311A" w:rsidRDefault="002A4C8F" w:rsidP="002A4C8F">
      <w:pPr>
        <w:tabs>
          <w:tab w:val="left" w:pos="567"/>
        </w:tabs>
        <w:adjustRightInd w:val="0"/>
        <w:ind w:left="1418"/>
        <w:rPr>
          <w:b/>
          <w:bCs/>
          <w:lang w:eastAsia="es-ES"/>
        </w:rPr>
      </w:pPr>
      <w:r w:rsidRPr="0046311A">
        <w:rPr>
          <w:b/>
          <w:bCs/>
          <w:lang w:eastAsia="es-ES"/>
        </w:rPr>
        <w:t>ALCANCE DE LA ACTIVIDAD</w:t>
      </w:r>
    </w:p>
    <w:p w14:paraId="03B1B83B" w14:textId="77777777" w:rsidR="002A4C8F" w:rsidRPr="00F01A6A" w:rsidRDefault="002A4C8F" w:rsidP="002A4C8F">
      <w:pPr>
        <w:tabs>
          <w:tab w:val="left" w:pos="567"/>
        </w:tabs>
        <w:adjustRightInd w:val="0"/>
        <w:ind w:left="1418"/>
        <w:jc w:val="both"/>
        <w:rPr>
          <w:sz w:val="28"/>
          <w:szCs w:val="28"/>
          <w:lang w:eastAsia="es-ES"/>
        </w:rPr>
      </w:pPr>
    </w:p>
    <w:p w14:paraId="10E4AC59" w14:textId="5FC09F00" w:rsidR="00246274" w:rsidRDefault="009513AB" w:rsidP="002A4C8F">
      <w:pPr>
        <w:tabs>
          <w:tab w:val="left" w:pos="567"/>
        </w:tabs>
        <w:adjustRightInd w:val="0"/>
        <w:ind w:left="1418"/>
        <w:jc w:val="both"/>
      </w:pPr>
      <w:r w:rsidRPr="00F30528">
        <w:t>De conformidad con el nombramiento O-DIDAI/SUB-</w:t>
      </w:r>
      <w:r w:rsidR="00445F2D">
        <w:t>178</w:t>
      </w:r>
      <w:r w:rsidRPr="00F30528">
        <w:t xml:space="preserve">-2023 de fecha </w:t>
      </w:r>
      <w:r>
        <w:t>1</w:t>
      </w:r>
      <w:r w:rsidR="00445F2D">
        <w:t>8</w:t>
      </w:r>
      <w:r w:rsidRPr="00F30528">
        <w:t xml:space="preserve"> de </w:t>
      </w:r>
      <w:r w:rsidR="00445F2D">
        <w:t>octubre</w:t>
      </w:r>
      <w:r w:rsidRPr="00F30528">
        <w:t xml:space="preserve"> de 2023, </w:t>
      </w:r>
      <w:r w:rsidR="00DB02D9">
        <w:t xml:space="preserve">en la Dirección General de Educación Bilingüe Intercultural -DIGEBI- del Ministerio de Educación, </w:t>
      </w:r>
      <w:r w:rsidRPr="00F30528">
        <w:t xml:space="preserve">se </w:t>
      </w:r>
      <w:r w:rsidR="00DB02D9">
        <w:t>efectuó</w:t>
      </w:r>
      <w:r w:rsidRPr="00F30528">
        <w:t xml:space="preserve"> </w:t>
      </w:r>
      <w:r w:rsidR="00445F2D">
        <w:t>aqueo del fondo rotativo</w:t>
      </w:r>
      <w:r w:rsidR="00CF042F">
        <w:t xml:space="preserve"> interno para gastos de funcionamiento</w:t>
      </w:r>
      <w:r w:rsidR="00246274">
        <w:t xml:space="preserve"> al 19 de octubre de 2023,</w:t>
      </w:r>
      <w:r w:rsidR="00DB02D9">
        <w:t xml:space="preserve"> </w:t>
      </w:r>
      <w:r w:rsidR="00246274">
        <w:t>para el efecto se constató el registro de</w:t>
      </w:r>
      <w:r w:rsidR="00BE18AB">
        <w:t>l</w:t>
      </w:r>
      <w:r w:rsidR="00246274">
        <w:t xml:space="preserve"> saldo en libro de banco</w:t>
      </w:r>
      <w:r w:rsidR="00CF042F">
        <w:t>,</w:t>
      </w:r>
      <w:r w:rsidR="00246274">
        <w:t xml:space="preserve"> estado de cuenta bancario y </w:t>
      </w:r>
      <w:r w:rsidR="00BE18AB">
        <w:t xml:space="preserve">la </w:t>
      </w:r>
      <w:r w:rsidR="00246274">
        <w:t>conciliación bancaria correspondiente, determinando que</w:t>
      </w:r>
      <w:r w:rsidR="00C20D61">
        <w:t xml:space="preserve"> se </w:t>
      </w:r>
      <w:r w:rsidR="00246274">
        <w:t xml:space="preserve"> utiliza</w:t>
      </w:r>
      <w:r w:rsidR="00C20D61">
        <w:t xml:space="preserve"> </w:t>
      </w:r>
      <w:r w:rsidR="00246274">
        <w:t>el Sistema de Gestión Financiera para el registro de caja y bancos</w:t>
      </w:r>
      <w:r w:rsidR="008B51A6">
        <w:t>.</w:t>
      </w:r>
      <w:r w:rsidR="00246274">
        <w:t xml:space="preserve"> </w:t>
      </w:r>
      <w:r w:rsidR="008B51A6">
        <w:t>S</w:t>
      </w:r>
      <w:r w:rsidR="00246274">
        <w:t>e realizó</w:t>
      </w:r>
      <w:r w:rsidR="00F145DB">
        <w:t xml:space="preserve"> el conteo físico</w:t>
      </w:r>
      <w:r w:rsidR="003B0991">
        <w:t xml:space="preserve"> de efectivo </w:t>
      </w:r>
      <w:r w:rsidR="008B51A6">
        <w:t>de</w:t>
      </w:r>
      <w:r w:rsidR="00445F2D">
        <w:t xml:space="preserve"> caja chica</w:t>
      </w:r>
      <w:r w:rsidR="00C20D61">
        <w:t xml:space="preserve">, </w:t>
      </w:r>
      <w:r w:rsidR="00B469A9">
        <w:t>se</w:t>
      </w:r>
      <w:r w:rsidR="00C0445F">
        <w:t xml:space="preserve"> verificó</w:t>
      </w:r>
      <w:r w:rsidR="00B469A9">
        <w:t xml:space="preserve"> </w:t>
      </w:r>
      <w:r w:rsidR="00C20D61">
        <w:t xml:space="preserve">los </w:t>
      </w:r>
      <w:r w:rsidR="00B469A9">
        <w:t xml:space="preserve">documentos que soportan los documentos de legitimo abono y </w:t>
      </w:r>
      <w:proofErr w:type="spellStart"/>
      <w:r w:rsidR="00B469A9">
        <w:t>cur´s</w:t>
      </w:r>
      <w:proofErr w:type="spellEnd"/>
      <w:r w:rsidR="00B469A9">
        <w:t xml:space="preserve"> pendiente de restitución, </w:t>
      </w:r>
      <w:r w:rsidR="005413E1">
        <w:t>estableciéndose</w:t>
      </w:r>
      <w:r w:rsidR="00C0445F">
        <w:t xml:space="preserve"> la integración</w:t>
      </w:r>
      <w:r w:rsidR="00B469A9">
        <w:t xml:space="preserve"> </w:t>
      </w:r>
      <w:r w:rsidR="00C0445F">
        <w:t>d</w:t>
      </w:r>
      <w:r w:rsidR="00B469A9">
        <w:t>el</w:t>
      </w:r>
      <w:r w:rsidR="008B51A6">
        <w:t xml:space="preserve"> </w:t>
      </w:r>
      <w:r w:rsidR="00B469A9">
        <w:t>Fondo Rotativo Interno para gastos de funcionamiento</w:t>
      </w:r>
      <w:r w:rsidR="00C0445F">
        <w:t xml:space="preserve"> de la dependencia</w:t>
      </w:r>
      <w:r w:rsidR="00B469A9">
        <w:t>.</w:t>
      </w:r>
      <w:r w:rsidR="007F2744">
        <w:t xml:space="preserve"> Asimismo, con fecha 23 de octubre de 2023 se procedió al conteo físico de cupones de combustible</w:t>
      </w:r>
      <w:r w:rsidR="005413E1">
        <w:t>,</w:t>
      </w:r>
      <w:r w:rsidR="00C0445F">
        <w:t xml:space="preserve"> determinado el saldo en existencia valorizado</w:t>
      </w:r>
      <w:r w:rsidR="00E7275C">
        <w:t>,</w:t>
      </w:r>
      <w:r w:rsidR="00E164DA">
        <w:t xml:space="preserve"> el cual se</w:t>
      </w:r>
      <w:r w:rsidR="007F2744">
        <w:t xml:space="preserve"> cotej</w:t>
      </w:r>
      <w:r w:rsidR="00E164DA">
        <w:t>ó</w:t>
      </w:r>
      <w:r w:rsidR="007F2744">
        <w:t xml:space="preserve"> con el libro control de cupones de combustible.</w:t>
      </w:r>
      <w:r w:rsidR="00DE2683">
        <w:t xml:space="preserve"> Asimismo, se solicitó </w:t>
      </w:r>
      <w:r w:rsidR="00142EE4">
        <w:t>de los responsables</w:t>
      </w:r>
      <w:r w:rsidR="00DE2683">
        <w:t xml:space="preserve"> la</w:t>
      </w:r>
      <w:r w:rsidR="007E4058">
        <w:t>s</w:t>
      </w:r>
      <w:r w:rsidR="00DE2683">
        <w:t xml:space="preserve"> constancia</w:t>
      </w:r>
      <w:r w:rsidR="007E4058">
        <w:t>s</w:t>
      </w:r>
      <w:r w:rsidR="00DE2683">
        <w:t xml:space="preserve"> de caución de fianza por el manejo de fondos y la </w:t>
      </w:r>
      <w:r w:rsidR="002339BB">
        <w:t xml:space="preserve">declaración jurada patrimonial </w:t>
      </w:r>
      <w:r w:rsidR="00E7275C">
        <w:t xml:space="preserve">presentada </w:t>
      </w:r>
      <w:r w:rsidR="002339BB">
        <w:t>ante la Contraloría General de Cuentas.</w:t>
      </w:r>
      <w:r w:rsidR="00DE2683">
        <w:t xml:space="preserve"> </w:t>
      </w:r>
    </w:p>
    <w:p w14:paraId="76B9B293" w14:textId="77777777" w:rsidR="009513AB" w:rsidRPr="00F01A6A" w:rsidRDefault="009513AB" w:rsidP="002A4C8F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</w:p>
    <w:p w14:paraId="22CFF2AA" w14:textId="000972AA" w:rsidR="002A4C8F" w:rsidRDefault="002A4C8F" w:rsidP="002A4C8F">
      <w:pPr>
        <w:tabs>
          <w:tab w:val="left" w:pos="567"/>
        </w:tabs>
        <w:adjustRightInd w:val="0"/>
        <w:ind w:left="1418"/>
        <w:rPr>
          <w:b/>
          <w:bCs/>
          <w:lang w:eastAsia="es-ES"/>
        </w:rPr>
      </w:pPr>
      <w:r w:rsidRPr="0046311A">
        <w:rPr>
          <w:b/>
          <w:bCs/>
          <w:lang w:eastAsia="es-ES"/>
        </w:rPr>
        <w:t>RESULTADOS DE LA ACTIVIDAD</w:t>
      </w:r>
    </w:p>
    <w:p w14:paraId="058088DA" w14:textId="2F0EC34D" w:rsidR="00DB35A4" w:rsidRDefault="00DB35A4" w:rsidP="002A4C8F">
      <w:pPr>
        <w:tabs>
          <w:tab w:val="left" w:pos="567"/>
        </w:tabs>
        <w:adjustRightInd w:val="0"/>
        <w:ind w:left="1418"/>
        <w:rPr>
          <w:b/>
          <w:bCs/>
          <w:lang w:eastAsia="es-ES"/>
        </w:rPr>
      </w:pPr>
    </w:p>
    <w:p w14:paraId="646739A1" w14:textId="5FFF56B0" w:rsidR="00DB35A4" w:rsidRDefault="00DB35A4" w:rsidP="00DB35A4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  <w:r>
        <w:rPr>
          <w:lang w:eastAsia="es-ES"/>
        </w:rPr>
        <w:t xml:space="preserve">De conformidad con la resolución No. 161 de fecha 18 de enero de 2023 emitida por </w:t>
      </w:r>
      <w:r w:rsidR="00F33D0E">
        <w:rPr>
          <w:lang w:eastAsia="es-ES"/>
        </w:rPr>
        <w:t>la Señora</w:t>
      </w:r>
      <w:r>
        <w:rPr>
          <w:lang w:eastAsia="es-ES"/>
        </w:rPr>
        <w:t xml:space="preserve"> </w:t>
      </w:r>
      <w:proofErr w:type="gramStart"/>
      <w:r w:rsidR="00F33D0E">
        <w:rPr>
          <w:lang w:eastAsia="es-ES"/>
        </w:rPr>
        <w:t>Viceministra</w:t>
      </w:r>
      <w:proofErr w:type="gramEnd"/>
      <w:r w:rsidR="00F33D0E">
        <w:rPr>
          <w:lang w:eastAsia="es-ES"/>
        </w:rPr>
        <w:t xml:space="preserve"> Administrativa del </w:t>
      </w:r>
      <w:r>
        <w:rPr>
          <w:lang w:eastAsia="es-ES"/>
        </w:rPr>
        <w:t xml:space="preserve">Ministerio de Educación, se constituyó el fondo rotativo interno para gastos de funcionamiento de la Dirección General de Educación Bilingüe Intercultural -DIGEBI- por la cantidad de Q.100,000.00, dichos fondos son administrados por la Licda. Sandra Yaneth Méndez Mijangos, encargada de fondo rotativo </w:t>
      </w:r>
      <w:r>
        <w:rPr>
          <w:lang w:eastAsia="es-ES"/>
        </w:rPr>
        <w:lastRenderedPageBreak/>
        <w:t xml:space="preserve">DIGEBI/MINEDUC, </w:t>
      </w:r>
      <w:r w:rsidR="00D10EB3">
        <w:rPr>
          <w:lang w:eastAsia="es-ES"/>
        </w:rPr>
        <w:t xml:space="preserve">responsable según OFICIO DIGEBI-DIR-No. </w:t>
      </w:r>
      <w:r w:rsidR="00DB43A8">
        <w:rPr>
          <w:lang w:eastAsia="es-ES"/>
        </w:rPr>
        <w:t>8</w:t>
      </w:r>
      <w:r w:rsidR="00D10EB3">
        <w:rPr>
          <w:lang w:eastAsia="es-ES"/>
        </w:rPr>
        <w:t xml:space="preserve">54-2023 de fecha 14 de junio de 2023, emitido por </w:t>
      </w:r>
      <w:r w:rsidR="005B38E6">
        <w:rPr>
          <w:lang w:eastAsia="es-ES"/>
        </w:rPr>
        <w:t>d</w:t>
      </w:r>
      <w:r w:rsidR="00D10EB3">
        <w:rPr>
          <w:lang w:eastAsia="es-ES"/>
        </w:rPr>
        <w:t>irector</w:t>
      </w:r>
      <w:r w:rsidR="00403111">
        <w:rPr>
          <w:lang w:eastAsia="es-ES"/>
        </w:rPr>
        <w:t xml:space="preserve"> </w:t>
      </w:r>
      <w:r w:rsidR="00D10EB3">
        <w:rPr>
          <w:lang w:eastAsia="es-ES"/>
        </w:rPr>
        <w:t>de la Dirección General de Educación Bilingüe Intercultural -DIGEBI-</w:t>
      </w:r>
      <w:r>
        <w:rPr>
          <w:lang w:eastAsia="es-ES"/>
        </w:rPr>
        <w:t>.</w:t>
      </w:r>
      <w:r w:rsidR="00A7733A">
        <w:rPr>
          <w:lang w:eastAsia="es-ES"/>
        </w:rPr>
        <w:t xml:space="preserve"> </w:t>
      </w:r>
    </w:p>
    <w:p w14:paraId="6DBF8EB7" w14:textId="68D3017B" w:rsidR="007C3160" w:rsidRDefault="007C3160" w:rsidP="00DB35A4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</w:p>
    <w:p w14:paraId="01ECC765" w14:textId="2426AC7F" w:rsidR="007C3160" w:rsidRDefault="007C3160" w:rsidP="00DB35A4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  <w:r>
        <w:rPr>
          <w:lang w:eastAsia="es-ES"/>
        </w:rPr>
        <w:t>Al 19 de octubre de 2023 el arqueo del fondo rotativo interno para gastos de funcionamiento estaba integrado de la siguiente forma:</w:t>
      </w:r>
    </w:p>
    <w:p w14:paraId="7AB4404D" w14:textId="77777777" w:rsidR="00F91BD5" w:rsidRDefault="00F91BD5" w:rsidP="00DB35A4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</w:p>
    <w:p w14:paraId="26D210F3" w14:textId="63E0FB3D" w:rsidR="00D24FAD" w:rsidRDefault="00D24FAD" w:rsidP="00DB35A4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</w:p>
    <w:tbl>
      <w:tblPr>
        <w:tblW w:w="8788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276"/>
        <w:gridCol w:w="1257"/>
        <w:gridCol w:w="585"/>
      </w:tblGrid>
      <w:tr w:rsidR="00F91BD5" w:rsidRPr="00F91BD5" w14:paraId="12B3839D" w14:textId="77777777" w:rsidTr="00F91BD5">
        <w:trPr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5CFF2D" w14:textId="77777777" w:rsidR="00F91BD5" w:rsidRPr="00F91BD5" w:rsidRDefault="00F91BD5" w:rsidP="00F91BD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91B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GT"/>
              </w:rPr>
              <w:t>Descripción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B6211C" w14:textId="77777777" w:rsidR="00F91BD5" w:rsidRPr="00F91BD5" w:rsidRDefault="00F91BD5" w:rsidP="00F91BD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91B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GT"/>
              </w:rPr>
              <w:t>Cifras expresadas en Quetzales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211F1D" w14:textId="77777777" w:rsidR="00F91BD5" w:rsidRPr="00F91BD5" w:rsidRDefault="00F91BD5" w:rsidP="00F91BD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91B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GT"/>
              </w:rPr>
              <w:t>Nota</w:t>
            </w:r>
          </w:p>
        </w:tc>
      </w:tr>
      <w:tr w:rsidR="00F91BD5" w:rsidRPr="00F91BD5" w14:paraId="61789E78" w14:textId="77777777" w:rsidTr="00F91BD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D0E" w14:textId="416E1B9C" w:rsidR="00F91BD5" w:rsidRPr="00F91BD5" w:rsidRDefault="00F91BD5" w:rsidP="00F91BD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Fondo rotativo interno para gastos de funcionamiento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C58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6E5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100,000.00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EA62" w14:textId="77777777" w:rsidR="00F91BD5" w:rsidRPr="00F91BD5" w:rsidRDefault="00F91BD5" w:rsidP="00F91B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1</w:t>
            </w:r>
          </w:p>
        </w:tc>
      </w:tr>
      <w:tr w:rsidR="00F91BD5" w:rsidRPr="00F91BD5" w14:paraId="5BE6D4BE" w14:textId="77777777" w:rsidTr="00F91BD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EDF" w14:textId="77777777" w:rsidR="00F91BD5" w:rsidRPr="00F91BD5" w:rsidRDefault="00F91BD5" w:rsidP="00F91BD5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F91BD5">
              <w:rPr>
                <w:rFonts w:eastAsia="Times New Roman"/>
                <w:b/>
                <w:bCs/>
                <w:color w:val="000000"/>
                <w:lang w:eastAsia="es-GT"/>
              </w:rPr>
              <w:t>Efectivo y Documentos de legítimo abono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5D4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D062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2C8D" w14:textId="77777777" w:rsidR="00F91BD5" w:rsidRPr="00F91BD5" w:rsidRDefault="00F91BD5" w:rsidP="00F91B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 </w:t>
            </w:r>
          </w:p>
        </w:tc>
      </w:tr>
      <w:tr w:rsidR="00F91BD5" w:rsidRPr="00F91BD5" w14:paraId="058ABBAC" w14:textId="77777777" w:rsidTr="00F91BD5">
        <w:trPr>
          <w:trHeight w:val="3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DB7" w14:textId="39E761D6" w:rsidR="00F91BD5" w:rsidRPr="00F91BD5" w:rsidRDefault="00F91BD5" w:rsidP="00F91BD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(+) Efectivo S/Estado de Cuenta Bancaria al 19/10/2023</w:t>
            </w:r>
            <w:r>
              <w:rPr>
                <w:rFonts w:eastAsia="Times New Roman"/>
                <w:color w:val="000000"/>
                <w:lang w:eastAsia="es-G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683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62,124.24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20D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23C3" w14:textId="77777777" w:rsidR="00F91BD5" w:rsidRPr="00F91BD5" w:rsidRDefault="00F91BD5" w:rsidP="00F91B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2</w:t>
            </w:r>
          </w:p>
        </w:tc>
      </w:tr>
      <w:tr w:rsidR="00F91BD5" w:rsidRPr="00F91BD5" w14:paraId="4A887375" w14:textId="77777777" w:rsidTr="00F91BD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6211" w14:textId="77777777" w:rsidR="00F91BD5" w:rsidRPr="00F91BD5" w:rsidRDefault="00F91BD5" w:rsidP="00F91BD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 xml:space="preserve">(+) Fondo de Caja Chica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2EF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3,000.00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8614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A5D4" w14:textId="77777777" w:rsidR="00F91BD5" w:rsidRPr="00F91BD5" w:rsidRDefault="00F91BD5" w:rsidP="00F91B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3</w:t>
            </w:r>
          </w:p>
        </w:tc>
      </w:tr>
      <w:tr w:rsidR="00F91BD5" w:rsidRPr="00F91BD5" w14:paraId="3CAD815A" w14:textId="77777777" w:rsidTr="00F91BD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73F" w14:textId="77777777" w:rsidR="00F91BD5" w:rsidRPr="00F91BD5" w:rsidRDefault="00F91BD5" w:rsidP="00F91BD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(+) Documentos de legítimo abono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145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16,414.50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E66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E0F2" w14:textId="77777777" w:rsidR="00F91BD5" w:rsidRPr="00F91BD5" w:rsidRDefault="00F91BD5" w:rsidP="00F91B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4</w:t>
            </w:r>
          </w:p>
        </w:tc>
      </w:tr>
      <w:tr w:rsidR="00F91BD5" w:rsidRPr="00F91BD5" w14:paraId="7FADA830" w14:textId="77777777" w:rsidTr="00F91BD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093" w14:textId="77777777" w:rsidR="00F91BD5" w:rsidRPr="00F91BD5" w:rsidRDefault="00F91BD5" w:rsidP="00F91BD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 xml:space="preserve">(+) </w:t>
            </w:r>
            <w:proofErr w:type="spellStart"/>
            <w:r w:rsidRPr="00F91BD5">
              <w:rPr>
                <w:rFonts w:eastAsia="Times New Roman"/>
                <w:color w:val="000000"/>
                <w:lang w:eastAsia="es-GT"/>
              </w:rPr>
              <w:t>CUR´s</w:t>
            </w:r>
            <w:proofErr w:type="spellEnd"/>
            <w:r w:rsidRPr="00F91BD5">
              <w:rPr>
                <w:rFonts w:eastAsia="Times New Roman"/>
                <w:color w:val="000000"/>
                <w:lang w:eastAsia="es-GT"/>
              </w:rPr>
              <w:t xml:space="preserve"> pendientes de restitución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129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18,461.26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21A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100,000.00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01F9" w14:textId="77777777" w:rsidR="00F91BD5" w:rsidRPr="00F91BD5" w:rsidRDefault="00F91BD5" w:rsidP="00F91B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5</w:t>
            </w:r>
          </w:p>
        </w:tc>
      </w:tr>
      <w:tr w:rsidR="00F91BD5" w:rsidRPr="00F91BD5" w14:paraId="6CAF127E" w14:textId="77777777" w:rsidTr="00F91BD5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2782" w14:textId="77777777" w:rsidR="00F91BD5" w:rsidRPr="00F91BD5" w:rsidRDefault="00F91BD5" w:rsidP="00F91BD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F91BD5">
              <w:rPr>
                <w:rFonts w:eastAsia="Times New Roman"/>
                <w:b/>
                <w:bCs/>
                <w:color w:val="000000"/>
                <w:lang w:eastAsia="es-GT"/>
              </w:rPr>
              <w:t>Diferencia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99F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F91BD5">
              <w:rPr>
                <w:rFonts w:eastAsia="Times New Roman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8F9" w14:textId="77777777" w:rsidR="00F91BD5" w:rsidRPr="00F91BD5" w:rsidRDefault="00F91BD5" w:rsidP="00F91BD5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F91BD5">
              <w:rPr>
                <w:rFonts w:eastAsia="Times New Roman"/>
                <w:b/>
                <w:bCs/>
                <w:color w:val="000000"/>
                <w:lang w:eastAsia="es-GT"/>
              </w:rPr>
              <w:t>0.00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14A0" w14:textId="77777777" w:rsidR="00F91BD5" w:rsidRPr="00F91BD5" w:rsidRDefault="00F91BD5" w:rsidP="00F91BD5">
            <w:pPr>
              <w:widowControl/>
              <w:autoSpaceDE/>
              <w:autoSpaceDN/>
              <w:rPr>
                <w:rFonts w:eastAsia="Times New Roman"/>
                <w:color w:val="000000"/>
                <w:lang w:eastAsia="es-GT"/>
              </w:rPr>
            </w:pPr>
            <w:r w:rsidRPr="00F91BD5">
              <w:rPr>
                <w:rFonts w:eastAsia="Times New Roman"/>
                <w:color w:val="000000"/>
                <w:lang w:eastAsia="es-GT"/>
              </w:rPr>
              <w:t> </w:t>
            </w:r>
          </w:p>
        </w:tc>
      </w:tr>
    </w:tbl>
    <w:p w14:paraId="2DA50FC6" w14:textId="3E26BB4D" w:rsidR="00D24FAD" w:rsidRDefault="007500CE" w:rsidP="007500CE">
      <w:pPr>
        <w:widowControl/>
        <w:autoSpaceDE/>
        <w:autoSpaceDN/>
        <w:ind w:left="567"/>
        <w:rPr>
          <w:rFonts w:eastAsia="Calibri"/>
          <w:b/>
        </w:rPr>
      </w:pPr>
      <w:r>
        <w:rPr>
          <w:sz w:val="15"/>
          <w:szCs w:val="15"/>
        </w:rPr>
        <w:t xml:space="preserve">                     </w:t>
      </w:r>
      <w:r w:rsidRPr="0035081A">
        <w:rPr>
          <w:sz w:val="15"/>
          <w:szCs w:val="15"/>
        </w:rPr>
        <w:t>Fuente: Documentación</w:t>
      </w:r>
      <w:r>
        <w:rPr>
          <w:sz w:val="15"/>
          <w:szCs w:val="15"/>
        </w:rPr>
        <w:t xml:space="preserve"> </w:t>
      </w:r>
      <w:r w:rsidRPr="0035081A">
        <w:rPr>
          <w:sz w:val="15"/>
          <w:szCs w:val="15"/>
        </w:rPr>
        <w:t>proporcionada por responsables de la Di</w:t>
      </w:r>
      <w:r>
        <w:rPr>
          <w:sz w:val="15"/>
          <w:szCs w:val="15"/>
        </w:rPr>
        <w:t>rección General de Educación Bilingüe Intercultural -DIGEBI-</w:t>
      </w:r>
    </w:p>
    <w:p w14:paraId="736BFF94" w14:textId="1138BCAA" w:rsidR="00F91BD5" w:rsidRDefault="00F91BD5" w:rsidP="00F91BD5">
      <w:pPr>
        <w:widowControl/>
        <w:autoSpaceDE/>
        <w:autoSpaceDN/>
        <w:ind w:left="567"/>
        <w:jc w:val="center"/>
        <w:rPr>
          <w:rFonts w:eastAsia="Calibri"/>
          <w:b/>
        </w:rPr>
      </w:pPr>
    </w:p>
    <w:p w14:paraId="777C58BC" w14:textId="77777777" w:rsidR="008A1786" w:rsidRDefault="008A1786" w:rsidP="00517CB6">
      <w:pPr>
        <w:ind w:left="720" w:firstLine="720"/>
        <w:jc w:val="both"/>
        <w:rPr>
          <w:b/>
        </w:rPr>
      </w:pPr>
    </w:p>
    <w:p w14:paraId="36FCC749" w14:textId="1D6CF193" w:rsidR="00517CB6" w:rsidRPr="00956495" w:rsidRDefault="00517CB6" w:rsidP="00517CB6">
      <w:pPr>
        <w:ind w:left="720" w:firstLine="720"/>
        <w:jc w:val="both"/>
        <w:rPr>
          <w:b/>
        </w:rPr>
      </w:pPr>
      <w:r w:rsidRPr="00956495">
        <w:rPr>
          <w:b/>
        </w:rPr>
        <w:t>NOTAS</w:t>
      </w:r>
    </w:p>
    <w:p w14:paraId="1A761583" w14:textId="77777777" w:rsidR="00517CB6" w:rsidRPr="00956495" w:rsidRDefault="00517CB6" w:rsidP="00517CB6">
      <w:pPr>
        <w:jc w:val="both"/>
        <w:rPr>
          <w:b/>
        </w:rPr>
      </w:pPr>
    </w:p>
    <w:p w14:paraId="3F23FBD6" w14:textId="77777777" w:rsidR="00517CB6" w:rsidRPr="00956495" w:rsidRDefault="00517CB6" w:rsidP="00517CB6">
      <w:pPr>
        <w:ind w:left="720" w:firstLine="720"/>
        <w:jc w:val="both"/>
        <w:rPr>
          <w:b/>
        </w:rPr>
      </w:pPr>
      <w:r w:rsidRPr="00956495">
        <w:rPr>
          <w:b/>
        </w:rPr>
        <w:t>Nota 1</w:t>
      </w:r>
    </w:p>
    <w:p w14:paraId="628111E3" w14:textId="417CD613" w:rsidR="00517CB6" w:rsidRPr="005D60D5" w:rsidRDefault="008E02C6" w:rsidP="00517CB6">
      <w:pPr>
        <w:ind w:left="1440"/>
        <w:jc w:val="both"/>
        <w:rPr>
          <w:rFonts w:eastAsia="Calibri"/>
          <w:lang w:val="es-ES"/>
        </w:rPr>
      </w:pPr>
      <w:r>
        <w:rPr>
          <w:rFonts w:eastAsia="Calibri"/>
          <w:lang w:val="es-ES"/>
        </w:rPr>
        <w:t>E</w:t>
      </w:r>
      <w:r w:rsidR="00517CB6">
        <w:rPr>
          <w:rFonts w:eastAsia="Calibri"/>
          <w:lang w:val="es-ES"/>
        </w:rPr>
        <w:t xml:space="preserve">s administrado a través de la cuenta </w:t>
      </w:r>
      <w:r w:rsidR="00BB1AB0">
        <w:rPr>
          <w:rFonts w:eastAsia="Calibri"/>
          <w:lang w:val="es-ES"/>
        </w:rPr>
        <w:t xml:space="preserve">monetaria </w:t>
      </w:r>
      <w:r w:rsidR="00517CB6">
        <w:rPr>
          <w:rFonts w:eastAsia="Calibri"/>
          <w:lang w:val="es-ES"/>
        </w:rPr>
        <w:t xml:space="preserve">registrada en el Banco de Desarrollo Rural S.A. No. </w:t>
      </w:r>
      <w:bookmarkStart w:id="0" w:name="_Hlk149040570"/>
      <w:r w:rsidR="00517CB6">
        <w:rPr>
          <w:rFonts w:eastAsia="Calibri"/>
          <w:lang w:val="es-ES"/>
        </w:rPr>
        <w:t>3616007</w:t>
      </w:r>
      <w:r w:rsidR="00BB1AB0">
        <w:rPr>
          <w:rFonts w:eastAsia="Calibri"/>
          <w:lang w:val="es-ES"/>
        </w:rPr>
        <w:t>227</w:t>
      </w:r>
      <w:bookmarkEnd w:id="0"/>
      <w:r w:rsidR="00BB1AB0">
        <w:rPr>
          <w:rFonts w:eastAsia="Calibri"/>
          <w:lang w:val="es-ES"/>
        </w:rPr>
        <w:t>,</w:t>
      </w:r>
      <w:r w:rsidR="00517CB6">
        <w:rPr>
          <w:rFonts w:eastAsia="Calibri"/>
          <w:lang w:val="es-ES"/>
        </w:rPr>
        <w:t xml:space="preserve"> denominada DI</w:t>
      </w:r>
      <w:r w:rsidR="00BB1AB0">
        <w:rPr>
          <w:rFonts w:eastAsia="Calibri"/>
          <w:lang w:val="es-ES"/>
        </w:rPr>
        <w:t>GEBI Fondo Rotativo Interno</w:t>
      </w:r>
      <w:r w:rsidR="00517CB6" w:rsidRPr="005D60D5">
        <w:rPr>
          <w:rFonts w:eastAsia="Calibri"/>
          <w:lang w:val="es-ES"/>
        </w:rPr>
        <w:t>.</w:t>
      </w:r>
    </w:p>
    <w:p w14:paraId="0C9826CE" w14:textId="77777777" w:rsidR="00517CB6" w:rsidRDefault="00517CB6" w:rsidP="00517CB6">
      <w:pPr>
        <w:jc w:val="both"/>
        <w:rPr>
          <w:b/>
        </w:rPr>
      </w:pPr>
    </w:p>
    <w:p w14:paraId="4415718C" w14:textId="77777777" w:rsidR="00517CB6" w:rsidRPr="00956495" w:rsidRDefault="00517CB6" w:rsidP="00517CB6">
      <w:pPr>
        <w:ind w:left="720" w:firstLine="720"/>
        <w:jc w:val="both"/>
        <w:rPr>
          <w:b/>
        </w:rPr>
      </w:pPr>
      <w:r>
        <w:rPr>
          <w:b/>
        </w:rPr>
        <w:t>Nota 2</w:t>
      </w:r>
    </w:p>
    <w:p w14:paraId="05B1D0FE" w14:textId="1BAF0BA1" w:rsidR="00517CB6" w:rsidRDefault="00517CB6" w:rsidP="00517CB6">
      <w:pPr>
        <w:ind w:left="1440"/>
        <w:jc w:val="both"/>
        <w:rPr>
          <w:rFonts w:eastAsia="Calibri"/>
          <w:lang w:val="es-ES"/>
        </w:rPr>
      </w:pPr>
      <w:r w:rsidRPr="006E1184">
        <w:t>Se constató</w:t>
      </w:r>
      <w:r>
        <w:t xml:space="preserve"> </w:t>
      </w:r>
      <w:r w:rsidR="000F0E21">
        <w:t>el saldo de</w:t>
      </w:r>
      <w:r w:rsidR="000F0E21">
        <w:rPr>
          <w:rFonts w:eastAsia="Calibri"/>
          <w:lang w:val="es-ES"/>
        </w:rPr>
        <w:t xml:space="preserve"> la </w:t>
      </w:r>
      <w:r w:rsidR="000F0E21">
        <w:t>cuenta monetaria</w:t>
      </w:r>
      <w:r w:rsidR="000F0E21" w:rsidRPr="006E1184">
        <w:rPr>
          <w:rFonts w:eastAsia="Calibri"/>
          <w:lang w:val="es-ES"/>
        </w:rPr>
        <w:t xml:space="preserve"> No. </w:t>
      </w:r>
      <w:r w:rsidR="000F0E21">
        <w:rPr>
          <w:rFonts w:eastAsia="Calibri"/>
          <w:lang w:val="es-ES"/>
        </w:rPr>
        <w:t>3616007227 a nombre de DIGEBI Fondo Rotativo Interno</w:t>
      </w:r>
      <w:r>
        <w:t xml:space="preserve"> </w:t>
      </w:r>
      <w:r>
        <w:rPr>
          <w:rFonts w:eastAsia="Calibri"/>
          <w:lang w:val="es-ES"/>
        </w:rPr>
        <w:t xml:space="preserve">al </w:t>
      </w:r>
      <w:r w:rsidR="00E51744">
        <w:rPr>
          <w:rFonts w:eastAsia="Calibri"/>
          <w:lang w:val="es-ES"/>
        </w:rPr>
        <w:t>19</w:t>
      </w:r>
      <w:r w:rsidR="00B153A8">
        <w:rPr>
          <w:rFonts w:eastAsia="Calibri"/>
          <w:lang w:val="es-ES"/>
        </w:rPr>
        <w:t xml:space="preserve"> de octubre de 2023</w:t>
      </w:r>
      <w:r w:rsidR="005475D4">
        <w:rPr>
          <w:rFonts w:eastAsia="Calibri"/>
          <w:lang w:val="es-ES"/>
        </w:rPr>
        <w:t>,</w:t>
      </w:r>
      <w:r>
        <w:rPr>
          <w:rFonts w:eastAsia="Calibri"/>
          <w:lang w:val="es-ES"/>
        </w:rPr>
        <w:t xml:space="preserve"> del Banco de Desarrollo Rural S.A.</w:t>
      </w:r>
      <w:r w:rsidR="006736C8">
        <w:rPr>
          <w:rFonts w:eastAsia="Calibri"/>
          <w:lang w:val="es-ES"/>
        </w:rPr>
        <w:t xml:space="preserve"> </w:t>
      </w:r>
      <w:r w:rsidR="005B38E6">
        <w:rPr>
          <w:rFonts w:eastAsia="Calibri"/>
          <w:lang w:val="es-ES"/>
        </w:rPr>
        <w:t>y libro de bancos, debidamente conciliado.</w:t>
      </w:r>
      <w:r>
        <w:rPr>
          <w:rFonts w:eastAsia="Calibri"/>
          <w:lang w:val="es-ES"/>
        </w:rPr>
        <w:t xml:space="preserve"> </w:t>
      </w:r>
    </w:p>
    <w:p w14:paraId="11AB5E8B" w14:textId="77777777" w:rsidR="00517CB6" w:rsidRDefault="00517CB6" w:rsidP="00517CB6">
      <w:pPr>
        <w:jc w:val="both"/>
        <w:rPr>
          <w:rFonts w:eastAsia="Calibri"/>
          <w:lang w:val="es-ES"/>
        </w:rPr>
      </w:pPr>
    </w:p>
    <w:p w14:paraId="5EC86A0B" w14:textId="77777777" w:rsidR="00517CB6" w:rsidRPr="00956495" w:rsidRDefault="00517CB6" w:rsidP="00517CB6">
      <w:pPr>
        <w:ind w:left="720" w:firstLine="720"/>
        <w:jc w:val="both"/>
        <w:rPr>
          <w:b/>
        </w:rPr>
      </w:pPr>
      <w:r>
        <w:rPr>
          <w:b/>
        </w:rPr>
        <w:t>Nota 3</w:t>
      </w:r>
    </w:p>
    <w:p w14:paraId="49990655" w14:textId="35107E7A" w:rsidR="00517CB6" w:rsidRDefault="00517CB6" w:rsidP="00517CB6">
      <w:pPr>
        <w:ind w:left="1440"/>
        <w:jc w:val="both"/>
        <w:rPr>
          <w:rFonts w:eastAsia="Calibri"/>
          <w:lang w:val="es-ES"/>
        </w:rPr>
      </w:pPr>
      <w:r w:rsidRPr="006A79B1">
        <w:rPr>
          <w:rFonts w:eastAsia="Calibri"/>
          <w:lang w:val="es-ES"/>
        </w:rPr>
        <w:t>La caja chica de la Direcció</w:t>
      </w:r>
      <w:r w:rsidR="00222F48">
        <w:rPr>
          <w:rFonts w:eastAsia="Calibri"/>
          <w:lang w:val="es-ES"/>
        </w:rPr>
        <w:t>n General de Educación Bilingüe Intercultural -DIGEBI</w:t>
      </w:r>
      <w:r>
        <w:rPr>
          <w:rFonts w:eastAsia="Calibri"/>
          <w:lang w:val="es-ES"/>
        </w:rPr>
        <w:t xml:space="preserve">-, </w:t>
      </w:r>
      <w:r w:rsidR="00A667D7">
        <w:rPr>
          <w:rFonts w:eastAsia="Calibri"/>
          <w:lang w:val="es-ES"/>
        </w:rPr>
        <w:t xml:space="preserve">está a cargo de </w:t>
      </w:r>
      <w:r w:rsidR="00126A1E">
        <w:rPr>
          <w:rFonts w:eastAsia="Calibri"/>
          <w:lang w:val="es-ES"/>
        </w:rPr>
        <w:t>la Licda. Karin Eunice González Valladares</w:t>
      </w:r>
      <w:r w:rsidR="00A667D7">
        <w:rPr>
          <w:rFonts w:eastAsia="Calibri"/>
          <w:lang w:val="es-ES"/>
        </w:rPr>
        <w:t>,</w:t>
      </w:r>
      <w:r w:rsidR="00126A1E">
        <w:rPr>
          <w:rFonts w:eastAsia="Calibri"/>
          <w:lang w:val="es-ES"/>
        </w:rPr>
        <w:t xml:space="preserve"> nombrada </w:t>
      </w:r>
      <w:r>
        <w:rPr>
          <w:rFonts w:eastAsia="Calibri"/>
          <w:lang w:val="es-ES"/>
        </w:rPr>
        <w:t xml:space="preserve">según </w:t>
      </w:r>
      <w:r w:rsidR="00126A1E">
        <w:rPr>
          <w:rFonts w:eastAsia="Calibri"/>
          <w:lang w:val="es-ES"/>
        </w:rPr>
        <w:t xml:space="preserve">OFICIO </w:t>
      </w:r>
      <w:r>
        <w:rPr>
          <w:rFonts w:eastAsia="Calibri"/>
          <w:lang w:val="es-ES"/>
        </w:rPr>
        <w:t>DI</w:t>
      </w:r>
      <w:r w:rsidR="00126A1E">
        <w:rPr>
          <w:rFonts w:eastAsia="Calibri"/>
          <w:lang w:val="es-ES"/>
        </w:rPr>
        <w:t>GEBI-DIR-No.</w:t>
      </w:r>
      <w:r>
        <w:rPr>
          <w:rFonts w:eastAsia="Calibri"/>
          <w:lang w:val="es-ES"/>
        </w:rPr>
        <w:t xml:space="preserve"> </w:t>
      </w:r>
      <w:r w:rsidR="00126A1E">
        <w:rPr>
          <w:rFonts w:eastAsia="Calibri"/>
          <w:lang w:val="es-ES"/>
        </w:rPr>
        <w:t>839</w:t>
      </w:r>
      <w:r w:rsidR="00994F02">
        <w:rPr>
          <w:rFonts w:eastAsia="Calibri"/>
          <w:lang w:val="es-ES"/>
        </w:rPr>
        <w:t>-2022</w:t>
      </w:r>
      <w:r w:rsidR="00126A1E">
        <w:rPr>
          <w:rFonts w:eastAsia="Calibri"/>
          <w:lang w:val="es-ES"/>
        </w:rPr>
        <w:t xml:space="preserve"> de fecha </w:t>
      </w:r>
      <w:r w:rsidR="00A667D7">
        <w:rPr>
          <w:rFonts w:eastAsia="Calibri"/>
          <w:lang w:val="es-ES"/>
        </w:rPr>
        <w:t>2</w:t>
      </w:r>
      <w:r w:rsidR="00994F02">
        <w:rPr>
          <w:rFonts w:eastAsia="Calibri"/>
          <w:lang w:val="es-ES"/>
        </w:rPr>
        <w:t>6</w:t>
      </w:r>
      <w:r>
        <w:rPr>
          <w:rFonts w:eastAsia="Calibri"/>
          <w:lang w:val="es-ES"/>
        </w:rPr>
        <w:t xml:space="preserve"> de</w:t>
      </w:r>
      <w:r w:rsidR="00126A1E">
        <w:rPr>
          <w:rFonts w:eastAsia="Calibri"/>
          <w:lang w:val="es-ES"/>
        </w:rPr>
        <w:t xml:space="preserve"> </w:t>
      </w:r>
      <w:r w:rsidR="00A667D7">
        <w:rPr>
          <w:rFonts w:eastAsia="Calibri"/>
          <w:lang w:val="es-ES"/>
        </w:rPr>
        <w:t>mayo</w:t>
      </w:r>
      <w:r>
        <w:rPr>
          <w:rFonts w:eastAsia="Calibri"/>
          <w:lang w:val="es-ES"/>
        </w:rPr>
        <w:t xml:space="preserve"> de 20</w:t>
      </w:r>
      <w:r w:rsidR="00126A1E">
        <w:rPr>
          <w:rFonts w:eastAsia="Calibri"/>
          <w:lang w:val="es-ES"/>
        </w:rPr>
        <w:t>2</w:t>
      </w:r>
      <w:r w:rsidR="00A667D7">
        <w:rPr>
          <w:rFonts w:eastAsia="Calibri"/>
          <w:lang w:val="es-ES"/>
        </w:rPr>
        <w:t xml:space="preserve">2 </w:t>
      </w:r>
      <w:r>
        <w:rPr>
          <w:rFonts w:eastAsia="Calibri"/>
          <w:lang w:val="es-ES"/>
        </w:rPr>
        <w:t xml:space="preserve">y </w:t>
      </w:r>
      <w:r w:rsidR="00126A1E">
        <w:rPr>
          <w:rFonts w:eastAsia="Calibri"/>
          <w:lang w:val="es-ES"/>
        </w:rPr>
        <w:t xml:space="preserve">de conformidad con la </w:t>
      </w:r>
      <w:r>
        <w:rPr>
          <w:rFonts w:eastAsia="Calibri"/>
          <w:lang w:val="es-ES"/>
        </w:rPr>
        <w:t>Resolución N</w:t>
      </w:r>
      <w:r w:rsidR="00126A1E">
        <w:rPr>
          <w:rFonts w:eastAsia="Calibri"/>
          <w:lang w:val="es-ES"/>
        </w:rPr>
        <w:t>o. DIGEBI-MINEDUC-03</w:t>
      </w:r>
      <w:r w:rsidR="000F67F5">
        <w:rPr>
          <w:rFonts w:eastAsia="Calibri"/>
          <w:lang w:val="es-ES"/>
        </w:rPr>
        <w:t>-2023</w:t>
      </w:r>
      <w:r>
        <w:rPr>
          <w:rFonts w:eastAsia="Calibri"/>
          <w:lang w:val="es-ES"/>
        </w:rPr>
        <w:t xml:space="preserve"> </w:t>
      </w:r>
      <w:r w:rsidR="00A667D7">
        <w:rPr>
          <w:rFonts w:eastAsia="Calibri"/>
          <w:lang w:val="es-ES"/>
        </w:rPr>
        <w:t>de fecha 05 de julio de 2023, suscrita</w:t>
      </w:r>
      <w:r>
        <w:rPr>
          <w:rFonts w:eastAsia="Calibri"/>
          <w:lang w:val="es-ES"/>
        </w:rPr>
        <w:t xml:space="preserve"> por </w:t>
      </w:r>
      <w:r w:rsidR="00A667D7">
        <w:rPr>
          <w:rFonts w:eastAsia="Calibri"/>
          <w:lang w:val="es-ES"/>
        </w:rPr>
        <w:t xml:space="preserve">el </w:t>
      </w:r>
      <w:proofErr w:type="gramStart"/>
      <w:r w:rsidR="00A667D7">
        <w:rPr>
          <w:rFonts w:eastAsia="Calibri"/>
          <w:lang w:val="es-ES"/>
        </w:rPr>
        <w:t>Director General</w:t>
      </w:r>
      <w:proofErr w:type="gramEnd"/>
      <w:r w:rsidR="00A667D7">
        <w:rPr>
          <w:rFonts w:eastAsia="Calibri"/>
          <w:lang w:val="es-ES"/>
        </w:rPr>
        <w:t xml:space="preserve"> de Educación Bilingüe Intercultural</w:t>
      </w:r>
      <w:r>
        <w:rPr>
          <w:rFonts w:eastAsia="Calibri"/>
          <w:lang w:val="es-ES"/>
        </w:rPr>
        <w:t>-DI</w:t>
      </w:r>
      <w:r w:rsidR="00A667D7">
        <w:rPr>
          <w:rFonts w:eastAsia="Calibri"/>
          <w:lang w:val="es-ES"/>
        </w:rPr>
        <w:t>GEBI</w:t>
      </w:r>
      <w:r>
        <w:rPr>
          <w:rFonts w:eastAsia="Calibri"/>
          <w:lang w:val="es-ES"/>
        </w:rPr>
        <w:t>-</w:t>
      </w:r>
      <w:r w:rsidRPr="006A79B1">
        <w:rPr>
          <w:rFonts w:eastAsia="Calibri"/>
          <w:lang w:val="es-ES"/>
        </w:rPr>
        <w:t>,</w:t>
      </w:r>
      <w:r w:rsidR="00A667D7">
        <w:rPr>
          <w:rFonts w:eastAsia="Calibri"/>
          <w:lang w:val="es-ES"/>
        </w:rPr>
        <w:t xml:space="preserve"> </w:t>
      </w:r>
      <w:r>
        <w:rPr>
          <w:rFonts w:eastAsia="Calibri"/>
          <w:lang w:val="es-ES"/>
        </w:rPr>
        <w:t>en el punto primero</w:t>
      </w:r>
      <w:r w:rsidRPr="006A79B1">
        <w:rPr>
          <w:rFonts w:eastAsia="Calibri"/>
          <w:lang w:val="es-ES"/>
        </w:rPr>
        <w:t xml:space="preserve"> indica que, el monto autorizado para el</w:t>
      </w:r>
      <w:r>
        <w:rPr>
          <w:rFonts w:eastAsia="Calibri"/>
          <w:lang w:val="es-ES"/>
        </w:rPr>
        <w:t xml:space="preserve"> manejo de caja chica es </w:t>
      </w:r>
      <w:r w:rsidR="00760073">
        <w:rPr>
          <w:rFonts w:eastAsia="Calibri"/>
          <w:lang w:val="es-ES"/>
        </w:rPr>
        <w:t>por la cantidad de</w:t>
      </w:r>
      <w:r>
        <w:rPr>
          <w:rFonts w:eastAsia="Calibri"/>
          <w:lang w:val="es-ES"/>
        </w:rPr>
        <w:t xml:space="preserve"> Q. </w:t>
      </w:r>
      <w:r w:rsidR="00A667D7">
        <w:rPr>
          <w:rFonts w:eastAsia="Calibri"/>
          <w:lang w:val="es-ES"/>
        </w:rPr>
        <w:t>3</w:t>
      </w:r>
      <w:r>
        <w:rPr>
          <w:rFonts w:eastAsia="Calibri"/>
          <w:lang w:val="es-ES"/>
        </w:rPr>
        <w:t>,000.00</w:t>
      </w:r>
      <w:r w:rsidRPr="006A79B1">
        <w:rPr>
          <w:rFonts w:eastAsia="Calibri"/>
          <w:lang w:val="es-ES"/>
        </w:rPr>
        <w:t>.</w:t>
      </w:r>
    </w:p>
    <w:p w14:paraId="0E94B8A8" w14:textId="77777777" w:rsidR="00517CB6" w:rsidRDefault="00517CB6" w:rsidP="00517CB6">
      <w:pPr>
        <w:jc w:val="both"/>
      </w:pPr>
    </w:p>
    <w:p w14:paraId="7A7CCD55" w14:textId="09ED3D3C" w:rsidR="00517CB6" w:rsidRPr="00956495" w:rsidRDefault="00517CB6" w:rsidP="00517CB6">
      <w:pPr>
        <w:ind w:left="720" w:firstLine="720"/>
        <w:jc w:val="both"/>
        <w:rPr>
          <w:b/>
        </w:rPr>
      </w:pPr>
      <w:r w:rsidRPr="00E13E01">
        <w:rPr>
          <w:b/>
        </w:rPr>
        <w:t>Nota 4</w:t>
      </w:r>
    </w:p>
    <w:p w14:paraId="20DE40F3" w14:textId="515D8612" w:rsidR="00517CB6" w:rsidRDefault="00517CB6" w:rsidP="00517CB6">
      <w:pPr>
        <w:ind w:left="1440"/>
        <w:jc w:val="both"/>
      </w:pPr>
      <w:r w:rsidRPr="00956495">
        <w:t>L</w:t>
      </w:r>
      <w:r>
        <w:t xml:space="preserve">os documentos de legítimo abono por la cantidad total de Q. </w:t>
      </w:r>
      <w:r w:rsidR="00E13E01">
        <w:t>16</w:t>
      </w:r>
      <w:r>
        <w:t>,41</w:t>
      </w:r>
      <w:r w:rsidR="00E13E01">
        <w:t>4</w:t>
      </w:r>
      <w:r>
        <w:t>.</w:t>
      </w:r>
      <w:r w:rsidR="00E13E01">
        <w:t>5</w:t>
      </w:r>
      <w:r>
        <w:t xml:space="preserve">0 </w:t>
      </w:r>
      <w:r w:rsidRPr="00956495">
        <w:t>se encuentran conformados por</w:t>
      </w:r>
      <w:r>
        <w:t xml:space="preserve"> </w:t>
      </w:r>
      <w:r w:rsidR="00E919E6">
        <w:t xml:space="preserve">liquidación de </w:t>
      </w:r>
      <w:r>
        <w:t>viáticos</w:t>
      </w:r>
      <w:r w:rsidR="00E919E6">
        <w:t xml:space="preserve"> </w:t>
      </w:r>
      <w:r>
        <w:t>por la cantidad de Q.</w:t>
      </w:r>
      <w:r w:rsidR="00E919E6">
        <w:t>13</w:t>
      </w:r>
      <w:r>
        <w:t>,8</w:t>
      </w:r>
      <w:r w:rsidR="00E919E6">
        <w:t>4</w:t>
      </w:r>
      <w:r>
        <w:t>7.</w:t>
      </w:r>
      <w:r w:rsidR="00E919E6">
        <w:t>5</w:t>
      </w:r>
      <w:r>
        <w:t xml:space="preserve">0, </w:t>
      </w:r>
      <w:r w:rsidRPr="00956495">
        <w:t>viáticos</w:t>
      </w:r>
      <w:r>
        <w:t xml:space="preserve"> </w:t>
      </w:r>
      <w:r w:rsidR="00E919E6">
        <w:t>anticipo</w:t>
      </w:r>
      <w:r w:rsidRPr="00956495">
        <w:t xml:space="preserve"> </w:t>
      </w:r>
      <w:r>
        <w:t>por Q.2,</w:t>
      </w:r>
      <w:r w:rsidR="00E919E6">
        <w:t>100</w:t>
      </w:r>
      <w:r>
        <w:t>.</w:t>
      </w:r>
      <w:r w:rsidR="00E919E6">
        <w:t>0</w:t>
      </w:r>
      <w:r>
        <w:t xml:space="preserve">0 </w:t>
      </w:r>
      <w:r w:rsidRPr="00956495">
        <w:t xml:space="preserve">y </w:t>
      </w:r>
      <w:r w:rsidR="00E919E6">
        <w:t>liquidación de caja chica</w:t>
      </w:r>
      <w:r>
        <w:t xml:space="preserve"> por Q.</w:t>
      </w:r>
      <w:r w:rsidR="00E919E6">
        <w:t>467.00</w:t>
      </w:r>
      <w:r>
        <w:t xml:space="preserve">. </w:t>
      </w:r>
    </w:p>
    <w:p w14:paraId="096E628D" w14:textId="77777777" w:rsidR="00517CB6" w:rsidRPr="00956495" w:rsidRDefault="00517CB6" w:rsidP="00517CB6">
      <w:pPr>
        <w:jc w:val="both"/>
      </w:pPr>
    </w:p>
    <w:p w14:paraId="6AC77E82" w14:textId="77777777" w:rsidR="00517CB6" w:rsidRPr="00956495" w:rsidRDefault="00517CB6" w:rsidP="00517CB6">
      <w:pPr>
        <w:ind w:left="720" w:firstLine="720"/>
        <w:jc w:val="both"/>
        <w:rPr>
          <w:b/>
        </w:rPr>
      </w:pPr>
      <w:r>
        <w:rPr>
          <w:b/>
        </w:rPr>
        <w:t>Nota 5</w:t>
      </w:r>
    </w:p>
    <w:p w14:paraId="5A155C50" w14:textId="1853DE47" w:rsidR="00DC3D1D" w:rsidRDefault="00AD2783" w:rsidP="00DC3D1D">
      <w:pPr>
        <w:ind w:left="1440"/>
        <w:jc w:val="both"/>
      </w:pPr>
      <w:r>
        <w:rPr>
          <w:rFonts w:eastAsia="Times New Roman"/>
          <w:color w:val="000000"/>
          <w:lang w:eastAsia="es-GT"/>
        </w:rPr>
        <w:t xml:space="preserve">Los </w:t>
      </w:r>
      <w:proofErr w:type="spellStart"/>
      <w:r w:rsidR="00517CB6">
        <w:rPr>
          <w:rFonts w:eastAsia="Times New Roman"/>
          <w:color w:val="000000"/>
          <w:lang w:eastAsia="es-GT"/>
        </w:rPr>
        <w:t>Cur´s</w:t>
      </w:r>
      <w:proofErr w:type="spellEnd"/>
      <w:r w:rsidR="00517CB6" w:rsidRPr="00956495">
        <w:rPr>
          <w:rFonts w:eastAsia="Times New Roman"/>
          <w:color w:val="000000"/>
          <w:lang w:eastAsia="es-GT"/>
        </w:rPr>
        <w:t xml:space="preserve"> pendientes de restitución</w:t>
      </w:r>
      <w:r w:rsidR="00517CB6">
        <w:rPr>
          <w:rFonts w:eastAsia="Times New Roman"/>
          <w:color w:val="000000"/>
          <w:lang w:eastAsia="es-GT"/>
        </w:rPr>
        <w:t xml:space="preserve"> por la cantidad total de </w:t>
      </w:r>
      <w:r w:rsidR="00517CB6">
        <w:t>Q.</w:t>
      </w:r>
      <w:r w:rsidR="004B6F3F">
        <w:t>18</w:t>
      </w:r>
      <w:r w:rsidR="00517CB6">
        <w:t>,</w:t>
      </w:r>
      <w:r w:rsidR="004B6F3F">
        <w:t>461.26,</w:t>
      </w:r>
      <w:r w:rsidR="00517CB6">
        <w:t xml:space="preserve"> </w:t>
      </w:r>
      <w:r>
        <w:t>están</w:t>
      </w:r>
      <w:r w:rsidR="00A0129F">
        <w:t xml:space="preserve"> </w:t>
      </w:r>
      <w:r w:rsidR="004B6F3F">
        <w:t>registrados</w:t>
      </w:r>
      <w:r>
        <w:t xml:space="preserve"> en el Sistema de Contabilidad Integrada,</w:t>
      </w:r>
      <w:r w:rsidR="004B6F3F">
        <w:t xml:space="preserve"> en </w:t>
      </w:r>
      <w:r>
        <w:t xml:space="preserve">el </w:t>
      </w:r>
      <w:r w:rsidR="004B6F3F">
        <w:t xml:space="preserve">FRO3 - Documentos de Rendición de Fondo Rotativo, </w:t>
      </w:r>
      <w:r>
        <w:t xml:space="preserve">con </w:t>
      </w:r>
      <w:r w:rsidR="004B6F3F">
        <w:t xml:space="preserve">fecha de elaboración 17/10/2023, No. Entrada </w:t>
      </w:r>
      <w:r w:rsidR="00A0129F">
        <w:t>11, Tipo</w:t>
      </w:r>
      <w:r w:rsidR="004B6F3F">
        <w:t xml:space="preserve"> de </w:t>
      </w:r>
      <w:r>
        <w:t>D</w:t>
      </w:r>
      <w:r w:rsidR="004B6F3F">
        <w:t>ocumento</w:t>
      </w:r>
      <w:r w:rsidR="003637C9">
        <w:t xml:space="preserve"> Respaldo: </w:t>
      </w:r>
      <w:r w:rsidR="00A0129F">
        <w:t>C</w:t>
      </w:r>
      <w:r w:rsidR="003637C9">
        <w:t xml:space="preserve">omprobantes Administrativos de Gastos, Clase de Documento: </w:t>
      </w:r>
      <w:r w:rsidR="00A0129F">
        <w:t>Rendición</w:t>
      </w:r>
      <w:r w:rsidR="003637C9">
        <w:t xml:space="preserve"> de </w:t>
      </w:r>
      <w:r w:rsidR="00A0129F">
        <w:t>F</w:t>
      </w:r>
      <w:r w:rsidR="003637C9">
        <w:t xml:space="preserve">ondo </w:t>
      </w:r>
      <w:r w:rsidR="00A0129F">
        <w:t>R</w:t>
      </w:r>
      <w:r w:rsidR="003637C9">
        <w:t>otativo, Estado: Registrado</w:t>
      </w:r>
      <w:r w:rsidR="00517CB6">
        <w:t>.</w:t>
      </w:r>
    </w:p>
    <w:p w14:paraId="49DDA4BB" w14:textId="77777777" w:rsidR="00DC3D1D" w:rsidRDefault="00DC3D1D" w:rsidP="00DC3D1D">
      <w:pPr>
        <w:ind w:left="1440"/>
        <w:jc w:val="both"/>
      </w:pPr>
    </w:p>
    <w:p w14:paraId="68F8EF3C" w14:textId="2A6F3176" w:rsidR="009D16FC" w:rsidRDefault="009D16FC" w:rsidP="0064766E">
      <w:pPr>
        <w:ind w:left="1440"/>
        <w:jc w:val="both"/>
        <w:rPr>
          <w:rFonts w:eastAsia="Times New Roman"/>
          <w:b/>
        </w:rPr>
      </w:pPr>
    </w:p>
    <w:p w14:paraId="06C9362A" w14:textId="77777777" w:rsidR="009D5362" w:rsidRDefault="009D5362" w:rsidP="0064766E">
      <w:pPr>
        <w:ind w:left="1440"/>
        <w:jc w:val="both"/>
        <w:rPr>
          <w:rFonts w:eastAsia="Times New Roman"/>
          <w:b/>
        </w:rPr>
      </w:pPr>
    </w:p>
    <w:p w14:paraId="22E85A25" w14:textId="493B86EA" w:rsidR="0064766E" w:rsidRDefault="009D16FC" w:rsidP="0064766E">
      <w:pPr>
        <w:ind w:left="144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CUPONES DE </w:t>
      </w:r>
      <w:r w:rsidR="00866B31" w:rsidRPr="00CB6338">
        <w:rPr>
          <w:rFonts w:eastAsia="Times New Roman"/>
          <w:b/>
        </w:rPr>
        <w:t>CO</w:t>
      </w:r>
      <w:r w:rsidR="00866B31">
        <w:rPr>
          <w:rFonts w:eastAsia="Times New Roman"/>
          <w:b/>
        </w:rPr>
        <w:t>MBUSTIBLE</w:t>
      </w:r>
    </w:p>
    <w:p w14:paraId="3F91B149" w14:textId="77777777" w:rsidR="0064766E" w:rsidRDefault="0064766E" w:rsidP="0064766E">
      <w:pPr>
        <w:ind w:left="1440"/>
        <w:jc w:val="both"/>
        <w:rPr>
          <w:rFonts w:eastAsia="Times New Roman"/>
          <w:b/>
        </w:rPr>
      </w:pPr>
    </w:p>
    <w:p w14:paraId="0BD60D3D" w14:textId="76BD9EA1" w:rsidR="0064766E" w:rsidRDefault="00612E7E" w:rsidP="0064766E">
      <w:pPr>
        <w:ind w:left="1440"/>
        <w:jc w:val="both"/>
        <w:rPr>
          <w:rFonts w:eastAsia="Times New Roman"/>
          <w:b/>
        </w:rPr>
      </w:pPr>
      <w:r>
        <w:rPr>
          <w:b/>
        </w:rPr>
        <w:t>A</w:t>
      </w:r>
      <w:r w:rsidR="00413188">
        <w:rPr>
          <w:b/>
        </w:rPr>
        <w:t xml:space="preserve">rqueo </w:t>
      </w:r>
      <w:r w:rsidRPr="008136DC">
        <w:rPr>
          <w:b/>
        </w:rPr>
        <w:t>realizado</w:t>
      </w:r>
      <w:r>
        <w:rPr>
          <w:b/>
        </w:rPr>
        <w:t xml:space="preserve"> </w:t>
      </w:r>
      <w:r w:rsidR="00413188">
        <w:rPr>
          <w:b/>
        </w:rPr>
        <w:t xml:space="preserve">de existencia de </w:t>
      </w:r>
      <w:r w:rsidR="009D16FC">
        <w:rPr>
          <w:b/>
        </w:rPr>
        <w:t xml:space="preserve">cupones de </w:t>
      </w:r>
      <w:r w:rsidR="0064766E">
        <w:rPr>
          <w:b/>
        </w:rPr>
        <w:t xml:space="preserve">combustible, </w:t>
      </w:r>
      <w:r w:rsidR="0064766E" w:rsidRPr="008136DC">
        <w:rPr>
          <w:b/>
        </w:rPr>
        <w:t>se resumen a continuación:</w:t>
      </w:r>
    </w:p>
    <w:p w14:paraId="362BC8F0" w14:textId="77777777" w:rsidR="0064766E" w:rsidRDefault="0064766E" w:rsidP="0064766E">
      <w:pPr>
        <w:ind w:left="1440"/>
        <w:jc w:val="both"/>
        <w:rPr>
          <w:rFonts w:eastAsia="Times New Roman"/>
          <w:b/>
        </w:rPr>
      </w:pPr>
    </w:p>
    <w:p w14:paraId="3BC34A1A" w14:textId="17653156" w:rsidR="0064766E" w:rsidRPr="00D86589" w:rsidRDefault="0064766E" w:rsidP="00D86589">
      <w:pPr>
        <w:pStyle w:val="Prrafodelista"/>
        <w:numPr>
          <w:ilvl w:val="0"/>
          <w:numId w:val="19"/>
        </w:numPr>
        <w:jc w:val="both"/>
        <w:rPr>
          <w:rFonts w:eastAsia="Times New Roman"/>
          <w:b/>
        </w:rPr>
      </w:pPr>
      <w:r w:rsidRPr="008136DC">
        <w:t>De conformidad con el</w:t>
      </w:r>
      <w:r>
        <w:t xml:space="preserve"> arqueo de cupones de combustible practicado el </w:t>
      </w:r>
      <w:r w:rsidR="00935D20">
        <w:t>2</w:t>
      </w:r>
      <w:r>
        <w:t xml:space="preserve">3 de </w:t>
      </w:r>
      <w:r w:rsidR="00935D20">
        <w:t>octubre</w:t>
      </w:r>
      <w:r w:rsidR="00D86589">
        <w:t xml:space="preserve"> </w:t>
      </w:r>
      <w:r>
        <w:t>de 20</w:t>
      </w:r>
      <w:r w:rsidR="00D86589">
        <w:t>23</w:t>
      </w:r>
      <w:r>
        <w:t xml:space="preserve">, se </w:t>
      </w:r>
      <w:r w:rsidR="00D86589">
        <w:t>determinó</w:t>
      </w:r>
      <w:r>
        <w:t xml:space="preserve"> la existencia física de </w:t>
      </w:r>
      <w:r w:rsidR="00D86589">
        <w:t>63</w:t>
      </w:r>
      <w:r>
        <w:t xml:space="preserve"> cupones de combustible numerados del No. 2</w:t>
      </w:r>
      <w:r w:rsidR="00D86589">
        <w:t>3546516</w:t>
      </w:r>
      <w:r>
        <w:t xml:space="preserve"> al No. </w:t>
      </w:r>
      <w:r w:rsidR="00D86589">
        <w:t>23546578,</w:t>
      </w:r>
      <w:r>
        <w:t xml:space="preserve"> denominación de Q.50.00 c/u que hace un monto </w:t>
      </w:r>
      <w:r w:rsidR="00D86589">
        <w:t xml:space="preserve">total en existencia </w:t>
      </w:r>
      <w:r>
        <w:t xml:space="preserve">de Q. </w:t>
      </w:r>
      <w:r w:rsidR="00D86589">
        <w:t>3,150</w:t>
      </w:r>
      <w:r>
        <w:t>.00</w:t>
      </w:r>
      <w:r w:rsidR="00D86589">
        <w:t>,</w:t>
      </w:r>
      <w:r>
        <w:t xml:space="preserve"> con fecha de vencimiento el 2</w:t>
      </w:r>
      <w:r w:rsidR="00D86589">
        <w:t>7</w:t>
      </w:r>
      <w:r>
        <w:t>/0</w:t>
      </w:r>
      <w:r w:rsidR="00D86589">
        <w:t>4</w:t>
      </w:r>
      <w:r>
        <w:t>/20</w:t>
      </w:r>
      <w:r w:rsidR="00D86589">
        <w:t>25</w:t>
      </w:r>
      <w:r>
        <w:t>.</w:t>
      </w:r>
    </w:p>
    <w:p w14:paraId="49C7D90C" w14:textId="6D35DB43" w:rsidR="0064766E" w:rsidRPr="0064766E" w:rsidRDefault="0064766E" w:rsidP="0064766E">
      <w:pPr>
        <w:pStyle w:val="Prrafodelista"/>
        <w:ind w:left="1800"/>
        <w:jc w:val="both"/>
        <w:rPr>
          <w:rFonts w:eastAsia="Times New Roman"/>
          <w:b/>
        </w:rPr>
      </w:pPr>
    </w:p>
    <w:p w14:paraId="3950C3CB" w14:textId="570D6EA6" w:rsidR="0064766E" w:rsidRPr="0064766E" w:rsidRDefault="0064766E" w:rsidP="0064766E">
      <w:pPr>
        <w:pStyle w:val="Prrafodelista"/>
        <w:numPr>
          <w:ilvl w:val="0"/>
          <w:numId w:val="19"/>
        </w:numPr>
        <w:jc w:val="both"/>
        <w:rPr>
          <w:rFonts w:eastAsia="Times New Roman"/>
          <w:b/>
        </w:rPr>
      </w:pPr>
      <w:r>
        <w:t>S</w:t>
      </w:r>
      <w:r w:rsidRPr="008136DC">
        <w:t>e</w:t>
      </w:r>
      <w:r>
        <w:t xml:space="preserve">gún </w:t>
      </w:r>
      <w:r w:rsidR="008A3EDB">
        <w:t xml:space="preserve">el </w:t>
      </w:r>
      <w:r w:rsidR="00482BE8">
        <w:t>L</w:t>
      </w:r>
      <w:r>
        <w:t xml:space="preserve">ibro </w:t>
      </w:r>
      <w:r w:rsidR="00482BE8">
        <w:t>para el Control de Cupones de Combustible,</w:t>
      </w:r>
      <w:r>
        <w:t xml:space="preserve"> </w:t>
      </w:r>
      <w:r w:rsidR="00482BE8">
        <w:t>a</w:t>
      </w:r>
      <w:r>
        <w:t xml:space="preserve">utorizado por la Contraloría General de Cuentas el </w:t>
      </w:r>
      <w:r w:rsidR="00482BE8">
        <w:t>14</w:t>
      </w:r>
      <w:r>
        <w:t xml:space="preserve"> de</w:t>
      </w:r>
      <w:r w:rsidR="00482BE8">
        <w:t xml:space="preserve"> marzo</w:t>
      </w:r>
      <w:r>
        <w:t xml:space="preserve"> de 201</w:t>
      </w:r>
      <w:r w:rsidR="00482BE8">
        <w:t>8,</w:t>
      </w:r>
      <w:r>
        <w:t xml:space="preserve"> con Registro de Autorización de Libros</w:t>
      </w:r>
      <w:r w:rsidR="00482BE8">
        <w:t xml:space="preserve"> No.</w:t>
      </w:r>
      <w:r>
        <w:t xml:space="preserve"> </w:t>
      </w:r>
      <w:r w:rsidR="00482BE8">
        <w:t>L2 38825</w:t>
      </w:r>
      <w:r>
        <w:t xml:space="preserve">, </w:t>
      </w:r>
      <w:r w:rsidR="00482BE8">
        <w:t xml:space="preserve">de la Dirección General de Educación Bilingüe Intercultural </w:t>
      </w:r>
      <w:r w:rsidR="008A3EDB">
        <w:t xml:space="preserve">        </w:t>
      </w:r>
      <w:r w:rsidR="00482BE8">
        <w:t xml:space="preserve">-DIGEBI-, </w:t>
      </w:r>
      <w:r>
        <w:t xml:space="preserve">en el Folio No. </w:t>
      </w:r>
      <w:r w:rsidR="00482BE8">
        <w:t>237</w:t>
      </w:r>
      <w:r>
        <w:t xml:space="preserve"> </w:t>
      </w:r>
      <w:r w:rsidR="008A3EDB">
        <w:t>consigna el</w:t>
      </w:r>
      <w:r>
        <w:t xml:space="preserve"> saldo por el valor de Q.</w:t>
      </w:r>
      <w:r w:rsidR="00851520">
        <w:t>3</w:t>
      </w:r>
      <w:r>
        <w:t>,</w:t>
      </w:r>
      <w:r w:rsidR="00851520">
        <w:t>15</w:t>
      </w:r>
      <w:r>
        <w:t>0.00, monto igual a la existencia física de cupones de combustible arqueados.</w:t>
      </w:r>
    </w:p>
    <w:p w14:paraId="5F209A04" w14:textId="77777777" w:rsidR="00866B31" w:rsidRDefault="00866B31" w:rsidP="00866B31">
      <w:pPr>
        <w:ind w:left="1440"/>
        <w:jc w:val="both"/>
      </w:pPr>
    </w:p>
    <w:p w14:paraId="33B91BD9" w14:textId="77777777" w:rsidR="00DC3D1D" w:rsidRDefault="00517CB6" w:rsidP="00DC3D1D">
      <w:pPr>
        <w:ind w:left="1440"/>
        <w:jc w:val="both"/>
      </w:pPr>
      <w:r w:rsidRPr="00CB6338">
        <w:rPr>
          <w:rFonts w:eastAsia="Times New Roman"/>
          <w:b/>
        </w:rPr>
        <w:t>CONCLUSIÓN</w:t>
      </w:r>
    </w:p>
    <w:p w14:paraId="20E390C5" w14:textId="77777777" w:rsidR="00DC3D1D" w:rsidRDefault="00DC3D1D" w:rsidP="00DC3D1D">
      <w:pPr>
        <w:ind w:left="1440"/>
        <w:jc w:val="both"/>
      </w:pPr>
    </w:p>
    <w:p w14:paraId="0A06270F" w14:textId="0C4BBDD9" w:rsidR="00517CB6" w:rsidRPr="00BB53FD" w:rsidRDefault="0010093D" w:rsidP="006A71FD">
      <w:pPr>
        <w:ind w:left="1440"/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517CB6" w:rsidRPr="00CB6338">
        <w:rPr>
          <w:rFonts w:eastAsia="Times New Roman"/>
        </w:rPr>
        <w:t xml:space="preserve">e concluye </w:t>
      </w:r>
      <w:r w:rsidR="00BB53FD">
        <w:rPr>
          <w:rFonts w:eastAsia="Times New Roman"/>
        </w:rPr>
        <w:t xml:space="preserve">que el fondo de caja chica y </w:t>
      </w:r>
      <w:r w:rsidR="00517CB6" w:rsidRPr="00CB6338">
        <w:rPr>
          <w:rFonts w:eastAsia="Times New Roman"/>
        </w:rPr>
        <w:t xml:space="preserve">las operaciones realizadas con </w:t>
      </w:r>
      <w:r w:rsidR="00DA2516">
        <w:rPr>
          <w:rFonts w:eastAsia="Times New Roman"/>
        </w:rPr>
        <w:t>el</w:t>
      </w:r>
      <w:r w:rsidR="00517CB6" w:rsidRPr="00CB6338">
        <w:rPr>
          <w:rFonts w:eastAsia="Times New Roman"/>
        </w:rPr>
        <w:t xml:space="preserve"> fondo rotativo interno </w:t>
      </w:r>
      <w:r>
        <w:rPr>
          <w:rFonts w:eastAsia="Times New Roman"/>
        </w:rPr>
        <w:t xml:space="preserve">para gastos de funcionamiento, se </w:t>
      </w:r>
      <w:r w:rsidR="00141401">
        <w:rPr>
          <w:rFonts w:eastAsia="Times New Roman"/>
        </w:rPr>
        <w:t>realizan</w:t>
      </w:r>
      <w:r>
        <w:rPr>
          <w:rFonts w:eastAsia="Times New Roman"/>
        </w:rPr>
        <w:t xml:space="preserve"> </w:t>
      </w:r>
      <w:r w:rsidR="00B978A5">
        <w:rPr>
          <w:rFonts w:eastAsia="Times New Roman"/>
        </w:rPr>
        <w:t>d</w:t>
      </w:r>
      <w:r w:rsidR="00B978A5" w:rsidRPr="00CB6338">
        <w:rPr>
          <w:rFonts w:eastAsia="Times New Roman"/>
        </w:rPr>
        <w:t>e conformidad</w:t>
      </w:r>
      <w:r>
        <w:rPr>
          <w:rFonts w:eastAsia="Times New Roman"/>
        </w:rPr>
        <w:t xml:space="preserve"> con el </w:t>
      </w:r>
      <w:r w:rsidR="006A71FD">
        <w:rPr>
          <w:rFonts w:eastAsia="Times New Roman"/>
        </w:rPr>
        <w:t xml:space="preserve">procedimiento para la ejecución presupuestaria del Ministerio de Educación FIN-PRO-01 del </w:t>
      </w:r>
      <w:r w:rsidR="00E431DC">
        <w:rPr>
          <w:rFonts w:eastAsia="Times New Roman"/>
        </w:rPr>
        <w:t>Sistema de Gestión de la Calidad</w:t>
      </w:r>
      <w:r w:rsidR="00A66519">
        <w:rPr>
          <w:rFonts w:eastAsia="Times New Roman"/>
        </w:rPr>
        <w:t xml:space="preserve">, </w:t>
      </w:r>
      <w:r w:rsidR="00FE3E75">
        <w:rPr>
          <w:rFonts w:eastAsia="Times New Roman"/>
        </w:rPr>
        <w:t xml:space="preserve">son </w:t>
      </w:r>
      <w:r w:rsidR="00517CB6" w:rsidRPr="00CB6338">
        <w:rPr>
          <w:rFonts w:eastAsia="Times New Roman"/>
        </w:rPr>
        <w:t>registradas en e</w:t>
      </w:r>
      <w:r w:rsidR="00517CB6">
        <w:rPr>
          <w:rFonts w:eastAsia="Times New Roman"/>
        </w:rPr>
        <w:t>l sistema de gestión financiera</w:t>
      </w:r>
      <w:r w:rsidR="00C32640">
        <w:rPr>
          <w:rFonts w:eastAsia="Times New Roman"/>
        </w:rPr>
        <w:t xml:space="preserve"> y</w:t>
      </w:r>
      <w:r w:rsidR="00315CB8">
        <w:rPr>
          <w:rFonts w:eastAsia="Times New Roman"/>
        </w:rPr>
        <w:t xml:space="preserve"> </w:t>
      </w:r>
      <w:r w:rsidR="00C32640">
        <w:rPr>
          <w:rFonts w:eastAsia="Times New Roman"/>
        </w:rPr>
        <w:t>cumpl</w:t>
      </w:r>
      <w:r w:rsidR="00A66519">
        <w:rPr>
          <w:rFonts w:eastAsia="Times New Roman"/>
        </w:rPr>
        <w:t>e</w:t>
      </w:r>
      <w:r w:rsidR="00C32640">
        <w:rPr>
          <w:rFonts w:eastAsia="Times New Roman"/>
        </w:rPr>
        <w:t xml:space="preserve"> la normativa aplicable</w:t>
      </w:r>
      <w:r w:rsidR="00517CB6">
        <w:rPr>
          <w:rFonts w:eastAsia="Times New Roman"/>
        </w:rPr>
        <w:t>.</w:t>
      </w:r>
      <w:r w:rsidR="00FE3E75">
        <w:rPr>
          <w:rFonts w:eastAsia="Times New Roman"/>
        </w:rPr>
        <w:t xml:space="preserve"> </w:t>
      </w:r>
      <w:r w:rsidR="00517CB6">
        <w:rPr>
          <w:rFonts w:eastAsia="Times New Roman"/>
        </w:rPr>
        <w:t>As</w:t>
      </w:r>
      <w:r w:rsidR="00BB53FD">
        <w:rPr>
          <w:rFonts w:eastAsia="Times New Roman"/>
        </w:rPr>
        <w:t>i</w:t>
      </w:r>
      <w:r w:rsidR="00517CB6">
        <w:rPr>
          <w:rFonts w:eastAsia="Times New Roman"/>
        </w:rPr>
        <w:t xml:space="preserve">mismo, </w:t>
      </w:r>
      <w:r w:rsidR="00B77D89">
        <w:rPr>
          <w:rFonts w:eastAsia="Times New Roman"/>
        </w:rPr>
        <w:t xml:space="preserve">el </w:t>
      </w:r>
      <w:r w:rsidR="00517CB6" w:rsidRPr="00CB6338">
        <w:rPr>
          <w:rFonts w:eastAsia="Times New Roman"/>
        </w:rPr>
        <w:t>libro autorizado por la Contraloría General de Cuentas</w:t>
      </w:r>
      <w:r w:rsidR="00B77D89">
        <w:rPr>
          <w:rFonts w:eastAsia="Times New Roman"/>
        </w:rPr>
        <w:t xml:space="preserve"> para el control de combustibles</w:t>
      </w:r>
      <w:r w:rsidR="00517CB6">
        <w:rPr>
          <w:rFonts w:eastAsia="Times New Roman"/>
        </w:rPr>
        <w:t>,</w:t>
      </w:r>
      <w:r w:rsidR="00517CB6" w:rsidRPr="00CB6338">
        <w:rPr>
          <w:rFonts w:eastAsia="Times New Roman"/>
        </w:rPr>
        <w:t xml:space="preserve"> que utiliza la Dirección </w:t>
      </w:r>
      <w:r w:rsidR="00C32640">
        <w:rPr>
          <w:rFonts w:eastAsia="Times New Roman"/>
        </w:rPr>
        <w:t>General de Educación Bilingüe Intercultural -DIGEBI-</w:t>
      </w:r>
      <w:r w:rsidR="00517CB6" w:rsidRPr="00CB6338">
        <w:rPr>
          <w:rFonts w:eastAsia="Times New Roman"/>
        </w:rPr>
        <w:t xml:space="preserve"> se encontr</w:t>
      </w:r>
      <w:r w:rsidR="00EC7663">
        <w:rPr>
          <w:rFonts w:eastAsia="Times New Roman"/>
        </w:rPr>
        <w:t>ó</w:t>
      </w:r>
      <w:r w:rsidR="00517CB6" w:rsidRPr="00CB6338">
        <w:rPr>
          <w:rFonts w:eastAsia="Times New Roman"/>
        </w:rPr>
        <w:t xml:space="preserve"> debidamente </w:t>
      </w:r>
      <w:r w:rsidR="00B77D89">
        <w:rPr>
          <w:rFonts w:eastAsia="Times New Roman"/>
        </w:rPr>
        <w:t>actualizado a la fecha del arqueo</w:t>
      </w:r>
      <w:r w:rsidR="00517CB6">
        <w:rPr>
          <w:rFonts w:eastAsia="Times New Roman"/>
        </w:rPr>
        <w:t>.</w:t>
      </w:r>
    </w:p>
    <w:p w14:paraId="49133F82" w14:textId="77777777" w:rsidR="00D24FAD" w:rsidRPr="00DB35A4" w:rsidRDefault="00D24FAD" w:rsidP="00DB35A4">
      <w:pPr>
        <w:tabs>
          <w:tab w:val="left" w:pos="567"/>
        </w:tabs>
        <w:adjustRightInd w:val="0"/>
        <w:ind w:left="1418"/>
        <w:jc w:val="both"/>
        <w:rPr>
          <w:lang w:eastAsia="es-ES"/>
        </w:rPr>
      </w:pPr>
    </w:p>
    <w:p w14:paraId="1E9D19DC" w14:textId="77777777" w:rsidR="002A4C8F" w:rsidRPr="00F01A6A" w:rsidRDefault="002A4C8F" w:rsidP="00DB35A4">
      <w:pPr>
        <w:tabs>
          <w:tab w:val="left" w:pos="567"/>
        </w:tabs>
        <w:adjustRightInd w:val="0"/>
        <w:ind w:left="1418"/>
        <w:jc w:val="both"/>
        <w:rPr>
          <w:b/>
          <w:bCs/>
          <w:sz w:val="24"/>
          <w:szCs w:val="24"/>
          <w:lang w:eastAsia="es-ES"/>
        </w:rPr>
      </w:pPr>
    </w:p>
    <w:p w14:paraId="6C1BCC4C" w14:textId="77777777" w:rsidR="000A27B2" w:rsidRDefault="000A27B2" w:rsidP="00DB35A4">
      <w:pPr>
        <w:jc w:val="both"/>
      </w:pPr>
    </w:p>
    <w:p w14:paraId="017970AE" w14:textId="77777777" w:rsidR="000A27B2" w:rsidRDefault="000A27B2" w:rsidP="00DB35A4">
      <w:pPr>
        <w:jc w:val="both"/>
      </w:pPr>
    </w:p>
    <w:p w14:paraId="339280B5" w14:textId="77777777" w:rsidR="000A27B2" w:rsidRDefault="000A27B2" w:rsidP="005F5843"/>
    <w:p w14:paraId="1660818A" w14:textId="77777777" w:rsidR="000A27B2" w:rsidRPr="005F5843" w:rsidRDefault="000A27B2" w:rsidP="005F5843"/>
    <w:p w14:paraId="4CFC4999" w14:textId="05A04349" w:rsidR="005F5843" w:rsidRPr="005F5843" w:rsidRDefault="005F5843" w:rsidP="005F5843"/>
    <w:p w14:paraId="7041ECAE" w14:textId="2C21D303" w:rsidR="005F5843" w:rsidRPr="005F5843" w:rsidRDefault="005F5843" w:rsidP="005F5843"/>
    <w:p w14:paraId="280963C5" w14:textId="0B4540D4" w:rsidR="005F5843" w:rsidRPr="005F5843" w:rsidRDefault="005F5843" w:rsidP="005F5843">
      <w:pPr>
        <w:tabs>
          <w:tab w:val="left" w:pos="3540"/>
        </w:tabs>
      </w:pPr>
      <w:r>
        <w:tab/>
      </w:r>
    </w:p>
    <w:sectPr w:rsidR="005F5843" w:rsidRPr="005F5843" w:rsidSect="00F954DC">
      <w:headerReference w:type="default" r:id="rId9"/>
      <w:footerReference w:type="default" r:id="rId10"/>
      <w:pgSz w:w="12240" w:h="15840"/>
      <w:pgMar w:top="1060" w:right="1600" w:bottom="1276" w:left="400" w:header="617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80F3" w14:textId="77777777" w:rsidR="004D20BB" w:rsidRDefault="004D20BB">
      <w:r>
        <w:separator/>
      </w:r>
    </w:p>
  </w:endnote>
  <w:endnote w:type="continuationSeparator" w:id="0">
    <w:p w14:paraId="356BB689" w14:textId="77777777" w:rsidR="004D20BB" w:rsidRDefault="004D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D52C" w14:textId="77777777" w:rsidR="004647A6" w:rsidRDefault="004647A6">
    <w:pPr>
      <w:pStyle w:val="Piedepgina"/>
      <w:jc w:val="center"/>
      <w:rPr>
        <w:caps/>
        <w:color w:val="4F81BD" w:themeColor="accent1"/>
      </w:rPr>
    </w:pPr>
  </w:p>
  <w:p w14:paraId="24A2B47B" w14:textId="77777777" w:rsidR="004647A6" w:rsidRDefault="004647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843C" w14:textId="790970E8" w:rsidR="00CA6FCF" w:rsidRDefault="006F3461">
    <w:pPr>
      <w:pStyle w:val="Textoindependiente"/>
      <w:spacing w:line="14" w:lineRule="auto"/>
      <w:rPr>
        <w:sz w:val="20"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3034C820" wp14:editId="09F25CC6">
              <wp:simplePos x="0" y="0"/>
              <wp:positionH relativeFrom="page">
                <wp:posOffset>6410325</wp:posOffset>
              </wp:positionH>
              <wp:positionV relativeFrom="page">
                <wp:posOffset>9467850</wp:posOffset>
              </wp:positionV>
              <wp:extent cx="320040" cy="239395"/>
              <wp:effectExtent l="0" t="0" r="381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D339D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22C2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4C8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4.75pt;margin-top:745.5pt;width:25.2pt;height:18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" filled="f" stroked="f">
              <v:textbox inset="0,0,0,0">
                <w:txbxContent>
                  <w:p w14:paraId="750D339D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22C2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42C676EF" wp14:editId="43DE0BD7">
              <wp:simplePos x="0" y="0"/>
              <wp:positionH relativeFrom="page">
                <wp:posOffset>3248025</wp:posOffset>
              </wp:positionH>
              <wp:positionV relativeFrom="page">
                <wp:posOffset>9448800</wp:posOffset>
              </wp:positionV>
              <wp:extent cx="1250315" cy="258445"/>
              <wp:effectExtent l="0" t="0" r="698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CC5A8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676EF" id="Text Box 2" o:spid="_x0000_s1029" type="#_x0000_t202" style="position:absolute;margin-left:255.75pt;margin-top:744pt;width:98.45pt;height:20.3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" filled="f" stroked="f">
              <v:textbox inset="0,0,0,0">
                <w:txbxContent>
                  <w:p w14:paraId="372CC5A8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39B3"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E4E2451" wp14:editId="46F4DCE7">
              <wp:simplePos x="0" y="0"/>
              <wp:positionH relativeFrom="page">
                <wp:align>center</wp:align>
              </wp:positionH>
              <wp:positionV relativeFrom="paragraph">
                <wp:posOffset>-264795</wp:posOffset>
              </wp:positionV>
              <wp:extent cx="5612765" cy="9525"/>
              <wp:effectExtent l="0" t="0" r="0" b="0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764E1D00" id="Freeform 5" o:spid="_x0000_s1026" style="position:absolute;margin-left:0;margin-top:-20.85pt;width:441.95pt;height:.75pt;z-index:-158848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7ADD" w14:textId="77777777" w:rsidR="004D20BB" w:rsidRDefault="004D20BB">
      <w:r>
        <w:separator/>
      </w:r>
    </w:p>
  </w:footnote>
  <w:footnote w:type="continuationSeparator" w:id="0">
    <w:p w14:paraId="368E4A88" w14:textId="77777777" w:rsidR="004D20BB" w:rsidRDefault="004D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FD3A" w14:textId="77777777" w:rsidR="00CA6FCF" w:rsidRDefault="0018740A">
    <w:pPr>
      <w:pStyle w:val="Textoindependiente"/>
      <w:spacing w:line="14" w:lineRule="auto"/>
      <w:rPr>
        <w:sz w:val="20"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2D003B8F" wp14:editId="7CF99691">
              <wp:simplePos x="0" y="0"/>
              <wp:positionH relativeFrom="page">
                <wp:posOffset>1129085</wp:posOffset>
              </wp:positionH>
              <wp:positionV relativeFrom="page">
                <wp:posOffset>365760</wp:posOffset>
              </wp:positionV>
              <wp:extent cx="1645920" cy="103063"/>
              <wp:effectExtent l="0" t="0" r="11430" b="1143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030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1967B" w14:textId="77777777" w:rsidR="00CA6FCF" w:rsidRPr="00A5112C" w:rsidRDefault="0018740A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 w:rsidRPr="00A5112C">
                            <w:rPr>
                              <w:b/>
                              <w:color w:val="666666"/>
                              <w:sz w:val="14"/>
                            </w:rPr>
                            <w:t>DIRECCIÓN DE AUDITORÍA</w:t>
                          </w:r>
                          <w:r w:rsidR="00BD2D48" w:rsidRPr="00A5112C">
                            <w:rPr>
                              <w:b/>
                              <w:color w:val="666666"/>
                              <w:sz w:val="14"/>
                            </w:rPr>
                            <w:t xml:space="preserve">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03B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.9pt;margin-top:28.8pt;width:129.6pt;height:8.1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" filled="f" stroked="f">
              <v:textbox inset="0,0,0,0">
                <w:txbxContent>
                  <w:p w14:paraId="1361967B" w14:textId="77777777" w:rsidR="00CA6FCF" w:rsidRPr="00A5112C" w:rsidRDefault="0018740A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 w:rsidRPr="00A5112C">
                      <w:rPr>
                        <w:b/>
                        <w:color w:val="666666"/>
                        <w:sz w:val="14"/>
                      </w:rPr>
                      <w:t>DIRECCIÓN DE AUDITORÍA</w:t>
                    </w:r>
                    <w:r w:rsidR="00BD2D48" w:rsidRPr="00A5112C">
                      <w:rPr>
                        <w:b/>
                        <w:color w:val="666666"/>
                        <w:sz w:val="14"/>
                      </w:rPr>
                      <w:t xml:space="preserve">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2581"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0E122CAB" wp14:editId="778E8395">
              <wp:simplePos x="0" y="0"/>
              <wp:positionH relativeFrom="page">
                <wp:posOffset>4969565</wp:posOffset>
              </wp:positionH>
              <wp:positionV relativeFrom="page">
                <wp:posOffset>381663</wp:posOffset>
              </wp:positionV>
              <wp:extent cx="1690177" cy="183818"/>
              <wp:effectExtent l="0" t="0" r="5715" b="698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0177" cy="1838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2815B" w14:textId="6F9BB40C" w:rsidR="00CA6FCF" w:rsidRPr="00192A05" w:rsidRDefault="003B3D49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r w:rsidR="00217382">
                            <w:rPr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sz w:val="14"/>
                            </w:rPr>
                            <w:t>INFORME No. O-DIDAI/SUB-</w:t>
                          </w:r>
                          <w:r w:rsidR="000B7D75">
                            <w:rPr>
                              <w:sz w:val="14"/>
                            </w:rPr>
                            <w:t>1</w:t>
                          </w:r>
                          <w:r w:rsidR="00217382">
                            <w:rPr>
                              <w:sz w:val="14"/>
                            </w:rPr>
                            <w:t>78</w:t>
                          </w:r>
                          <w:r>
                            <w:rPr>
                              <w:sz w:val="14"/>
                            </w:rPr>
                            <w:t>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22CAB" id="Text Box 7" o:spid="_x0000_s1027" type="#_x0000_t202" style="position:absolute;margin-left:391.3pt;margin-top:30.05pt;width:133.1pt;height:14.4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" filled="f" stroked="f">
              <v:textbox inset="0,0,0,0">
                <w:txbxContent>
                  <w:p w14:paraId="43A2815B" w14:textId="6F9BB40C" w:rsidR="00CA6FCF" w:rsidRPr="00192A05" w:rsidRDefault="003B3D49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 </w:t>
                    </w:r>
                    <w:r w:rsidR="00217382">
                      <w:rPr>
                        <w:sz w:val="14"/>
                      </w:rPr>
                      <w:t xml:space="preserve">    </w:t>
                    </w:r>
                    <w:r>
                      <w:rPr>
                        <w:sz w:val="14"/>
                      </w:rPr>
                      <w:t>INFORME No. O-DIDAI/SUB-</w:t>
                    </w:r>
                    <w:r w:rsidR="000B7D75">
                      <w:rPr>
                        <w:sz w:val="14"/>
                      </w:rPr>
                      <w:t>1</w:t>
                    </w:r>
                    <w:r w:rsidR="00217382">
                      <w:rPr>
                        <w:sz w:val="14"/>
                      </w:rPr>
                      <w:t>78</w:t>
                    </w:r>
                    <w:r>
                      <w:rPr>
                        <w:sz w:val="14"/>
                      </w:rPr>
                      <w:t>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42AE65A" wp14:editId="2CD40EF2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F9DE895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76C"/>
    <w:multiLevelType w:val="hybridMultilevel"/>
    <w:tmpl w:val="9FCC0630"/>
    <w:lvl w:ilvl="0" w:tplc="1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E0D0A"/>
    <w:multiLevelType w:val="hybridMultilevel"/>
    <w:tmpl w:val="2A94E6C2"/>
    <w:lvl w:ilvl="0" w:tplc="7404439C">
      <w:start w:val="1"/>
      <w:numFmt w:val="decimal"/>
      <w:lvlText w:val="%1)"/>
      <w:lvlJc w:val="left"/>
      <w:pPr>
        <w:ind w:left="1661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81" w:hanging="360"/>
      </w:pPr>
    </w:lvl>
    <w:lvl w:ilvl="2" w:tplc="100A001B" w:tentative="1">
      <w:start w:val="1"/>
      <w:numFmt w:val="lowerRoman"/>
      <w:lvlText w:val="%3."/>
      <w:lvlJc w:val="right"/>
      <w:pPr>
        <w:ind w:left="3101" w:hanging="180"/>
      </w:pPr>
    </w:lvl>
    <w:lvl w:ilvl="3" w:tplc="100A000F" w:tentative="1">
      <w:start w:val="1"/>
      <w:numFmt w:val="decimal"/>
      <w:lvlText w:val="%4."/>
      <w:lvlJc w:val="left"/>
      <w:pPr>
        <w:ind w:left="3821" w:hanging="360"/>
      </w:pPr>
    </w:lvl>
    <w:lvl w:ilvl="4" w:tplc="100A0019" w:tentative="1">
      <w:start w:val="1"/>
      <w:numFmt w:val="lowerLetter"/>
      <w:lvlText w:val="%5."/>
      <w:lvlJc w:val="left"/>
      <w:pPr>
        <w:ind w:left="4541" w:hanging="360"/>
      </w:pPr>
    </w:lvl>
    <w:lvl w:ilvl="5" w:tplc="100A001B" w:tentative="1">
      <w:start w:val="1"/>
      <w:numFmt w:val="lowerRoman"/>
      <w:lvlText w:val="%6."/>
      <w:lvlJc w:val="right"/>
      <w:pPr>
        <w:ind w:left="5261" w:hanging="180"/>
      </w:pPr>
    </w:lvl>
    <w:lvl w:ilvl="6" w:tplc="100A000F" w:tentative="1">
      <w:start w:val="1"/>
      <w:numFmt w:val="decimal"/>
      <w:lvlText w:val="%7."/>
      <w:lvlJc w:val="left"/>
      <w:pPr>
        <w:ind w:left="5981" w:hanging="360"/>
      </w:pPr>
    </w:lvl>
    <w:lvl w:ilvl="7" w:tplc="100A0019" w:tentative="1">
      <w:start w:val="1"/>
      <w:numFmt w:val="lowerLetter"/>
      <w:lvlText w:val="%8."/>
      <w:lvlJc w:val="left"/>
      <w:pPr>
        <w:ind w:left="6701" w:hanging="360"/>
      </w:pPr>
    </w:lvl>
    <w:lvl w:ilvl="8" w:tplc="100A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2" w15:restartNumberingAfterBreak="0">
    <w:nsid w:val="029A0F5D"/>
    <w:multiLevelType w:val="hybridMultilevel"/>
    <w:tmpl w:val="A8703E0A"/>
    <w:lvl w:ilvl="0" w:tplc="100A0017">
      <w:start w:val="1"/>
      <w:numFmt w:val="lowerLetter"/>
      <w:lvlText w:val="%1)"/>
      <w:lvlJc w:val="left"/>
      <w:pPr>
        <w:ind w:left="390" w:hanging="360"/>
      </w:pPr>
    </w:lvl>
    <w:lvl w:ilvl="1" w:tplc="100A0019" w:tentative="1">
      <w:start w:val="1"/>
      <w:numFmt w:val="lowerLetter"/>
      <w:lvlText w:val="%2."/>
      <w:lvlJc w:val="left"/>
      <w:pPr>
        <w:ind w:left="1110" w:hanging="360"/>
      </w:pPr>
    </w:lvl>
    <w:lvl w:ilvl="2" w:tplc="100A001B" w:tentative="1">
      <w:start w:val="1"/>
      <w:numFmt w:val="lowerRoman"/>
      <w:lvlText w:val="%3."/>
      <w:lvlJc w:val="right"/>
      <w:pPr>
        <w:ind w:left="1830" w:hanging="180"/>
      </w:pPr>
    </w:lvl>
    <w:lvl w:ilvl="3" w:tplc="100A000F" w:tentative="1">
      <w:start w:val="1"/>
      <w:numFmt w:val="decimal"/>
      <w:lvlText w:val="%4."/>
      <w:lvlJc w:val="left"/>
      <w:pPr>
        <w:ind w:left="2550" w:hanging="360"/>
      </w:pPr>
    </w:lvl>
    <w:lvl w:ilvl="4" w:tplc="100A0019" w:tentative="1">
      <w:start w:val="1"/>
      <w:numFmt w:val="lowerLetter"/>
      <w:lvlText w:val="%5."/>
      <w:lvlJc w:val="left"/>
      <w:pPr>
        <w:ind w:left="3270" w:hanging="360"/>
      </w:pPr>
    </w:lvl>
    <w:lvl w:ilvl="5" w:tplc="100A001B" w:tentative="1">
      <w:start w:val="1"/>
      <w:numFmt w:val="lowerRoman"/>
      <w:lvlText w:val="%6."/>
      <w:lvlJc w:val="right"/>
      <w:pPr>
        <w:ind w:left="3990" w:hanging="180"/>
      </w:pPr>
    </w:lvl>
    <w:lvl w:ilvl="6" w:tplc="100A000F" w:tentative="1">
      <w:start w:val="1"/>
      <w:numFmt w:val="decimal"/>
      <w:lvlText w:val="%7."/>
      <w:lvlJc w:val="left"/>
      <w:pPr>
        <w:ind w:left="4710" w:hanging="360"/>
      </w:pPr>
    </w:lvl>
    <w:lvl w:ilvl="7" w:tplc="100A0019" w:tentative="1">
      <w:start w:val="1"/>
      <w:numFmt w:val="lowerLetter"/>
      <w:lvlText w:val="%8."/>
      <w:lvlJc w:val="left"/>
      <w:pPr>
        <w:ind w:left="5430" w:hanging="360"/>
      </w:pPr>
    </w:lvl>
    <w:lvl w:ilvl="8" w:tplc="1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8A60577"/>
    <w:multiLevelType w:val="hybridMultilevel"/>
    <w:tmpl w:val="F282EFAE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53E4B"/>
    <w:multiLevelType w:val="hybridMultilevel"/>
    <w:tmpl w:val="A59A7DB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25FE2"/>
    <w:multiLevelType w:val="hybridMultilevel"/>
    <w:tmpl w:val="26503596"/>
    <w:lvl w:ilvl="0" w:tplc="10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B2C"/>
    <w:multiLevelType w:val="hybridMultilevel"/>
    <w:tmpl w:val="017E8986"/>
    <w:lvl w:ilvl="0" w:tplc="100A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29031C"/>
    <w:multiLevelType w:val="hybridMultilevel"/>
    <w:tmpl w:val="182A5444"/>
    <w:lvl w:ilvl="0" w:tplc="081463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1D86374"/>
    <w:multiLevelType w:val="hybridMultilevel"/>
    <w:tmpl w:val="F1B8AB9C"/>
    <w:lvl w:ilvl="0" w:tplc="FF5AB91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62699"/>
    <w:multiLevelType w:val="hybridMultilevel"/>
    <w:tmpl w:val="A59A7DB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75B05"/>
    <w:multiLevelType w:val="hybridMultilevel"/>
    <w:tmpl w:val="6606810C"/>
    <w:lvl w:ilvl="0" w:tplc="30663FDE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  <w:color w:val="2A2A2A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A599A"/>
    <w:multiLevelType w:val="hybridMultilevel"/>
    <w:tmpl w:val="23004154"/>
    <w:lvl w:ilvl="0" w:tplc="BBE4A3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5F7545"/>
    <w:multiLevelType w:val="hybridMultilevel"/>
    <w:tmpl w:val="2D58E03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EA373A"/>
    <w:multiLevelType w:val="hybridMultilevel"/>
    <w:tmpl w:val="53BE0396"/>
    <w:lvl w:ilvl="0" w:tplc="06565730">
      <w:numFmt w:val="bullet"/>
      <w:lvlText w:val=""/>
      <w:lvlJc w:val="left"/>
      <w:pPr>
        <w:ind w:left="1661" w:hanging="360"/>
      </w:pPr>
      <w:rPr>
        <w:rFonts w:ascii="Symbol" w:eastAsia="Arial" w:hAnsi="Symbol" w:cs="Arial" w:hint="default"/>
        <w:color w:val="000000"/>
        <w:sz w:val="22"/>
      </w:rPr>
    </w:lvl>
    <w:lvl w:ilvl="1" w:tplc="100A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4" w15:restartNumberingAfterBreak="0">
    <w:nsid w:val="53EB212B"/>
    <w:multiLevelType w:val="hybridMultilevel"/>
    <w:tmpl w:val="4058E722"/>
    <w:lvl w:ilvl="0" w:tplc="10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6581557E"/>
    <w:multiLevelType w:val="hybridMultilevel"/>
    <w:tmpl w:val="52364E5A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57C46"/>
    <w:multiLevelType w:val="hybridMultilevel"/>
    <w:tmpl w:val="71EA7EF6"/>
    <w:lvl w:ilvl="0" w:tplc="7ECE2F86">
      <w:start w:val="1"/>
      <w:numFmt w:val="decimal"/>
      <w:lvlText w:val="%1."/>
      <w:lvlJc w:val="left"/>
      <w:pPr>
        <w:ind w:left="1661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81" w:hanging="360"/>
      </w:pPr>
    </w:lvl>
    <w:lvl w:ilvl="2" w:tplc="100A001B" w:tentative="1">
      <w:start w:val="1"/>
      <w:numFmt w:val="lowerRoman"/>
      <w:lvlText w:val="%3."/>
      <w:lvlJc w:val="right"/>
      <w:pPr>
        <w:ind w:left="3101" w:hanging="180"/>
      </w:pPr>
    </w:lvl>
    <w:lvl w:ilvl="3" w:tplc="100A000F" w:tentative="1">
      <w:start w:val="1"/>
      <w:numFmt w:val="decimal"/>
      <w:lvlText w:val="%4."/>
      <w:lvlJc w:val="left"/>
      <w:pPr>
        <w:ind w:left="3821" w:hanging="360"/>
      </w:pPr>
    </w:lvl>
    <w:lvl w:ilvl="4" w:tplc="100A0019" w:tentative="1">
      <w:start w:val="1"/>
      <w:numFmt w:val="lowerLetter"/>
      <w:lvlText w:val="%5."/>
      <w:lvlJc w:val="left"/>
      <w:pPr>
        <w:ind w:left="4541" w:hanging="360"/>
      </w:pPr>
    </w:lvl>
    <w:lvl w:ilvl="5" w:tplc="100A001B" w:tentative="1">
      <w:start w:val="1"/>
      <w:numFmt w:val="lowerRoman"/>
      <w:lvlText w:val="%6."/>
      <w:lvlJc w:val="right"/>
      <w:pPr>
        <w:ind w:left="5261" w:hanging="180"/>
      </w:pPr>
    </w:lvl>
    <w:lvl w:ilvl="6" w:tplc="100A000F" w:tentative="1">
      <w:start w:val="1"/>
      <w:numFmt w:val="decimal"/>
      <w:lvlText w:val="%7."/>
      <w:lvlJc w:val="left"/>
      <w:pPr>
        <w:ind w:left="5981" w:hanging="360"/>
      </w:pPr>
    </w:lvl>
    <w:lvl w:ilvl="7" w:tplc="100A0019" w:tentative="1">
      <w:start w:val="1"/>
      <w:numFmt w:val="lowerLetter"/>
      <w:lvlText w:val="%8."/>
      <w:lvlJc w:val="left"/>
      <w:pPr>
        <w:ind w:left="6701" w:hanging="360"/>
      </w:pPr>
    </w:lvl>
    <w:lvl w:ilvl="8" w:tplc="100A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7" w15:restartNumberingAfterBreak="0">
    <w:nsid w:val="6AE104FA"/>
    <w:multiLevelType w:val="hybridMultilevel"/>
    <w:tmpl w:val="80E8D9CE"/>
    <w:lvl w:ilvl="0" w:tplc="59CA16A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7E43340"/>
    <w:multiLevelType w:val="hybridMultilevel"/>
    <w:tmpl w:val="B71C5EF6"/>
    <w:lvl w:ilvl="0" w:tplc="10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5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16"/>
  </w:num>
  <w:num w:numId="11">
    <w:abstractNumId w:val="17"/>
  </w:num>
  <w:num w:numId="12">
    <w:abstractNumId w:val="7"/>
  </w:num>
  <w:num w:numId="13">
    <w:abstractNumId w:val="13"/>
  </w:num>
  <w:num w:numId="14">
    <w:abstractNumId w:val="1"/>
  </w:num>
  <w:num w:numId="15">
    <w:abstractNumId w:val="12"/>
  </w:num>
  <w:num w:numId="16">
    <w:abstractNumId w:val="18"/>
  </w:num>
  <w:num w:numId="17">
    <w:abstractNumId w:val="1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68A"/>
    <w:rsid w:val="00003A9E"/>
    <w:rsid w:val="0000407D"/>
    <w:rsid w:val="00006C87"/>
    <w:rsid w:val="00007DAC"/>
    <w:rsid w:val="000101A8"/>
    <w:rsid w:val="00013769"/>
    <w:rsid w:val="000137DA"/>
    <w:rsid w:val="000174D5"/>
    <w:rsid w:val="00017B40"/>
    <w:rsid w:val="000235E9"/>
    <w:rsid w:val="00023820"/>
    <w:rsid w:val="000239B3"/>
    <w:rsid w:val="00025C61"/>
    <w:rsid w:val="000304C8"/>
    <w:rsid w:val="00036EA1"/>
    <w:rsid w:val="00037ABF"/>
    <w:rsid w:val="00041871"/>
    <w:rsid w:val="00050157"/>
    <w:rsid w:val="00051388"/>
    <w:rsid w:val="00055FD0"/>
    <w:rsid w:val="00056465"/>
    <w:rsid w:val="00057815"/>
    <w:rsid w:val="00064596"/>
    <w:rsid w:val="000664D0"/>
    <w:rsid w:val="0006706B"/>
    <w:rsid w:val="00071017"/>
    <w:rsid w:val="0007260B"/>
    <w:rsid w:val="000779CC"/>
    <w:rsid w:val="00090C5F"/>
    <w:rsid w:val="0009175B"/>
    <w:rsid w:val="00092A26"/>
    <w:rsid w:val="000953CB"/>
    <w:rsid w:val="00097C04"/>
    <w:rsid w:val="000A27B2"/>
    <w:rsid w:val="000B21B2"/>
    <w:rsid w:val="000B5B48"/>
    <w:rsid w:val="000B7D75"/>
    <w:rsid w:val="000C1B3F"/>
    <w:rsid w:val="000C2183"/>
    <w:rsid w:val="000D339D"/>
    <w:rsid w:val="000D371E"/>
    <w:rsid w:val="000D490E"/>
    <w:rsid w:val="000E1608"/>
    <w:rsid w:val="000E1816"/>
    <w:rsid w:val="000F0E21"/>
    <w:rsid w:val="000F5915"/>
    <w:rsid w:val="000F6206"/>
    <w:rsid w:val="000F67F5"/>
    <w:rsid w:val="0010093D"/>
    <w:rsid w:val="00102A94"/>
    <w:rsid w:val="00102E0F"/>
    <w:rsid w:val="0010586B"/>
    <w:rsid w:val="00107A5B"/>
    <w:rsid w:val="00111D8A"/>
    <w:rsid w:val="00116E63"/>
    <w:rsid w:val="00121895"/>
    <w:rsid w:val="00123D9D"/>
    <w:rsid w:val="00126A1E"/>
    <w:rsid w:val="00126CB1"/>
    <w:rsid w:val="00130C45"/>
    <w:rsid w:val="001403B5"/>
    <w:rsid w:val="00141401"/>
    <w:rsid w:val="00142EE4"/>
    <w:rsid w:val="00143699"/>
    <w:rsid w:val="00145740"/>
    <w:rsid w:val="00145F8B"/>
    <w:rsid w:val="0014744E"/>
    <w:rsid w:val="00147AB6"/>
    <w:rsid w:val="00151C6B"/>
    <w:rsid w:val="00152C13"/>
    <w:rsid w:val="00153C4E"/>
    <w:rsid w:val="00154864"/>
    <w:rsid w:val="00165308"/>
    <w:rsid w:val="00170A9A"/>
    <w:rsid w:val="001710CC"/>
    <w:rsid w:val="00171244"/>
    <w:rsid w:val="0017170C"/>
    <w:rsid w:val="001724C9"/>
    <w:rsid w:val="00173575"/>
    <w:rsid w:val="0017357C"/>
    <w:rsid w:val="00177A94"/>
    <w:rsid w:val="001806F2"/>
    <w:rsid w:val="001846D1"/>
    <w:rsid w:val="001853F0"/>
    <w:rsid w:val="00186456"/>
    <w:rsid w:val="0018740A"/>
    <w:rsid w:val="00187504"/>
    <w:rsid w:val="00192A05"/>
    <w:rsid w:val="001A0097"/>
    <w:rsid w:val="001A0D2D"/>
    <w:rsid w:val="001A21E5"/>
    <w:rsid w:val="001A23F1"/>
    <w:rsid w:val="001A267B"/>
    <w:rsid w:val="001A7092"/>
    <w:rsid w:val="001B387E"/>
    <w:rsid w:val="001B6D47"/>
    <w:rsid w:val="001B7C0A"/>
    <w:rsid w:val="001C058B"/>
    <w:rsid w:val="001C579A"/>
    <w:rsid w:val="001C6A8F"/>
    <w:rsid w:val="001D509E"/>
    <w:rsid w:val="001D69AD"/>
    <w:rsid w:val="001E0739"/>
    <w:rsid w:val="001E0CF9"/>
    <w:rsid w:val="001E169A"/>
    <w:rsid w:val="001F2579"/>
    <w:rsid w:val="001F2F6E"/>
    <w:rsid w:val="001F565D"/>
    <w:rsid w:val="001F6350"/>
    <w:rsid w:val="00201825"/>
    <w:rsid w:val="002019FB"/>
    <w:rsid w:val="00212BFD"/>
    <w:rsid w:val="00215D65"/>
    <w:rsid w:val="00217382"/>
    <w:rsid w:val="00222F48"/>
    <w:rsid w:val="0022375F"/>
    <w:rsid w:val="00224278"/>
    <w:rsid w:val="0022444C"/>
    <w:rsid w:val="00224D26"/>
    <w:rsid w:val="0023056D"/>
    <w:rsid w:val="00232BEF"/>
    <w:rsid w:val="002339BB"/>
    <w:rsid w:val="00240EB2"/>
    <w:rsid w:val="00246274"/>
    <w:rsid w:val="00247250"/>
    <w:rsid w:val="002517E3"/>
    <w:rsid w:val="002552DA"/>
    <w:rsid w:val="002560F9"/>
    <w:rsid w:val="00260CFF"/>
    <w:rsid w:val="00265DCC"/>
    <w:rsid w:val="002702FB"/>
    <w:rsid w:val="00272772"/>
    <w:rsid w:val="002743DB"/>
    <w:rsid w:val="00274647"/>
    <w:rsid w:val="0028197C"/>
    <w:rsid w:val="0028270F"/>
    <w:rsid w:val="0028442F"/>
    <w:rsid w:val="00284C74"/>
    <w:rsid w:val="00284FDD"/>
    <w:rsid w:val="00286838"/>
    <w:rsid w:val="00286DA9"/>
    <w:rsid w:val="002906B7"/>
    <w:rsid w:val="0029314C"/>
    <w:rsid w:val="00293538"/>
    <w:rsid w:val="0029394E"/>
    <w:rsid w:val="00295368"/>
    <w:rsid w:val="002956A5"/>
    <w:rsid w:val="002A4C8F"/>
    <w:rsid w:val="002A5128"/>
    <w:rsid w:val="002B2564"/>
    <w:rsid w:val="002B27ED"/>
    <w:rsid w:val="002B688D"/>
    <w:rsid w:val="002B6C87"/>
    <w:rsid w:val="002C28DB"/>
    <w:rsid w:val="002D3307"/>
    <w:rsid w:val="002E01B1"/>
    <w:rsid w:val="002E7F18"/>
    <w:rsid w:val="002F5416"/>
    <w:rsid w:val="00302581"/>
    <w:rsid w:val="00303EB9"/>
    <w:rsid w:val="003046C7"/>
    <w:rsid w:val="00305313"/>
    <w:rsid w:val="00315CB8"/>
    <w:rsid w:val="00315D24"/>
    <w:rsid w:val="00323A26"/>
    <w:rsid w:val="00325CF1"/>
    <w:rsid w:val="00327131"/>
    <w:rsid w:val="00334BEF"/>
    <w:rsid w:val="003356F7"/>
    <w:rsid w:val="00341087"/>
    <w:rsid w:val="00345AA4"/>
    <w:rsid w:val="00350605"/>
    <w:rsid w:val="00350AE6"/>
    <w:rsid w:val="00352C93"/>
    <w:rsid w:val="003557FA"/>
    <w:rsid w:val="003574EA"/>
    <w:rsid w:val="00360942"/>
    <w:rsid w:val="003637C9"/>
    <w:rsid w:val="00365EBD"/>
    <w:rsid w:val="00367107"/>
    <w:rsid w:val="003711DD"/>
    <w:rsid w:val="003760F0"/>
    <w:rsid w:val="00382254"/>
    <w:rsid w:val="00382F01"/>
    <w:rsid w:val="0038356B"/>
    <w:rsid w:val="003848C1"/>
    <w:rsid w:val="0039153D"/>
    <w:rsid w:val="00393907"/>
    <w:rsid w:val="00393C2F"/>
    <w:rsid w:val="003A0A5E"/>
    <w:rsid w:val="003A3F0F"/>
    <w:rsid w:val="003A71B3"/>
    <w:rsid w:val="003B0991"/>
    <w:rsid w:val="003B3067"/>
    <w:rsid w:val="003B3D49"/>
    <w:rsid w:val="003B6A07"/>
    <w:rsid w:val="003C4677"/>
    <w:rsid w:val="003C506C"/>
    <w:rsid w:val="003D3091"/>
    <w:rsid w:val="003D7B7E"/>
    <w:rsid w:val="003E40C2"/>
    <w:rsid w:val="003F5CA3"/>
    <w:rsid w:val="00401DAD"/>
    <w:rsid w:val="00403111"/>
    <w:rsid w:val="00403464"/>
    <w:rsid w:val="00411D09"/>
    <w:rsid w:val="00411FCF"/>
    <w:rsid w:val="00413188"/>
    <w:rsid w:val="00422223"/>
    <w:rsid w:val="00423AC6"/>
    <w:rsid w:val="00426730"/>
    <w:rsid w:val="00431778"/>
    <w:rsid w:val="00431C8E"/>
    <w:rsid w:val="00432732"/>
    <w:rsid w:val="00436481"/>
    <w:rsid w:val="00442D9A"/>
    <w:rsid w:val="00445B88"/>
    <w:rsid w:val="00445F2D"/>
    <w:rsid w:val="00460E39"/>
    <w:rsid w:val="00460E4E"/>
    <w:rsid w:val="00461D1D"/>
    <w:rsid w:val="0046311A"/>
    <w:rsid w:val="004647A6"/>
    <w:rsid w:val="00470D28"/>
    <w:rsid w:val="00472658"/>
    <w:rsid w:val="00472E07"/>
    <w:rsid w:val="00474762"/>
    <w:rsid w:val="00475992"/>
    <w:rsid w:val="00482BE8"/>
    <w:rsid w:val="00485EC6"/>
    <w:rsid w:val="00494783"/>
    <w:rsid w:val="004970FF"/>
    <w:rsid w:val="004A69CA"/>
    <w:rsid w:val="004B2056"/>
    <w:rsid w:val="004B2EBA"/>
    <w:rsid w:val="004B604F"/>
    <w:rsid w:val="004B6F3F"/>
    <w:rsid w:val="004B79B8"/>
    <w:rsid w:val="004C0A3F"/>
    <w:rsid w:val="004C4C71"/>
    <w:rsid w:val="004C5EA1"/>
    <w:rsid w:val="004D0331"/>
    <w:rsid w:val="004D087C"/>
    <w:rsid w:val="004D0A40"/>
    <w:rsid w:val="004D20BB"/>
    <w:rsid w:val="004D20C6"/>
    <w:rsid w:val="004D5C5D"/>
    <w:rsid w:val="004E3BE1"/>
    <w:rsid w:val="004E5096"/>
    <w:rsid w:val="004F1DFF"/>
    <w:rsid w:val="004F237A"/>
    <w:rsid w:val="004F28B6"/>
    <w:rsid w:val="0050273A"/>
    <w:rsid w:val="005129CC"/>
    <w:rsid w:val="00515F02"/>
    <w:rsid w:val="00517CB6"/>
    <w:rsid w:val="00522C5C"/>
    <w:rsid w:val="005264E6"/>
    <w:rsid w:val="00531069"/>
    <w:rsid w:val="005413E1"/>
    <w:rsid w:val="005475D4"/>
    <w:rsid w:val="005539EE"/>
    <w:rsid w:val="005604F1"/>
    <w:rsid w:val="005616E2"/>
    <w:rsid w:val="005630E4"/>
    <w:rsid w:val="005706BA"/>
    <w:rsid w:val="005771C3"/>
    <w:rsid w:val="00582321"/>
    <w:rsid w:val="00584140"/>
    <w:rsid w:val="00587558"/>
    <w:rsid w:val="0059236E"/>
    <w:rsid w:val="005927DB"/>
    <w:rsid w:val="00597166"/>
    <w:rsid w:val="005A077C"/>
    <w:rsid w:val="005A2049"/>
    <w:rsid w:val="005A2AA1"/>
    <w:rsid w:val="005A3647"/>
    <w:rsid w:val="005A410F"/>
    <w:rsid w:val="005A6E6F"/>
    <w:rsid w:val="005B06F7"/>
    <w:rsid w:val="005B38E6"/>
    <w:rsid w:val="005B62CD"/>
    <w:rsid w:val="005C1DF0"/>
    <w:rsid w:val="005C632C"/>
    <w:rsid w:val="005D3D52"/>
    <w:rsid w:val="005E2525"/>
    <w:rsid w:val="005E3B52"/>
    <w:rsid w:val="005F11AB"/>
    <w:rsid w:val="005F2F70"/>
    <w:rsid w:val="005F5843"/>
    <w:rsid w:val="005F7D0A"/>
    <w:rsid w:val="00604EEA"/>
    <w:rsid w:val="0060645A"/>
    <w:rsid w:val="00606DE3"/>
    <w:rsid w:val="00612E7E"/>
    <w:rsid w:val="006201AF"/>
    <w:rsid w:val="00620433"/>
    <w:rsid w:val="00621C3C"/>
    <w:rsid w:val="0063013D"/>
    <w:rsid w:val="00630F1C"/>
    <w:rsid w:val="00632D4C"/>
    <w:rsid w:val="00634913"/>
    <w:rsid w:val="0063563C"/>
    <w:rsid w:val="00636A04"/>
    <w:rsid w:val="00643FE4"/>
    <w:rsid w:val="0064766E"/>
    <w:rsid w:val="00650CC3"/>
    <w:rsid w:val="00651C20"/>
    <w:rsid w:val="00651D75"/>
    <w:rsid w:val="00666313"/>
    <w:rsid w:val="006665FE"/>
    <w:rsid w:val="00672E2A"/>
    <w:rsid w:val="006736C8"/>
    <w:rsid w:val="006814A9"/>
    <w:rsid w:val="00690C86"/>
    <w:rsid w:val="00692204"/>
    <w:rsid w:val="00693D21"/>
    <w:rsid w:val="006957F8"/>
    <w:rsid w:val="006A71FD"/>
    <w:rsid w:val="006B71F6"/>
    <w:rsid w:val="006C15B8"/>
    <w:rsid w:val="006C4CB0"/>
    <w:rsid w:val="006D29E8"/>
    <w:rsid w:val="006E5476"/>
    <w:rsid w:val="006E6405"/>
    <w:rsid w:val="006E686E"/>
    <w:rsid w:val="006E7E08"/>
    <w:rsid w:val="006F030E"/>
    <w:rsid w:val="006F1811"/>
    <w:rsid w:val="006F3461"/>
    <w:rsid w:val="006F3C97"/>
    <w:rsid w:val="006F54C6"/>
    <w:rsid w:val="006F596B"/>
    <w:rsid w:val="006F6E50"/>
    <w:rsid w:val="00705847"/>
    <w:rsid w:val="00706944"/>
    <w:rsid w:val="00706C8F"/>
    <w:rsid w:val="00711409"/>
    <w:rsid w:val="00711B1A"/>
    <w:rsid w:val="0072171B"/>
    <w:rsid w:val="00722B66"/>
    <w:rsid w:val="007261B1"/>
    <w:rsid w:val="00735ABC"/>
    <w:rsid w:val="00740F86"/>
    <w:rsid w:val="007412D3"/>
    <w:rsid w:val="007472C8"/>
    <w:rsid w:val="007500CE"/>
    <w:rsid w:val="0075746B"/>
    <w:rsid w:val="00760073"/>
    <w:rsid w:val="007654CE"/>
    <w:rsid w:val="007718BA"/>
    <w:rsid w:val="00772774"/>
    <w:rsid w:val="0078180B"/>
    <w:rsid w:val="00782262"/>
    <w:rsid w:val="007874CC"/>
    <w:rsid w:val="0078755E"/>
    <w:rsid w:val="00792B52"/>
    <w:rsid w:val="007935F8"/>
    <w:rsid w:val="007978CB"/>
    <w:rsid w:val="007A3BE6"/>
    <w:rsid w:val="007C1B95"/>
    <w:rsid w:val="007C3160"/>
    <w:rsid w:val="007C3AB5"/>
    <w:rsid w:val="007C509C"/>
    <w:rsid w:val="007C6E08"/>
    <w:rsid w:val="007D0B3F"/>
    <w:rsid w:val="007D30FA"/>
    <w:rsid w:val="007D7D44"/>
    <w:rsid w:val="007E0447"/>
    <w:rsid w:val="007E090C"/>
    <w:rsid w:val="007E0AD3"/>
    <w:rsid w:val="007E2232"/>
    <w:rsid w:val="007E282C"/>
    <w:rsid w:val="007E4058"/>
    <w:rsid w:val="007F2744"/>
    <w:rsid w:val="007F3024"/>
    <w:rsid w:val="007F3071"/>
    <w:rsid w:val="00806901"/>
    <w:rsid w:val="00810487"/>
    <w:rsid w:val="00827079"/>
    <w:rsid w:val="008275C4"/>
    <w:rsid w:val="00827AEC"/>
    <w:rsid w:val="00830E7A"/>
    <w:rsid w:val="0083456C"/>
    <w:rsid w:val="008347DB"/>
    <w:rsid w:val="0084001F"/>
    <w:rsid w:val="00843638"/>
    <w:rsid w:val="00844B87"/>
    <w:rsid w:val="00845147"/>
    <w:rsid w:val="00845ED9"/>
    <w:rsid w:val="00847BD1"/>
    <w:rsid w:val="008502B2"/>
    <w:rsid w:val="0085090A"/>
    <w:rsid w:val="00851520"/>
    <w:rsid w:val="008664E0"/>
    <w:rsid w:val="0086651C"/>
    <w:rsid w:val="00866B31"/>
    <w:rsid w:val="00872A31"/>
    <w:rsid w:val="00872D6E"/>
    <w:rsid w:val="008763BD"/>
    <w:rsid w:val="00881635"/>
    <w:rsid w:val="00882946"/>
    <w:rsid w:val="0088574C"/>
    <w:rsid w:val="0088747C"/>
    <w:rsid w:val="00887A11"/>
    <w:rsid w:val="008A1786"/>
    <w:rsid w:val="008A2EE1"/>
    <w:rsid w:val="008A3EDB"/>
    <w:rsid w:val="008A5CCC"/>
    <w:rsid w:val="008B51A6"/>
    <w:rsid w:val="008B57A1"/>
    <w:rsid w:val="008D17DA"/>
    <w:rsid w:val="008D7939"/>
    <w:rsid w:val="008E02C6"/>
    <w:rsid w:val="008E1006"/>
    <w:rsid w:val="008E1C0F"/>
    <w:rsid w:val="008F7EEB"/>
    <w:rsid w:val="00903822"/>
    <w:rsid w:val="00906E0C"/>
    <w:rsid w:val="009127E3"/>
    <w:rsid w:val="009159EF"/>
    <w:rsid w:val="00917663"/>
    <w:rsid w:val="009209AC"/>
    <w:rsid w:val="00920B63"/>
    <w:rsid w:val="00923F15"/>
    <w:rsid w:val="00935D20"/>
    <w:rsid w:val="00943801"/>
    <w:rsid w:val="009438FD"/>
    <w:rsid w:val="009513AB"/>
    <w:rsid w:val="0095695D"/>
    <w:rsid w:val="00956A68"/>
    <w:rsid w:val="00956B23"/>
    <w:rsid w:val="00960A5F"/>
    <w:rsid w:val="00960E08"/>
    <w:rsid w:val="00960EA6"/>
    <w:rsid w:val="009627BC"/>
    <w:rsid w:val="00963EDD"/>
    <w:rsid w:val="009663C8"/>
    <w:rsid w:val="00967496"/>
    <w:rsid w:val="009720A0"/>
    <w:rsid w:val="009731DE"/>
    <w:rsid w:val="00974E81"/>
    <w:rsid w:val="00975EF4"/>
    <w:rsid w:val="009779D5"/>
    <w:rsid w:val="0098289C"/>
    <w:rsid w:val="00983507"/>
    <w:rsid w:val="00986170"/>
    <w:rsid w:val="00994F02"/>
    <w:rsid w:val="009B0531"/>
    <w:rsid w:val="009B0D93"/>
    <w:rsid w:val="009B0F1C"/>
    <w:rsid w:val="009B46EF"/>
    <w:rsid w:val="009B478E"/>
    <w:rsid w:val="009B7163"/>
    <w:rsid w:val="009D0184"/>
    <w:rsid w:val="009D16FC"/>
    <w:rsid w:val="009D3B9A"/>
    <w:rsid w:val="009D4866"/>
    <w:rsid w:val="009D5362"/>
    <w:rsid w:val="009E0CD5"/>
    <w:rsid w:val="009E21F3"/>
    <w:rsid w:val="009E30D1"/>
    <w:rsid w:val="009E7040"/>
    <w:rsid w:val="009E75EB"/>
    <w:rsid w:val="009E7EB1"/>
    <w:rsid w:val="009F2DDB"/>
    <w:rsid w:val="00A0129F"/>
    <w:rsid w:val="00A01689"/>
    <w:rsid w:val="00A03CC4"/>
    <w:rsid w:val="00A05A45"/>
    <w:rsid w:val="00A1173B"/>
    <w:rsid w:val="00A14EDA"/>
    <w:rsid w:val="00A21E67"/>
    <w:rsid w:val="00A23208"/>
    <w:rsid w:val="00A23683"/>
    <w:rsid w:val="00A255F0"/>
    <w:rsid w:val="00A27298"/>
    <w:rsid w:val="00A330C9"/>
    <w:rsid w:val="00A37AFA"/>
    <w:rsid w:val="00A4015F"/>
    <w:rsid w:val="00A40ECF"/>
    <w:rsid w:val="00A46FF6"/>
    <w:rsid w:val="00A500F8"/>
    <w:rsid w:val="00A5112C"/>
    <w:rsid w:val="00A5187B"/>
    <w:rsid w:val="00A62F31"/>
    <w:rsid w:val="00A66519"/>
    <w:rsid w:val="00A667D7"/>
    <w:rsid w:val="00A67462"/>
    <w:rsid w:val="00A72ED7"/>
    <w:rsid w:val="00A7733A"/>
    <w:rsid w:val="00A77D3B"/>
    <w:rsid w:val="00A81A17"/>
    <w:rsid w:val="00A82C14"/>
    <w:rsid w:val="00A87ECD"/>
    <w:rsid w:val="00A9072C"/>
    <w:rsid w:val="00A96534"/>
    <w:rsid w:val="00A9766F"/>
    <w:rsid w:val="00AA176A"/>
    <w:rsid w:val="00AA1D4E"/>
    <w:rsid w:val="00AB33F8"/>
    <w:rsid w:val="00AC018C"/>
    <w:rsid w:val="00AC0B0A"/>
    <w:rsid w:val="00AC3CA7"/>
    <w:rsid w:val="00AD2783"/>
    <w:rsid w:val="00AE3038"/>
    <w:rsid w:val="00AF0F9A"/>
    <w:rsid w:val="00AF5C06"/>
    <w:rsid w:val="00B04BBE"/>
    <w:rsid w:val="00B05C9C"/>
    <w:rsid w:val="00B10A45"/>
    <w:rsid w:val="00B11906"/>
    <w:rsid w:val="00B12342"/>
    <w:rsid w:val="00B12FC1"/>
    <w:rsid w:val="00B153A8"/>
    <w:rsid w:val="00B2023B"/>
    <w:rsid w:val="00B229E3"/>
    <w:rsid w:val="00B33884"/>
    <w:rsid w:val="00B36109"/>
    <w:rsid w:val="00B3680A"/>
    <w:rsid w:val="00B43A5C"/>
    <w:rsid w:val="00B469A9"/>
    <w:rsid w:val="00B52CA3"/>
    <w:rsid w:val="00B55CFE"/>
    <w:rsid w:val="00B563FC"/>
    <w:rsid w:val="00B574C6"/>
    <w:rsid w:val="00B61185"/>
    <w:rsid w:val="00B629ED"/>
    <w:rsid w:val="00B633E4"/>
    <w:rsid w:val="00B63591"/>
    <w:rsid w:val="00B6613B"/>
    <w:rsid w:val="00B6798C"/>
    <w:rsid w:val="00B74599"/>
    <w:rsid w:val="00B75BCF"/>
    <w:rsid w:val="00B77315"/>
    <w:rsid w:val="00B77D89"/>
    <w:rsid w:val="00B829EB"/>
    <w:rsid w:val="00B9145D"/>
    <w:rsid w:val="00B93466"/>
    <w:rsid w:val="00B94F1C"/>
    <w:rsid w:val="00B978A5"/>
    <w:rsid w:val="00BA7D8F"/>
    <w:rsid w:val="00BB151F"/>
    <w:rsid w:val="00BB1AB0"/>
    <w:rsid w:val="00BB2013"/>
    <w:rsid w:val="00BB2871"/>
    <w:rsid w:val="00BB53FD"/>
    <w:rsid w:val="00BC02C0"/>
    <w:rsid w:val="00BC3095"/>
    <w:rsid w:val="00BC7939"/>
    <w:rsid w:val="00BD0965"/>
    <w:rsid w:val="00BD136C"/>
    <w:rsid w:val="00BD2D48"/>
    <w:rsid w:val="00BD562F"/>
    <w:rsid w:val="00BD652B"/>
    <w:rsid w:val="00BE18AB"/>
    <w:rsid w:val="00BE53E5"/>
    <w:rsid w:val="00BE7025"/>
    <w:rsid w:val="00BF3B56"/>
    <w:rsid w:val="00BF4BD4"/>
    <w:rsid w:val="00BF55B2"/>
    <w:rsid w:val="00BF73C6"/>
    <w:rsid w:val="00C02E15"/>
    <w:rsid w:val="00C0445F"/>
    <w:rsid w:val="00C13B5F"/>
    <w:rsid w:val="00C14CD4"/>
    <w:rsid w:val="00C1679B"/>
    <w:rsid w:val="00C20D61"/>
    <w:rsid w:val="00C246F5"/>
    <w:rsid w:val="00C25573"/>
    <w:rsid w:val="00C278DA"/>
    <w:rsid w:val="00C32640"/>
    <w:rsid w:val="00C3391C"/>
    <w:rsid w:val="00C408B5"/>
    <w:rsid w:val="00C4588E"/>
    <w:rsid w:val="00C45D07"/>
    <w:rsid w:val="00C47F57"/>
    <w:rsid w:val="00C515B2"/>
    <w:rsid w:val="00C51D23"/>
    <w:rsid w:val="00C53F2E"/>
    <w:rsid w:val="00C54930"/>
    <w:rsid w:val="00C56067"/>
    <w:rsid w:val="00C57495"/>
    <w:rsid w:val="00C73428"/>
    <w:rsid w:val="00C758B0"/>
    <w:rsid w:val="00CA2FFF"/>
    <w:rsid w:val="00CA61C5"/>
    <w:rsid w:val="00CA6FCF"/>
    <w:rsid w:val="00CB6D20"/>
    <w:rsid w:val="00CC1926"/>
    <w:rsid w:val="00CC34B7"/>
    <w:rsid w:val="00CC47B1"/>
    <w:rsid w:val="00CC4904"/>
    <w:rsid w:val="00CD2386"/>
    <w:rsid w:val="00CD4DB3"/>
    <w:rsid w:val="00CD625B"/>
    <w:rsid w:val="00CD7631"/>
    <w:rsid w:val="00CE15AD"/>
    <w:rsid w:val="00CE393F"/>
    <w:rsid w:val="00CE6427"/>
    <w:rsid w:val="00CE6A78"/>
    <w:rsid w:val="00CF042F"/>
    <w:rsid w:val="00CF1793"/>
    <w:rsid w:val="00D07254"/>
    <w:rsid w:val="00D07256"/>
    <w:rsid w:val="00D10486"/>
    <w:rsid w:val="00D10EB3"/>
    <w:rsid w:val="00D11F8F"/>
    <w:rsid w:val="00D1265C"/>
    <w:rsid w:val="00D14803"/>
    <w:rsid w:val="00D24FAD"/>
    <w:rsid w:val="00D25ED1"/>
    <w:rsid w:val="00D326C3"/>
    <w:rsid w:val="00D42205"/>
    <w:rsid w:val="00D446AB"/>
    <w:rsid w:val="00D5430C"/>
    <w:rsid w:val="00D634F7"/>
    <w:rsid w:val="00D6778C"/>
    <w:rsid w:val="00D702DD"/>
    <w:rsid w:val="00D71AAA"/>
    <w:rsid w:val="00D72E2A"/>
    <w:rsid w:val="00D77E55"/>
    <w:rsid w:val="00D81F10"/>
    <w:rsid w:val="00D82EF5"/>
    <w:rsid w:val="00D850D6"/>
    <w:rsid w:val="00D86589"/>
    <w:rsid w:val="00D92730"/>
    <w:rsid w:val="00D93F93"/>
    <w:rsid w:val="00D944D2"/>
    <w:rsid w:val="00D97838"/>
    <w:rsid w:val="00DA2516"/>
    <w:rsid w:val="00DA6926"/>
    <w:rsid w:val="00DA7AE7"/>
    <w:rsid w:val="00DB02D9"/>
    <w:rsid w:val="00DB0B2C"/>
    <w:rsid w:val="00DB1785"/>
    <w:rsid w:val="00DB1EC3"/>
    <w:rsid w:val="00DB35A4"/>
    <w:rsid w:val="00DB43A8"/>
    <w:rsid w:val="00DB5A6C"/>
    <w:rsid w:val="00DC2A18"/>
    <w:rsid w:val="00DC3D1D"/>
    <w:rsid w:val="00DC5418"/>
    <w:rsid w:val="00DD1AC0"/>
    <w:rsid w:val="00DD22C2"/>
    <w:rsid w:val="00DD3D1C"/>
    <w:rsid w:val="00DD4292"/>
    <w:rsid w:val="00DD6D83"/>
    <w:rsid w:val="00DE0209"/>
    <w:rsid w:val="00DE2683"/>
    <w:rsid w:val="00DE56FC"/>
    <w:rsid w:val="00DE64CF"/>
    <w:rsid w:val="00DF391E"/>
    <w:rsid w:val="00DF706B"/>
    <w:rsid w:val="00DF7075"/>
    <w:rsid w:val="00E062BA"/>
    <w:rsid w:val="00E12840"/>
    <w:rsid w:val="00E13BCE"/>
    <w:rsid w:val="00E13E01"/>
    <w:rsid w:val="00E15843"/>
    <w:rsid w:val="00E164DA"/>
    <w:rsid w:val="00E258D1"/>
    <w:rsid w:val="00E30200"/>
    <w:rsid w:val="00E3144F"/>
    <w:rsid w:val="00E3505B"/>
    <w:rsid w:val="00E35922"/>
    <w:rsid w:val="00E366BF"/>
    <w:rsid w:val="00E37967"/>
    <w:rsid w:val="00E40E28"/>
    <w:rsid w:val="00E431DC"/>
    <w:rsid w:val="00E4367E"/>
    <w:rsid w:val="00E51744"/>
    <w:rsid w:val="00E57BF0"/>
    <w:rsid w:val="00E57D5A"/>
    <w:rsid w:val="00E57E0E"/>
    <w:rsid w:val="00E604EF"/>
    <w:rsid w:val="00E60685"/>
    <w:rsid w:val="00E6274F"/>
    <w:rsid w:val="00E65C06"/>
    <w:rsid w:val="00E65EDE"/>
    <w:rsid w:val="00E6642F"/>
    <w:rsid w:val="00E67C9F"/>
    <w:rsid w:val="00E70E9A"/>
    <w:rsid w:val="00E7275C"/>
    <w:rsid w:val="00E744BA"/>
    <w:rsid w:val="00E74AA5"/>
    <w:rsid w:val="00E777D4"/>
    <w:rsid w:val="00E84128"/>
    <w:rsid w:val="00E85F5A"/>
    <w:rsid w:val="00E919E6"/>
    <w:rsid w:val="00E9566B"/>
    <w:rsid w:val="00EA307F"/>
    <w:rsid w:val="00EA34AF"/>
    <w:rsid w:val="00EB0B49"/>
    <w:rsid w:val="00EB1381"/>
    <w:rsid w:val="00EB16FF"/>
    <w:rsid w:val="00EB1798"/>
    <w:rsid w:val="00EC0C1E"/>
    <w:rsid w:val="00EC14E8"/>
    <w:rsid w:val="00EC3DD1"/>
    <w:rsid w:val="00EC4793"/>
    <w:rsid w:val="00EC7663"/>
    <w:rsid w:val="00ED47D5"/>
    <w:rsid w:val="00ED6879"/>
    <w:rsid w:val="00EE363C"/>
    <w:rsid w:val="00EF4465"/>
    <w:rsid w:val="00EF7A79"/>
    <w:rsid w:val="00F01A6A"/>
    <w:rsid w:val="00F052C8"/>
    <w:rsid w:val="00F05CFE"/>
    <w:rsid w:val="00F124C2"/>
    <w:rsid w:val="00F145DB"/>
    <w:rsid w:val="00F15762"/>
    <w:rsid w:val="00F171A6"/>
    <w:rsid w:val="00F17AB5"/>
    <w:rsid w:val="00F226AA"/>
    <w:rsid w:val="00F240C8"/>
    <w:rsid w:val="00F26DCA"/>
    <w:rsid w:val="00F275D5"/>
    <w:rsid w:val="00F33D0E"/>
    <w:rsid w:val="00F362B6"/>
    <w:rsid w:val="00F37B57"/>
    <w:rsid w:val="00F37CFD"/>
    <w:rsid w:val="00F4380B"/>
    <w:rsid w:val="00F44975"/>
    <w:rsid w:val="00F47FAB"/>
    <w:rsid w:val="00F5226C"/>
    <w:rsid w:val="00F53707"/>
    <w:rsid w:val="00F54DB9"/>
    <w:rsid w:val="00F73E8C"/>
    <w:rsid w:val="00F74694"/>
    <w:rsid w:val="00F840B7"/>
    <w:rsid w:val="00F84497"/>
    <w:rsid w:val="00F91BD5"/>
    <w:rsid w:val="00F9274C"/>
    <w:rsid w:val="00F92EC3"/>
    <w:rsid w:val="00F93EA4"/>
    <w:rsid w:val="00F954DC"/>
    <w:rsid w:val="00FA64EB"/>
    <w:rsid w:val="00FA7366"/>
    <w:rsid w:val="00FB1DF1"/>
    <w:rsid w:val="00FB3182"/>
    <w:rsid w:val="00FC240F"/>
    <w:rsid w:val="00FC3A24"/>
    <w:rsid w:val="00FC6402"/>
    <w:rsid w:val="00FD124D"/>
    <w:rsid w:val="00FD34CD"/>
    <w:rsid w:val="00FD3D9C"/>
    <w:rsid w:val="00FD6723"/>
    <w:rsid w:val="00FE3E75"/>
    <w:rsid w:val="00FE471E"/>
    <w:rsid w:val="00FE482C"/>
    <w:rsid w:val="00FE6E19"/>
    <w:rsid w:val="00FE769B"/>
    <w:rsid w:val="00FF2BC3"/>
    <w:rsid w:val="00FF5A47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B9B488E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GT"/>
    </w:rPr>
  </w:style>
  <w:style w:type="paragraph" w:styleId="Ttulo1">
    <w:name w:val="heading 1"/>
    <w:basedOn w:val="Normal"/>
    <w:link w:val="Ttulo1Car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styleId="Hipervnculo">
    <w:name w:val="Hyperlink"/>
    <w:basedOn w:val="Fuentedeprrafopredeter"/>
    <w:unhideWhenUsed/>
    <w:rsid w:val="00151C6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8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871"/>
    <w:rPr>
      <w:rFonts w:ascii="Segoe UI" w:eastAsia="Arial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2A4C8F"/>
    <w:rPr>
      <w:rFonts w:ascii="Arial" w:eastAsia="Arial" w:hAnsi="Arial" w:cs="Arial"/>
      <w:b/>
      <w:bCs/>
      <w:sz w:val="24"/>
      <w:szCs w:val="24"/>
      <w:lang w:val="es-GT"/>
    </w:rPr>
  </w:style>
  <w:style w:type="character" w:customStyle="1" w:styleId="xcontentpasted0">
    <w:name w:val="x_contentpasted0"/>
    <w:basedOn w:val="Fuentedeprrafopredeter"/>
    <w:rsid w:val="00C5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340D-5FDC-487E-A4DE-37130C00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2023-07-10T21:52:00Z</cp:lastPrinted>
  <dcterms:created xsi:type="dcterms:W3CDTF">2023-11-29T15:36:00Z</dcterms:created>
  <dcterms:modified xsi:type="dcterms:W3CDTF">2023-11-29T15:36:00Z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