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A0F6" w14:textId="77777777" w:rsidR="00AB1C93" w:rsidRDefault="00AB1C93">
      <w:pPr>
        <w:pStyle w:val="Textoindependiente"/>
        <w:rPr>
          <w:rFonts w:ascii="Times New Roman"/>
          <w:sz w:val="20"/>
        </w:rPr>
      </w:pPr>
    </w:p>
    <w:p w14:paraId="10B5D69C" w14:textId="77777777" w:rsidR="00AB1C93" w:rsidRDefault="00AB1C93">
      <w:pPr>
        <w:pStyle w:val="Textoindependiente"/>
        <w:rPr>
          <w:rFonts w:ascii="Times New Roman"/>
          <w:sz w:val="20"/>
        </w:rPr>
      </w:pPr>
    </w:p>
    <w:p w14:paraId="2AF6DEF6" w14:textId="77777777" w:rsidR="00AB1C93" w:rsidRDefault="00AB1C93">
      <w:pPr>
        <w:pStyle w:val="Textoindependiente"/>
        <w:rPr>
          <w:rFonts w:ascii="Times New Roman"/>
          <w:sz w:val="20"/>
        </w:rPr>
      </w:pPr>
    </w:p>
    <w:p w14:paraId="5BD4575C" w14:textId="77777777" w:rsidR="00AB1C93" w:rsidRDefault="00AB1C93">
      <w:pPr>
        <w:pStyle w:val="Textoindependiente"/>
        <w:spacing w:before="8"/>
        <w:rPr>
          <w:rFonts w:ascii="Times New Roman"/>
          <w:sz w:val="16"/>
        </w:rPr>
      </w:pPr>
    </w:p>
    <w:p w14:paraId="7C285603" w14:textId="77777777" w:rsidR="00AB1C93" w:rsidRDefault="00C04E81">
      <w:pPr>
        <w:pStyle w:val="Ttulo1"/>
        <w:spacing w:before="97"/>
        <w:ind w:right="2726"/>
      </w:pPr>
      <w:r>
        <w:t>MINISTERIO DE EDUCACIÓN</w:t>
      </w:r>
    </w:p>
    <w:p w14:paraId="32789904" w14:textId="77777777" w:rsidR="00AB1C93" w:rsidRDefault="00AB1C93">
      <w:pPr>
        <w:pStyle w:val="Textoindependiente"/>
        <w:rPr>
          <w:rFonts w:ascii="Arial"/>
          <w:sz w:val="32"/>
        </w:rPr>
      </w:pPr>
    </w:p>
    <w:p w14:paraId="579305E5" w14:textId="77777777" w:rsidR="00AB1C93" w:rsidRDefault="00AB1C93">
      <w:pPr>
        <w:pStyle w:val="Textoindependiente"/>
        <w:rPr>
          <w:rFonts w:ascii="Arial"/>
          <w:sz w:val="32"/>
        </w:rPr>
      </w:pPr>
    </w:p>
    <w:p w14:paraId="3E55FB0F" w14:textId="77777777" w:rsidR="00AB1C93" w:rsidRDefault="00AB1C93">
      <w:pPr>
        <w:pStyle w:val="Textoindependiente"/>
        <w:rPr>
          <w:rFonts w:ascii="Arial"/>
          <w:sz w:val="32"/>
        </w:rPr>
      </w:pPr>
    </w:p>
    <w:p w14:paraId="038D3243" w14:textId="77777777" w:rsidR="00AB1C93" w:rsidRDefault="00AB1C93">
      <w:pPr>
        <w:pStyle w:val="Textoindependiente"/>
        <w:rPr>
          <w:rFonts w:ascii="Arial"/>
          <w:sz w:val="32"/>
        </w:rPr>
      </w:pPr>
    </w:p>
    <w:p w14:paraId="5ACDF693" w14:textId="77777777" w:rsidR="00AB1C93" w:rsidRDefault="00AB1C93">
      <w:pPr>
        <w:pStyle w:val="Textoindependiente"/>
        <w:rPr>
          <w:rFonts w:ascii="Arial"/>
          <w:sz w:val="32"/>
        </w:rPr>
      </w:pPr>
    </w:p>
    <w:p w14:paraId="2A79551F" w14:textId="77777777" w:rsidR="00AB1C93" w:rsidRDefault="00AB1C93">
      <w:pPr>
        <w:pStyle w:val="Textoindependiente"/>
        <w:rPr>
          <w:rFonts w:ascii="Arial"/>
          <w:sz w:val="32"/>
        </w:rPr>
      </w:pPr>
    </w:p>
    <w:p w14:paraId="0BC35970" w14:textId="77777777" w:rsidR="00AB1C93" w:rsidRDefault="00AB1C93">
      <w:pPr>
        <w:pStyle w:val="Textoindependiente"/>
        <w:rPr>
          <w:rFonts w:ascii="Arial"/>
          <w:sz w:val="32"/>
        </w:rPr>
      </w:pPr>
    </w:p>
    <w:p w14:paraId="604AC2A0" w14:textId="77777777" w:rsidR="00AB1C93" w:rsidRDefault="00AB1C93">
      <w:pPr>
        <w:pStyle w:val="Textoindependiente"/>
        <w:rPr>
          <w:rFonts w:ascii="Arial"/>
          <w:sz w:val="32"/>
        </w:rPr>
      </w:pPr>
    </w:p>
    <w:p w14:paraId="2F196305" w14:textId="77777777" w:rsidR="00AB1C93" w:rsidRDefault="00AB1C93">
      <w:pPr>
        <w:pStyle w:val="Textoindependiente"/>
        <w:rPr>
          <w:rFonts w:ascii="Arial"/>
          <w:sz w:val="32"/>
        </w:rPr>
      </w:pPr>
    </w:p>
    <w:p w14:paraId="7BF88A0F" w14:textId="77777777" w:rsidR="00AB1C93" w:rsidRDefault="00AB1C93">
      <w:pPr>
        <w:pStyle w:val="Textoindependiente"/>
        <w:rPr>
          <w:rFonts w:ascii="Arial"/>
          <w:sz w:val="32"/>
        </w:rPr>
      </w:pPr>
    </w:p>
    <w:p w14:paraId="08D55A16" w14:textId="77777777" w:rsidR="00AB1C93" w:rsidRDefault="00AB1C93">
      <w:pPr>
        <w:pStyle w:val="Textoindependiente"/>
        <w:rPr>
          <w:rFonts w:ascii="Arial"/>
          <w:sz w:val="32"/>
        </w:rPr>
      </w:pPr>
    </w:p>
    <w:p w14:paraId="7BEDC28C" w14:textId="77777777" w:rsidR="00AB1C93" w:rsidRDefault="00AB1C93">
      <w:pPr>
        <w:pStyle w:val="Textoindependiente"/>
        <w:spacing w:before="10"/>
        <w:rPr>
          <w:rFonts w:ascii="Arial"/>
          <w:sz w:val="39"/>
        </w:rPr>
      </w:pPr>
    </w:p>
    <w:p w14:paraId="6B4D7CC7" w14:textId="77777777" w:rsidR="00AB1C93" w:rsidRDefault="00C04E81">
      <w:pPr>
        <w:ind w:left="2068" w:right="2727"/>
        <w:jc w:val="center"/>
        <w:rPr>
          <w:rFonts w:ascii="Arial" w:hAnsi="Arial"/>
          <w:sz w:val="28"/>
        </w:rPr>
      </w:pPr>
      <w:r>
        <w:rPr>
          <w:rFonts w:ascii="Arial" w:hAnsi="Arial"/>
          <w:w w:val="95"/>
          <w:sz w:val="28"/>
        </w:rPr>
        <w:t>INFORME</w:t>
      </w:r>
      <w:r>
        <w:rPr>
          <w:rFonts w:ascii="Arial" w:hAnsi="Arial"/>
          <w:spacing w:val="-30"/>
          <w:w w:val="95"/>
          <w:sz w:val="28"/>
        </w:rPr>
        <w:t xml:space="preserve"> </w:t>
      </w:r>
      <w:r>
        <w:rPr>
          <w:rFonts w:ascii="Arial" w:hAnsi="Arial"/>
          <w:w w:val="95"/>
          <w:sz w:val="28"/>
        </w:rPr>
        <w:t>DE</w:t>
      </w:r>
      <w:r>
        <w:rPr>
          <w:rFonts w:ascii="Arial" w:hAnsi="Arial"/>
          <w:spacing w:val="-30"/>
          <w:w w:val="95"/>
          <w:sz w:val="28"/>
        </w:rPr>
        <w:t xml:space="preserve"> </w:t>
      </w:r>
      <w:r>
        <w:rPr>
          <w:rFonts w:ascii="Arial" w:hAnsi="Arial"/>
          <w:w w:val="95"/>
          <w:sz w:val="28"/>
        </w:rPr>
        <w:t>AUDITORÍA</w:t>
      </w:r>
      <w:r>
        <w:rPr>
          <w:rFonts w:ascii="Arial" w:hAnsi="Arial"/>
          <w:spacing w:val="-30"/>
          <w:w w:val="95"/>
          <w:sz w:val="28"/>
        </w:rPr>
        <w:t xml:space="preserve"> </w:t>
      </w:r>
      <w:r>
        <w:rPr>
          <w:rFonts w:ascii="Arial" w:hAnsi="Arial"/>
          <w:w w:val="95"/>
          <w:sz w:val="28"/>
        </w:rPr>
        <w:t>INTERNA</w:t>
      </w:r>
    </w:p>
    <w:p w14:paraId="16B8CB51" w14:textId="77777777" w:rsidR="00AB1C93" w:rsidRDefault="00C04E81">
      <w:pPr>
        <w:spacing w:before="7"/>
        <w:ind w:left="2068" w:right="2727"/>
        <w:jc w:val="center"/>
        <w:rPr>
          <w:rFonts w:ascii="Arial" w:hAnsi="Arial"/>
          <w:sz w:val="28"/>
        </w:rPr>
      </w:pPr>
      <w:r>
        <w:rPr>
          <w:rFonts w:ascii="Arial" w:hAnsi="Arial"/>
          <w:sz w:val="28"/>
        </w:rPr>
        <w:t>Asociación Comunidad</w:t>
      </w:r>
      <w:r>
        <w:rPr>
          <w:rFonts w:ascii="Arial" w:hAnsi="Arial"/>
          <w:spacing w:val="-17"/>
          <w:sz w:val="28"/>
        </w:rPr>
        <w:t xml:space="preserve"> </w:t>
      </w:r>
      <w:r>
        <w:rPr>
          <w:rFonts w:ascii="Arial" w:hAnsi="Arial"/>
          <w:sz w:val="28"/>
        </w:rPr>
        <w:t>Esperanza</w:t>
      </w:r>
    </w:p>
    <w:p w14:paraId="4A5CA0FE" w14:textId="77777777" w:rsidR="00AB1C93" w:rsidRDefault="00C04E81">
      <w:pPr>
        <w:spacing w:before="6"/>
        <w:ind w:left="2068" w:right="2727"/>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30 de Junio de 2023</w:t>
      </w:r>
    </w:p>
    <w:p w14:paraId="5E98FD73" w14:textId="77777777" w:rsidR="00AB1C93" w:rsidRDefault="00C04E81">
      <w:pPr>
        <w:spacing w:before="6"/>
        <w:ind w:left="2068" w:right="2727"/>
        <w:jc w:val="center"/>
        <w:rPr>
          <w:rFonts w:ascii="Arial"/>
          <w:sz w:val="28"/>
        </w:rPr>
      </w:pPr>
      <w:r>
        <w:rPr>
          <w:rFonts w:ascii="Arial"/>
          <w:sz w:val="28"/>
        </w:rPr>
        <w:t>CAI 00041</w:t>
      </w:r>
    </w:p>
    <w:p w14:paraId="2E400211" w14:textId="77777777" w:rsidR="00AB1C93" w:rsidRDefault="00AB1C93">
      <w:pPr>
        <w:pStyle w:val="Textoindependiente"/>
        <w:rPr>
          <w:rFonts w:ascii="Arial"/>
          <w:sz w:val="32"/>
        </w:rPr>
      </w:pPr>
    </w:p>
    <w:p w14:paraId="689BFF1E" w14:textId="77777777" w:rsidR="00AB1C93" w:rsidRDefault="00AB1C93">
      <w:pPr>
        <w:pStyle w:val="Textoindependiente"/>
        <w:rPr>
          <w:rFonts w:ascii="Arial"/>
          <w:sz w:val="32"/>
        </w:rPr>
      </w:pPr>
    </w:p>
    <w:p w14:paraId="439723E6" w14:textId="77777777" w:rsidR="00AB1C93" w:rsidRDefault="00AB1C93">
      <w:pPr>
        <w:pStyle w:val="Textoindependiente"/>
        <w:rPr>
          <w:rFonts w:ascii="Arial"/>
          <w:sz w:val="32"/>
        </w:rPr>
      </w:pPr>
    </w:p>
    <w:p w14:paraId="18490E04" w14:textId="77777777" w:rsidR="00AB1C93" w:rsidRDefault="00AB1C93">
      <w:pPr>
        <w:pStyle w:val="Textoindependiente"/>
        <w:rPr>
          <w:rFonts w:ascii="Arial"/>
          <w:sz w:val="32"/>
        </w:rPr>
      </w:pPr>
    </w:p>
    <w:p w14:paraId="45AB72AA" w14:textId="77777777" w:rsidR="00AB1C93" w:rsidRDefault="00AB1C93">
      <w:pPr>
        <w:pStyle w:val="Textoindependiente"/>
        <w:rPr>
          <w:rFonts w:ascii="Arial"/>
          <w:sz w:val="32"/>
        </w:rPr>
      </w:pPr>
    </w:p>
    <w:p w14:paraId="5D5ABAF9" w14:textId="77777777" w:rsidR="00AB1C93" w:rsidRDefault="00AB1C93">
      <w:pPr>
        <w:pStyle w:val="Textoindependiente"/>
        <w:rPr>
          <w:rFonts w:ascii="Arial"/>
          <w:sz w:val="32"/>
        </w:rPr>
      </w:pPr>
    </w:p>
    <w:p w14:paraId="7CC3CCC7" w14:textId="77777777" w:rsidR="00AB1C93" w:rsidRDefault="00AB1C93">
      <w:pPr>
        <w:pStyle w:val="Textoindependiente"/>
        <w:rPr>
          <w:rFonts w:ascii="Arial"/>
          <w:sz w:val="32"/>
        </w:rPr>
      </w:pPr>
    </w:p>
    <w:p w14:paraId="7E93E4D3" w14:textId="77777777" w:rsidR="00AB1C93" w:rsidRDefault="00AB1C93">
      <w:pPr>
        <w:pStyle w:val="Textoindependiente"/>
        <w:rPr>
          <w:rFonts w:ascii="Arial"/>
          <w:sz w:val="32"/>
        </w:rPr>
      </w:pPr>
    </w:p>
    <w:p w14:paraId="0ABE80A5" w14:textId="77777777" w:rsidR="00AB1C93" w:rsidRDefault="00AB1C93">
      <w:pPr>
        <w:pStyle w:val="Textoindependiente"/>
        <w:rPr>
          <w:rFonts w:ascii="Arial"/>
          <w:sz w:val="32"/>
        </w:rPr>
      </w:pPr>
    </w:p>
    <w:p w14:paraId="4959F582" w14:textId="77777777" w:rsidR="00AB1C93" w:rsidRDefault="00AB1C93">
      <w:pPr>
        <w:pStyle w:val="Textoindependiente"/>
        <w:rPr>
          <w:rFonts w:ascii="Arial"/>
          <w:sz w:val="32"/>
        </w:rPr>
      </w:pPr>
    </w:p>
    <w:p w14:paraId="1B2C6594" w14:textId="77777777" w:rsidR="00AB1C93" w:rsidRDefault="00AB1C93">
      <w:pPr>
        <w:pStyle w:val="Textoindependiente"/>
        <w:rPr>
          <w:rFonts w:ascii="Arial"/>
          <w:sz w:val="32"/>
        </w:rPr>
      </w:pPr>
    </w:p>
    <w:p w14:paraId="1141A115" w14:textId="77777777" w:rsidR="00AB1C93" w:rsidRDefault="00AB1C93">
      <w:pPr>
        <w:pStyle w:val="Textoindependiente"/>
        <w:rPr>
          <w:rFonts w:ascii="Arial"/>
          <w:sz w:val="32"/>
        </w:rPr>
      </w:pPr>
    </w:p>
    <w:p w14:paraId="1DCD4C97" w14:textId="77777777" w:rsidR="00AB1C93" w:rsidRDefault="00AB1C93">
      <w:pPr>
        <w:pStyle w:val="Textoindependiente"/>
        <w:rPr>
          <w:rFonts w:ascii="Arial"/>
          <w:sz w:val="32"/>
        </w:rPr>
      </w:pPr>
    </w:p>
    <w:p w14:paraId="68000BE7" w14:textId="77777777" w:rsidR="00AB1C93" w:rsidRDefault="00C04E81">
      <w:pPr>
        <w:spacing w:before="285"/>
        <w:ind w:left="2068" w:right="2727"/>
        <w:jc w:val="center"/>
        <w:rPr>
          <w:rFonts w:ascii="Arial"/>
          <w:sz w:val="28"/>
        </w:rPr>
      </w:pPr>
      <w:r>
        <w:rPr>
          <w:rFonts w:ascii="Arial"/>
          <w:sz w:val="28"/>
        </w:rPr>
        <w:t xml:space="preserve">GUATEMALA, 18 de </w:t>
      </w:r>
      <w:proofErr w:type="gramStart"/>
      <w:r w:rsidR="00E948A6">
        <w:rPr>
          <w:rFonts w:ascii="Arial"/>
          <w:sz w:val="28"/>
        </w:rPr>
        <w:t>Agosto</w:t>
      </w:r>
      <w:proofErr w:type="gramEnd"/>
      <w:r>
        <w:rPr>
          <w:rFonts w:ascii="Arial"/>
          <w:sz w:val="28"/>
        </w:rPr>
        <w:t xml:space="preserve"> de</w:t>
      </w:r>
      <w:r>
        <w:rPr>
          <w:rFonts w:ascii="Arial"/>
          <w:spacing w:val="-53"/>
          <w:sz w:val="28"/>
        </w:rPr>
        <w:t xml:space="preserve"> </w:t>
      </w:r>
      <w:r>
        <w:rPr>
          <w:rFonts w:ascii="Arial"/>
          <w:sz w:val="28"/>
        </w:rPr>
        <w:t>2023</w:t>
      </w:r>
    </w:p>
    <w:p w14:paraId="64D58EF5" w14:textId="77777777" w:rsidR="00AB1C93" w:rsidRDefault="00AB1C93">
      <w:pPr>
        <w:jc w:val="center"/>
        <w:rPr>
          <w:rFonts w:ascii="Arial"/>
          <w:sz w:val="28"/>
        </w:rPr>
        <w:sectPr w:rsidR="00AB1C93">
          <w:footerReference w:type="default" r:id="rId7"/>
          <w:type w:val="continuous"/>
          <w:pgSz w:w="12240" w:h="15840"/>
          <w:pgMar w:top="1500" w:right="480" w:bottom="1000" w:left="900" w:header="720" w:footer="800" w:gutter="0"/>
          <w:pgNumType w:start="1"/>
          <w:cols w:space="720"/>
        </w:sectPr>
      </w:pPr>
    </w:p>
    <w:p w14:paraId="6FDA3860" w14:textId="77777777" w:rsidR="00AB1C93" w:rsidRDefault="00AB1C93">
      <w:pPr>
        <w:pStyle w:val="Textoindependiente"/>
        <w:spacing w:before="9"/>
        <w:rPr>
          <w:rFonts w:ascii="Arial"/>
          <w:sz w:val="27"/>
        </w:rPr>
      </w:pPr>
    </w:p>
    <w:p w14:paraId="21B19FE1" w14:textId="77777777" w:rsidR="00AB1C93" w:rsidRDefault="00C04E81">
      <w:pPr>
        <w:pStyle w:val="Textoindependiente"/>
        <w:spacing w:before="98"/>
        <w:ind w:left="6710"/>
        <w:rPr>
          <w:rFonts w:ascii="Arial"/>
        </w:rPr>
      </w:pPr>
      <w:r>
        <w:rPr>
          <w:rFonts w:ascii="Arial"/>
        </w:rPr>
        <w:t xml:space="preserve">Guatemala, 18 de </w:t>
      </w:r>
      <w:r w:rsidR="00E948A6">
        <w:rPr>
          <w:rFonts w:ascii="Arial"/>
        </w:rPr>
        <w:t>agosto</w:t>
      </w:r>
      <w:r>
        <w:rPr>
          <w:rFonts w:ascii="Arial"/>
        </w:rPr>
        <w:t xml:space="preserve"> de 2023</w:t>
      </w:r>
    </w:p>
    <w:p w14:paraId="364F4EE2" w14:textId="77777777" w:rsidR="00AB1C93" w:rsidRDefault="00AB1C93">
      <w:pPr>
        <w:pStyle w:val="Textoindependiente"/>
        <w:rPr>
          <w:rFonts w:ascii="Arial"/>
          <w:sz w:val="20"/>
        </w:rPr>
      </w:pPr>
    </w:p>
    <w:p w14:paraId="1B920D45" w14:textId="77777777" w:rsidR="00AB1C93" w:rsidRDefault="00AB1C93">
      <w:pPr>
        <w:pStyle w:val="Textoindependiente"/>
        <w:rPr>
          <w:rFonts w:ascii="Arial"/>
          <w:sz w:val="20"/>
        </w:rPr>
      </w:pPr>
    </w:p>
    <w:p w14:paraId="4D13C963" w14:textId="77777777" w:rsidR="00AB1C93" w:rsidRDefault="00AB1C93">
      <w:pPr>
        <w:pStyle w:val="Textoindependiente"/>
        <w:rPr>
          <w:rFonts w:ascii="Arial"/>
          <w:sz w:val="20"/>
        </w:rPr>
      </w:pPr>
    </w:p>
    <w:p w14:paraId="0B21B316" w14:textId="77777777" w:rsidR="00AB1C93" w:rsidRDefault="00AB1C93">
      <w:pPr>
        <w:pStyle w:val="Textoindependiente"/>
        <w:rPr>
          <w:rFonts w:ascii="Arial"/>
          <w:sz w:val="20"/>
        </w:rPr>
      </w:pPr>
    </w:p>
    <w:p w14:paraId="26DFF77C" w14:textId="77777777" w:rsidR="00AB1C93" w:rsidRDefault="00AB1C93">
      <w:pPr>
        <w:pStyle w:val="Textoindependiente"/>
        <w:rPr>
          <w:rFonts w:ascii="Arial"/>
          <w:sz w:val="20"/>
        </w:rPr>
      </w:pPr>
    </w:p>
    <w:p w14:paraId="79261521" w14:textId="77777777" w:rsidR="00AB1C93" w:rsidRDefault="00AB1C93">
      <w:pPr>
        <w:pStyle w:val="Textoindependiente"/>
        <w:rPr>
          <w:rFonts w:ascii="Arial"/>
          <w:sz w:val="20"/>
        </w:rPr>
      </w:pPr>
    </w:p>
    <w:p w14:paraId="45057EF6" w14:textId="77777777" w:rsidR="00AB1C93" w:rsidRDefault="00AB1C93">
      <w:pPr>
        <w:pStyle w:val="Textoindependiente"/>
        <w:rPr>
          <w:rFonts w:ascii="Arial"/>
          <w:sz w:val="20"/>
        </w:rPr>
      </w:pPr>
    </w:p>
    <w:p w14:paraId="7EE47376" w14:textId="77777777" w:rsidR="00AB1C93" w:rsidRDefault="00AB1C93">
      <w:pPr>
        <w:pStyle w:val="Textoindependiente"/>
        <w:spacing w:before="2"/>
        <w:rPr>
          <w:rFonts w:ascii="Arial"/>
          <w:sz w:val="23"/>
        </w:rPr>
      </w:pPr>
    </w:p>
    <w:p w14:paraId="1D2E7CBE" w14:textId="77777777" w:rsidR="00AB1C93" w:rsidRDefault="00C04E81">
      <w:pPr>
        <w:pStyle w:val="Textoindependiente"/>
        <w:spacing w:before="97"/>
        <w:ind w:left="100"/>
        <w:rPr>
          <w:rFonts w:ascii="Arial"/>
        </w:rPr>
      </w:pPr>
      <w:r>
        <w:rPr>
          <w:rFonts w:ascii="Arial"/>
        </w:rPr>
        <w:t>Presidente de Junta Directiva y Representante Legal:</w:t>
      </w:r>
    </w:p>
    <w:p w14:paraId="1B7436B4" w14:textId="77777777" w:rsidR="00AB1C93" w:rsidRDefault="00C04E81">
      <w:pPr>
        <w:pStyle w:val="Textoindependiente"/>
        <w:spacing w:before="6" w:line="244" w:lineRule="auto"/>
        <w:ind w:left="100" w:right="7311"/>
        <w:rPr>
          <w:rFonts w:ascii="Arial" w:hAnsi="Arial"/>
        </w:rPr>
      </w:pPr>
      <w:r>
        <w:rPr>
          <w:rFonts w:ascii="Arial" w:hAnsi="Arial"/>
        </w:rPr>
        <w:t xml:space="preserve">Sergio Waldemar Godoy </w:t>
      </w:r>
      <w:r w:rsidR="00E948A6">
        <w:rPr>
          <w:rFonts w:ascii="Arial" w:hAnsi="Arial"/>
        </w:rPr>
        <w:t>Peláez</w:t>
      </w:r>
      <w:r>
        <w:rPr>
          <w:rFonts w:ascii="Arial" w:hAnsi="Arial"/>
        </w:rPr>
        <w:t xml:space="preserve"> MINISTERIO DE EDUCACIÓN</w:t>
      </w:r>
    </w:p>
    <w:p w14:paraId="54635B46" w14:textId="77777777" w:rsidR="00AB1C93" w:rsidRDefault="00C04E81">
      <w:pPr>
        <w:pStyle w:val="Textoindependiente"/>
        <w:spacing w:line="275" w:lineRule="exact"/>
        <w:ind w:left="100"/>
        <w:rPr>
          <w:rFonts w:ascii="Arial"/>
        </w:rPr>
      </w:pPr>
      <w:r>
        <w:rPr>
          <w:rFonts w:ascii="Arial"/>
        </w:rPr>
        <w:t>Su despacho</w:t>
      </w:r>
    </w:p>
    <w:p w14:paraId="02B17C01" w14:textId="77777777" w:rsidR="00AB1C93" w:rsidRDefault="00AB1C93">
      <w:pPr>
        <w:pStyle w:val="Textoindependiente"/>
        <w:rPr>
          <w:rFonts w:ascii="Arial"/>
          <w:sz w:val="28"/>
        </w:rPr>
      </w:pPr>
    </w:p>
    <w:p w14:paraId="6DEED13B" w14:textId="77777777" w:rsidR="00AB1C93" w:rsidRDefault="00AB1C93">
      <w:pPr>
        <w:pStyle w:val="Textoindependiente"/>
        <w:rPr>
          <w:rFonts w:ascii="Arial"/>
          <w:sz w:val="28"/>
        </w:rPr>
      </w:pPr>
    </w:p>
    <w:p w14:paraId="7DDDBE57" w14:textId="77777777" w:rsidR="00AB1C93" w:rsidRDefault="00C04E81">
      <w:pPr>
        <w:pStyle w:val="Textoindependiente"/>
        <w:spacing w:before="205"/>
        <w:ind w:left="100"/>
        <w:rPr>
          <w:rFonts w:ascii="Arial" w:hAnsi="Arial"/>
        </w:rPr>
      </w:pPr>
      <w:r>
        <w:rPr>
          <w:rFonts w:ascii="Arial" w:hAnsi="Arial"/>
        </w:rPr>
        <w:t>Señor(a):</w:t>
      </w:r>
    </w:p>
    <w:p w14:paraId="3EDC14C1" w14:textId="77777777" w:rsidR="00AB1C93" w:rsidRDefault="00AB1C93">
      <w:pPr>
        <w:pStyle w:val="Textoindependiente"/>
        <w:rPr>
          <w:rFonts w:ascii="Arial"/>
          <w:sz w:val="28"/>
        </w:rPr>
      </w:pPr>
    </w:p>
    <w:p w14:paraId="1C15016A" w14:textId="77777777" w:rsidR="00AB1C93" w:rsidRDefault="00C04E81">
      <w:pPr>
        <w:pStyle w:val="Textoindependiente"/>
        <w:spacing w:before="247" w:line="213" w:lineRule="auto"/>
        <w:ind w:left="100" w:right="519"/>
        <w:jc w:val="both"/>
      </w:pPr>
      <w:r>
        <w:t xml:space="preserve">De acuerdo a nombramiento de auditoría interna No. NAI-041-2023, emitido con fecha 23-06-2023, hago de su conocimiento en el informe de auditoría interna, actuamos </w:t>
      </w:r>
      <w:r>
        <w:rPr>
          <w:spacing w:val="-7"/>
        </w:rPr>
        <w:t xml:space="preserve">de </w:t>
      </w:r>
      <w:r>
        <w:t xml:space="preserve">conformidad con la ordenanza de auditoría interna Gubernamental y Manual de </w:t>
      </w:r>
      <w:r w:rsidR="00E948A6">
        <w:rPr>
          <w:spacing w:val="-3"/>
        </w:rPr>
        <w:t>Auditoría Interna</w:t>
      </w:r>
    </w:p>
    <w:p w14:paraId="6CE3F60E" w14:textId="77777777" w:rsidR="00AB1C93" w:rsidRDefault="00AB1C93">
      <w:pPr>
        <w:pStyle w:val="Textoindependiente"/>
        <w:rPr>
          <w:sz w:val="28"/>
        </w:rPr>
      </w:pPr>
    </w:p>
    <w:p w14:paraId="006359EC" w14:textId="77777777" w:rsidR="00AB1C93" w:rsidRDefault="00C04E81">
      <w:pPr>
        <w:pStyle w:val="Textoindependiente"/>
        <w:spacing w:before="190"/>
        <w:ind w:left="100"/>
        <w:rPr>
          <w:rFonts w:ascii="Arial"/>
        </w:rPr>
      </w:pPr>
      <w:r>
        <w:rPr>
          <w:rFonts w:ascii="Arial"/>
        </w:rPr>
        <w:t>Sin otro particular, atentamente</w:t>
      </w:r>
    </w:p>
    <w:p w14:paraId="7E7D5652" w14:textId="77777777" w:rsidR="00AB1C93" w:rsidRDefault="00AB1C93">
      <w:pPr>
        <w:pStyle w:val="Textoindependiente"/>
        <w:rPr>
          <w:rFonts w:ascii="Arial"/>
          <w:sz w:val="28"/>
        </w:rPr>
      </w:pPr>
    </w:p>
    <w:p w14:paraId="296592B6" w14:textId="77777777" w:rsidR="00AB1C93" w:rsidRDefault="00C04E81">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38BA08D7" w14:textId="77777777" w:rsidR="00AB1C93" w:rsidRDefault="00AB1C93">
      <w:pPr>
        <w:rPr>
          <w:rFonts w:ascii="Arial"/>
        </w:rPr>
        <w:sectPr w:rsidR="00AB1C93">
          <w:pgSz w:w="12240" w:h="15840"/>
          <w:pgMar w:top="1500" w:right="480" w:bottom="1000" w:left="900" w:header="0" w:footer="800" w:gutter="0"/>
          <w:cols w:space="720"/>
        </w:sectPr>
      </w:pPr>
    </w:p>
    <w:p w14:paraId="53F1E6D6" w14:textId="77777777" w:rsidR="00AB1C93" w:rsidRDefault="00C04E81">
      <w:pPr>
        <w:pStyle w:val="Textoindependiente"/>
        <w:spacing w:before="5" w:line="244" w:lineRule="auto"/>
        <w:ind w:left="2023" w:hanging="934"/>
        <w:rPr>
          <w:rFonts w:ascii="Arial"/>
        </w:rPr>
      </w:pPr>
      <w:r>
        <w:rPr>
          <w:rFonts w:ascii="Arial"/>
        </w:rPr>
        <w:t xml:space="preserve">Jorge </w:t>
      </w:r>
      <w:r w:rsidR="00E948A6">
        <w:rPr>
          <w:rFonts w:ascii="Arial"/>
        </w:rPr>
        <w:t>Á</w:t>
      </w:r>
      <w:r w:rsidR="00E948A6">
        <w:rPr>
          <w:rFonts w:ascii="Arial"/>
        </w:rPr>
        <w:t>lvaro</w:t>
      </w:r>
      <w:r>
        <w:rPr>
          <w:rFonts w:ascii="Arial"/>
        </w:rPr>
        <w:t xml:space="preserve"> Salazar Pineda Supervisor</w:t>
      </w:r>
    </w:p>
    <w:p w14:paraId="02318B91" w14:textId="77777777" w:rsidR="00AB1C93" w:rsidRDefault="00C04E81">
      <w:pPr>
        <w:pStyle w:val="Textoindependiente"/>
        <w:spacing w:before="5" w:line="244" w:lineRule="auto"/>
        <w:ind w:left="1557" w:right="1451" w:hanging="469"/>
        <w:rPr>
          <w:rFonts w:ascii="Arial"/>
        </w:rPr>
      </w:pPr>
      <w:r>
        <w:br w:type="column"/>
      </w:r>
      <w:r>
        <w:rPr>
          <w:rFonts w:ascii="Arial"/>
        </w:rPr>
        <w:t>Oscar Saul Rodriguez Lemus Auditor,</w:t>
      </w:r>
      <w:r w:rsidR="00E948A6">
        <w:rPr>
          <w:rFonts w:ascii="Arial"/>
        </w:rPr>
        <w:t xml:space="preserve"> </w:t>
      </w:r>
      <w:r>
        <w:rPr>
          <w:rFonts w:ascii="Arial"/>
        </w:rPr>
        <w:t>Coordinador</w:t>
      </w:r>
    </w:p>
    <w:p w14:paraId="41C3FBC3" w14:textId="77777777" w:rsidR="00AB1C93" w:rsidRDefault="00AB1C93">
      <w:pPr>
        <w:spacing w:line="244" w:lineRule="auto"/>
        <w:rPr>
          <w:rFonts w:ascii="Arial"/>
        </w:rPr>
        <w:sectPr w:rsidR="00AB1C93">
          <w:type w:val="continuous"/>
          <w:pgSz w:w="12240" w:h="15840"/>
          <w:pgMar w:top="1500" w:right="480" w:bottom="1000" w:left="900" w:header="720" w:footer="720" w:gutter="0"/>
          <w:cols w:num="2" w:space="720" w:equalWidth="0">
            <w:col w:w="4151" w:space="1015"/>
            <w:col w:w="5694"/>
          </w:cols>
        </w:sectPr>
      </w:pPr>
    </w:p>
    <w:p w14:paraId="169E49A0" w14:textId="77777777" w:rsidR="00AB1C93" w:rsidRDefault="00AB1C93">
      <w:pPr>
        <w:pStyle w:val="Textoindependiente"/>
        <w:spacing w:before="9"/>
        <w:rPr>
          <w:rFonts w:ascii="Arial"/>
          <w:sz w:val="27"/>
        </w:rPr>
      </w:pPr>
    </w:p>
    <w:p w14:paraId="517B4B2D" w14:textId="77777777" w:rsidR="00AB1C93" w:rsidRDefault="00E948A6">
      <w:pPr>
        <w:pStyle w:val="Ttulo1"/>
        <w:spacing w:before="97"/>
        <w:ind w:right="2726"/>
      </w:pPr>
      <w:r>
        <w:t>Índice</w:t>
      </w:r>
    </w:p>
    <w:p w14:paraId="01FFE534" w14:textId="77777777" w:rsidR="00AB1C93" w:rsidRDefault="00581B4E">
      <w:pPr>
        <w:pStyle w:val="Prrafodelista"/>
        <w:numPr>
          <w:ilvl w:val="0"/>
          <w:numId w:val="2"/>
        </w:numPr>
        <w:tabs>
          <w:tab w:val="left" w:pos="358"/>
          <w:tab w:val="right" w:pos="10339"/>
        </w:tabs>
        <w:spacing w:before="21"/>
        <w:rPr>
          <w:sz w:val="24"/>
        </w:rPr>
      </w:pPr>
      <w:hyperlink w:anchor="_bookmark0" w:history="1">
        <w:r w:rsidR="00C04E81">
          <w:rPr>
            <w:sz w:val="24"/>
          </w:rPr>
          <w:t>INFORMACIÓN</w:t>
        </w:r>
      </w:hyperlink>
      <w:r w:rsidR="00C04E81">
        <w:rPr>
          <w:sz w:val="24"/>
        </w:rPr>
        <w:t xml:space="preserve"> </w:t>
      </w:r>
      <w:hyperlink w:anchor="_bookmark0" w:history="1">
        <w:r w:rsidR="00C04E81">
          <w:rPr>
            <w:sz w:val="24"/>
          </w:rPr>
          <w:t>GENERAL</w:t>
        </w:r>
      </w:hyperlink>
      <w:r w:rsidR="00C04E81">
        <w:rPr>
          <w:sz w:val="24"/>
        </w:rPr>
        <w:tab/>
      </w:r>
      <w:hyperlink w:anchor="_bookmark0" w:history="1">
        <w:r w:rsidR="00C04E81">
          <w:rPr>
            <w:sz w:val="24"/>
          </w:rPr>
          <w:t>4</w:t>
        </w:r>
      </w:hyperlink>
    </w:p>
    <w:p w14:paraId="5108A5ED" w14:textId="77777777" w:rsidR="00AB1C93" w:rsidRDefault="00581B4E">
      <w:pPr>
        <w:pStyle w:val="Prrafodelista"/>
        <w:numPr>
          <w:ilvl w:val="0"/>
          <w:numId w:val="2"/>
        </w:numPr>
        <w:tabs>
          <w:tab w:val="left" w:pos="358"/>
          <w:tab w:val="right" w:pos="10339"/>
        </w:tabs>
        <w:spacing w:before="44"/>
        <w:rPr>
          <w:sz w:val="24"/>
        </w:rPr>
      </w:pPr>
      <w:hyperlink w:anchor="_bookmark1" w:history="1">
        <w:r w:rsidR="00C04E81">
          <w:rPr>
            <w:sz w:val="24"/>
          </w:rPr>
          <w:t>FUNDAMENTO</w:t>
        </w:r>
        <w:r w:rsidR="00C04E81">
          <w:rPr>
            <w:spacing w:val="-2"/>
            <w:sz w:val="24"/>
          </w:rPr>
          <w:t xml:space="preserve"> </w:t>
        </w:r>
      </w:hyperlink>
      <w:hyperlink w:anchor="_bookmark1" w:history="1">
        <w:r w:rsidR="00C04E81">
          <w:rPr>
            <w:sz w:val="24"/>
          </w:rPr>
          <w:t>LEGAL</w:t>
        </w:r>
      </w:hyperlink>
      <w:r w:rsidR="00C04E81">
        <w:rPr>
          <w:sz w:val="24"/>
        </w:rPr>
        <w:tab/>
      </w:r>
      <w:hyperlink w:anchor="_bookmark1" w:history="1">
        <w:r w:rsidR="00C04E81">
          <w:rPr>
            <w:sz w:val="24"/>
          </w:rPr>
          <w:t>4</w:t>
        </w:r>
      </w:hyperlink>
    </w:p>
    <w:p w14:paraId="53D24B1E" w14:textId="77777777" w:rsidR="00AB1C93" w:rsidRDefault="00581B4E">
      <w:pPr>
        <w:pStyle w:val="Prrafodelista"/>
        <w:numPr>
          <w:ilvl w:val="0"/>
          <w:numId w:val="2"/>
        </w:numPr>
        <w:tabs>
          <w:tab w:val="left" w:pos="358"/>
          <w:tab w:val="right" w:pos="10339"/>
        </w:tabs>
        <w:spacing w:before="45"/>
        <w:rPr>
          <w:sz w:val="24"/>
        </w:rPr>
      </w:pPr>
      <w:hyperlink w:anchor="_bookmark2" w:history="1">
        <w:r w:rsidR="00C04E81">
          <w:rPr>
            <w:sz w:val="24"/>
          </w:rPr>
          <w:t>IDENTIFICACIÓN</w:t>
        </w:r>
      </w:hyperlink>
      <w:r w:rsidR="00C04E81">
        <w:rPr>
          <w:sz w:val="24"/>
        </w:rPr>
        <w:t xml:space="preserve"> </w:t>
      </w:r>
      <w:hyperlink w:anchor="_bookmark2" w:history="1">
        <w:r w:rsidR="00C04E81">
          <w:rPr>
            <w:sz w:val="24"/>
          </w:rPr>
          <w:t>DE</w:t>
        </w:r>
      </w:hyperlink>
      <w:r w:rsidR="00C04E81">
        <w:rPr>
          <w:sz w:val="24"/>
        </w:rPr>
        <w:t xml:space="preserve"> </w:t>
      </w:r>
      <w:hyperlink w:anchor="_bookmark2" w:history="1">
        <w:r w:rsidR="00C04E81">
          <w:rPr>
            <w:sz w:val="24"/>
          </w:rPr>
          <w:t>LAS</w:t>
        </w:r>
      </w:hyperlink>
      <w:r w:rsidR="00C04E81">
        <w:rPr>
          <w:sz w:val="24"/>
        </w:rPr>
        <w:t xml:space="preserve"> </w:t>
      </w:r>
      <w:hyperlink w:anchor="_bookmark2" w:history="1">
        <w:r w:rsidR="00C04E81">
          <w:rPr>
            <w:sz w:val="24"/>
          </w:rPr>
          <w:t xml:space="preserve">NORMAS </w:t>
        </w:r>
      </w:hyperlink>
      <w:hyperlink w:anchor="_bookmark2" w:history="1">
        <w:r w:rsidR="00C04E81">
          <w:rPr>
            <w:sz w:val="24"/>
          </w:rPr>
          <w:t xml:space="preserve">DE </w:t>
        </w:r>
      </w:hyperlink>
      <w:hyperlink w:anchor="_bookmark2" w:history="1">
        <w:r w:rsidR="00C04E81">
          <w:rPr>
            <w:sz w:val="24"/>
          </w:rPr>
          <w:t>AUDITORIA</w:t>
        </w:r>
      </w:hyperlink>
      <w:r w:rsidR="00C04E81">
        <w:rPr>
          <w:spacing w:val="-6"/>
          <w:sz w:val="24"/>
        </w:rPr>
        <w:t xml:space="preserve"> </w:t>
      </w:r>
      <w:hyperlink w:anchor="_bookmark2" w:history="1">
        <w:r w:rsidR="00C04E81">
          <w:rPr>
            <w:sz w:val="24"/>
          </w:rPr>
          <w:t>INTERNA</w:t>
        </w:r>
      </w:hyperlink>
      <w:r w:rsidR="00C04E81">
        <w:rPr>
          <w:sz w:val="24"/>
        </w:rPr>
        <w:t xml:space="preserve"> </w:t>
      </w:r>
      <w:hyperlink w:anchor="_bookmark2" w:history="1">
        <w:r w:rsidR="00C04E81">
          <w:rPr>
            <w:sz w:val="24"/>
          </w:rPr>
          <w:t>OBSERVADAS</w:t>
        </w:r>
      </w:hyperlink>
      <w:r w:rsidR="00C04E81">
        <w:rPr>
          <w:sz w:val="24"/>
        </w:rPr>
        <w:tab/>
      </w:r>
      <w:hyperlink w:anchor="_bookmark2" w:history="1">
        <w:r w:rsidR="00C04E81">
          <w:rPr>
            <w:sz w:val="24"/>
          </w:rPr>
          <w:t>4</w:t>
        </w:r>
      </w:hyperlink>
    </w:p>
    <w:p w14:paraId="45989C75" w14:textId="77777777" w:rsidR="00AB1C93" w:rsidRDefault="00581B4E">
      <w:pPr>
        <w:pStyle w:val="Prrafodelista"/>
        <w:numPr>
          <w:ilvl w:val="0"/>
          <w:numId w:val="2"/>
        </w:numPr>
        <w:tabs>
          <w:tab w:val="left" w:pos="358"/>
          <w:tab w:val="right" w:pos="10339"/>
        </w:tabs>
        <w:spacing w:before="45"/>
        <w:rPr>
          <w:sz w:val="24"/>
        </w:rPr>
      </w:pPr>
      <w:hyperlink w:anchor="_bookmark3" w:history="1">
        <w:r w:rsidR="00C04E81">
          <w:rPr>
            <w:sz w:val="24"/>
          </w:rPr>
          <w:t>OBJETIVOS</w:t>
        </w:r>
      </w:hyperlink>
      <w:r w:rsidR="00C04E81">
        <w:rPr>
          <w:sz w:val="24"/>
        </w:rPr>
        <w:tab/>
      </w:r>
      <w:hyperlink w:anchor="_bookmark3" w:history="1">
        <w:r w:rsidR="00C04E81">
          <w:rPr>
            <w:sz w:val="24"/>
          </w:rPr>
          <w:t>4</w:t>
        </w:r>
      </w:hyperlink>
    </w:p>
    <w:p w14:paraId="0AB71730" w14:textId="77777777" w:rsidR="00AB1C93" w:rsidRDefault="00581B4E">
      <w:pPr>
        <w:pStyle w:val="Prrafodelista"/>
        <w:numPr>
          <w:ilvl w:val="1"/>
          <w:numId w:val="2"/>
        </w:numPr>
        <w:tabs>
          <w:tab w:val="left" w:pos="493"/>
          <w:tab w:val="right" w:pos="10339"/>
        </w:tabs>
        <w:spacing w:before="44"/>
        <w:rPr>
          <w:sz w:val="24"/>
        </w:rPr>
      </w:pPr>
      <w:hyperlink w:anchor="_bookmark4" w:history="1">
        <w:r w:rsidR="00C04E81">
          <w:rPr>
            <w:sz w:val="24"/>
          </w:rPr>
          <w:t>GENERAL</w:t>
        </w:r>
      </w:hyperlink>
      <w:r w:rsidR="00C04E81">
        <w:rPr>
          <w:sz w:val="24"/>
        </w:rPr>
        <w:tab/>
      </w:r>
      <w:hyperlink w:anchor="_bookmark4" w:history="1">
        <w:r w:rsidR="00C04E81">
          <w:rPr>
            <w:sz w:val="24"/>
          </w:rPr>
          <w:t>4</w:t>
        </w:r>
      </w:hyperlink>
    </w:p>
    <w:p w14:paraId="2D014862" w14:textId="77777777" w:rsidR="00AB1C93" w:rsidRDefault="00581B4E">
      <w:pPr>
        <w:pStyle w:val="Prrafodelista"/>
        <w:numPr>
          <w:ilvl w:val="1"/>
          <w:numId w:val="2"/>
        </w:numPr>
        <w:tabs>
          <w:tab w:val="left" w:pos="493"/>
          <w:tab w:val="right" w:pos="10339"/>
        </w:tabs>
        <w:spacing w:before="45"/>
        <w:rPr>
          <w:sz w:val="24"/>
        </w:rPr>
      </w:pPr>
      <w:hyperlink w:anchor="_bookmark5" w:history="1">
        <w:r w:rsidR="00C04E81">
          <w:rPr>
            <w:sz w:val="24"/>
          </w:rPr>
          <w:t>ESPECÍFICOS</w:t>
        </w:r>
      </w:hyperlink>
      <w:r w:rsidR="00C04E81">
        <w:rPr>
          <w:sz w:val="24"/>
        </w:rPr>
        <w:tab/>
      </w:r>
      <w:hyperlink w:anchor="_bookmark5" w:history="1">
        <w:r w:rsidR="00C04E81">
          <w:rPr>
            <w:sz w:val="24"/>
          </w:rPr>
          <w:t>5</w:t>
        </w:r>
      </w:hyperlink>
    </w:p>
    <w:p w14:paraId="25429711" w14:textId="77777777" w:rsidR="00AB1C93" w:rsidRDefault="00581B4E">
      <w:pPr>
        <w:pStyle w:val="Prrafodelista"/>
        <w:numPr>
          <w:ilvl w:val="0"/>
          <w:numId w:val="2"/>
        </w:numPr>
        <w:tabs>
          <w:tab w:val="left" w:pos="358"/>
          <w:tab w:val="right" w:pos="10339"/>
        </w:tabs>
        <w:spacing w:before="45"/>
        <w:rPr>
          <w:sz w:val="24"/>
        </w:rPr>
      </w:pPr>
      <w:hyperlink w:anchor="_bookmark6" w:history="1">
        <w:r w:rsidR="00C04E81">
          <w:rPr>
            <w:sz w:val="24"/>
          </w:rPr>
          <w:t>ALCANCE</w:t>
        </w:r>
      </w:hyperlink>
      <w:r w:rsidR="00C04E81">
        <w:rPr>
          <w:sz w:val="24"/>
        </w:rPr>
        <w:tab/>
      </w:r>
      <w:hyperlink w:anchor="_bookmark6" w:history="1">
        <w:r w:rsidR="00C04E81">
          <w:rPr>
            <w:sz w:val="24"/>
          </w:rPr>
          <w:t>5</w:t>
        </w:r>
      </w:hyperlink>
    </w:p>
    <w:p w14:paraId="06AA3B40" w14:textId="77777777" w:rsidR="00AB1C93" w:rsidRDefault="00581B4E">
      <w:pPr>
        <w:pStyle w:val="Prrafodelista"/>
        <w:numPr>
          <w:ilvl w:val="1"/>
          <w:numId w:val="2"/>
        </w:numPr>
        <w:tabs>
          <w:tab w:val="left" w:pos="493"/>
          <w:tab w:val="right" w:pos="10339"/>
        </w:tabs>
        <w:spacing w:before="45"/>
        <w:rPr>
          <w:sz w:val="24"/>
        </w:rPr>
      </w:pPr>
      <w:hyperlink w:anchor="_bookmark7" w:history="1">
        <w:r w:rsidR="00C04E81">
          <w:rPr>
            <w:sz w:val="24"/>
          </w:rPr>
          <w:t>LIMITACIONES</w:t>
        </w:r>
      </w:hyperlink>
      <w:r w:rsidR="00C04E81">
        <w:rPr>
          <w:spacing w:val="-1"/>
          <w:sz w:val="24"/>
        </w:rPr>
        <w:t xml:space="preserve"> </w:t>
      </w:r>
      <w:hyperlink w:anchor="_bookmark7" w:history="1">
        <w:r w:rsidR="00C04E81">
          <w:rPr>
            <w:sz w:val="24"/>
          </w:rPr>
          <w:t xml:space="preserve">AL </w:t>
        </w:r>
      </w:hyperlink>
      <w:hyperlink w:anchor="_bookmark7" w:history="1">
        <w:r w:rsidR="00C04E81">
          <w:rPr>
            <w:sz w:val="24"/>
          </w:rPr>
          <w:t>ALCANCE</w:t>
        </w:r>
      </w:hyperlink>
      <w:r w:rsidR="00C04E81">
        <w:rPr>
          <w:sz w:val="24"/>
        </w:rPr>
        <w:tab/>
      </w:r>
      <w:hyperlink w:anchor="_bookmark7" w:history="1">
        <w:r w:rsidR="00C04E81">
          <w:rPr>
            <w:sz w:val="24"/>
          </w:rPr>
          <w:t>5</w:t>
        </w:r>
      </w:hyperlink>
    </w:p>
    <w:p w14:paraId="4BAFB215" w14:textId="77777777" w:rsidR="00AB1C93" w:rsidRDefault="00581B4E">
      <w:pPr>
        <w:pStyle w:val="Prrafodelista"/>
        <w:numPr>
          <w:ilvl w:val="0"/>
          <w:numId w:val="2"/>
        </w:numPr>
        <w:tabs>
          <w:tab w:val="left" w:pos="358"/>
          <w:tab w:val="right" w:pos="10339"/>
        </w:tabs>
        <w:spacing w:before="44"/>
        <w:rPr>
          <w:sz w:val="24"/>
        </w:rPr>
      </w:pPr>
      <w:hyperlink w:anchor="_bookmark8" w:history="1">
        <w:r w:rsidR="00C04E81">
          <w:rPr>
            <w:sz w:val="24"/>
          </w:rPr>
          <w:t>ESTRATEGIAS</w:t>
        </w:r>
      </w:hyperlink>
      <w:r w:rsidR="00C04E81">
        <w:rPr>
          <w:sz w:val="24"/>
        </w:rPr>
        <w:tab/>
      </w:r>
      <w:hyperlink w:anchor="_bookmark8" w:history="1">
        <w:r w:rsidR="00C04E81">
          <w:rPr>
            <w:sz w:val="24"/>
          </w:rPr>
          <w:t>5</w:t>
        </w:r>
      </w:hyperlink>
    </w:p>
    <w:p w14:paraId="2E4FB36F" w14:textId="77777777" w:rsidR="00AB1C93" w:rsidRDefault="00581B4E">
      <w:pPr>
        <w:pStyle w:val="Prrafodelista"/>
        <w:numPr>
          <w:ilvl w:val="0"/>
          <w:numId w:val="2"/>
        </w:numPr>
        <w:tabs>
          <w:tab w:val="left" w:pos="358"/>
          <w:tab w:val="right" w:pos="10339"/>
        </w:tabs>
        <w:spacing w:before="45"/>
        <w:rPr>
          <w:sz w:val="24"/>
        </w:rPr>
      </w:pPr>
      <w:hyperlink w:anchor="_bookmark9" w:history="1">
        <w:r w:rsidR="00C04E81">
          <w:rPr>
            <w:spacing w:val="-5"/>
            <w:sz w:val="24"/>
          </w:rPr>
          <w:t xml:space="preserve">RESULTADOS </w:t>
        </w:r>
      </w:hyperlink>
      <w:hyperlink w:anchor="_bookmark9" w:history="1">
        <w:r w:rsidR="00C04E81">
          <w:rPr>
            <w:sz w:val="24"/>
          </w:rPr>
          <w:t>DE</w:t>
        </w:r>
      </w:hyperlink>
      <w:r w:rsidR="00C04E81">
        <w:rPr>
          <w:spacing w:val="5"/>
          <w:sz w:val="24"/>
        </w:rPr>
        <w:t xml:space="preserve"> </w:t>
      </w:r>
      <w:hyperlink w:anchor="_bookmark9" w:history="1">
        <w:r w:rsidR="00C04E81">
          <w:rPr>
            <w:sz w:val="24"/>
          </w:rPr>
          <w:t>LA</w:t>
        </w:r>
      </w:hyperlink>
      <w:r w:rsidR="00C04E81">
        <w:rPr>
          <w:sz w:val="24"/>
        </w:rPr>
        <w:t xml:space="preserve"> </w:t>
      </w:r>
      <w:hyperlink w:anchor="_bookmark9" w:history="1">
        <w:r w:rsidR="00C04E81">
          <w:rPr>
            <w:sz w:val="24"/>
          </w:rPr>
          <w:t>AUDITORÍA</w:t>
        </w:r>
      </w:hyperlink>
      <w:r w:rsidR="00C04E81">
        <w:rPr>
          <w:sz w:val="24"/>
        </w:rPr>
        <w:tab/>
      </w:r>
      <w:hyperlink w:anchor="_bookmark9" w:history="1">
        <w:r w:rsidR="00C04E81">
          <w:rPr>
            <w:sz w:val="24"/>
          </w:rPr>
          <w:t>5</w:t>
        </w:r>
      </w:hyperlink>
    </w:p>
    <w:p w14:paraId="42A38111" w14:textId="77777777" w:rsidR="00AB1C93" w:rsidRDefault="00581B4E">
      <w:pPr>
        <w:pStyle w:val="Prrafodelista"/>
        <w:numPr>
          <w:ilvl w:val="0"/>
          <w:numId w:val="2"/>
        </w:numPr>
        <w:tabs>
          <w:tab w:val="left" w:pos="358"/>
          <w:tab w:val="right" w:pos="10339"/>
        </w:tabs>
        <w:spacing w:before="45"/>
        <w:rPr>
          <w:sz w:val="24"/>
        </w:rPr>
      </w:pPr>
      <w:hyperlink w:anchor="_bookmark10" w:history="1">
        <w:r w:rsidR="00C04E81">
          <w:rPr>
            <w:sz w:val="24"/>
          </w:rPr>
          <w:t>CONCLUSIÓN</w:t>
        </w:r>
        <w:r w:rsidR="00C04E81">
          <w:rPr>
            <w:spacing w:val="-1"/>
            <w:sz w:val="24"/>
          </w:rPr>
          <w:t xml:space="preserve"> </w:t>
        </w:r>
      </w:hyperlink>
      <w:hyperlink w:anchor="_bookmark10" w:history="1">
        <w:r w:rsidR="00C04E81">
          <w:rPr>
            <w:sz w:val="24"/>
          </w:rPr>
          <w:t>ESPECÍFICA</w:t>
        </w:r>
      </w:hyperlink>
      <w:r w:rsidR="00C04E81">
        <w:rPr>
          <w:sz w:val="24"/>
        </w:rPr>
        <w:tab/>
      </w:r>
      <w:hyperlink w:anchor="_bookmark10" w:history="1">
        <w:r w:rsidR="00C04E81">
          <w:rPr>
            <w:sz w:val="24"/>
          </w:rPr>
          <w:t>6</w:t>
        </w:r>
      </w:hyperlink>
    </w:p>
    <w:p w14:paraId="159B378E" w14:textId="77777777" w:rsidR="00AB1C93" w:rsidRDefault="00581B4E">
      <w:pPr>
        <w:pStyle w:val="Prrafodelista"/>
        <w:numPr>
          <w:ilvl w:val="0"/>
          <w:numId w:val="2"/>
        </w:numPr>
        <w:tabs>
          <w:tab w:val="left" w:pos="358"/>
          <w:tab w:val="right" w:pos="10339"/>
        </w:tabs>
        <w:spacing w:before="45"/>
        <w:rPr>
          <w:sz w:val="24"/>
        </w:rPr>
      </w:pPr>
      <w:hyperlink w:anchor="_bookmark11" w:history="1">
        <w:r w:rsidR="00C04E81">
          <w:rPr>
            <w:sz w:val="24"/>
          </w:rPr>
          <w:t>EQUIPO</w:t>
        </w:r>
        <w:r w:rsidR="00C04E81">
          <w:rPr>
            <w:spacing w:val="-1"/>
            <w:sz w:val="24"/>
          </w:rPr>
          <w:t xml:space="preserve"> </w:t>
        </w:r>
      </w:hyperlink>
      <w:hyperlink w:anchor="_bookmark11" w:history="1">
        <w:r w:rsidR="00C04E81">
          <w:rPr>
            <w:sz w:val="24"/>
          </w:rPr>
          <w:t>DE</w:t>
        </w:r>
        <w:r w:rsidR="00C04E81">
          <w:rPr>
            <w:spacing w:val="-1"/>
            <w:sz w:val="24"/>
          </w:rPr>
          <w:t xml:space="preserve"> </w:t>
        </w:r>
      </w:hyperlink>
      <w:hyperlink w:anchor="_bookmark11" w:history="1">
        <w:r w:rsidR="00C04E81">
          <w:rPr>
            <w:sz w:val="24"/>
          </w:rPr>
          <w:t>AUDITORÍA</w:t>
        </w:r>
      </w:hyperlink>
      <w:r w:rsidR="00C04E81">
        <w:rPr>
          <w:sz w:val="24"/>
        </w:rPr>
        <w:tab/>
      </w:r>
      <w:hyperlink w:anchor="_bookmark11" w:history="1">
        <w:r w:rsidR="00C04E81">
          <w:rPr>
            <w:sz w:val="24"/>
          </w:rPr>
          <w:t>6</w:t>
        </w:r>
      </w:hyperlink>
    </w:p>
    <w:p w14:paraId="7EAEF5E9" w14:textId="77777777" w:rsidR="00AB1C93" w:rsidRDefault="00581B4E">
      <w:pPr>
        <w:pStyle w:val="Textoindependiente"/>
        <w:tabs>
          <w:tab w:val="right" w:pos="10339"/>
        </w:tabs>
        <w:spacing w:before="44"/>
        <w:ind w:left="100"/>
      </w:pPr>
      <w:hyperlink w:anchor="_bookmark12" w:history="1">
        <w:r w:rsidR="00C04E81">
          <w:t>ANEXO</w:t>
        </w:r>
      </w:hyperlink>
      <w:r w:rsidR="00C04E81">
        <w:tab/>
      </w:r>
      <w:hyperlink w:anchor="_bookmark12" w:history="1">
        <w:r w:rsidR="00C04E81">
          <w:t>6</w:t>
        </w:r>
      </w:hyperlink>
    </w:p>
    <w:p w14:paraId="191CD5BF" w14:textId="77777777" w:rsidR="00AB1C93" w:rsidRDefault="00AB1C93">
      <w:pPr>
        <w:sectPr w:rsidR="00AB1C93">
          <w:pgSz w:w="12240" w:h="15840"/>
          <w:pgMar w:top="1500" w:right="480" w:bottom="1000" w:left="900" w:header="0" w:footer="800" w:gutter="0"/>
          <w:cols w:space="720"/>
        </w:sectPr>
      </w:pPr>
    </w:p>
    <w:p w14:paraId="0240BBA9" w14:textId="77777777" w:rsidR="00AB1C93" w:rsidRDefault="00AB1C93">
      <w:pPr>
        <w:pStyle w:val="Textoindependiente"/>
        <w:spacing w:before="8"/>
        <w:rPr>
          <w:sz w:val="29"/>
        </w:rPr>
      </w:pPr>
    </w:p>
    <w:p w14:paraId="086BE983" w14:textId="77777777" w:rsidR="00AB1C93" w:rsidRDefault="00C04E81">
      <w:pPr>
        <w:pStyle w:val="Prrafodelista"/>
        <w:numPr>
          <w:ilvl w:val="0"/>
          <w:numId w:val="1"/>
        </w:numPr>
        <w:tabs>
          <w:tab w:val="left" w:pos="358"/>
        </w:tabs>
        <w:rPr>
          <w:sz w:val="24"/>
        </w:rPr>
      </w:pPr>
      <w:bookmarkStart w:id="0" w:name="_bookmark0"/>
      <w:bookmarkEnd w:id="0"/>
      <w:r>
        <w:rPr>
          <w:sz w:val="24"/>
        </w:rPr>
        <w:t>INFORMACIÓN GENERAL</w:t>
      </w:r>
    </w:p>
    <w:p w14:paraId="2EE9F307" w14:textId="77777777" w:rsidR="00AB1C93" w:rsidRDefault="00C04E81">
      <w:pPr>
        <w:pStyle w:val="Prrafodelista"/>
        <w:numPr>
          <w:ilvl w:val="1"/>
          <w:numId w:val="1"/>
        </w:numPr>
        <w:tabs>
          <w:tab w:val="left" w:pos="893"/>
        </w:tabs>
        <w:spacing w:before="246" w:line="299" w:lineRule="exact"/>
        <w:rPr>
          <w:sz w:val="24"/>
        </w:rPr>
      </w:pPr>
      <w:r>
        <w:rPr>
          <w:sz w:val="24"/>
        </w:rPr>
        <w:t>MISIÓN</w:t>
      </w:r>
    </w:p>
    <w:p w14:paraId="601D12FF" w14:textId="77777777" w:rsidR="00AB1C93" w:rsidRDefault="00C04E81">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566EABD2" w14:textId="77777777" w:rsidR="00AB1C93" w:rsidRDefault="00AB1C93">
      <w:pPr>
        <w:pStyle w:val="Textoindependiente"/>
        <w:spacing w:before="1"/>
        <w:rPr>
          <w:sz w:val="19"/>
        </w:rPr>
      </w:pPr>
    </w:p>
    <w:p w14:paraId="6EC27E17" w14:textId="77777777" w:rsidR="00AB1C93" w:rsidRDefault="00C04E81">
      <w:pPr>
        <w:pStyle w:val="Prrafodelista"/>
        <w:numPr>
          <w:ilvl w:val="1"/>
          <w:numId w:val="1"/>
        </w:numPr>
        <w:tabs>
          <w:tab w:val="left" w:pos="893"/>
        </w:tabs>
        <w:spacing w:before="1" w:line="299" w:lineRule="exact"/>
        <w:rPr>
          <w:sz w:val="24"/>
        </w:rPr>
      </w:pPr>
      <w:r>
        <w:rPr>
          <w:sz w:val="24"/>
        </w:rPr>
        <w:t>VISIÓN</w:t>
      </w:r>
    </w:p>
    <w:p w14:paraId="366C1A4A" w14:textId="77777777" w:rsidR="00AB1C93" w:rsidRDefault="00C04E81">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6C394BF1" w14:textId="77777777" w:rsidR="00AB1C93" w:rsidRDefault="00AB1C93">
      <w:pPr>
        <w:pStyle w:val="Textoindependiente"/>
        <w:spacing w:before="5"/>
        <w:rPr>
          <w:sz w:val="40"/>
        </w:rPr>
      </w:pPr>
    </w:p>
    <w:p w14:paraId="6D234C31" w14:textId="77777777" w:rsidR="00AB1C93" w:rsidRDefault="00C04E81">
      <w:pPr>
        <w:pStyle w:val="Prrafodelista"/>
        <w:numPr>
          <w:ilvl w:val="0"/>
          <w:numId w:val="1"/>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7E2EE683" w14:textId="77777777" w:rsidR="00AB1C93" w:rsidRDefault="00E948A6">
      <w:pPr>
        <w:pStyle w:val="Textoindependiente"/>
        <w:spacing w:before="10" w:line="213" w:lineRule="auto"/>
        <w:ind w:left="857" w:right="4216"/>
      </w:pPr>
      <w:r>
        <w:rPr>
          <w:noProof/>
          <w:lang w:val="es-GT" w:eastAsia="es-GT"/>
        </w:rPr>
        <mc:AlternateContent>
          <mc:Choice Requires="wps">
            <w:drawing>
              <wp:anchor distT="0" distB="0" distL="114300" distR="114300" simplePos="0" relativeHeight="15728640" behindDoc="0" locked="0" layoutInCell="1" allowOverlap="1" wp14:anchorId="713AE4EC" wp14:editId="7B6D14A3">
                <wp:simplePos x="0" y="0"/>
                <wp:positionH relativeFrom="page">
                  <wp:posOffset>952500</wp:posOffset>
                </wp:positionH>
                <wp:positionV relativeFrom="paragraph">
                  <wp:posOffset>72390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05F8C" id="Freeform 5"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DUkwUAAAMVAAAOAAAAZHJzL2Uyb0RvYy54bWysmN1u4zYQhe8L9B0IXbZILEqkbBlxFt3d&#10;piiQtgus+gC0JNtCZVGl5DjZou/eGUrMMgwVC4vmwpLDo/Hhx+GP5ubd47EmD6XqKtlsAnodBqRs&#10;cllUzX4T/JndXa0C0vWiKUQtm3ITPJVd8O72++9uzu26jORB1kWpCARpuvW53QSHvm/Xi0WXH8qj&#10;6K5lWzbQuJPqKHr4qvaLQokzRD/WiygMk8VZqqJVMi+7Dv77cWgMbnX83a7M+z92u67sSb0JwFuv&#10;P5X+3OLn4vZGrPdKtIcqH22Ib3BxFFUDP/oc6qPoBTmp6lWoY5Ur2cldf53L40LudlVe6j5Ab2jo&#10;9ObzQbSl7gvA6dpnTN3/Fzb//eGTIlWxCXhAGnGEIbpTZYnACUc657Zbg+hz+0lh/7r2XuZ/ddCw&#10;eNGCXzrQkO35N1lAFHHqpSbyuFNHfBL6Sh41+Kdn8OVjT3L4Jw9XIYxODi3DLcYXa/Nofur6X0qp&#10;w4iH+64fRq2AO828GJ1nEGN3rGEAf7wiIaGc4QdEHvVGRo3shwXJQnImq1eSyEiGSCkjlDI3TmxE&#10;EIeC5OAJxIxmtBRBJI8loD84R0vMaykxktES9VlaGpG2RL2WYEq+oEQjr6XUyNDSymuJOsBXEOk1&#10;JmrzpqDxcaIOcR7GXlfUhp6Bdd/ogYcXXUxSry8bOgWN15eDHcbO78smn9HE78tF700rapOHJPb6&#10;ihz0U7wiG34WTWS7Az9e+XhFNnoKGh+vyEHPJ7IrsuFnMCt84xg58KPE68tGT0Hj9eWin5iIkQ0/&#10;i/x5Hzvw6dLnK7bRU9D4fMUO+qk1K7bhZ7E/72MHPvXmV2yjh/nq9+Wg5xzYexau2Iafxf68jx34&#10;E7xs9FO8mIOeJ5CrHl/Mhp/BRuDLL+bA9+cXs9FP5Rdz0PMl5ITPlw0/Y/68Zw58/3xkNvqp+cgc&#10;9HzlX7+YDT9j/rznLnxvfnEb/dT6xR30U7y4DT/j/rznDnz/es9t9FPrPXfQT+UXt+FnMDl8+cUd&#10;+P79kdvop/bHxEU/MR8TG36W+PM+ceCn3rNEYqOnoPGtX4mDfmr9Smz4WeLP+8SB7z92JTZ6+9wF&#10;R8a9ORSKgzkn5o/NeFCEOyLwxSTUJ9NWdngizYAYHDyzGI93EAJUeKqcEEM3ULycJYaBRTEcgOaE&#10;xqONluuD90UnFDBoeTorOh4EUA67+BwzuD9r+bye4raJctjz5kTH3UzL53UVNxktn9dVXPtRDgv3&#10;HDNs7Cqsp7PkY1dhmZsjxwUMzcDqM0s+dhUWhTlynO4YHebqLPnYVZhClnxItXGSKHhndt+WVUDg&#10;bXmLz4h1K3qcW+aWnDcBvD+Rg77gf4/yocykbu9xguGWDR6Hlyz4ra/tdWPr8OgIuqXxZlrNtdXR&#10;8EUBVMlq7IFpNddBNUB/Zm4azXUQDb7A3sDCNJqrHQm8vSUaTcHlLdXYQTNU5nfMdfi9kdbbpnCX&#10;AghvRwJEKLpgCnCj6kIHcYRBdYHVGOsC9tHXhREcu3ghG9zcMizzWnblMBaYr3phf05czHerpNDJ&#10;uiruqrrGlO3UfvuhVuRBYMVI/41j+kJW6z2ikfiYGXJ8HCoa49zA2oauAP2T0oiF76P06i5ZLa/Y&#10;HeNX6TJcXYU0fZ8mIUvZx7t/cUeibH2oiqJs7qumNNUoyuZVe8a62FBH0vUonJkph4Vc9+sbOqnk&#10;qSmgd2J9KEXx83jfi6oe7hcvHWvI0G1z1SB0mQgrQ0MpaSuLJ6gSKTlU4qByCDcHqb4E5AxVuE3Q&#10;/X0SqgxI/WsDZa6UMhzhXn9hfIlvvcpu2dotoskh1CboA9jm8fZDP5T6Tq2q9gf4JapZNPInqE7t&#10;KqwjaX+Dq/ELVNp0D8aqIJby7O9a9bV2efsfAAAA//8DAFBLAwQUAAYACAAAACEAKzHHW9wAAAAJ&#10;AQAADwAAAGRycy9kb3ducmV2LnhtbExPQU7DMBC8I/EHa5G4UadVg0qIUyEECAkuLeXAzY2X2BCv&#10;o9ht3d+zPZXbzM5odqZeZt+LPY7RBVIwnRQgkNpgHHUKNh/PNwsQMWkyug+ECo4YYdlcXtS6MuFA&#10;K9yvUyc4hGKlFdiUhkrK2Fr0Ok7CgMTadxi9TkzHTppRHzjc93JWFLfSa0f8weoBHy22v+udV2Dc&#10;53FjKa9eZ29UZvf09fL+Myh1fZUf7kEkzOlshlN9rg4Nd9qGHZkoeuZlwVsSg+kcxMlQLviwZXA3&#10;B9nU8v+C5g8AAP//AwBQSwECLQAUAAYACAAAACEAtoM4kv4AAADhAQAAEwAAAAAAAAAAAAAAAAAA&#10;AAAAW0NvbnRlbnRfVHlwZXNdLnhtbFBLAQItABQABgAIAAAAIQA4/SH/1gAAAJQBAAALAAAAAAAA&#10;AAAAAAAAAC8BAABfcmVscy8ucmVsc1BLAQItABQABgAIAAAAIQDLTcDUkwUAAAMVAAAOAAAAAAAA&#10;AAAAAAAAAC4CAABkcnMvZTJvRG9jLnhtbFBLAQItABQABgAIAAAAIQArMcdb3AAAAAkBAAAPAAAA&#10;AAAAAAAAAAAAAO0HAABkcnMvZG93bnJldi54bWxQSwUGAAAAAAQABADzAAAA9g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lang w:val="es-GT" w:eastAsia="es-GT"/>
        </w:rPr>
        <mc:AlternateContent>
          <mc:Choice Requires="wps">
            <w:drawing>
              <wp:anchor distT="0" distB="0" distL="114300" distR="114300" simplePos="0" relativeHeight="15729152" behindDoc="0" locked="0" layoutInCell="1" allowOverlap="1" wp14:anchorId="22BDA86E" wp14:editId="60F33723">
                <wp:simplePos x="0" y="0"/>
                <wp:positionH relativeFrom="page">
                  <wp:posOffset>952500</wp:posOffset>
                </wp:positionH>
                <wp:positionV relativeFrom="paragraph">
                  <wp:posOffset>250825</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46B2" id="Freeform 4"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injwUAAAMVAAAOAAAAZHJzL2Uyb0RvYy54bWysmNtu4zYQhu8L9B0IXbZwLEqkfECcRXdT&#10;FwXSdoFVH4CWZFuoLKqUHCdb9N07Q4lZMkvFwqK5sOTw1/jnx+FBc/vu6VSRx0K1paw3Ab0JA1LU&#10;mczL+rAJ/ky3s2VA2k7UuahkXWyC56IN3t19/93tpVkXkTzKKi8UgSB1u740m+DYdc16Pm+zY3ES&#10;7Y1sihoa91KdRAdf1WGeK3GB6KdqHoVhMr9IlTdKZkXbwn/v+8bgTsff74us+2O/b4uOVJsAvHX6&#10;U+nPHX7O727F+qBEcyyzwYb4BhcnUdbwoy+h7kUnyFmVX4U6lZmSrdx3N5k8zeV+X2aF7gP0hoav&#10;evPpKJpC9wXgtM0Lpvb/C5v9/vhRkTLfBCwgtTjBEG1VUSBwwpDOpWnXIPrUfFTYv7Z5kNlfLTTM&#10;nRb80oKG7C6/yRyiiHMnNZGnvTrhk9BX8qTBP7+AL546ksE/ebgMYXQyaOlvMb5Ym0ezc9v9Ukgd&#10;Rjw+tF0/ajncaeb54DyFGPtTBQP444yEhHKGHxB50BsZNbIf5iQNyYUsv5JERqIjsQUn8Yq/jhMb&#10;EcRBydETCLA6liLmtcSNDC0xr6XESAZLkc/Swoi0pchrCaakY4lGXksrI0NLS68l6gJnSezzRG3e&#10;qPFxoi5xGLbY64ra0FOw7hs96lJnnHp92dBR4/XlYsd08vuyyac08fty0bPYm1bUJo8an6/IRT/K&#10;K7Lhp9FItrvwGcg86R7Z6FHj9eWip3wkuyIbfgqzwjeOkQufhQuvLxs9ary+XPSUj0zEyIafRv68&#10;j1348Wrp8xXb6FHj8xW76EfXrNiGn8b+vI9d+DCGXl82etR4fbnoKeeJN+9jG34a+/M+duGP8bLR&#10;j/FiLnrKk6XXF7Php7AR+PKLufBH8ovZ6Mfyi7noKV8s/L5s+Cnz5z1z4Y/MR2ajH5uPzEVP+dK/&#10;fjEbfsr8ec9d+CPrF7fRj61f3EU/yovb8FPuz3vuwh9Z77mNfmy95y760fziNvwUJocvv7gLf2R/&#10;5Db6sf0xcdGPzsfEhp8m/rxPXPhs4T1LJDZ61PjWicRFP7p+JTb8NPHnfeLCHzl2JTZ6+9wFR8aD&#10;ORSKozknZk/1cFCEOyLwxSTUJ9NGtngiTYEYHDzTGI93EAJUeKocEUM3ULyYJIaBRTEcgKaExqON&#10;luuD5lUnFDBo+WpSdDwIoBx28SlmcH/W8mk9xW0T5bDnTYmOu5mWT+sqbjJaPq2ruPajHBbuKWbY&#10;0FVYTyfJh67CMjdFjgsYmoHVZ5J86CosClPkON0xOszVSfKhqzCFLHmfasMkUfDO/PptWQUE3pZ3&#10;+IxYN6LDuWVuyWUTwPsTOeoL/vckH4tU6vYOJxhu2eCxf8mC3/rSXtW2LoKlBHQL4820mmujo+GL&#10;AqiS5dAD02quvaqHDot5303TaK69qPcF9t4S9ZFgOrwlGkzB5S3V0EEzVMaMufamBlpvm8JdCiC8&#10;HQkQoeiKKcCNqisdxBEG1RVWQ6wr2AdfV0Zw6OKVbHidW4ZlVsm26McC81Uv7C+Ji/lulRRaWZX5&#10;tqwqTNlWHXYfKkUeBVaM9N8wpo6s0ntELfExM+T4OFQ0hrmBtQ1dAfpnRSMWvo9Ws22yXMzYlvHZ&#10;ahEuZyFdvV8lIVux++2/uCNRtj6WeV7UD2VdmGoUZdOqPUNdrK8j6XoUzswVh4HV/fqGTip5rnPo&#10;nVgfC5H/PNx3oqz6+7nrWEOGbpurBqHLRFgZ6ktJO5k/Q5VIyb4SB5VDuDlK9TkgF6jCbYL277NQ&#10;RUCqX2soc60owxHu9BfGF/jWq+yWnd0i6gxCbYIugG0ebz90fanv3KjycIRfoppFLX+C6tS+xDqS&#10;9te7Gr5ApU33YKgKYinP/q5VX2qXd/8BAAD//wMAUEsDBBQABgAIAAAAIQBf+UiR3gAAAAkBAAAP&#10;AAAAZHJzL2Rvd25yZXYueG1sTI/BTsMwEETvSPyDtUjcqEPBUEKcCiFASOXSUg7c3HhJDPE6it3W&#10;/Xu2JzjO7Gj2TTXPvhc7HKMLpOFyUoBAaoJ11GpYvz9fzEDEZMiaPhBqOGCEeX16UpnShj0tcbdK&#10;reASiqXR0KU0lFLGpkNv4iQMSHz7CqM3ieXYSjuaPZf7Xk6L4kZ644g/dGbAxw6bn9XWa7Du47Du&#10;KC9fpwtS2T19vrx9D1qfn+WHexAJc/oLwxGf0aFmpk3Yko2iZ60K3pI0XN0pEMeAmrGx0XB9q0DW&#10;lfy/oP4FAAD//wMAUEsBAi0AFAAGAAgAAAAhALaDOJL+AAAA4QEAABMAAAAAAAAAAAAAAAAAAAAA&#10;AFtDb250ZW50X1R5cGVzXS54bWxQSwECLQAUAAYACAAAACEAOP0h/9YAAACUAQAACwAAAAAAAAAA&#10;AAAAAAAvAQAAX3JlbHMvLnJlbHNQSwECLQAUAAYACAAAACEAquNIp48FAAADFQAADgAAAAAAAAAA&#10;AAAAAAAuAgAAZHJzL2Uyb0RvYy54bWxQSwECLQAUAAYACAAAACEAX/lIkd4AAAAJAQAADwAAAAAA&#10;AAAAAAAAAADpBwAAZHJzL2Rvd25yZXYueG1sUEsFBgAAAAAEAAQA8wAAAPQI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lang w:val="es-GT" w:eastAsia="es-GT"/>
        </w:rPr>
        <mc:AlternateContent>
          <mc:Choice Requires="wps">
            <w:drawing>
              <wp:anchor distT="0" distB="0" distL="114300" distR="114300" simplePos="0" relativeHeight="15729664" behindDoc="0" locked="0" layoutInCell="1" allowOverlap="1" wp14:anchorId="6D9715E0" wp14:editId="582F1C3F">
                <wp:simplePos x="0" y="0"/>
                <wp:positionH relativeFrom="page">
                  <wp:posOffset>952500</wp:posOffset>
                </wp:positionH>
                <wp:positionV relativeFrom="paragraph">
                  <wp:posOffset>429260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ADF3" id="Freeform 3"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qkwUAAAMVAAAOAAAAZHJzL2Uyb0RvYy54bWysmN1u4zYQhe8L9B0IXbZILEqkZBtxFt1N&#10;UxRI2wVWfQBakm2hsqhScpxs0XfvDCVmySwVC4vmwpLDo/Hhx+GP5ubd07Emj6XqKtlsAnodBqRs&#10;cllUzX4T/JndXy0D0vWiKUQtm3ITPJdd8O72++9uzu26jORB1kWpCARpuvW53QSHvm/Xi0WXH8qj&#10;6K5lWzbQuJPqKHr4qvaLQokzRD/WiygMk8VZqqJVMi+7Dv57NzQGtzr+blfm/R+7XVf2pN4E4K3X&#10;n0p/bvFzcXsj1nsl2kOVjzbEN7g4iqqBH30JdSd6QU6q+irUscqV7OSuv87lcSF3uyovdR+gNzR8&#10;1ZtPB9GWui8Ap2tfMHX/X9j898ePilTFJogD0ogjDNG9KksETmKkc267NYg+tR8V9q9rH2T+VwcN&#10;C6cFv3SgIdvzb7KAKOLUS03kaaeO+CT0lTxp8M8v4MunnuTwTx4uQxidHFqGW4wv1ubR/NT1v5RS&#10;hxGPD10/jFoBd5p5MTrPIMbuWMMA/nhFQkI5ww+IPOqNjBrZDwuSheRMll9JIiPRkVKekCRNXscB&#10;ZMPPQRyUHDyBmNGMliLmtcSNDC0xr6XESEZLsc9SakTaUuy1BFPSoUQjr6WVkaGlpdcSdYGnjPs8&#10;UZs3anycqEschi32uqI29Ays+0aPutTTOPL6sqGjxuvLxY7p5Pdlk89o4vflok9B5kkrapNHjc9X&#10;5KKf5BXZ8LNoIttd+GlIfb4iGz1qvL5c9JRPZFdkw89gVvjGMXLhJ8ul15eNHjVeXy56yicmYmTD&#10;zyJ/3scu/CRd+XzFNnrU+HzFLvrJNSu24WeQrD5esQsfcsvry0aPGq8vFz3lsL751tLYhp/F/ryP&#10;XfhTvGz0U7yYi57yZOn1xWz4GWwEPl7MhT+RX8xGP5VfzEVPeZr6fdnwM+bPe+bCn5iPzEY/NR+Z&#10;i57ypX/9Yjb8jPnznrvwJ9YvbqOfWr+4i36SF7fhZ9yf99yFP7Hecxv91HrPXfST+cVt+BlMDl9+&#10;cRf+xP7IbfRT+2Piop+cj4kNP0v8eZ+48FPuPUskNnrU+NaJxEU/uX4lNvws8ed94sKfOHYlNnr7&#10;3AVHxr05FIqDOSfmT814UIQ7IvDFJNQn01Z2eCLNgBgcPDN93IUQoMJT5YQYuoHiFM+CF8UwsCiG&#10;A9AcNR5ttJzPkwMGLV/NkuNBAOWwi88xg/uzls/rKW6bKIc9b0503M20fF5XcZPR8nldxbUf5bBw&#10;zzHDxq7CejpLPnYVlrk5clzA0AysPrPkY1dhUZgjx+mO0WGuzpKPXYUpZMmHPB4niYJ35tdvyyog&#10;8La8xWfEuhU9zi1zS86bAN6fyEFf8L9H+VhmUrf3OMFwywaPw0sW/NaX9rqxdREsJaBLjTfTaq6t&#10;joYvCqBKDB/Taq6DaoAOi/nQTdNoroNo8AX23hINkWA6vCUaTcHlLdXYQTNUxoy5DqZGWm+bwl0K&#10;ILwdKYHdB0QXTAFuVF3oII4wqC6wGmNdwD76ujCCYxcvZMPr3DIs81p25TAWmK96rX5JXMx3q6TQ&#10;yboq7qu6xpTt1H77oVbkUWDFSP+NY+rIar1HNBIfM0OOj0NFY5wbWNvQFaB/VjRi4ftodXWfLNMr&#10;ds/41SoNl1chXb1fJSFbsbv7f3FHomx9qIqibB6qpjTVKMrmVXvGuthQR9L1KJyZKw4Dq/v1DZ1U&#10;8tQU0DuxPpSi+Hm870VVD/cL17GGDN02Vw1Cl4mwMjSUkrayeIYqkZJDJQ4qh3BzkOpzQM5QhdsE&#10;3d8nocqA1L82UOZaUYYj3OsvjKf41qvslq3dIpocQm2CPoBtHm8/9EOp79Sqan+AX6KaRSN/gurU&#10;rsI6kvY3uBq/QKVN92CsCmIpz/6uVV9ql7f/AQAA//8DAFBLAwQUAAYACAAAACEAcCNyWd4AAAAJ&#10;AQAADwAAAGRycy9kb3ducmV2LnhtbEyPwU7DMBBE70j8g7VI3KhDpaRViFMhBAgJLi3lwM2Nl9gQ&#10;r6PYbd2/Z3uC48yOZt80q+wHccApukAKbmcFCKQuGEe9gu37080SREyajB4CoYITRli1lxeNrk04&#10;0hoPm9QLLqFYawU2pbGWMnYWvY6zMCLx7StMXieWUy/NpI9c7gc5L4pKeu2IP1g94oPF7mez9wqM&#10;+zhtLeX1y/yVyuweP5/fvkelrq/y/R2IhDn9heGMz+jQMtMu7MlEMbAuC96SFFSLCsQ5UC7Z2ClY&#10;lBXItpH/F7S/AAAA//8DAFBLAQItABQABgAIAAAAIQC2gziS/gAAAOEBAAATAAAAAAAAAAAAAAAA&#10;AAAAAABbQ29udGVudF9UeXBlc10ueG1sUEsBAi0AFAAGAAgAAAAhADj9If/WAAAAlAEAAAsAAAAA&#10;AAAAAAAAAAAALwEAAF9yZWxzLy5yZWxzUEsBAi0AFAAGAAgAAAAhAPVX/mqTBQAAAxUAAA4AAAAA&#10;AAAAAAAAAAAALgIAAGRycy9lMm9Eb2MueG1sUEsBAi0AFAAGAAgAAAAhAHAjclneAAAACQEAAA8A&#10;AAAAAAAAAAAAAAAA7QcAAGRycy9kb3ducmV2LnhtbFBLBQYAAAAABAAEAPMAAAD4C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lang w:val="es-GT" w:eastAsia="es-GT"/>
        </w:rPr>
        <mc:AlternateContent>
          <mc:Choice Requires="wps">
            <w:drawing>
              <wp:anchor distT="0" distB="0" distL="114300" distR="114300" simplePos="0" relativeHeight="15730176" behindDoc="0" locked="0" layoutInCell="1" allowOverlap="1" wp14:anchorId="225B900E" wp14:editId="2DB22388">
                <wp:simplePos x="0" y="0"/>
                <wp:positionH relativeFrom="page">
                  <wp:posOffset>952500</wp:posOffset>
                </wp:positionH>
                <wp:positionV relativeFrom="paragraph">
                  <wp:posOffset>608330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A135" id="Freeform 2"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NmnAUAABMVAAAOAAAAZHJzL2Uyb0RvYy54bWysmN9upDYUxu8r9R0sLltNBoPNDKNMVt1N&#10;p6qUtistfQAHmIDKYGpIJtmq795zDJ41rEnQqrkYmPjjzOefj/9wrt89nyrylKu2lPXeo1e+R/I6&#10;lVlZP+y9P5PDauuRthN1JipZ53vvJW+9dzfff3d9bnZ5IAtZZbkiEKRud+dm7xVd1+zW6zYt8pNo&#10;r2ST19B4lOokOviqHtaZEmeIfqrWge9H67NUWaNkmrct/Pe2b/RudPzjMU+7P47HNu9ItffAW6c/&#10;lf68x8/1zbXYPSjRFGU62BDf4OIkyhp+9BLqVnSCPKryq1CnMlWylcfuKpWntTweyzTXfYDeUH/S&#10;m0+FaHLdF4DTNhdM7f8XNv396aMiZbb3Ao/U4gRDdFB5jsBJgHTOTbsD0afmo8L+tc2dTP9qoWE9&#10;asEvLWjI/fk3mUEU8dhJTeT5qE74JPSVPGvwLxfw+XNHUvgn97c+jE4KLf0txhc782j62Ha/5FKH&#10;EU93bdePWgZ3mnk2OE8gxvFUwQD+uCI+oZzhB0Qe9EZGjeyHNUl8cibbryRAw47kh1sS8+00UGhU&#10;EIiipnCEYkY0mAqY0xQ3MjTFnKYiI+kj+SFzmdoYVW+KOU3BtLT7x2ngNBUbGZraOk3RCXQ/iFyu&#10;qA2dosjFik64cz90+qI2+QTMu8aQTsj7NHQ6s8lTFDmdTeBDWrmd2fgTGrmdjfHHsTO7qE0fNS5f&#10;wQT/HLHA5p8EM1k/xh9vAxewwIaPGqevCfy5DAts+gnMDddIBmP4cRQ7fdnoUeP0NUZP+cx0DGz4&#10;SeDO/XAMP46oy1doo0eNy1c4Rj+7doU2/CR0Z344hg8rl9OXjR41Tl9j9JTzyJn3oQ0/Cd15H47h&#10;z/Gy0c/xYmP0lEdbpy9mw09gQ3DlFxvDn8kvZqOfyy82Rk/5ZuP2ZcNPmDvv2Rj+zHxkNvq5+cjG&#10;6CnfutcvZsNPmDvv+Rj+zPrFbfRz6xcfo5/lxW34CXfnPZ/An1nxuc1+dsXnY/izGcZt/AlMD1eG&#10;wdlhtOHO7JLcpj+7S0Zj/LNzMrIHIIncuR9NBmDmVBHZ/OGs4z5WRJMBmDuBRfYIJJE7+6PJAMwc&#10;wiKb/+gUBkfIB3NIFIU5N6bP9XBwhDsi8EXF1yfVRrZ4Qk2AGhxEkxBPexACVHjKnBFDR1C8WSSG&#10;0UUxnIWWhMZDjpbzZXLgoOXxIjkeCFAOu/kSM7hPa/mynuL2iXLY+5ZEx11Ny5d1FTcbLV/WVdwD&#10;UA4L+BIzbOgqrKuL5ENXYblbIseFDM3AIrRIPnQVVoYlcpzyGB2m6yL50FWYQ5a8T/phkih4h56+&#10;PSuPwNvzPT4jdo3ocG6ZW3Lee/A+RQp9wf+e5FOeSN3e4QTDrRs89i9d8Ftf2qva1gWwmIBuEw3e&#10;TKu5NjoavjKAKtIvZxDNtJprr+qhX5ibRnPtRb0vsNezMI3makcCb6+JBlOXiW5CmGsfauigGSrT&#10;aK69aKD1uincqwDC65EAEYreMLXpE+6NDuIIQ6w3WA2x3sA++HpjBIcuvpEN09wyLNNKtnk/Ypiv&#10;emG/JC7mu1ViaGVVZoeyqjBlW/Vw/6FS5ElgBUn/DSM/klV6j6glPmYSAx+HCscwN7DWoStC/8Q0&#10;YP77IF4dou1mxQ6Mr+KNv135NH4fRz6L2e3hX9yRKNsVZZbl9V1Z56Y6Rdmy6s9QJ+vrSro+hTMz&#10;5rCQ6359QyeVfKwz6J3YFbnIfh7uO1FW/f167FhDhm6bqwahy0ZYKepLS/cye4GqkZJ9ZQ4qiXBT&#10;SPXZI2eoyu299u9HoXKPVL/WUPaKKcMR7vQXxjf49qvslnu7RdQphNp7nQfbPN5+6PrS32OjyocC&#10;folqFrX8CapVxxLrStpf72r4ApU33YOhSoilPfu7Vn2pZd78BwAA//8DAFBLAwQUAAYACAAAACEA&#10;DKzrFt4AAAAKAQAADwAAAGRycy9kb3ducmV2LnhtbEyPQU/DMAyF70j8h8hI3FjCUFEpTSeEACHB&#10;ZWMcuGWNaQONUzXZlv17vNO4+dlPz++rF9kPYodTdIE0XM8UCKQ2WEedhvXH81UJIiZD1gyBUMMB&#10;Iyya87PaVDbsaYm7VeoEh1CsjIY+pbGSMrY9ehNnYUTi23eYvEksp07ayew53A9yrtSt9MYRf+jN&#10;iI89tr+rrddg3edh3VNevs7fqMju6evl/WfU+vIiP9yDSJjTyQzH+lwdGu60CVuyUQysC8UsScNd&#10;wQhHQ1HyYsODuilBNrX8j9D8AQAA//8DAFBLAQItABQABgAIAAAAIQC2gziS/gAAAOEBAAATAAAA&#10;AAAAAAAAAAAAAAAAAABbQ29udGVudF9UeXBlc10ueG1sUEsBAi0AFAAGAAgAAAAhADj9If/WAAAA&#10;lAEAAAsAAAAAAAAAAAAAAAAALwEAAF9yZWxzLy5yZWxzUEsBAi0AFAAGAAgAAAAhAFlY82acBQAA&#10;ExUAAA4AAAAAAAAAAAAAAAAALgIAAGRycy9lMm9Eb2MueG1sUEsBAi0AFAAGAAgAAAAhAAys6xbe&#10;AAAACgEAAA8AAAAAAAAAAAAAAAAA9gcAAGRycy9kb3ducmV2LnhtbFBLBQYAAAAABAAEAPMAAAAB&#10;CQ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C04E81">
        <w:t>Ordenanza de Auditoría Interna Gubernamental Manual de Auditoría Interna Gubernamental -MAIGUB- Normas de Auditoría Interna Gubernamental -NAIGUB- Sistema SAG UDAI WEB</w:t>
      </w:r>
    </w:p>
    <w:p w14:paraId="684E3363" w14:textId="77777777" w:rsidR="00AB1C93" w:rsidRDefault="00AB1C93">
      <w:pPr>
        <w:pStyle w:val="Textoindependiente"/>
        <w:spacing w:before="3"/>
        <w:rPr>
          <w:sz w:val="21"/>
        </w:rPr>
      </w:pPr>
    </w:p>
    <w:p w14:paraId="1B164A4A" w14:textId="77777777" w:rsidR="00AB1C93" w:rsidRDefault="00C04E81">
      <w:pPr>
        <w:pStyle w:val="Textoindependiente"/>
        <w:spacing w:before="99" w:line="213" w:lineRule="auto"/>
        <w:ind w:left="500" w:right="8109"/>
      </w:pPr>
      <w:r>
        <w:t>Nombramiento(s) No. 041-2023</w:t>
      </w:r>
    </w:p>
    <w:p w14:paraId="412CACE2" w14:textId="77777777" w:rsidR="00AB1C93" w:rsidRDefault="00AB1C93">
      <w:pPr>
        <w:pStyle w:val="Textoindependiente"/>
        <w:spacing w:before="6"/>
        <w:rPr>
          <w:sz w:val="40"/>
        </w:rPr>
      </w:pPr>
    </w:p>
    <w:p w14:paraId="69F13630" w14:textId="77777777" w:rsidR="00AB1C93" w:rsidRDefault="00C04E81">
      <w:pPr>
        <w:pStyle w:val="Prrafodelista"/>
        <w:numPr>
          <w:ilvl w:val="0"/>
          <w:numId w:val="1"/>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65B8B257" w14:textId="77777777" w:rsidR="00AB1C93" w:rsidRDefault="00C04E81">
      <w:pPr>
        <w:pStyle w:val="Textoindependiente"/>
        <w:spacing w:before="10" w:line="213" w:lineRule="auto"/>
        <w:ind w:left="500" w:right="486"/>
      </w:pPr>
      <w:r>
        <w:t>Para la realización de la auditoría se observaron las Normas de Auditoría Interna Gubernamental siguientes:</w:t>
      </w:r>
    </w:p>
    <w:p w14:paraId="799EAAD0" w14:textId="77777777" w:rsidR="00AB1C93" w:rsidRDefault="00AB1C93">
      <w:pPr>
        <w:pStyle w:val="Textoindependiente"/>
        <w:spacing w:before="2"/>
        <w:rPr>
          <w:sz w:val="19"/>
        </w:rPr>
      </w:pPr>
    </w:p>
    <w:p w14:paraId="570BED64" w14:textId="77777777" w:rsidR="00AB1C93" w:rsidRDefault="00C04E81">
      <w:pPr>
        <w:pStyle w:val="Textoindependiente"/>
        <w:spacing w:before="1" w:line="299" w:lineRule="exact"/>
        <w:ind w:left="500"/>
      </w:pPr>
      <w:r>
        <w:t>NAIGUB-1 Requerimientos generales;</w:t>
      </w:r>
    </w:p>
    <w:p w14:paraId="7F9EEAAB" w14:textId="77777777" w:rsidR="00AB1C93" w:rsidRDefault="00C04E81">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0E9D9E0E" w14:textId="77777777" w:rsidR="00AB1C93" w:rsidRDefault="00C04E81">
      <w:pPr>
        <w:pStyle w:val="Textoindependiente"/>
        <w:spacing w:line="213" w:lineRule="auto"/>
        <w:ind w:left="500" w:right="5633"/>
      </w:pPr>
      <w:r>
        <w:t>NAIGUB-5 Planificación de la auditoría; NAIGUB-6 Realización de la auditoría; NAIGUB-7 Comunicación de resultados; NAIGUB-8 Seguimiento a recomendaciones.</w:t>
      </w:r>
    </w:p>
    <w:p w14:paraId="4FC54358" w14:textId="77777777" w:rsidR="00AB1C93" w:rsidRDefault="00AB1C93">
      <w:pPr>
        <w:pStyle w:val="Textoindependiente"/>
        <w:spacing w:before="4"/>
        <w:rPr>
          <w:sz w:val="40"/>
        </w:rPr>
      </w:pPr>
    </w:p>
    <w:p w14:paraId="5DB57304" w14:textId="77777777" w:rsidR="00AB1C93" w:rsidRDefault="00C04E81">
      <w:pPr>
        <w:pStyle w:val="Prrafodelista"/>
        <w:numPr>
          <w:ilvl w:val="0"/>
          <w:numId w:val="1"/>
        </w:numPr>
        <w:tabs>
          <w:tab w:val="left" w:pos="358"/>
        </w:tabs>
        <w:rPr>
          <w:sz w:val="24"/>
        </w:rPr>
      </w:pPr>
      <w:bookmarkStart w:id="3" w:name="_bookmark3"/>
      <w:bookmarkEnd w:id="3"/>
      <w:r>
        <w:rPr>
          <w:sz w:val="24"/>
        </w:rPr>
        <w:t>OBJETIVOS</w:t>
      </w:r>
    </w:p>
    <w:p w14:paraId="150A3773" w14:textId="77777777" w:rsidR="00AB1C93" w:rsidRDefault="00C04E81">
      <w:pPr>
        <w:pStyle w:val="Prrafodelista"/>
        <w:numPr>
          <w:ilvl w:val="1"/>
          <w:numId w:val="1"/>
        </w:numPr>
        <w:tabs>
          <w:tab w:val="left" w:pos="893"/>
        </w:tabs>
        <w:spacing w:before="246" w:line="299" w:lineRule="exact"/>
        <w:rPr>
          <w:sz w:val="24"/>
        </w:rPr>
      </w:pPr>
      <w:bookmarkStart w:id="4" w:name="_bookmark4"/>
      <w:bookmarkEnd w:id="4"/>
      <w:r>
        <w:rPr>
          <w:sz w:val="24"/>
        </w:rPr>
        <w:t>GENERAL</w:t>
      </w:r>
    </w:p>
    <w:p w14:paraId="43FDE5D5" w14:textId="77777777" w:rsidR="00AB1C93" w:rsidRDefault="00C04E81">
      <w:pPr>
        <w:pStyle w:val="Textoindependiente"/>
        <w:spacing w:before="10" w:line="213" w:lineRule="auto"/>
        <w:ind w:left="840" w:right="486"/>
      </w:pPr>
      <w:r>
        <w:t>Verificar que los fondos sean ejecutados de conformidad a las cláusulas de convenio suscrito.</w:t>
      </w:r>
    </w:p>
    <w:p w14:paraId="7E66F8E9" w14:textId="77777777" w:rsidR="00AB1C93" w:rsidRDefault="00AB1C93">
      <w:pPr>
        <w:spacing w:line="213" w:lineRule="auto"/>
        <w:sectPr w:rsidR="00AB1C93">
          <w:pgSz w:w="12240" w:h="15840"/>
          <w:pgMar w:top="1500" w:right="480" w:bottom="1000" w:left="900" w:header="0" w:footer="800" w:gutter="0"/>
          <w:cols w:space="720"/>
        </w:sectPr>
      </w:pPr>
    </w:p>
    <w:p w14:paraId="4F680F5C" w14:textId="77777777" w:rsidR="00AB1C93" w:rsidRDefault="00AB1C93">
      <w:pPr>
        <w:pStyle w:val="Textoindependiente"/>
        <w:spacing w:before="3"/>
      </w:pPr>
    </w:p>
    <w:p w14:paraId="66221B0E" w14:textId="77777777" w:rsidR="00AB1C93" w:rsidRDefault="00C04E81">
      <w:pPr>
        <w:pStyle w:val="Prrafodelista"/>
        <w:numPr>
          <w:ilvl w:val="1"/>
          <w:numId w:val="1"/>
        </w:numPr>
        <w:tabs>
          <w:tab w:val="left" w:pos="893"/>
        </w:tabs>
        <w:spacing w:before="99" w:line="213" w:lineRule="auto"/>
        <w:ind w:left="840" w:right="8515" w:hanging="340"/>
        <w:rPr>
          <w:sz w:val="24"/>
        </w:rPr>
      </w:pPr>
      <w:bookmarkStart w:id="5" w:name="_bookmark5"/>
      <w:bookmarkEnd w:id="5"/>
      <w:r>
        <w:rPr>
          <w:spacing w:val="-1"/>
          <w:sz w:val="24"/>
        </w:rPr>
        <w:t xml:space="preserve">ESPECÍFICOS </w:t>
      </w:r>
      <w:r>
        <w:rPr>
          <w:sz w:val="24"/>
        </w:rPr>
        <w:t>ESPECIFICOS</w:t>
      </w:r>
    </w:p>
    <w:p w14:paraId="4574D1BC" w14:textId="77777777" w:rsidR="00AB1C93" w:rsidRDefault="00C04E81">
      <w:pPr>
        <w:pStyle w:val="Prrafodelista"/>
        <w:numPr>
          <w:ilvl w:val="2"/>
          <w:numId w:val="1"/>
        </w:numPr>
        <w:tabs>
          <w:tab w:val="left" w:pos="1098"/>
        </w:tabs>
        <w:spacing w:line="213" w:lineRule="auto"/>
        <w:ind w:right="118"/>
        <w:jc w:val="left"/>
        <w:rPr>
          <w:sz w:val="24"/>
        </w:rPr>
      </w:pPr>
      <w:r>
        <w:rPr>
          <w:sz w:val="24"/>
        </w:rPr>
        <w:t>Verificar que los renglones y porcentajes establecidos en las cláusulas sean aplicados correctamente.</w:t>
      </w:r>
    </w:p>
    <w:p w14:paraId="2D9EF77C" w14:textId="77777777" w:rsidR="00AB1C93" w:rsidRDefault="00C04E81">
      <w:pPr>
        <w:pStyle w:val="Prrafodelista"/>
        <w:numPr>
          <w:ilvl w:val="2"/>
          <w:numId w:val="1"/>
        </w:numPr>
        <w:tabs>
          <w:tab w:val="left" w:pos="1098"/>
        </w:tabs>
        <w:spacing w:line="213" w:lineRule="auto"/>
        <w:ind w:right="119"/>
        <w:jc w:val="left"/>
        <w:rPr>
          <w:sz w:val="24"/>
        </w:rPr>
      </w:pPr>
      <w:r>
        <w:rPr>
          <w:sz w:val="24"/>
        </w:rPr>
        <w:t xml:space="preserve">Verificar que la asociación y DIDEDUCs cumpla con los compromisos indicados en </w:t>
      </w:r>
      <w:r>
        <w:rPr>
          <w:spacing w:val="-7"/>
          <w:sz w:val="24"/>
        </w:rPr>
        <w:t xml:space="preserve">el </w:t>
      </w:r>
      <w:r>
        <w:rPr>
          <w:sz w:val="24"/>
        </w:rPr>
        <w:t>convenio.</w:t>
      </w:r>
    </w:p>
    <w:p w14:paraId="46890FE3" w14:textId="77777777" w:rsidR="00AB1C93" w:rsidRDefault="00C04E81">
      <w:pPr>
        <w:pStyle w:val="Prrafodelista"/>
        <w:numPr>
          <w:ilvl w:val="2"/>
          <w:numId w:val="1"/>
        </w:numPr>
        <w:tabs>
          <w:tab w:val="left" w:pos="1098"/>
        </w:tabs>
        <w:spacing w:line="270" w:lineRule="exact"/>
        <w:jc w:val="left"/>
        <w:rPr>
          <w:sz w:val="24"/>
        </w:rPr>
      </w:pPr>
      <w:r>
        <w:rPr>
          <w:sz w:val="24"/>
        </w:rPr>
        <w:t>Verificar la rendición de</w:t>
      </w:r>
      <w:r>
        <w:rPr>
          <w:spacing w:val="-1"/>
          <w:sz w:val="24"/>
        </w:rPr>
        <w:t xml:space="preserve"> </w:t>
      </w:r>
      <w:r>
        <w:rPr>
          <w:sz w:val="24"/>
        </w:rPr>
        <w:t>cuentas.</w:t>
      </w:r>
    </w:p>
    <w:p w14:paraId="13334804" w14:textId="77777777" w:rsidR="00AB1C93" w:rsidRDefault="00C04E81">
      <w:pPr>
        <w:pStyle w:val="Prrafodelista"/>
        <w:numPr>
          <w:ilvl w:val="2"/>
          <w:numId w:val="1"/>
        </w:numPr>
        <w:tabs>
          <w:tab w:val="left" w:pos="1098"/>
        </w:tabs>
        <w:spacing w:line="299" w:lineRule="exact"/>
        <w:jc w:val="left"/>
        <w:rPr>
          <w:sz w:val="24"/>
        </w:rPr>
      </w:pPr>
      <w:r>
        <w:rPr>
          <w:sz w:val="24"/>
        </w:rPr>
        <w:t>Realizar visita física para confirmar el cumplimiento del convenio</w:t>
      </w:r>
      <w:r>
        <w:rPr>
          <w:spacing w:val="-7"/>
          <w:sz w:val="24"/>
        </w:rPr>
        <w:t xml:space="preserve"> </w:t>
      </w:r>
      <w:r>
        <w:rPr>
          <w:sz w:val="24"/>
        </w:rPr>
        <w:t>suscrito.</w:t>
      </w:r>
    </w:p>
    <w:p w14:paraId="315E7F0C" w14:textId="77777777" w:rsidR="00AB1C93" w:rsidRDefault="00AB1C93">
      <w:pPr>
        <w:pStyle w:val="Textoindependiente"/>
        <w:rPr>
          <w:sz w:val="20"/>
        </w:rPr>
      </w:pPr>
    </w:p>
    <w:p w14:paraId="113CAEAD" w14:textId="77777777" w:rsidR="00AB1C93" w:rsidRDefault="00AB1C93">
      <w:pPr>
        <w:pStyle w:val="Textoindependiente"/>
        <w:rPr>
          <w:sz w:val="20"/>
        </w:rPr>
      </w:pPr>
    </w:p>
    <w:p w14:paraId="6005E8FB" w14:textId="77777777" w:rsidR="00AB1C93" w:rsidRDefault="00AB1C93">
      <w:pPr>
        <w:pStyle w:val="Textoindependiente"/>
        <w:spacing w:before="10"/>
        <w:rPr>
          <w:sz w:val="15"/>
        </w:rPr>
      </w:pPr>
    </w:p>
    <w:p w14:paraId="5DC7BF9F" w14:textId="77777777" w:rsidR="00AB1C93" w:rsidRDefault="00C04E81">
      <w:pPr>
        <w:pStyle w:val="Prrafodelista"/>
        <w:numPr>
          <w:ilvl w:val="2"/>
          <w:numId w:val="1"/>
        </w:numPr>
        <w:tabs>
          <w:tab w:val="left" w:pos="358"/>
        </w:tabs>
        <w:spacing w:before="71" w:line="299" w:lineRule="exact"/>
        <w:ind w:left="357"/>
        <w:jc w:val="left"/>
        <w:rPr>
          <w:sz w:val="24"/>
        </w:rPr>
      </w:pPr>
      <w:bookmarkStart w:id="6" w:name="_bookmark6"/>
      <w:bookmarkEnd w:id="6"/>
      <w:r>
        <w:rPr>
          <w:sz w:val="24"/>
        </w:rPr>
        <w:t>ALCANCE</w:t>
      </w:r>
    </w:p>
    <w:p w14:paraId="530F19D1" w14:textId="77777777" w:rsidR="00AB1C93" w:rsidRDefault="00C04E81">
      <w:pPr>
        <w:pStyle w:val="Textoindependiente"/>
        <w:spacing w:before="10" w:line="213" w:lineRule="auto"/>
        <w:ind w:left="840" w:right="119"/>
        <w:jc w:val="both"/>
      </w:pPr>
      <w:r>
        <w:t>La Auditoría de Cumplimiento a la Subvención otorgada según Convenio No. 03-2023; comprendió la revisión y verificación del cumplimiento de ingresos y egresos de las operaciones y registros de la ejecución de los fondos asignados por el Ministerio de Educación a la Asociación Comunidad Esperanza, a través de la subvención otorgada; abarcando el período del 01 de enero al 30 de junio de 2023.</w:t>
      </w:r>
    </w:p>
    <w:p w14:paraId="055E45B7" w14:textId="77777777" w:rsidR="00AB1C93" w:rsidRDefault="00AB1C93">
      <w:pPr>
        <w:pStyle w:val="Textoindependiente"/>
        <w:rPr>
          <w:sz w:val="20"/>
        </w:rPr>
      </w:pPr>
    </w:p>
    <w:p w14:paraId="0CA52858" w14:textId="77777777" w:rsidR="00AB1C93" w:rsidRDefault="00AB1C93">
      <w:pPr>
        <w:pStyle w:val="Textoindependiente"/>
        <w:spacing w:before="8"/>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AB1C93" w14:paraId="4EA0E3E7" w14:textId="77777777">
        <w:trPr>
          <w:trHeight w:val="642"/>
        </w:trPr>
        <w:tc>
          <w:tcPr>
            <w:tcW w:w="580" w:type="dxa"/>
            <w:shd w:val="clear" w:color="auto" w:fill="CCCCCC"/>
          </w:tcPr>
          <w:p w14:paraId="3709678D" w14:textId="77777777" w:rsidR="00AB1C93" w:rsidRDefault="00C04E81">
            <w:pPr>
              <w:pStyle w:val="TableParagraph"/>
              <w:spacing w:before="11"/>
              <w:rPr>
                <w:sz w:val="24"/>
              </w:rPr>
            </w:pPr>
            <w:r>
              <w:rPr>
                <w:color w:val="444444"/>
                <w:sz w:val="24"/>
              </w:rPr>
              <w:t>No.</w:t>
            </w:r>
          </w:p>
        </w:tc>
        <w:tc>
          <w:tcPr>
            <w:tcW w:w="3180" w:type="dxa"/>
            <w:shd w:val="clear" w:color="auto" w:fill="CCCCCC"/>
          </w:tcPr>
          <w:p w14:paraId="7ED64CCF" w14:textId="77777777" w:rsidR="00AB1C93" w:rsidRDefault="00C04E81">
            <w:pPr>
              <w:pStyle w:val="TableParagraph"/>
              <w:spacing w:before="11"/>
              <w:rPr>
                <w:sz w:val="24"/>
              </w:rPr>
            </w:pPr>
            <w:r>
              <w:rPr>
                <w:color w:val="444444"/>
                <w:sz w:val="24"/>
              </w:rPr>
              <w:t>Área Asignada</w:t>
            </w:r>
          </w:p>
        </w:tc>
        <w:tc>
          <w:tcPr>
            <w:tcW w:w="1380" w:type="dxa"/>
            <w:shd w:val="clear" w:color="auto" w:fill="CCCCCC"/>
          </w:tcPr>
          <w:p w14:paraId="7E4D9110" w14:textId="77777777" w:rsidR="00AB1C93" w:rsidRDefault="00C04E81">
            <w:pPr>
              <w:pStyle w:val="TableParagraph"/>
              <w:spacing w:before="11"/>
              <w:rPr>
                <w:sz w:val="24"/>
              </w:rPr>
            </w:pPr>
            <w:r>
              <w:rPr>
                <w:color w:val="444444"/>
                <w:sz w:val="24"/>
              </w:rPr>
              <w:t>Universo</w:t>
            </w:r>
          </w:p>
        </w:tc>
        <w:tc>
          <w:tcPr>
            <w:tcW w:w="1980" w:type="dxa"/>
            <w:shd w:val="clear" w:color="auto" w:fill="CCCCCC"/>
          </w:tcPr>
          <w:p w14:paraId="00C31A5D" w14:textId="77777777" w:rsidR="00AB1C93" w:rsidRDefault="00C04E81">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57D70586" w14:textId="77777777" w:rsidR="00AB1C93" w:rsidRDefault="00C04E81">
            <w:pPr>
              <w:pStyle w:val="TableParagraph"/>
              <w:spacing w:before="11"/>
              <w:rPr>
                <w:sz w:val="24"/>
              </w:rPr>
            </w:pPr>
            <w:r>
              <w:rPr>
                <w:color w:val="444444"/>
                <w:sz w:val="24"/>
              </w:rPr>
              <w:t>Elementos</w:t>
            </w:r>
          </w:p>
        </w:tc>
        <w:tc>
          <w:tcPr>
            <w:tcW w:w="1580" w:type="dxa"/>
            <w:shd w:val="clear" w:color="auto" w:fill="CCCCCC"/>
          </w:tcPr>
          <w:p w14:paraId="6EFBD82B" w14:textId="77777777" w:rsidR="00AB1C93" w:rsidRDefault="00C04E81">
            <w:pPr>
              <w:pStyle w:val="TableParagraph"/>
              <w:spacing w:before="39" w:line="213" w:lineRule="auto"/>
              <w:ind w:right="104"/>
              <w:rPr>
                <w:sz w:val="24"/>
              </w:rPr>
            </w:pPr>
            <w:r>
              <w:rPr>
                <w:color w:val="444444"/>
                <w:sz w:val="24"/>
              </w:rPr>
              <w:t>Muestreo no estadístico</w:t>
            </w:r>
          </w:p>
        </w:tc>
      </w:tr>
      <w:tr w:rsidR="00AB1C93" w14:paraId="7FF7FBBB" w14:textId="77777777">
        <w:trPr>
          <w:trHeight w:val="267"/>
        </w:trPr>
        <w:tc>
          <w:tcPr>
            <w:tcW w:w="580" w:type="dxa"/>
          </w:tcPr>
          <w:p w14:paraId="0D53FF8B" w14:textId="77777777" w:rsidR="00AB1C93" w:rsidRDefault="00C04E81">
            <w:pPr>
              <w:pStyle w:val="TableParagraph"/>
              <w:rPr>
                <w:sz w:val="16"/>
              </w:rPr>
            </w:pPr>
            <w:r>
              <w:rPr>
                <w:color w:val="444444"/>
                <w:sz w:val="16"/>
              </w:rPr>
              <w:t>1</w:t>
            </w:r>
          </w:p>
        </w:tc>
        <w:tc>
          <w:tcPr>
            <w:tcW w:w="3180" w:type="dxa"/>
          </w:tcPr>
          <w:p w14:paraId="6A7F3D2D" w14:textId="77777777" w:rsidR="00AB1C93" w:rsidRDefault="00C04E81">
            <w:pPr>
              <w:pStyle w:val="TableParagraph"/>
              <w:rPr>
                <w:sz w:val="16"/>
              </w:rPr>
            </w:pPr>
            <w:r>
              <w:rPr>
                <w:color w:val="444444"/>
                <w:sz w:val="16"/>
              </w:rPr>
              <w:t>Área general</w:t>
            </w:r>
          </w:p>
        </w:tc>
        <w:tc>
          <w:tcPr>
            <w:tcW w:w="1380" w:type="dxa"/>
          </w:tcPr>
          <w:p w14:paraId="2E5AE4B4" w14:textId="77777777" w:rsidR="00AB1C93" w:rsidRDefault="00C04E81">
            <w:pPr>
              <w:pStyle w:val="TableParagraph"/>
              <w:ind w:left="20"/>
              <w:jc w:val="center"/>
              <w:rPr>
                <w:sz w:val="16"/>
              </w:rPr>
            </w:pPr>
            <w:r>
              <w:rPr>
                <w:color w:val="444444"/>
                <w:sz w:val="16"/>
              </w:rPr>
              <w:t>0</w:t>
            </w:r>
          </w:p>
        </w:tc>
        <w:tc>
          <w:tcPr>
            <w:tcW w:w="1980" w:type="dxa"/>
          </w:tcPr>
          <w:p w14:paraId="7004A2CE" w14:textId="77777777" w:rsidR="00AB1C93" w:rsidRDefault="00C04E81">
            <w:pPr>
              <w:pStyle w:val="TableParagraph"/>
              <w:ind w:left="857" w:right="837"/>
              <w:jc w:val="center"/>
              <w:rPr>
                <w:sz w:val="16"/>
              </w:rPr>
            </w:pPr>
            <w:r>
              <w:rPr>
                <w:color w:val="444444"/>
                <w:sz w:val="16"/>
              </w:rPr>
              <w:t>NO</w:t>
            </w:r>
          </w:p>
        </w:tc>
        <w:tc>
          <w:tcPr>
            <w:tcW w:w="1580" w:type="dxa"/>
          </w:tcPr>
          <w:p w14:paraId="7CE6BBBB" w14:textId="77777777" w:rsidR="00AB1C93" w:rsidRDefault="00AB1C93">
            <w:pPr>
              <w:pStyle w:val="TableParagraph"/>
              <w:spacing w:before="0"/>
              <w:ind w:left="0"/>
              <w:rPr>
                <w:rFonts w:ascii="Times New Roman"/>
                <w:sz w:val="18"/>
              </w:rPr>
            </w:pPr>
          </w:p>
        </w:tc>
        <w:tc>
          <w:tcPr>
            <w:tcW w:w="1580" w:type="dxa"/>
          </w:tcPr>
          <w:p w14:paraId="3ABD01B9" w14:textId="77777777" w:rsidR="00AB1C93" w:rsidRDefault="00C04E81">
            <w:pPr>
              <w:pStyle w:val="TableParagraph"/>
              <w:ind w:left="0" w:right="723"/>
              <w:jc w:val="right"/>
              <w:rPr>
                <w:sz w:val="16"/>
              </w:rPr>
            </w:pPr>
            <w:r>
              <w:rPr>
                <w:color w:val="444444"/>
                <w:sz w:val="16"/>
              </w:rPr>
              <w:t>0</w:t>
            </w:r>
          </w:p>
        </w:tc>
      </w:tr>
      <w:tr w:rsidR="00AB1C93" w14:paraId="0AFAE21A" w14:textId="77777777">
        <w:trPr>
          <w:trHeight w:val="454"/>
        </w:trPr>
        <w:tc>
          <w:tcPr>
            <w:tcW w:w="580" w:type="dxa"/>
          </w:tcPr>
          <w:p w14:paraId="678139DB" w14:textId="77777777" w:rsidR="00AB1C93" w:rsidRDefault="00C04E81">
            <w:pPr>
              <w:pStyle w:val="TableParagraph"/>
              <w:rPr>
                <w:sz w:val="16"/>
              </w:rPr>
            </w:pPr>
            <w:r>
              <w:rPr>
                <w:color w:val="444444"/>
                <w:sz w:val="16"/>
              </w:rPr>
              <w:t>2</w:t>
            </w:r>
          </w:p>
        </w:tc>
        <w:tc>
          <w:tcPr>
            <w:tcW w:w="3180" w:type="dxa"/>
          </w:tcPr>
          <w:p w14:paraId="63956963" w14:textId="77777777" w:rsidR="00AB1C93" w:rsidRDefault="00C04E81">
            <w:pPr>
              <w:pStyle w:val="TableParagraph"/>
              <w:spacing w:before="39" w:line="213" w:lineRule="auto"/>
              <w:ind w:right="77"/>
              <w:rPr>
                <w:sz w:val="16"/>
              </w:rPr>
            </w:pPr>
            <w:r>
              <w:rPr>
                <w:color w:val="444444"/>
                <w:sz w:val="16"/>
              </w:rPr>
              <w:t xml:space="preserve">Según </w:t>
            </w:r>
            <w:proofErr w:type="spellStart"/>
            <w:r>
              <w:rPr>
                <w:color w:val="444444"/>
                <w:sz w:val="16"/>
              </w:rPr>
              <w:t>clausulas</w:t>
            </w:r>
            <w:proofErr w:type="spellEnd"/>
            <w:r>
              <w:rPr>
                <w:color w:val="444444"/>
                <w:sz w:val="16"/>
              </w:rPr>
              <w:t xml:space="preserve"> del convenio y normativa aplicable</w:t>
            </w:r>
          </w:p>
        </w:tc>
        <w:tc>
          <w:tcPr>
            <w:tcW w:w="1380" w:type="dxa"/>
          </w:tcPr>
          <w:p w14:paraId="75F8EB34" w14:textId="77777777" w:rsidR="00AB1C93" w:rsidRDefault="00C04E81">
            <w:pPr>
              <w:pStyle w:val="TableParagraph"/>
              <w:ind w:left="20"/>
              <w:jc w:val="center"/>
              <w:rPr>
                <w:sz w:val="16"/>
              </w:rPr>
            </w:pPr>
            <w:r>
              <w:rPr>
                <w:color w:val="444444"/>
                <w:sz w:val="16"/>
              </w:rPr>
              <w:t>1</w:t>
            </w:r>
          </w:p>
        </w:tc>
        <w:tc>
          <w:tcPr>
            <w:tcW w:w="1980" w:type="dxa"/>
          </w:tcPr>
          <w:p w14:paraId="69642DD6" w14:textId="77777777" w:rsidR="00AB1C93" w:rsidRDefault="00C04E81">
            <w:pPr>
              <w:pStyle w:val="TableParagraph"/>
              <w:ind w:left="857" w:right="837"/>
              <w:jc w:val="center"/>
              <w:rPr>
                <w:sz w:val="16"/>
              </w:rPr>
            </w:pPr>
            <w:r>
              <w:rPr>
                <w:color w:val="444444"/>
                <w:sz w:val="16"/>
              </w:rPr>
              <w:t>NO</w:t>
            </w:r>
          </w:p>
        </w:tc>
        <w:tc>
          <w:tcPr>
            <w:tcW w:w="1580" w:type="dxa"/>
          </w:tcPr>
          <w:p w14:paraId="433F6600" w14:textId="77777777" w:rsidR="00AB1C93" w:rsidRDefault="00AB1C93">
            <w:pPr>
              <w:pStyle w:val="TableParagraph"/>
              <w:spacing w:before="0"/>
              <w:ind w:left="0"/>
              <w:rPr>
                <w:rFonts w:ascii="Times New Roman"/>
              </w:rPr>
            </w:pPr>
          </w:p>
        </w:tc>
        <w:tc>
          <w:tcPr>
            <w:tcW w:w="1580" w:type="dxa"/>
          </w:tcPr>
          <w:p w14:paraId="7238E01E" w14:textId="77777777" w:rsidR="00AB1C93" w:rsidRDefault="00C04E81">
            <w:pPr>
              <w:pStyle w:val="TableParagraph"/>
              <w:ind w:left="0" w:right="723"/>
              <w:jc w:val="right"/>
              <w:rPr>
                <w:sz w:val="16"/>
              </w:rPr>
            </w:pPr>
            <w:r>
              <w:rPr>
                <w:color w:val="444444"/>
                <w:sz w:val="16"/>
              </w:rPr>
              <w:t>1</w:t>
            </w:r>
          </w:p>
        </w:tc>
      </w:tr>
    </w:tbl>
    <w:p w14:paraId="55C0B505" w14:textId="77777777" w:rsidR="00AB1C93" w:rsidRDefault="00AB1C93">
      <w:pPr>
        <w:pStyle w:val="Textoindependiente"/>
        <w:rPr>
          <w:sz w:val="20"/>
        </w:rPr>
      </w:pPr>
    </w:p>
    <w:p w14:paraId="5CED55C9" w14:textId="77777777" w:rsidR="00AB1C93" w:rsidRDefault="00AB1C93">
      <w:pPr>
        <w:pStyle w:val="Textoindependiente"/>
        <w:rPr>
          <w:sz w:val="15"/>
        </w:rPr>
      </w:pPr>
    </w:p>
    <w:p w14:paraId="1800D91D" w14:textId="77777777" w:rsidR="00AB1C93" w:rsidRDefault="00C04E81">
      <w:pPr>
        <w:pStyle w:val="Prrafodelista"/>
        <w:numPr>
          <w:ilvl w:val="3"/>
          <w:numId w:val="1"/>
        </w:numPr>
        <w:tabs>
          <w:tab w:val="left" w:pos="893"/>
        </w:tabs>
        <w:spacing w:before="99" w:line="213" w:lineRule="auto"/>
        <w:ind w:right="6913" w:hanging="340"/>
        <w:rPr>
          <w:sz w:val="24"/>
        </w:rPr>
      </w:pPr>
      <w:bookmarkStart w:id="7" w:name="_bookmark7"/>
      <w:bookmarkEnd w:id="7"/>
      <w:r>
        <w:rPr>
          <w:sz w:val="24"/>
        </w:rPr>
        <w:t xml:space="preserve">LIMITACIONES AL </w:t>
      </w:r>
      <w:r>
        <w:rPr>
          <w:spacing w:val="-5"/>
          <w:sz w:val="24"/>
        </w:rPr>
        <w:t xml:space="preserve">ALCANCE </w:t>
      </w:r>
      <w:r>
        <w:rPr>
          <w:sz w:val="24"/>
        </w:rPr>
        <w:t>Ninguna.</w:t>
      </w:r>
    </w:p>
    <w:p w14:paraId="7395DFE2" w14:textId="77777777" w:rsidR="00AB1C93" w:rsidRDefault="00AB1C93">
      <w:pPr>
        <w:pStyle w:val="Textoindependiente"/>
        <w:spacing w:before="7"/>
        <w:rPr>
          <w:sz w:val="40"/>
        </w:rPr>
      </w:pPr>
    </w:p>
    <w:p w14:paraId="57BAE3B3" w14:textId="77777777" w:rsidR="00AB1C93" w:rsidRDefault="00C04E81">
      <w:pPr>
        <w:pStyle w:val="Prrafodelista"/>
        <w:numPr>
          <w:ilvl w:val="2"/>
          <w:numId w:val="1"/>
        </w:numPr>
        <w:tabs>
          <w:tab w:val="left" w:pos="358"/>
        </w:tabs>
        <w:spacing w:line="299" w:lineRule="exact"/>
        <w:ind w:left="357"/>
        <w:jc w:val="left"/>
        <w:rPr>
          <w:sz w:val="24"/>
        </w:rPr>
      </w:pPr>
      <w:bookmarkStart w:id="8" w:name="_bookmark8"/>
      <w:bookmarkEnd w:id="8"/>
      <w:r>
        <w:rPr>
          <w:sz w:val="24"/>
        </w:rPr>
        <w:t>ESTRATEGIAS</w:t>
      </w:r>
    </w:p>
    <w:p w14:paraId="37BE3AF2" w14:textId="77777777" w:rsidR="00AB1C93" w:rsidRDefault="00C04E81">
      <w:pPr>
        <w:pStyle w:val="Textoindependiente"/>
        <w:spacing w:before="10" w:line="213" w:lineRule="auto"/>
        <w:ind w:left="840" w:right="119"/>
        <w:jc w:val="both"/>
      </w:pPr>
      <w:r>
        <w:t xml:space="preserve">La realización de la auditoría de cumplimiento se basó en la verificación de aspectos relacionados con el control interno, para establecer que los mismos, fueron ejecutados de conformidad a las cláusulas del convenio suscrito entre la Dirección Departamental de Educación de Alta Verapaz y la Asociación Comunidad Esperanza, utilizando para el efecto técnicas de obtención de evidencias tales como: verificación física de estudiantes </w:t>
      </w:r>
      <w:r>
        <w:rPr>
          <w:spacing w:val="-17"/>
        </w:rPr>
        <w:t xml:space="preserve">y </w:t>
      </w:r>
      <w:r>
        <w:t xml:space="preserve">docentes dentro del establecimiento educativo, cálculo aritmético, inspección  </w:t>
      </w:r>
      <w:r>
        <w:rPr>
          <w:spacing w:val="-16"/>
        </w:rPr>
        <w:t xml:space="preserve">y </w:t>
      </w:r>
      <w:r>
        <w:t>confirmación según consta en cédulas narrativas, papeles de trabajo y</w:t>
      </w:r>
      <w:r>
        <w:rPr>
          <w:spacing w:val="-11"/>
        </w:rPr>
        <w:t xml:space="preserve"> </w:t>
      </w:r>
      <w:r>
        <w:t>fotografías.</w:t>
      </w:r>
    </w:p>
    <w:p w14:paraId="17E8257E" w14:textId="77777777" w:rsidR="00AB1C93" w:rsidRDefault="00AB1C93">
      <w:pPr>
        <w:pStyle w:val="Textoindependiente"/>
        <w:spacing w:before="4"/>
        <w:rPr>
          <w:sz w:val="40"/>
        </w:rPr>
      </w:pPr>
    </w:p>
    <w:p w14:paraId="3FF30281" w14:textId="77777777" w:rsidR="00AB1C93" w:rsidRDefault="00C04E81">
      <w:pPr>
        <w:pStyle w:val="Prrafodelista"/>
        <w:numPr>
          <w:ilvl w:val="2"/>
          <w:numId w:val="1"/>
        </w:numPr>
        <w:tabs>
          <w:tab w:val="left" w:pos="358"/>
        </w:tabs>
        <w:spacing w:line="299" w:lineRule="exact"/>
        <w:ind w:left="357"/>
        <w:jc w:val="lef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68B3DD63" w14:textId="77777777" w:rsidR="00AB1C93" w:rsidRDefault="00C04E81" w:rsidP="00D83C87">
      <w:pPr>
        <w:pStyle w:val="Textoindependiente"/>
        <w:spacing w:before="10" w:line="213" w:lineRule="auto"/>
        <w:ind w:left="500" w:right="486"/>
        <w:sectPr w:rsidR="00AB1C93">
          <w:pgSz w:w="12240" w:h="15840"/>
          <w:pgMar w:top="1500" w:right="480" w:bottom="1000" w:left="900" w:header="0" w:footer="800" w:gutter="0"/>
          <w:cols w:space="720"/>
        </w:sectPr>
      </w:pPr>
      <w:r>
        <w:t>De acuerdo al trabajo de auditoría realizado se informa que n</w:t>
      </w:r>
      <w:r w:rsidR="00D83C87">
        <w:t>o existen riesgos materializados</w:t>
      </w:r>
    </w:p>
    <w:p w14:paraId="57410697" w14:textId="77777777" w:rsidR="00AB1C93" w:rsidRDefault="00AB1C93">
      <w:pPr>
        <w:pStyle w:val="Textoindependiente"/>
        <w:spacing w:before="3"/>
      </w:pPr>
    </w:p>
    <w:p w14:paraId="74A6B0B5" w14:textId="77777777" w:rsidR="00AB1C93" w:rsidRDefault="00C04E81">
      <w:pPr>
        <w:pStyle w:val="Prrafodelista"/>
        <w:numPr>
          <w:ilvl w:val="2"/>
          <w:numId w:val="1"/>
        </w:numPr>
        <w:tabs>
          <w:tab w:val="left" w:pos="358"/>
        </w:tabs>
        <w:spacing w:before="71" w:line="299" w:lineRule="exact"/>
        <w:ind w:left="357"/>
        <w:jc w:val="left"/>
        <w:rPr>
          <w:sz w:val="24"/>
        </w:rPr>
      </w:pPr>
      <w:bookmarkStart w:id="10" w:name="_bookmark10"/>
      <w:bookmarkEnd w:id="10"/>
      <w:r>
        <w:rPr>
          <w:sz w:val="24"/>
        </w:rPr>
        <w:t>CONCLUSIÓN</w:t>
      </w:r>
      <w:r>
        <w:rPr>
          <w:spacing w:val="-1"/>
          <w:sz w:val="24"/>
        </w:rPr>
        <w:t xml:space="preserve"> </w:t>
      </w:r>
      <w:r>
        <w:rPr>
          <w:sz w:val="24"/>
        </w:rPr>
        <w:t>ESPECÍFICA</w:t>
      </w:r>
    </w:p>
    <w:p w14:paraId="39D61880" w14:textId="77777777" w:rsidR="00AB1C93" w:rsidRDefault="00C04E81">
      <w:pPr>
        <w:pStyle w:val="Textoindependiente"/>
        <w:spacing w:before="10" w:line="213" w:lineRule="auto"/>
        <w:ind w:left="500" w:right="519"/>
        <w:jc w:val="both"/>
      </w:pPr>
      <w:r>
        <w:t>De acuerdo a los resultados obtenidos en relación a la auditoría de cumplimiento de la ejecución de los fondos de subvención económica transferidos por la Dirección Departamental de Educación de Alta Verapaz, a la Asociación Comunidad Esperanza, durante el periodo comprendido del 01 de enero al 30 de junio de 2023, se concluye que no hay existencia de riesgo, ya que la deficiencia establecida en la falta de libro de salarios, fue desvanecida al presentar las acciones realizadas en el Ministerio de Trabajo y Previsión Social, consistente en el Registro de autorización No. 15573 de fecha 10/08/2023.</w:t>
      </w:r>
    </w:p>
    <w:p w14:paraId="6576AD01" w14:textId="77777777" w:rsidR="00AB1C93" w:rsidRDefault="00AB1C93">
      <w:pPr>
        <w:pStyle w:val="Textoindependiente"/>
        <w:rPr>
          <w:sz w:val="28"/>
        </w:rPr>
      </w:pPr>
    </w:p>
    <w:p w14:paraId="14D7FCA5" w14:textId="77777777" w:rsidR="00AB1C93" w:rsidRDefault="00AB1C93">
      <w:pPr>
        <w:pStyle w:val="Textoindependiente"/>
        <w:spacing w:before="9"/>
        <w:rPr>
          <w:sz w:val="33"/>
        </w:rPr>
      </w:pPr>
    </w:p>
    <w:p w14:paraId="3D041464" w14:textId="77777777" w:rsidR="00AB1C93" w:rsidRDefault="00C04E81">
      <w:pPr>
        <w:pStyle w:val="Prrafodelista"/>
        <w:numPr>
          <w:ilvl w:val="2"/>
          <w:numId w:val="1"/>
        </w:numPr>
        <w:tabs>
          <w:tab w:val="left" w:pos="358"/>
        </w:tabs>
        <w:ind w:left="357"/>
        <w:jc w:val="left"/>
        <w:rPr>
          <w:sz w:val="24"/>
        </w:rPr>
      </w:pPr>
      <w:bookmarkStart w:id="11" w:name="_bookmark11"/>
      <w:bookmarkEnd w:id="11"/>
      <w:r>
        <w:rPr>
          <w:sz w:val="24"/>
        </w:rPr>
        <w:t>EQUIPO DE</w:t>
      </w:r>
      <w:r>
        <w:rPr>
          <w:spacing w:val="-2"/>
          <w:sz w:val="24"/>
        </w:rPr>
        <w:t xml:space="preserve"> </w:t>
      </w:r>
      <w:r>
        <w:rPr>
          <w:sz w:val="24"/>
        </w:rPr>
        <w:t>AUDITORÍA</w:t>
      </w:r>
    </w:p>
    <w:p w14:paraId="608F20FC" w14:textId="77777777" w:rsidR="00AB1C93" w:rsidRDefault="00AB1C93">
      <w:pPr>
        <w:pStyle w:val="Textoindependiente"/>
        <w:spacing w:before="12"/>
        <w:rPr>
          <w:sz w:val="41"/>
        </w:rPr>
      </w:pPr>
    </w:p>
    <w:p w14:paraId="6DF14986" w14:textId="77777777" w:rsidR="00AB1C93" w:rsidRDefault="00C04E81">
      <w:pPr>
        <w:pStyle w:val="Textoindependiente"/>
        <w:tabs>
          <w:tab w:val="left" w:pos="5321"/>
        </w:tabs>
        <w:spacing w:before="1"/>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5C9E7BAF" w14:textId="77777777" w:rsidR="00AB1C93" w:rsidRDefault="00AB1C93">
      <w:pPr>
        <w:rPr>
          <w:rFonts w:ascii="Arial"/>
        </w:rPr>
        <w:sectPr w:rsidR="00AB1C93">
          <w:pgSz w:w="12240" w:h="15840"/>
          <w:pgMar w:top="1500" w:right="480" w:bottom="1000" w:left="900" w:header="0" w:footer="800" w:gutter="0"/>
          <w:cols w:space="720"/>
        </w:sectPr>
      </w:pPr>
    </w:p>
    <w:p w14:paraId="46FBD8E4" w14:textId="77777777" w:rsidR="00AB1C93" w:rsidRDefault="00C04E81">
      <w:pPr>
        <w:pStyle w:val="Textoindependiente"/>
        <w:spacing w:before="5" w:line="244" w:lineRule="auto"/>
        <w:ind w:left="2023" w:hanging="934"/>
        <w:rPr>
          <w:rFonts w:ascii="Arial"/>
        </w:rPr>
      </w:pPr>
      <w:r>
        <w:rPr>
          <w:rFonts w:ascii="Arial"/>
        </w:rPr>
        <w:t xml:space="preserve">Jorge </w:t>
      </w:r>
      <w:r w:rsidR="00E948A6">
        <w:rPr>
          <w:rFonts w:ascii="Arial"/>
        </w:rPr>
        <w:t>Á</w:t>
      </w:r>
      <w:r w:rsidR="00E948A6">
        <w:rPr>
          <w:rFonts w:ascii="Arial"/>
        </w:rPr>
        <w:t>lvaro</w:t>
      </w:r>
      <w:r>
        <w:rPr>
          <w:rFonts w:ascii="Arial"/>
        </w:rPr>
        <w:t xml:space="preserve"> Salazar Pineda Supervisor</w:t>
      </w:r>
    </w:p>
    <w:p w14:paraId="46BC8762" w14:textId="77777777" w:rsidR="00AB1C93" w:rsidRDefault="00C04E81">
      <w:pPr>
        <w:pStyle w:val="Textoindependiente"/>
        <w:spacing w:before="5" w:line="244" w:lineRule="auto"/>
        <w:ind w:left="1557" w:right="1451" w:hanging="469"/>
        <w:rPr>
          <w:rFonts w:ascii="Arial"/>
        </w:rPr>
      </w:pPr>
      <w:r>
        <w:br w:type="column"/>
      </w:r>
      <w:r>
        <w:rPr>
          <w:rFonts w:ascii="Arial"/>
        </w:rPr>
        <w:t xml:space="preserve">Oscar Saul Rodriguez Lemus </w:t>
      </w:r>
      <w:r w:rsidR="00E948A6">
        <w:rPr>
          <w:rFonts w:ascii="Arial"/>
        </w:rPr>
        <w:t>Auditor, Coordinador</w:t>
      </w:r>
    </w:p>
    <w:p w14:paraId="49A28B4D" w14:textId="77777777" w:rsidR="00AB1C93" w:rsidRDefault="00AB1C93">
      <w:pPr>
        <w:spacing w:line="244" w:lineRule="auto"/>
        <w:rPr>
          <w:rFonts w:ascii="Arial"/>
        </w:rPr>
        <w:sectPr w:rsidR="00AB1C93">
          <w:type w:val="continuous"/>
          <w:pgSz w:w="12240" w:h="15840"/>
          <w:pgMar w:top="1500" w:right="480" w:bottom="1000" w:left="900" w:header="720" w:footer="720" w:gutter="0"/>
          <w:cols w:num="2" w:space="720" w:equalWidth="0">
            <w:col w:w="4151" w:space="1015"/>
            <w:col w:w="5694"/>
          </w:cols>
        </w:sectPr>
      </w:pPr>
    </w:p>
    <w:p w14:paraId="7BC6D47F" w14:textId="77777777" w:rsidR="00AB1C93" w:rsidRDefault="00AB1C93">
      <w:pPr>
        <w:pStyle w:val="Textoindependiente"/>
        <w:rPr>
          <w:rFonts w:ascii="Arial"/>
          <w:sz w:val="20"/>
        </w:rPr>
      </w:pPr>
    </w:p>
    <w:p w14:paraId="15D30FF0" w14:textId="77777777" w:rsidR="00AB1C93" w:rsidRDefault="00AB1C93">
      <w:pPr>
        <w:pStyle w:val="Textoindependiente"/>
        <w:spacing w:before="4"/>
        <w:rPr>
          <w:rFonts w:ascii="Arial"/>
          <w:sz w:val="20"/>
        </w:rPr>
      </w:pPr>
    </w:p>
    <w:p w14:paraId="5D173125" w14:textId="77777777" w:rsidR="00AB1C93" w:rsidRDefault="00C04E81">
      <w:pPr>
        <w:pStyle w:val="Textoindependiente"/>
        <w:spacing w:before="72"/>
        <w:ind w:left="100"/>
      </w:pPr>
      <w:bookmarkStart w:id="12" w:name="_bookmark12"/>
      <w:bookmarkEnd w:id="12"/>
      <w:r>
        <w:t>ANEXO</w:t>
      </w:r>
    </w:p>
    <w:p w14:paraId="5DC532CE" w14:textId="77777777" w:rsidR="00AB1C93" w:rsidRDefault="00C04E81">
      <w:pPr>
        <w:pStyle w:val="Textoindependiente"/>
        <w:spacing w:before="246"/>
        <w:ind w:left="500"/>
      </w:pPr>
      <w:r>
        <w:t>Ninguno</w:t>
      </w:r>
    </w:p>
    <w:sectPr w:rsidR="00AB1C93">
      <w:type w:val="continuous"/>
      <w:pgSz w:w="12240" w:h="15840"/>
      <w:pgMar w:top="1500" w:right="480" w:bottom="10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749E" w14:textId="77777777" w:rsidR="00C04E81" w:rsidRDefault="00C04E81">
      <w:r>
        <w:separator/>
      </w:r>
    </w:p>
  </w:endnote>
  <w:endnote w:type="continuationSeparator" w:id="0">
    <w:p w14:paraId="2D0EC712" w14:textId="77777777" w:rsidR="00C04E81" w:rsidRDefault="00C0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0F33" w14:textId="77777777" w:rsidR="00AB1C93" w:rsidRDefault="00E948A6">
    <w:pPr>
      <w:pStyle w:val="Textoindependiente"/>
      <w:spacing w:line="14" w:lineRule="auto"/>
      <w:rPr>
        <w:sz w:val="20"/>
      </w:rPr>
    </w:pPr>
    <w:r>
      <w:rPr>
        <w:noProof/>
        <w:lang w:val="es-GT" w:eastAsia="es-GT"/>
      </w:rPr>
      <mc:AlternateContent>
        <mc:Choice Requires="wps">
          <w:drawing>
            <wp:anchor distT="0" distB="0" distL="114300" distR="114300" simplePos="0" relativeHeight="251657728" behindDoc="1" locked="0" layoutInCell="1" allowOverlap="1" wp14:anchorId="28A43B2B" wp14:editId="3F7EA209">
              <wp:simplePos x="0" y="0"/>
              <wp:positionH relativeFrom="page">
                <wp:posOffset>3566795</wp:posOffset>
              </wp:positionH>
              <wp:positionV relativeFrom="page">
                <wp:posOffset>9410700</wp:posOffset>
              </wp:positionV>
              <wp:extent cx="6388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FCB2" w14:textId="77777777" w:rsidR="00AB1C93" w:rsidRDefault="00C04E81">
                          <w:pPr>
                            <w:ind w:left="20"/>
                            <w:rPr>
                              <w:sz w:val="16"/>
                            </w:rPr>
                          </w:pPr>
                          <w:r>
                            <w:rPr>
                              <w:sz w:val="16"/>
                            </w:rPr>
                            <w:t xml:space="preserve">Página </w:t>
                          </w:r>
                          <w:r>
                            <w:fldChar w:fldCharType="begin"/>
                          </w:r>
                          <w:r>
                            <w:rPr>
                              <w:sz w:val="16"/>
                            </w:rPr>
                            <w:instrText xml:space="preserve"> PAGE </w:instrText>
                          </w:r>
                          <w:r>
                            <w:fldChar w:fldCharType="separate"/>
                          </w:r>
                          <w:r w:rsidR="00D83C87">
                            <w:rPr>
                              <w:noProof/>
                              <w:sz w:val="16"/>
                            </w:rPr>
                            <w:t>1</w:t>
                          </w:r>
                          <w:r>
                            <w:fldChar w:fldCharType="end"/>
                          </w:r>
                          <w:r>
                            <w:rPr>
                              <w:sz w:val="16"/>
                            </w:rPr>
                            <w:t xml:space="preserve"> de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0.85pt;margin-top:741pt;width:50.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o6qwIAAKg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Cb3DSNAWWvTABoNu5YBCW52+0wk43XfgZgY4tp6Wqe7uZPFVIyHXNRU7dqOU7GtGS8jOvfRPno44&#10;2oJs+w+yhDB0b6QDGirVWkAoBgJ06NLjsTM2lQIOF5dRFMJNAVchIcvIdc6nyfS4U9q8Y7JF1kix&#10;gsY7cHq40wZogOvkYmMJmfOmcc1vxNkBOI4nEBqe2jubhOvljziIN9EmIh6ZLTYeCbLMu8nXxFvk&#10;4XKeXWbrdRb+tHFDktS8LJmwYSZdheTP+vak8FERR2Vp2fDSwtmUtNpt141CBwq6zt1nmwXJn7j5&#10;52m4a+DyglI4I8HtLPbyRbT0SE7mXrwMIi8I49t4EZCYZPk5pTsu2L9TQn2K4/lsPmrpt9wC973m&#10;RpOWG5gcDW9THB2daGIVuBGla62hvBntk1LY9J9LARWbGu30aiU6itUM2wFQrIi3snwE5SoJygIR&#10;wrgDo5bqO0Y9jI4U6297qhhGzXsB6rdzZjLUZGwng4oCnqbYYDSaazPOo32n+K4G5PH/EvIG/pCK&#10;O/U+ZwGp2w2MA0fiaXTZeXO6d17PA3b1CwAA//8DAFBLAwQUAAYACAAAACEAuoZSLOIAAAANAQAA&#10;DwAAAGRycy9kb3ducmV2LnhtbEyPwU7DMBBE70j8g7VI3KjT0JoQ4lQVghMSahoOHJ3YTazG6xC7&#10;bfh7lhMcd+ZpdqbYzG5gZzMF61HCcpEAM9h6bbGT8FG/3mXAQlSo1eDRSPg2ATbl9VWhcu0vWJnz&#10;PnaMQjDkSkIf45hzHtreOBUWfjRI3sFPTkU6p47rSV0o3A08TRLBnbJIH3o1mufetMf9yUnYfmL1&#10;Yr/em111qGxdPyb4Jo5S3t7M2ydg0czxD4bf+lQdSurU+BPqwAYJa7F8IJSMVZbSKkKESO+BNSSt&#10;k1UGvCz4/xXlDwAAAP//AwBQSwECLQAUAAYACAAAACEAtoM4kv4AAADhAQAAEwAAAAAAAAAAAAAA&#10;AAAAAAAAW0NvbnRlbnRfVHlwZXNdLnhtbFBLAQItABQABgAIAAAAIQA4/SH/1gAAAJQBAAALAAAA&#10;AAAAAAAAAAAAAC8BAABfcmVscy8ucmVsc1BLAQItABQABgAIAAAAIQANh2o6qwIAAKgFAAAOAAAA&#10;AAAAAAAAAAAAAC4CAABkcnMvZTJvRG9jLnhtbFBLAQItABQABgAIAAAAIQC6hlIs4gAAAA0BAAAP&#10;AAAAAAAAAAAAAAAAAAUFAABkcnMvZG93bnJldi54bWxQSwUGAAAAAAQABADzAAAAFAYAAAAA&#10;" filled="f" stroked="f">
              <v:textbox inset="0,0,0,0">
                <w:txbxContent>
                  <w:p w:rsidR="00AB1C93" w:rsidRDefault="00C04E81">
                    <w:pPr>
                      <w:ind w:left="20"/>
                      <w:rPr>
                        <w:sz w:val="16"/>
                      </w:rPr>
                    </w:pPr>
                    <w:r>
                      <w:rPr>
                        <w:sz w:val="16"/>
                      </w:rPr>
                      <w:t xml:space="preserve">Página </w:t>
                    </w:r>
                    <w:r>
                      <w:fldChar w:fldCharType="begin"/>
                    </w:r>
                    <w:r>
                      <w:rPr>
                        <w:sz w:val="16"/>
                      </w:rPr>
                      <w:instrText xml:space="preserve"> PAGE </w:instrText>
                    </w:r>
                    <w:r>
                      <w:fldChar w:fldCharType="separate"/>
                    </w:r>
                    <w:r w:rsidR="00D83C87">
                      <w:rPr>
                        <w:noProof/>
                        <w:sz w:val="16"/>
                      </w:rPr>
                      <w:t>1</w:t>
                    </w:r>
                    <w:r>
                      <w:fldChar w:fldCharType="end"/>
                    </w:r>
                    <w:r>
                      <w:rPr>
                        <w:sz w:val="16"/>
                      </w:rPr>
                      <w:t xml:space="preserve"> de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E5F5" w14:textId="77777777" w:rsidR="00C04E81" w:rsidRDefault="00C04E81">
      <w:r>
        <w:separator/>
      </w:r>
    </w:p>
  </w:footnote>
  <w:footnote w:type="continuationSeparator" w:id="0">
    <w:p w14:paraId="5E616D45" w14:textId="77777777" w:rsidR="00C04E81" w:rsidRDefault="00C0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14"/>
    <w:multiLevelType w:val="multilevel"/>
    <w:tmpl w:val="76B2F298"/>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start w:val="1"/>
      <w:numFmt w:val="decimal"/>
      <w:lvlText w:val="%3."/>
      <w:lvlJc w:val="left"/>
      <w:pPr>
        <w:ind w:left="1097" w:hanging="258"/>
        <w:jc w:val="right"/>
      </w:pPr>
      <w:rPr>
        <w:rFonts w:ascii="Roboto" w:eastAsia="Roboto" w:hAnsi="Roboto" w:cs="Roboto" w:hint="default"/>
        <w:spacing w:val="-17"/>
        <w:w w:val="98"/>
        <w:sz w:val="24"/>
        <w:szCs w:val="24"/>
        <w:lang w:val="es-ES" w:eastAsia="en-US" w:bidi="ar-SA"/>
      </w:rPr>
    </w:lvl>
    <w:lvl w:ilvl="3">
      <w:start w:val="1"/>
      <w:numFmt w:val="decimal"/>
      <w:lvlText w:val="%3.%4"/>
      <w:lvlJc w:val="left"/>
      <w:pPr>
        <w:ind w:left="840" w:hanging="393"/>
        <w:jc w:val="left"/>
      </w:pPr>
      <w:rPr>
        <w:rFonts w:ascii="Roboto" w:eastAsia="Roboto" w:hAnsi="Roboto" w:cs="Roboto" w:hint="default"/>
        <w:spacing w:val="-11"/>
        <w:w w:val="100"/>
        <w:sz w:val="24"/>
        <w:szCs w:val="24"/>
        <w:lang w:val="es-ES" w:eastAsia="en-US" w:bidi="ar-SA"/>
      </w:rPr>
    </w:lvl>
    <w:lvl w:ilvl="4">
      <w:numFmt w:val="bullet"/>
      <w:lvlText w:val="•"/>
      <w:lvlJc w:val="left"/>
      <w:pPr>
        <w:ind w:left="2494" w:hanging="393"/>
      </w:pPr>
      <w:rPr>
        <w:rFonts w:hint="default"/>
        <w:lang w:val="es-ES" w:eastAsia="en-US" w:bidi="ar-SA"/>
      </w:rPr>
    </w:lvl>
    <w:lvl w:ilvl="5">
      <w:numFmt w:val="bullet"/>
      <w:lvlText w:val="•"/>
      <w:lvlJc w:val="left"/>
      <w:pPr>
        <w:ind w:left="3888" w:hanging="393"/>
      </w:pPr>
      <w:rPr>
        <w:rFonts w:hint="default"/>
        <w:lang w:val="es-ES" w:eastAsia="en-US" w:bidi="ar-SA"/>
      </w:rPr>
    </w:lvl>
    <w:lvl w:ilvl="6">
      <w:numFmt w:val="bullet"/>
      <w:lvlText w:val="•"/>
      <w:lvlJc w:val="left"/>
      <w:pPr>
        <w:ind w:left="5282" w:hanging="393"/>
      </w:pPr>
      <w:rPr>
        <w:rFonts w:hint="default"/>
        <w:lang w:val="es-ES" w:eastAsia="en-US" w:bidi="ar-SA"/>
      </w:rPr>
    </w:lvl>
    <w:lvl w:ilvl="7">
      <w:numFmt w:val="bullet"/>
      <w:lvlText w:val="•"/>
      <w:lvlJc w:val="left"/>
      <w:pPr>
        <w:ind w:left="6677" w:hanging="393"/>
      </w:pPr>
      <w:rPr>
        <w:rFonts w:hint="default"/>
        <w:lang w:val="es-ES" w:eastAsia="en-US" w:bidi="ar-SA"/>
      </w:rPr>
    </w:lvl>
    <w:lvl w:ilvl="8">
      <w:numFmt w:val="bullet"/>
      <w:lvlText w:val="•"/>
      <w:lvlJc w:val="left"/>
      <w:pPr>
        <w:ind w:left="8071" w:hanging="393"/>
      </w:pPr>
      <w:rPr>
        <w:rFonts w:hint="default"/>
        <w:lang w:val="es-ES" w:eastAsia="en-US" w:bidi="ar-SA"/>
      </w:rPr>
    </w:lvl>
  </w:abstractNum>
  <w:abstractNum w:abstractNumId="1" w15:restartNumberingAfterBreak="0">
    <w:nsid w:val="497B3CC1"/>
    <w:multiLevelType w:val="multilevel"/>
    <w:tmpl w:val="41B2BDA4"/>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93"/>
    <w:rsid w:val="00581B4E"/>
    <w:rsid w:val="00AB1C93"/>
    <w:rsid w:val="00C04E81"/>
    <w:rsid w:val="00D83C87"/>
    <w:rsid w:val="00E948A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E72A4"/>
  <w15:docId w15:val="{7D895FA1-72BA-4F78-A129-6C3CE10E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basedOn w:val="Normal"/>
    <w:uiPriority w:val="1"/>
    <w:qFormat/>
    <w:pPr>
      <w:spacing w:before="6"/>
      <w:ind w:left="2068" w:right="2727"/>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Saul Rodriguez Lemus</dc:creator>
  <cp:lastModifiedBy>Wendy Gabriela De Paz Meléndez</cp:lastModifiedBy>
  <cp:revision>2</cp:revision>
  <dcterms:created xsi:type="dcterms:W3CDTF">2023-09-01T17:19:00Z</dcterms:created>
  <dcterms:modified xsi:type="dcterms:W3CDTF">2023-09-01T17:19:00Z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2023-09-01T00:00:00Z</vt:filetime>
  </property>
</Properties>
</file>