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33A9" w14:textId="243A3395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340713">
        <w:rPr>
          <w:rFonts w:ascii="Arial" w:hAnsi="Arial" w:cs="Arial"/>
          <w:b/>
          <w:sz w:val="28"/>
          <w:szCs w:val="22"/>
        </w:rPr>
        <w:t>5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2374529E" w:rsidR="00533097" w:rsidRPr="00F237E3" w:rsidRDefault="00533097" w:rsidP="002E155B">
      <w:pPr>
        <w:rPr>
          <w:rFonts w:ascii="Arial" w:hAnsi="Arial" w:cs="Arial"/>
          <w:b/>
          <w:sz w:val="10"/>
          <w:szCs w:val="10"/>
        </w:rPr>
      </w:pPr>
    </w:p>
    <w:p w14:paraId="39DC6CF5" w14:textId="77777777" w:rsidR="00FA2BEE" w:rsidRDefault="00FA2BEE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Guatemala,</w:t>
      </w:r>
      <w:r w:rsidR="003C5FC6" w:rsidRPr="00942E86">
        <w:rPr>
          <w:rFonts w:ascii="Arial" w:hAnsi="Arial" w:cs="Arial"/>
          <w:sz w:val="22"/>
          <w:szCs w:val="22"/>
        </w:rPr>
        <w:softHyphen/>
      </w:r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43F6745D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13AC1F8B" w14:textId="77777777" w:rsidR="00FA2BEE" w:rsidRPr="00F237E3" w:rsidRDefault="00FA2BEE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29A80CE1" w14:textId="3257C8C6" w:rsidR="00EB6184" w:rsidRPr="00DE7BE6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6D289F41" w14:textId="1981A0AC" w:rsidR="00624AAB" w:rsidRPr="00624AAB" w:rsidRDefault="00CB0547" w:rsidP="005C1B61">
      <w:pPr>
        <w:pStyle w:val="Sangra2detindependiente"/>
        <w:ind w:left="0" w:right="23" w:firstLine="0"/>
        <w:rPr>
          <w:rFonts w:ascii="Arial" w:hAnsi="Arial" w:cs="Arial"/>
          <w:color w:val="000000" w:themeColor="text1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822F6C" w:rsidRPr="00221810">
        <w:rPr>
          <w:rFonts w:ascii="Arial" w:hAnsi="Arial" w:cs="Arial"/>
          <w:sz w:val="22"/>
          <w:szCs w:val="22"/>
        </w:rPr>
        <w:t xml:space="preserve">REPROGRAMACIÓN PARA MODIFICAR LAS ASIGNACIONES EN LOS ENTES RECEPTORES DE TRANSFERENCIAS CORRIENTES, </w:t>
      </w:r>
      <w:r w:rsidR="00822F6C">
        <w:rPr>
          <w:rFonts w:ascii="Arial" w:hAnsi="Arial" w:cs="Arial"/>
          <w:sz w:val="22"/>
          <w:szCs w:val="22"/>
        </w:rPr>
        <w:t xml:space="preserve">PARA LAS ORGANIZACIONES DE PADRES DE FAMILIA -OPF-, </w:t>
      </w:r>
      <w:r w:rsidR="00822F6C" w:rsidRPr="00221810">
        <w:rPr>
          <w:rFonts w:ascii="Arial" w:hAnsi="Arial" w:cs="Arial"/>
          <w:sz w:val="22"/>
          <w:szCs w:val="22"/>
        </w:rPr>
        <w:t>POR EL MONTO</w:t>
      </w:r>
      <w:r w:rsidR="00822F6C">
        <w:rPr>
          <w:rFonts w:ascii="Arial" w:hAnsi="Arial" w:cs="Arial"/>
          <w:sz w:val="22"/>
          <w:szCs w:val="22"/>
        </w:rPr>
        <w:t xml:space="preserve"> DE DOSCIENTOS OCHENTA Y TRES MILLONES DE</w:t>
      </w:r>
      <w:r w:rsidR="00822F6C" w:rsidRPr="0062084D">
        <w:rPr>
          <w:rFonts w:ascii="Arial" w:hAnsi="Arial" w:cs="Arial"/>
          <w:sz w:val="22"/>
          <w:szCs w:val="22"/>
        </w:rPr>
        <w:t xml:space="preserve"> QUETZALES EXACTOS (Q.</w:t>
      </w:r>
      <w:r w:rsidR="00822F6C">
        <w:rPr>
          <w:rFonts w:ascii="Arial" w:hAnsi="Arial" w:cs="Arial"/>
          <w:sz w:val="22"/>
          <w:szCs w:val="22"/>
        </w:rPr>
        <w:t>283,000,000</w:t>
      </w:r>
      <w:r w:rsidR="00822F6C" w:rsidRPr="0062084D">
        <w:rPr>
          <w:rFonts w:ascii="Arial" w:hAnsi="Arial" w:cs="Arial"/>
          <w:sz w:val="22"/>
          <w:szCs w:val="22"/>
        </w:rPr>
        <w:t>.00)</w:t>
      </w:r>
      <w:r w:rsidR="00822F6C">
        <w:rPr>
          <w:rFonts w:ascii="Arial" w:hAnsi="Arial" w:cs="Arial"/>
          <w:color w:val="000000" w:themeColor="text1"/>
          <w:sz w:val="22"/>
          <w:szCs w:val="22"/>
        </w:rPr>
        <w:t>. ---------------------------------------------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2BB274C5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B13325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 w:rsidRPr="00B13325">
        <w:rPr>
          <w:rFonts w:ascii="Arial" w:eastAsia="Arial Unicode MS" w:hAnsi="Arial" w:cs="Arial"/>
          <w:sz w:val="22"/>
          <w:szCs w:val="22"/>
        </w:rPr>
        <w:t>,</w:t>
      </w:r>
      <w:r w:rsidR="00293DE4" w:rsidRPr="00B13325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 w:rsidRPr="00B13325">
        <w:rPr>
          <w:rFonts w:ascii="Arial" w:eastAsia="Arial Unicode MS" w:hAnsi="Arial" w:cs="Arial"/>
          <w:sz w:val="22"/>
          <w:szCs w:val="22"/>
        </w:rPr>
        <w:t xml:space="preserve"> </w:t>
      </w:r>
      <w:r w:rsidR="00401445" w:rsidRPr="00B13325">
        <w:rPr>
          <w:rFonts w:ascii="Arial" w:hAnsi="Arial" w:cs="Arial"/>
          <w:sz w:val="22"/>
          <w:szCs w:val="22"/>
        </w:rPr>
        <w:t>la</w:t>
      </w:r>
      <w:bookmarkStart w:id="0" w:name="_Hlk127362658"/>
      <w:r w:rsidR="00401445" w:rsidRPr="00B13325">
        <w:rPr>
          <w:rFonts w:ascii="Arial" w:hAnsi="Arial" w:cs="Arial"/>
          <w:sz w:val="22"/>
          <w:szCs w:val="22"/>
        </w:rPr>
        <w:t xml:space="preserve">s Direcciones Departamentales de Educación </w:t>
      </w:r>
      <w:r w:rsidR="00401445" w:rsidRPr="00B13325">
        <w:rPr>
          <w:rFonts w:ascii="Arial" w:hAnsi="Arial" w:cs="Arial"/>
          <w:sz w:val="22"/>
          <w:szCs w:val="22"/>
          <w:lang w:val="es-MX"/>
        </w:rPr>
        <w:t>de</w:t>
      </w:r>
      <w:bookmarkEnd w:id="0"/>
      <w:r w:rsidR="00401445" w:rsidRPr="00B13325">
        <w:rPr>
          <w:rFonts w:ascii="Arial" w:hAnsi="Arial" w:cs="Arial"/>
          <w:sz w:val="22"/>
          <w:szCs w:val="22"/>
          <w:lang w:val="es-MX"/>
        </w:rPr>
        <w:t xml:space="preserve"> </w:t>
      </w:r>
      <w:r w:rsidR="003F7F65" w:rsidRPr="00B13325">
        <w:rPr>
          <w:rFonts w:ascii="Arial" w:hAnsi="Arial" w:cs="Arial"/>
          <w:sz w:val="22"/>
          <w:szCs w:val="22"/>
          <w:lang w:val="es-MX"/>
        </w:rPr>
        <w:t xml:space="preserve">El Progreso, </w:t>
      </w:r>
      <w:r w:rsidR="00401445" w:rsidRPr="00B13325">
        <w:rPr>
          <w:rFonts w:ascii="Arial" w:hAnsi="Arial" w:cs="Arial"/>
          <w:sz w:val="22"/>
          <w:szCs w:val="22"/>
          <w:lang w:val="es-MX"/>
        </w:rPr>
        <w:t xml:space="preserve">Sacatepéquez, </w:t>
      </w:r>
      <w:r w:rsidR="003F7F65" w:rsidRPr="00B13325">
        <w:rPr>
          <w:rFonts w:ascii="Arial" w:hAnsi="Arial" w:cs="Arial"/>
          <w:sz w:val="22"/>
          <w:szCs w:val="22"/>
          <w:lang w:val="es-MX"/>
        </w:rPr>
        <w:t xml:space="preserve">Chimaltenango, </w:t>
      </w:r>
      <w:r w:rsidR="00401445" w:rsidRPr="00B13325">
        <w:rPr>
          <w:rFonts w:ascii="Arial" w:hAnsi="Arial" w:cs="Arial"/>
          <w:sz w:val="22"/>
          <w:szCs w:val="22"/>
          <w:lang w:val="es-MX"/>
        </w:rPr>
        <w:t xml:space="preserve">Escuintla, </w:t>
      </w:r>
      <w:r w:rsidR="003F7F65" w:rsidRPr="00B13325">
        <w:rPr>
          <w:rFonts w:ascii="Arial" w:hAnsi="Arial" w:cs="Arial"/>
          <w:sz w:val="22"/>
          <w:szCs w:val="22"/>
          <w:lang w:val="es-MX"/>
        </w:rPr>
        <w:t xml:space="preserve">Santa Rosa, </w:t>
      </w:r>
      <w:r w:rsidR="00401445" w:rsidRPr="00B13325">
        <w:rPr>
          <w:rFonts w:ascii="Arial" w:hAnsi="Arial" w:cs="Arial"/>
          <w:sz w:val="22"/>
          <w:szCs w:val="22"/>
          <w:lang w:val="es-MX"/>
        </w:rPr>
        <w:t xml:space="preserve">Sololá, </w:t>
      </w:r>
      <w:r w:rsidR="003F7F65" w:rsidRPr="00B13325">
        <w:rPr>
          <w:rFonts w:ascii="Arial" w:hAnsi="Arial" w:cs="Arial"/>
          <w:sz w:val="22"/>
          <w:szCs w:val="22"/>
          <w:lang w:val="es-MX"/>
        </w:rPr>
        <w:t xml:space="preserve">Totonicapán, </w:t>
      </w:r>
      <w:r w:rsidR="00401445" w:rsidRPr="00B13325">
        <w:rPr>
          <w:rFonts w:ascii="Arial" w:hAnsi="Arial" w:cs="Arial"/>
          <w:sz w:val="22"/>
          <w:szCs w:val="22"/>
          <w:lang w:val="es-MX"/>
        </w:rPr>
        <w:t xml:space="preserve">Quetzaltenango, Suchitepéquez, Retalhuleu, San Marcos, Huehuetenango, Quiché, Baja Verapaz, Alta Verapaz, </w:t>
      </w:r>
      <w:r w:rsidR="003F7F65" w:rsidRPr="00B13325">
        <w:rPr>
          <w:rFonts w:ascii="Arial" w:hAnsi="Arial" w:cs="Arial"/>
          <w:sz w:val="22"/>
          <w:szCs w:val="22"/>
          <w:lang w:val="es-MX"/>
        </w:rPr>
        <w:t xml:space="preserve">Petén, Izabal, Zacapa, </w:t>
      </w:r>
      <w:r w:rsidR="00401445" w:rsidRPr="00B13325">
        <w:rPr>
          <w:rFonts w:ascii="Arial" w:hAnsi="Arial" w:cs="Arial"/>
          <w:sz w:val="22"/>
          <w:szCs w:val="22"/>
          <w:lang w:val="es-MX"/>
        </w:rPr>
        <w:t xml:space="preserve">Chiquimula, Jalapa, Jutiapa, </w:t>
      </w:r>
      <w:r w:rsidR="003F7F65" w:rsidRPr="00B13325">
        <w:rPr>
          <w:rFonts w:ascii="Arial" w:hAnsi="Arial" w:cs="Arial"/>
          <w:sz w:val="22"/>
          <w:szCs w:val="22"/>
          <w:lang w:val="es-MX"/>
        </w:rPr>
        <w:t xml:space="preserve">Guatemala Norte, </w:t>
      </w:r>
      <w:r w:rsidR="00401445" w:rsidRPr="00B13325">
        <w:rPr>
          <w:rFonts w:ascii="Arial" w:hAnsi="Arial" w:cs="Arial"/>
          <w:sz w:val="22"/>
          <w:szCs w:val="22"/>
          <w:lang w:val="es-MX"/>
        </w:rPr>
        <w:t>Guatemala Sur, Guatemala Oriente, Guatemala Occidente y Quiché Norte</w:t>
      </w:r>
      <w:r w:rsidR="00BE2175" w:rsidRPr="00B13325">
        <w:rPr>
          <w:rFonts w:ascii="Arial" w:hAnsi="Arial" w:cs="Arial"/>
          <w:sz w:val="22"/>
          <w:szCs w:val="22"/>
          <w:lang w:val="es-MX"/>
        </w:rPr>
        <w:t>,</w:t>
      </w:r>
      <w:r w:rsidR="00B025FA" w:rsidRPr="00B13325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1" w:name="_Hlk103698284"/>
      <w:r w:rsidR="00B025FA" w:rsidRPr="00B13325">
        <w:rPr>
          <w:rFonts w:ascii="Arial" w:hAnsi="Arial" w:cs="Arial"/>
          <w:sz w:val="22"/>
          <w:szCs w:val="22"/>
        </w:rPr>
        <w:t>reprogramación del grupo de gasto</w:t>
      </w:r>
      <w:r w:rsidR="00352E6B" w:rsidRPr="00B13325">
        <w:rPr>
          <w:rFonts w:ascii="Arial" w:hAnsi="Arial" w:cs="Arial"/>
          <w:sz w:val="22"/>
          <w:szCs w:val="22"/>
        </w:rPr>
        <w:t xml:space="preserve"> </w:t>
      </w:r>
      <w:r w:rsidR="00B025FA" w:rsidRPr="00B13325">
        <w:rPr>
          <w:rFonts w:ascii="Arial" w:hAnsi="Arial" w:cs="Arial"/>
          <w:sz w:val="22"/>
          <w:szCs w:val="22"/>
        </w:rPr>
        <w:t>4</w:t>
      </w:r>
      <w:r w:rsidR="00BD47A1" w:rsidRPr="00B13325">
        <w:rPr>
          <w:rFonts w:ascii="Arial" w:hAnsi="Arial" w:cs="Arial"/>
          <w:sz w:val="22"/>
          <w:szCs w:val="22"/>
        </w:rPr>
        <w:t xml:space="preserve">00 “Transferencias Corrientes”, </w:t>
      </w:r>
      <w:r w:rsidR="00DE5EB1" w:rsidRPr="00B13325">
        <w:rPr>
          <w:rFonts w:ascii="Arial" w:hAnsi="Arial" w:cs="Arial"/>
          <w:sz w:val="22"/>
          <w:szCs w:val="22"/>
          <w:lang w:val="es-MX"/>
        </w:rPr>
        <w:t xml:space="preserve">en </w:t>
      </w:r>
      <w:r w:rsidR="00DE5EB1" w:rsidRPr="00B13325">
        <w:rPr>
          <w:rFonts w:ascii="Arial" w:hAnsi="Arial" w:cs="Arial"/>
          <w:sz w:val="22"/>
          <w:szCs w:val="22"/>
        </w:rPr>
        <w:t>el renglón de gasto</w:t>
      </w:r>
      <w:r w:rsidR="00401445" w:rsidRPr="00B13325">
        <w:rPr>
          <w:rFonts w:ascii="Arial" w:hAnsi="Arial" w:cs="Arial"/>
          <w:sz w:val="22"/>
          <w:szCs w:val="22"/>
        </w:rPr>
        <w:t xml:space="preserve"> </w:t>
      </w:r>
      <w:r w:rsidR="00DE5EB1" w:rsidRPr="00B13325">
        <w:rPr>
          <w:rFonts w:ascii="Arial" w:hAnsi="Arial" w:cs="Arial"/>
          <w:sz w:val="22"/>
          <w:szCs w:val="22"/>
        </w:rPr>
        <w:t>43</w:t>
      </w:r>
      <w:r w:rsidR="003F7F65" w:rsidRPr="00B13325">
        <w:rPr>
          <w:rFonts w:ascii="Arial" w:hAnsi="Arial" w:cs="Arial"/>
          <w:sz w:val="22"/>
          <w:szCs w:val="22"/>
        </w:rPr>
        <w:t>5</w:t>
      </w:r>
      <w:r w:rsidR="00DE5EB1" w:rsidRPr="00B13325">
        <w:rPr>
          <w:rFonts w:ascii="Arial" w:hAnsi="Arial" w:cs="Arial"/>
          <w:sz w:val="22"/>
          <w:szCs w:val="22"/>
        </w:rPr>
        <w:t xml:space="preserve"> “Transferencias a </w:t>
      </w:r>
      <w:r w:rsidR="003F7F65" w:rsidRPr="00B13325">
        <w:rPr>
          <w:rFonts w:ascii="Arial" w:hAnsi="Arial" w:cs="Arial"/>
          <w:sz w:val="22"/>
          <w:szCs w:val="22"/>
        </w:rPr>
        <w:t xml:space="preserve">otras </w:t>
      </w:r>
      <w:r w:rsidR="00DE5EB1" w:rsidRPr="00B13325">
        <w:rPr>
          <w:rFonts w:ascii="Arial" w:hAnsi="Arial" w:cs="Arial"/>
          <w:sz w:val="22"/>
          <w:szCs w:val="22"/>
        </w:rPr>
        <w:t xml:space="preserve">instituciones </w:t>
      </w:r>
      <w:r w:rsidR="003F7F65" w:rsidRPr="00B13325">
        <w:rPr>
          <w:rFonts w:ascii="Arial" w:hAnsi="Arial" w:cs="Arial"/>
          <w:sz w:val="22"/>
          <w:szCs w:val="22"/>
        </w:rPr>
        <w:t>sin fines de lucro</w:t>
      </w:r>
      <w:r w:rsidR="00DE5EB1" w:rsidRPr="00B13325">
        <w:rPr>
          <w:rFonts w:ascii="Arial" w:hAnsi="Arial" w:cs="Arial"/>
          <w:sz w:val="22"/>
          <w:szCs w:val="22"/>
        </w:rPr>
        <w:t>”</w:t>
      </w:r>
      <w:r w:rsidR="00BE2175" w:rsidRPr="00B13325">
        <w:rPr>
          <w:rFonts w:ascii="Arial" w:hAnsi="Arial" w:cs="Arial"/>
          <w:sz w:val="22"/>
          <w:szCs w:val="22"/>
        </w:rPr>
        <w:t>,</w:t>
      </w:r>
      <w:r w:rsidR="00DE5EB1" w:rsidRPr="00B13325">
        <w:rPr>
          <w:rFonts w:ascii="Arial" w:hAnsi="Arial" w:cs="Arial"/>
          <w:sz w:val="22"/>
          <w:szCs w:val="22"/>
        </w:rPr>
        <w:t xml:space="preserve"> por el monto de </w:t>
      </w:r>
      <w:r w:rsidR="003F7F65" w:rsidRPr="00B13325">
        <w:rPr>
          <w:rFonts w:ascii="Arial" w:hAnsi="Arial" w:cs="Arial"/>
          <w:sz w:val="22"/>
          <w:szCs w:val="22"/>
        </w:rPr>
        <w:t>DOSCIENTOS OCHENTA Y TRES MILLONES DE QUETZALES EXACTOS (Q.283,000,000.00)</w:t>
      </w:r>
      <w:r w:rsidR="002A173D" w:rsidRPr="00B13325">
        <w:rPr>
          <w:rFonts w:ascii="Arial" w:hAnsi="Arial" w:cs="Arial"/>
          <w:sz w:val="22"/>
          <w:szCs w:val="22"/>
        </w:rPr>
        <w:t>,</w:t>
      </w:r>
      <w:bookmarkEnd w:id="1"/>
      <w:r w:rsidR="00401445" w:rsidRPr="00B13325">
        <w:rPr>
          <w:rFonts w:ascii="Arial" w:hAnsi="Arial" w:cs="Arial"/>
          <w:sz w:val="22"/>
          <w:szCs w:val="22"/>
        </w:rPr>
        <w:t xml:space="preserve"> </w:t>
      </w:r>
      <w:bookmarkStart w:id="2" w:name="_Hlk187835396"/>
      <w:r w:rsidR="00B13325" w:rsidRPr="00B13325">
        <w:rPr>
          <w:rFonts w:ascii="Arial" w:hAnsi="Arial" w:cs="Arial"/>
          <w:sz w:val="22"/>
          <w:szCs w:val="22"/>
        </w:rPr>
        <w:t>con la finalidad de reprogramar los recursos en el código de entidad receptora de transferencias de cada Organización de Padres de Familia           -OPF- legalmente constituida, que corresponden al Programa de Mantenimiento de Edificios Escolares Públicos</w:t>
      </w:r>
      <w:r w:rsidR="00A26882" w:rsidRPr="00B13325">
        <w:rPr>
          <w:rFonts w:ascii="Arial" w:hAnsi="Arial" w:cs="Arial"/>
          <w:sz w:val="22"/>
          <w:szCs w:val="22"/>
        </w:rPr>
        <w:t>;</w:t>
      </w:r>
      <w:r w:rsidR="00156D8E" w:rsidRPr="00B13325">
        <w:rPr>
          <w:rFonts w:ascii="Arial" w:hAnsi="Arial" w:cs="Arial"/>
          <w:sz w:val="22"/>
          <w:szCs w:val="22"/>
        </w:rPr>
        <w:t xml:space="preserve"> </w:t>
      </w:r>
      <w:bookmarkEnd w:id="2"/>
      <w:r w:rsidR="0006571F" w:rsidRPr="00B13325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B13325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F095D" w:rsidRPr="00B13325">
        <w:rPr>
          <w:rFonts w:ascii="Arial" w:eastAsia="Arial Unicode MS" w:hAnsi="Arial" w:cs="Arial"/>
          <w:sz w:val="22"/>
          <w:szCs w:val="22"/>
        </w:rPr>
        <w:t xml:space="preserve"> </w:t>
      </w:r>
      <w:r w:rsidR="00B13325" w:rsidRPr="00B13325">
        <w:rPr>
          <w:rFonts w:ascii="Arial" w:eastAsia="Arial Unicode MS" w:hAnsi="Arial" w:cs="Arial"/>
          <w:sz w:val="22"/>
          <w:szCs w:val="22"/>
        </w:rPr>
        <w:t>12</w:t>
      </w:r>
      <w:r w:rsidR="00A42EF5" w:rsidRPr="00B13325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B13325">
        <w:rPr>
          <w:rFonts w:ascii="Arial" w:eastAsia="Arial Unicode MS" w:hAnsi="Arial" w:cs="Arial"/>
          <w:sz w:val="22"/>
          <w:szCs w:val="22"/>
        </w:rPr>
        <w:t xml:space="preserve">de fecha </w:t>
      </w:r>
      <w:r w:rsidR="00B13325" w:rsidRPr="00B13325">
        <w:rPr>
          <w:rFonts w:ascii="Arial" w:eastAsia="Arial Unicode MS" w:hAnsi="Arial" w:cs="Arial"/>
          <w:sz w:val="22"/>
          <w:szCs w:val="22"/>
        </w:rPr>
        <w:t>03 de marzo</w:t>
      </w:r>
      <w:r w:rsidR="005D4D20" w:rsidRPr="00B13325">
        <w:rPr>
          <w:rFonts w:ascii="Arial" w:eastAsia="Arial Unicode MS" w:hAnsi="Arial" w:cs="Arial"/>
          <w:sz w:val="22"/>
          <w:szCs w:val="22"/>
        </w:rPr>
        <w:t xml:space="preserve"> de 202</w:t>
      </w:r>
      <w:r w:rsidR="009B1D0C" w:rsidRPr="00B13325">
        <w:rPr>
          <w:rFonts w:ascii="Arial" w:eastAsia="Arial Unicode MS" w:hAnsi="Arial" w:cs="Arial"/>
          <w:sz w:val="22"/>
          <w:szCs w:val="22"/>
        </w:rPr>
        <w:t>5</w:t>
      </w:r>
      <w:r w:rsidR="009459BF" w:rsidRPr="00B13325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B13325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 w:rsidRPr="00B13325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B13325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B13325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B13325">
        <w:rPr>
          <w:rFonts w:ascii="Arial" w:hAnsi="Arial" w:cs="Arial"/>
          <w:b/>
          <w:sz w:val="22"/>
          <w:szCs w:val="22"/>
        </w:rPr>
        <w:t>CITA DE LEYES</w:t>
      </w:r>
      <w:r w:rsidR="00662CCF" w:rsidRPr="00B13325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 w:rsidRPr="00B13325">
        <w:rPr>
          <w:rFonts w:ascii="Arial" w:hAnsi="Arial" w:cs="Arial"/>
          <w:bCs/>
          <w:sz w:val="22"/>
          <w:szCs w:val="22"/>
        </w:rPr>
        <w:t xml:space="preserve"> </w:t>
      </w:r>
      <w:r w:rsidR="009B1D0C" w:rsidRPr="00B13325">
        <w:rPr>
          <w:rFonts w:ascii="Arial" w:hAnsi="Arial" w:cs="Arial"/>
          <w:bCs/>
          <w:sz w:val="22"/>
          <w:szCs w:val="22"/>
        </w:rPr>
        <w:t>27</w:t>
      </w:r>
      <w:r w:rsidR="00410E83" w:rsidRPr="00B13325">
        <w:rPr>
          <w:rFonts w:ascii="Arial" w:hAnsi="Arial" w:cs="Arial"/>
          <w:bCs/>
          <w:sz w:val="22"/>
          <w:szCs w:val="22"/>
        </w:rPr>
        <w:t>1-</w:t>
      </w:r>
      <w:r w:rsidR="00662CCF" w:rsidRPr="00B13325">
        <w:rPr>
          <w:rFonts w:ascii="Arial" w:hAnsi="Arial" w:cs="Arial"/>
          <w:bCs/>
          <w:sz w:val="22"/>
          <w:szCs w:val="22"/>
        </w:rPr>
        <w:t>202</w:t>
      </w:r>
      <w:r w:rsidR="00410E83" w:rsidRPr="00B13325">
        <w:rPr>
          <w:rFonts w:ascii="Arial" w:hAnsi="Arial" w:cs="Arial"/>
          <w:bCs/>
          <w:sz w:val="22"/>
          <w:szCs w:val="22"/>
        </w:rPr>
        <w:t>4</w:t>
      </w:r>
      <w:r w:rsidR="00662CCF" w:rsidRPr="00B13325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9B1D0C" w:rsidRPr="00B13325">
        <w:rPr>
          <w:rFonts w:ascii="Arial" w:hAnsi="Arial" w:cs="Arial"/>
          <w:bCs/>
          <w:sz w:val="22"/>
          <w:szCs w:val="22"/>
        </w:rPr>
        <w:t>5</w:t>
      </w:r>
      <w:r w:rsidR="00662CCF" w:rsidRPr="00B13325">
        <w:rPr>
          <w:rFonts w:ascii="Arial" w:hAnsi="Arial" w:cs="Arial"/>
          <w:bCs/>
          <w:sz w:val="22"/>
          <w:szCs w:val="22"/>
        </w:rPr>
        <w:t>”, artículo 1</w:t>
      </w:r>
      <w:r w:rsidR="009B1D0C" w:rsidRPr="00B13325">
        <w:rPr>
          <w:rFonts w:ascii="Arial" w:hAnsi="Arial" w:cs="Arial"/>
          <w:bCs/>
          <w:sz w:val="22"/>
          <w:szCs w:val="22"/>
        </w:rPr>
        <w:t>0</w:t>
      </w:r>
      <w:r w:rsidR="007B55AB" w:rsidRPr="00B13325">
        <w:rPr>
          <w:rFonts w:ascii="Arial" w:hAnsi="Arial" w:cs="Arial"/>
          <w:sz w:val="22"/>
          <w:szCs w:val="22"/>
          <w:lang w:val="es-MX"/>
        </w:rPr>
        <w:t>;</w:t>
      </w:r>
      <w:r w:rsidR="00960A66" w:rsidRPr="00B13325">
        <w:rPr>
          <w:rFonts w:ascii="Arial" w:hAnsi="Arial" w:cs="Arial"/>
          <w:sz w:val="22"/>
          <w:szCs w:val="22"/>
        </w:rPr>
        <w:t xml:space="preserve"> </w:t>
      </w:r>
      <w:r w:rsidR="00356C27" w:rsidRPr="00B13325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B13325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B13325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B13325">
        <w:rPr>
          <w:rFonts w:ascii="Arial" w:eastAsia="Arial Unicode MS" w:hAnsi="Arial" w:cs="Arial"/>
          <w:sz w:val="22"/>
          <w:szCs w:val="22"/>
        </w:rPr>
        <w:t>citados;</w:t>
      </w:r>
      <w:r w:rsidR="007C2852" w:rsidRPr="00B13325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B13325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B13325">
        <w:rPr>
          <w:rFonts w:ascii="Arial" w:eastAsia="Arial Unicode MS" w:hAnsi="Arial" w:cs="Arial"/>
          <w:sz w:val="22"/>
          <w:szCs w:val="22"/>
        </w:rPr>
        <w:t>:</w:t>
      </w:r>
      <w:r w:rsidR="00D864D8" w:rsidRPr="00B13325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B13325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B13325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B13325" w:rsidRPr="00B13325">
        <w:rPr>
          <w:rFonts w:ascii="Arial" w:eastAsia="Arial Unicode MS" w:hAnsi="Arial" w:cs="Arial"/>
          <w:sz w:val="22"/>
          <w:szCs w:val="22"/>
        </w:rPr>
        <w:t xml:space="preserve">Aprobar la reprogramación del grupo de gasto 400 “Transferencias corrientes”, </w:t>
      </w:r>
      <w:r w:rsidR="00B13325" w:rsidRPr="00B13325">
        <w:rPr>
          <w:rFonts w:ascii="Arial" w:hAnsi="Arial" w:cs="Arial"/>
          <w:sz w:val="22"/>
          <w:szCs w:val="22"/>
        </w:rPr>
        <w:t xml:space="preserve">en el renglón de gasto </w:t>
      </w:r>
      <w:r w:rsidR="00B13325" w:rsidRPr="00B13325">
        <w:rPr>
          <w:rFonts w:ascii="Arial" w:hAnsi="Arial" w:cs="Arial"/>
          <w:color w:val="000000"/>
          <w:sz w:val="22"/>
          <w:szCs w:val="22"/>
        </w:rPr>
        <w:t xml:space="preserve">435 “Transferencias a otras instituciones sin fines de lucro”, </w:t>
      </w:r>
      <w:r w:rsidR="00B13325" w:rsidRPr="00B13325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B13325" w:rsidRPr="00B13325">
        <w:rPr>
          <w:rFonts w:ascii="Arial" w:hAnsi="Arial" w:cs="Arial"/>
          <w:sz w:val="22"/>
          <w:szCs w:val="22"/>
        </w:rPr>
        <w:t xml:space="preserve"> el monto de  DOSCIENTOS OCHENTA Y TRES MILLONES DE QUETZALES EXACTOS (Q.283,000,000.00)</w:t>
      </w:r>
      <w:r w:rsidR="009B1D0C" w:rsidRPr="00B13325">
        <w:rPr>
          <w:rFonts w:ascii="Arial" w:hAnsi="Arial" w:cs="Arial"/>
          <w:sz w:val="22"/>
          <w:szCs w:val="22"/>
        </w:rPr>
        <w:t>,</w:t>
      </w:r>
      <w:r w:rsidR="005C4A5F" w:rsidRPr="00B13325">
        <w:rPr>
          <w:rFonts w:ascii="Arial" w:hAnsi="Arial" w:cs="Arial"/>
          <w:sz w:val="22"/>
          <w:szCs w:val="22"/>
        </w:rPr>
        <w:t xml:space="preserve"> para </w:t>
      </w:r>
      <w:r w:rsidR="009148C8" w:rsidRPr="00B13325">
        <w:rPr>
          <w:rFonts w:ascii="Arial" w:hAnsi="Arial" w:cs="Arial"/>
          <w:sz w:val="22"/>
          <w:szCs w:val="22"/>
        </w:rPr>
        <w:t>las D</w:t>
      </w:r>
      <w:r w:rsidR="00293DE4" w:rsidRPr="00B13325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B13325">
        <w:rPr>
          <w:rFonts w:ascii="Arial" w:hAnsi="Arial" w:cs="Arial"/>
          <w:sz w:val="22"/>
          <w:szCs w:val="22"/>
        </w:rPr>
        <w:t>:-</w:t>
      </w:r>
      <w:r w:rsidR="00D4407E" w:rsidRPr="00B13325">
        <w:rPr>
          <w:rFonts w:ascii="Arial" w:hAnsi="Arial" w:cs="Arial"/>
          <w:sz w:val="22"/>
          <w:szCs w:val="22"/>
        </w:rPr>
        <w:t>-</w:t>
      </w:r>
      <w:r w:rsidR="009B6F55" w:rsidRPr="00B13325">
        <w:rPr>
          <w:rFonts w:ascii="Arial" w:hAnsi="Arial" w:cs="Arial"/>
          <w:sz w:val="22"/>
          <w:szCs w:val="22"/>
        </w:rPr>
        <w:t>----------------------</w:t>
      </w:r>
      <w:r w:rsidR="00040E50" w:rsidRPr="00B13325">
        <w:rPr>
          <w:rFonts w:ascii="Arial" w:hAnsi="Arial" w:cs="Arial"/>
          <w:sz w:val="22"/>
          <w:szCs w:val="22"/>
        </w:rPr>
        <w:t>-</w:t>
      </w:r>
      <w:r w:rsidR="00823B30" w:rsidRPr="00B13325">
        <w:rPr>
          <w:rFonts w:ascii="Arial" w:hAnsi="Arial" w:cs="Arial"/>
          <w:sz w:val="22"/>
          <w:szCs w:val="22"/>
        </w:rPr>
        <w:t>---</w:t>
      </w:r>
      <w:r w:rsidR="00C169B0" w:rsidRPr="00B13325">
        <w:rPr>
          <w:rFonts w:ascii="Arial" w:hAnsi="Arial" w:cs="Arial"/>
          <w:sz w:val="22"/>
          <w:szCs w:val="22"/>
        </w:rPr>
        <w:t>-</w:t>
      </w:r>
      <w:r w:rsidR="00401445" w:rsidRPr="00B13325">
        <w:rPr>
          <w:rFonts w:ascii="Arial" w:hAnsi="Arial" w:cs="Arial"/>
          <w:sz w:val="22"/>
          <w:szCs w:val="22"/>
        </w:rPr>
        <w:t>--------------------------</w:t>
      </w:r>
    </w:p>
    <w:p w14:paraId="09C9ABA8" w14:textId="3B9A0980" w:rsidR="002E155B" w:rsidRPr="00767428" w:rsidRDefault="002E155B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10463149" w14:textId="7837E9DE" w:rsidR="00594525" w:rsidRDefault="002B7A77" w:rsidP="00DF30B0">
      <w:pPr>
        <w:pStyle w:val="Sangradetextonormal"/>
        <w:ind w:left="0"/>
        <w:outlineLvl w:val="0"/>
        <w:rPr>
          <w:rFonts w:ascii="Arial" w:hAnsi="Arial" w:cs="Arial"/>
          <w:sz w:val="16"/>
          <w:szCs w:val="16"/>
        </w:rPr>
      </w:pPr>
      <w:r w:rsidRPr="002B7A77">
        <w:rPr>
          <w:noProof/>
        </w:rPr>
        <w:drawing>
          <wp:inline distT="0" distB="0" distL="0" distR="0" wp14:anchorId="7D66911A" wp14:editId="7ED97A5B">
            <wp:extent cx="5917565" cy="11239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09C02" w14:textId="15106F4F" w:rsidR="00521957" w:rsidRDefault="00521957" w:rsidP="00767428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</w:p>
    <w:p w14:paraId="328AF959" w14:textId="03C8571F" w:rsidR="00767428" w:rsidRDefault="002B7A77" w:rsidP="00767428">
      <w:pPr>
        <w:pStyle w:val="Sangradetextonormal"/>
        <w:ind w:left="0" w:firstLine="0"/>
        <w:outlineLvl w:val="0"/>
        <w:rPr>
          <w:rFonts w:ascii="Arial" w:hAnsi="Arial" w:cs="Arial"/>
          <w:sz w:val="16"/>
          <w:szCs w:val="16"/>
        </w:rPr>
      </w:pPr>
      <w:r w:rsidRPr="002B7A77">
        <w:rPr>
          <w:noProof/>
        </w:rPr>
        <w:lastRenderedPageBreak/>
        <w:drawing>
          <wp:inline distT="0" distB="0" distL="0" distR="0" wp14:anchorId="0DEFFE90" wp14:editId="57B04546">
            <wp:extent cx="5917399" cy="3896392"/>
            <wp:effectExtent l="0" t="0" r="762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275" cy="39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BE447" w14:textId="77777777" w:rsidR="00767428" w:rsidRPr="002B7A77" w:rsidRDefault="00767428" w:rsidP="00B13325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</w:p>
    <w:p w14:paraId="71520E74" w14:textId="7FD84676" w:rsidR="00DD2376" w:rsidRDefault="007757EB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</w:t>
      </w:r>
      <w:r w:rsidR="004F0BB5" w:rsidRPr="002B528B">
        <w:rPr>
          <w:rFonts w:ascii="Arial" w:hAnsi="Arial" w:cs="Arial"/>
          <w:sz w:val="22"/>
          <w:szCs w:val="22"/>
        </w:rPr>
        <w:t xml:space="preserve">recursos en el código de entidad receptora </w:t>
      </w:r>
      <w:r w:rsidR="00B13325" w:rsidRPr="00B13325">
        <w:rPr>
          <w:rFonts w:ascii="Arial" w:hAnsi="Arial" w:cs="Arial"/>
          <w:sz w:val="22"/>
          <w:szCs w:val="22"/>
        </w:rPr>
        <w:t>de transferencias de cada Organización de Padres de Familia</w:t>
      </w:r>
      <w:r w:rsidR="00B13325">
        <w:rPr>
          <w:rFonts w:ascii="Arial" w:hAnsi="Arial" w:cs="Arial"/>
          <w:sz w:val="22"/>
          <w:szCs w:val="22"/>
        </w:rPr>
        <w:t xml:space="preserve"> </w:t>
      </w:r>
      <w:r w:rsidR="00B13325" w:rsidRPr="00B13325">
        <w:rPr>
          <w:rFonts w:ascii="Arial" w:hAnsi="Arial" w:cs="Arial"/>
          <w:sz w:val="22"/>
          <w:szCs w:val="22"/>
        </w:rPr>
        <w:t>-OPF- legalmente constituida</w:t>
      </w:r>
      <w:r w:rsidR="00B13325">
        <w:rPr>
          <w:rFonts w:ascii="Arial" w:hAnsi="Arial" w:cs="Arial"/>
          <w:sz w:val="22"/>
          <w:szCs w:val="22"/>
        </w:rPr>
        <w:t xml:space="preserve">, </w:t>
      </w:r>
      <w:r w:rsidR="00B13325" w:rsidRPr="00D84F74">
        <w:rPr>
          <w:rFonts w:ascii="Arial" w:hAnsi="Arial" w:cs="Arial"/>
          <w:sz w:val="22"/>
          <w:szCs w:val="22"/>
        </w:rPr>
        <w:t xml:space="preserve">que corresponden </w:t>
      </w:r>
      <w:r w:rsidR="00B13325">
        <w:rPr>
          <w:rFonts w:ascii="Arial" w:hAnsi="Arial" w:cs="Arial"/>
          <w:sz w:val="22"/>
          <w:szCs w:val="22"/>
        </w:rPr>
        <w:t>al Programa de Mantenimiento de Edificios Escolares Públicos</w:t>
      </w:r>
      <w:r w:rsidR="00AD4C63">
        <w:rPr>
          <w:rFonts w:ascii="Arial" w:hAnsi="Arial" w:cs="Arial"/>
          <w:sz w:val="22"/>
          <w:szCs w:val="22"/>
        </w:rPr>
        <w:t>;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F96C6E">
        <w:rPr>
          <w:rFonts w:ascii="Arial" w:hAnsi="Arial" w:cs="Arial"/>
          <w:sz w:val="22"/>
          <w:szCs w:val="22"/>
        </w:rPr>
        <w:t xml:space="preserve"> </w:t>
      </w:r>
      <w:r w:rsidR="00B13325">
        <w:rPr>
          <w:rFonts w:ascii="Arial" w:hAnsi="Arial" w:cs="Arial"/>
          <w:sz w:val="22"/>
          <w:szCs w:val="22"/>
        </w:rPr>
        <w:t>211, 212 y 213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</w:t>
      </w:r>
      <w:r w:rsidR="00624AAB" w:rsidRPr="00D84F74">
        <w:rPr>
          <w:rFonts w:ascii="Arial" w:eastAsia="Arial Unicode MS" w:hAnsi="Arial" w:cs="Arial"/>
          <w:sz w:val="22"/>
          <w:szCs w:val="22"/>
        </w:rPr>
        <w:t>continuación: ---------------------------------------------------------</w:t>
      </w:r>
      <w:r w:rsidR="00B13325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480A09F3" w14:textId="50BC38A6" w:rsidR="00FE1E40" w:rsidRDefault="00FE1E40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69B7697E" w14:textId="7398A7DA" w:rsidR="005765FF" w:rsidRDefault="002B7A77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2B7A77">
        <w:rPr>
          <w:rFonts w:eastAsia="Arial Unicode MS"/>
          <w:noProof/>
        </w:rPr>
        <w:drawing>
          <wp:inline distT="0" distB="0" distL="0" distR="0" wp14:anchorId="21375125" wp14:editId="52F199A2">
            <wp:extent cx="5972872" cy="2032647"/>
            <wp:effectExtent l="0" t="0" r="889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734" cy="20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DF0ED" w14:textId="77777777" w:rsidR="00767428" w:rsidRPr="00767428" w:rsidRDefault="00767428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0"/>
          <w:szCs w:val="10"/>
        </w:rPr>
      </w:pPr>
    </w:p>
    <w:p w14:paraId="6553E7B6" w14:textId="0D8F5137" w:rsidR="00637AD4" w:rsidRPr="00EE7DAA" w:rsidRDefault="00E11DD8" w:rsidP="00193AA8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B85A1E">
        <w:rPr>
          <w:rFonts w:ascii="Arial" w:hAnsi="Arial" w:cs="Arial"/>
          <w:sz w:val="22"/>
          <w:szCs w:val="22"/>
        </w:rPr>
        <w:lastRenderedPageBreak/>
        <w:t xml:space="preserve">Los recursos objeto de esta reprogramación corresponden </w:t>
      </w:r>
      <w:r>
        <w:rPr>
          <w:rFonts w:ascii="Arial" w:hAnsi="Arial" w:cs="Arial"/>
          <w:sz w:val="22"/>
          <w:szCs w:val="22"/>
        </w:rPr>
        <w:t xml:space="preserve">a la fuente de financiamiento 12 “Disminución de Caja y Bancos de Recursos del Tesoro”, por el monto </w:t>
      </w:r>
      <w:r>
        <w:rPr>
          <w:rFonts w:ascii="Arial" w:hAnsi="Arial" w:cs="Arial"/>
          <w:color w:val="000000" w:themeColor="text1"/>
          <w:sz w:val="22"/>
          <w:szCs w:val="22"/>
        </w:rPr>
        <w:t>de Q.118,600,000.00 y 41 “Colocaciones Internas”, Organismo 1204 “Tenedores Internos de Bonos”, Correlativo 0090 “Bonos del Tesoro de la República de Guatemala 2025 (Decreto 36-2024, y Acuerdo Gubernativo número 14-2025) Quetzales, por Q.164,400,000.00, para un total de Q.283,000,000.00</w:t>
      </w:r>
      <w:r w:rsidR="00964F68" w:rsidRPr="00EE7DAA">
        <w:rPr>
          <w:rFonts w:ascii="Arial" w:hAnsi="Arial" w:cs="Arial"/>
          <w:sz w:val="22"/>
          <w:szCs w:val="22"/>
        </w:rPr>
        <w:t>;</w:t>
      </w:r>
      <w:r w:rsidR="00BE5BD1" w:rsidRPr="00EE7DAA">
        <w:rPr>
          <w:rFonts w:ascii="Arial" w:hAnsi="Arial" w:cs="Arial"/>
          <w:sz w:val="22"/>
          <w:szCs w:val="22"/>
        </w:rPr>
        <w:t xml:space="preserve"> </w:t>
      </w:r>
      <w:r w:rsidR="00356C27" w:rsidRPr="00EE7DAA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A24818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9B14CA" w:rsidRPr="00EE7DAA">
        <w:rPr>
          <w:rFonts w:ascii="Arial" w:eastAsia="Arial Unicode MS" w:hAnsi="Arial" w:cs="Arial"/>
          <w:sz w:val="22"/>
          <w:szCs w:val="22"/>
        </w:rPr>
        <w:t>-</w:t>
      </w:r>
      <w:r w:rsidR="00D156B6" w:rsidRPr="00EE7DAA">
        <w:rPr>
          <w:rFonts w:ascii="Arial" w:eastAsia="Arial Unicode MS" w:hAnsi="Arial" w:cs="Arial"/>
          <w:sz w:val="22"/>
          <w:szCs w:val="22"/>
        </w:rPr>
        <w:t>SICOIN- los comprobantes de reprogramación de transferencias corrientes;</w:t>
      </w:r>
      <w:r w:rsidR="00F800BE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EE7DAA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EE7DAA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EE7DAA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>al Congreso de</w:t>
      </w:r>
      <w:r w:rsidR="00CC18FF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EE7DAA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767428">
        <w:rPr>
          <w:rFonts w:ascii="Arial" w:hAnsi="Arial" w:cs="Arial"/>
          <w:sz w:val="22"/>
          <w:szCs w:val="22"/>
        </w:rPr>
        <w:t>a l</w:t>
      </w:r>
      <w:r w:rsidR="00767428" w:rsidRPr="002B528B">
        <w:rPr>
          <w:rFonts w:ascii="Arial" w:hAnsi="Arial" w:cs="Arial"/>
          <w:sz w:val="22"/>
          <w:szCs w:val="22"/>
        </w:rPr>
        <w:t>a</w:t>
      </w:r>
      <w:r w:rsidR="00767428">
        <w:rPr>
          <w:rFonts w:ascii="Arial" w:hAnsi="Arial" w:cs="Arial"/>
          <w:sz w:val="22"/>
          <w:szCs w:val="22"/>
        </w:rPr>
        <w:t xml:space="preserve">s </w:t>
      </w:r>
      <w:r w:rsidR="00767428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767428" w:rsidRPr="002B528B">
        <w:rPr>
          <w:rFonts w:ascii="Arial" w:hAnsi="Arial" w:cs="Arial"/>
          <w:sz w:val="22"/>
          <w:szCs w:val="22"/>
          <w:lang w:val="es-MX"/>
        </w:rPr>
        <w:t>de</w:t>
      </w:r>
      <w:r w:rsidR="00767428">
        <w:rPr>
          <w:rFonts w:ascii="Arial" w:hAnsi="Arial" w:cs="Arial"/>
          <w:sz w:val="22"/>
          <w:szCs w:val="22"/>
          <w:lang w:val="es-MX"/>
        </w:rPr>
        <w:t xml:space="preserve"> </w:t>
      </w:r>
      <w:r w:rsidRPr="00B13325">
        <w:rPr>
          <w:rFonts w:ascii="Arial" w:hAnsi="Arial" w:cs="Arial"/>
          <w:sz w:val="22"/>
          <w:szCs w:val="22"/>
          <w:lang w:val="es-MX"/>
        </w:rPr>
        <w:t>El Progreso, Sacatepéquez, Chimaltenango, Escuintla, Santa Rosa, Sololá, Totonicapán, Quetzaltenango, Suchitepéquez, Retalhuleu, San Marcos, Huehuetenango, Quiché, Baja Verapaz, Alta Verapaz, Petén, Izabal, Zacapa, Chiquimula, Jalapa, Jutiapa, Guatemala Norte, Guatemala Sur, Guatemala Oriente, Guatemala Occidente y Quiché Norte</w:t>
      </w:r>
      <w:r w:rsidR="0007659A" w:rsidRPr="00EE7DAA">
        <w:rPr>
          <w:rFonts w:ascii="Arial" w:hAnsi="Arial" w:cs="Arial"/>
          <w:sz w:val="22"/>
          <w:szCs w:val="22"/>
          <w:lang w:val="es-MX"/>
        </w:rPr>
        <w:t>,</w:t>
      </w:r>
      <w:r w:rsidR="005B55D7" w:rsidRPr="00EE7DAA">
        <w:rPr>
          <w:rFonts w:ascii="Arial" w:hAnsi="Arial" w:cs="Arial"/>
          <w:sz w:val="22"/>
          <w:szCs w:val="22"/>
        </w:rPr>
        <w:t xml:space="preserve"> p</w:t>
      </w:r>
      <w:r w:rsidR="00A0788C" w:rsidRPr="00EE7DAA">
        <w:rPr>
          <w:rFonts w:ascii="Arial" w:eastAsia="Arial Unicode MS" w:hAnsi="Arial" w:cs="Arial"/>
          <w:color w:val="000000"/>
          <w:sz w:val="22"/>
          <w:szCs w:val="22"/>
        </w:rPr>
        <w:t xml:space="preserve">ara </w:t>
      </w:r>
      <w:r w:rsidR="002A44A1" w:rsidRPr="00EE7DAA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07659A" w:rsidRPr="00EE7DAA">
        <w:rPr>
          <w:rFonts w:ascii="Arial" w:eastAsia="Arial Unicode MS" w:hAnsi="Arial" w:cs="Arial"/>
          <w:color w:val="000000"/>
          <w:sz w:val="22"/>
          <w:szCs w:val="22"/>
        </w:rPr>
        <w:t>--------------</w:t>
      </w:r>
      <w:r>
        <w:rPr>
          <w:rFonts w:ascii="Arial" w:eastAsia="Arial Unicode MS" w:hAnsi="Arial" w:cs="Arial"/>
          <w:color w:val="000000"/>
          <w:sz w:val="22"/>
          <w:szCs w:val="22"/>
        </w:rPr>
        <w:t>-----------------------------------------------------------------------------------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B8A2EE" w14:textId="77777777" w:rsidR="00AE7161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13BAF5" w14:textId="77777777" w:rsidR="00623F11" w:rsidRDefault="00623F1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E828B1" w14:textId="77777777" w:rsidR="00965CA4" w:rsidRDefault="00965CA4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A67350" w14:textId="1491458F" w:rsidR="00965CA4" w:rsidRDefault="00965CA4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FCD097" w14:textId="74DB1555" w:rsidR="00767428" w:rsidRDefault="00767428" w:rsidP="00E11DD8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13CE4DFA" w14:textId="77777777" w:rsidR="00767428" w:rsidRDefault="00767428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9BAD5B" w14:textId="77777777" w:rsidR="004A0F23" w:rsidRDefault="004A0F23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89470C" w14:textId="1CAC1544" w:rsidR="00AE7161" w:rsidRPr="00E92408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077734C" w14:textId="77777777" w:rsidR="00AE7161" w:rsidRPr="00E92408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718EFF93" w14:textId="77777777" w:rsidR="00AE7161" w:rsidRDefault="00AE7161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AF51410" w14:textId="77777777" w:rsidR="00965CA4" w:rsidRDefault="00965CA4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A8AC035" w14:textId="6C92191A" w:rsidR="00965CA4" w:rsidRDefault="00965CA4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BD9FDDF" w14:textId="34ED1E91" w:rsidR="00767428" w:rsidRDefault="00767428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7BA7041" w14:textId="16711D58" w:rsidR="00767428" w:rsidRDefault="00767428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C7F877F" w14:textId="137DD467" w:rsidR="00767428" w:rsidRDefault="00767428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D4A2EE9" w14:textId="01F68308" w:rsidR="00767428" w:rsidRDefault="00767428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90D69F9" w14:textId="77777777" w:rsidR="00767428" w:rsidRDefault="00767428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D4A4508" w14:textId="77777777" w:rsidR="004A0F23" w:rsidRDefault="004A0F23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</w:p>
    <w:p w14:paraId="3030F07E" w14:textId="21080F93" w:rsidR="00AE7161" w:rsidRPr="00E92408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6086DAC1" w14:textId="77777777" w:rsidR="00AE7161" w:rsidRPr="00E92408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431F6B88" w14:textId="77777777" w:rsidR="00965CA4" w:rsidRDefault="00965CA4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BDE4E24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8C13191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CD1C519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A4940D6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FD44560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DE97EA7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8BE8C6A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72B22D9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F92E457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AF881AF" w14:textId="77777777" w:rsidR="00767428" w:rsidRDefault="00767428" w:rsidP="002B7A77">
      <w:pPr>
        <w:pStyle w:val="Sangra2detindependiente"/>
        <w:ind w:left="0" w:right="20" w:firstLine="0"/>
        <w:outlineLvl w:val="0"/>
        <w:rPr>
          <w:rFonts w:ascii="Arial" w:hAnsi="Arial" w:cs="Arial"/>
          <w:bCs/>
          <w:sz w:val="12"/>
          <w:szCs w:val="12"/>
        </w:rPr>
      </w:pPr>
    </w:p>
    <w:p w14:paraId="2F0BC312" w14:textId="185905B3" w:rsidR="00CD4F37" w:rsidRDefault="00AE7161" w:rsidP="00623F11">
      <w:pPr>
        <w:pStyle w:val="Sangra2detindependiente"/>
        <w:ind w:right="20"/>
        <w:outlineLvl w:val="0"/>
        <w:rPr>
          <w:rFonts w:ascii="Arial" w:hAnsi="Arial" w:cs="Arial"/>
          <w:b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r w:rsidR="00767428">
        <w:rPr>
          <w:rFonts w:ascii="Arial" w:hAnsi="Arial" w:cs="Arial"/>
          <w:bCs/>
          <w:sz w:val="12"/>
          <w:szCs w:val="12"/>
        </w:rPr>
        <w:t>rmg</w:t>
      </w:r>
    </w:p>
    <w:sectPr w:rsidR="00CD4F37" w:rsidSect="007E67E2">
      <w:headerReference w:type="default" r:id="rId11"/>
      <w:headerReference w:type="first" r:id="rId12"/>
      <w:pgSz w:w="12242" w:h="15842" w:code="1"/>
      <w:pgMar w:top="3175" w:right="1361" w:bottom="1191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AE057" w14:textId="77777777" w:rsidR="00427CCA" w:rsidRDefault="00427CCA" w:rsidP="001D1E50">
      <w:r>
        <w:separator/>
      </w:r>
    </w:p>
  </w:endnote>
  <w:endnote w:type="continuationSeparator" w:id="0">
    <w:p w14:paraId="327550E1" w14:textId="77777777" w:rsidR="00427CCA" w:rsidRDefault="00427CCA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B484" w14:textId="77777777" w:rsidR="00427CCA" w:rsidRDefault="00427CCA" w:rsidP="001D1E50">
      <w:r>
        <w:separator/>
      </w:r>
    </w:p>
  </w:footnote>
  <w:footnote w:type="continuationSeparator" w:id="0">
    <w:p w14:paraId="739AC1A1" w14:textId="77777777" w:rsidR="00427CCA" w:rsidRDefault="00427CCA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EDC0" w14:textId="21664BB6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804001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965CA4">
      <w:rPr>
        <w:rFonts w:ascii="Arial" w:hAnsi="Arial" w:cs="Arial"/>
        <w:sz w:val="22"/>
        <w:szCs w:val="22"/>
      </w:rPr>
      <w:t>3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0F129D66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340713">
      <w:rPr>
        <w:b/>
        <w:sz w:val="32"/>
        <w:szCs w:val="32"/>
      </w:rPr>
      <w:t>5</w:t>
    </w:r>
  </w:p>
  <w:p w14:paraId="2571A522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1206" w14:textId="1BFE4901" w:rsidR="007470C4" w:rsidRDefault="00C33018" w:rsidP="00C33018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965CA4">
      <w:rPr>
        <w:rFonts w:ascii="Arial" w:hAnsi="Arial" w:cs="Arial"/>
        <w:sz w:val="22"/>
        <w:szCs w:val="22"/>
      </w:rPr>
      <w:t>3</w:t>
    </w:r>
  </w:p>
  <w:p w14:paraId="7228B88D" w14:textId="77777777" w:rsidR="00A24818" w:rsidRDefault="00A24818" w:rsidP="00C3301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070E0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491C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3588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659A"/>
    <w:rsid w:val="00077726"/>
    <w:rsid w:val="00080C53"/>
    <w:rsid w:val="0008127F"/>
    <w:rsid w:val="00081544"/>
    <w:rsid w:val="00082095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46E"/>
    <w:rsid w:val="000A0CD9"/>
    <w:rsid w:val="000A1534"/>
    <w:rsid w:val="000A1F81"/>
    <w:rsid w:val="000A3129"/>
    <w:rsid w:val="000A4182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561"/>
    <w:rsid w:val="000B3C7F"/>
    <w:rsid w:val="000B415C"/>
    <w:rsid w:val="000B444F"/>
    <w:rsid w:val="000B47C0"/>
    <w:rsid w:val="000B58E4"/>
    <w:rsid w:val="000B61FD"/>
    <w:rsid w:val="000B6458"/>
    <w:rsid w:val="000B6708"/>
    <w:rsid w:val="000B737E"/>
    <w:rsid w:val="000C0411"/>
    <w:rsid w:val="000C0477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E2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52"/>
    <w:rsid w:val="000E1799"/>
    <w:rsid w:val="000E1A8F"/>
    <w:rsid w:val="000E2349"/>
    <w:rsid w:val="000E2D61"/>
    <w:rsid w:val="000E3726"/>
    <w:rsid w:val="000E3FDB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21DC"/>
    <w:rsid w:val="001022B0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16804"/>
    <w:rsid w:val="00120FFC"/>
    <w:rsid w:val="0012166B"/>
    <w:rsid w:val="0012182D"/>
    <w:rsid w:val="001221C7"/>
    <w:rsid w:val="00122AE5"/>
    <w:rsid w:val="0012355F"/>
    <w:rsid w:val="0012452B"/>
    <w:rsid w:val="00124A1D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4CFE"/>
    <w:rsid w:val="00135534"/>
    <w:rsid w:val="00135B5A"/>
    <w:rsid w:val="001373B7"/>
    <w:rsid w:val="001377E0"/>
    <w:rsid w:val="00140299"/>
    <w:rsid w:val="001403E2"/>
    <w:rsid w:val="0014078D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5720D"/>
    <w:rsid w:val="00157B3B"/>
    <w:rsid w:val="001603A4"/>
    <w:rsid w:val="0016062B"/>
    <w:rsid w:val="00161177"/>
    <w:rsid w:val="00161CFF"/>
    <w:rsid w:val="00161E13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2296"/>
    <w:rsid w:val="001744EA"/>
    <w:rsid w:val="001749E6"/>
    <w:rsid w:val="00174F49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1E48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755"/>
    <w:rsid w:val="00193AA8"/>
    <w:rsid w:val="00193EE6"/>
    <w:rsid w:val="00194816"/>
    <w:rsid w:val="00195DC3"/>
    <w:rsid w:val="001979B9"/>
    <w:rsid w:val="001A015E"/>
    <w:rsid w:val="001A2CFA"/>
    <w:rsid w:val="001A30AB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1639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32D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351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06ECD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5A1"/>
    <w:rsid w:val="0023161E"/>
    <w:rsid w:val="00232E6A"/>
    <w:rsid w:val="00233A3C"/>
    <w:rsid w:val="00234AB8"/>
    <w:rsid w:val="002350DB"/>
    <w:rsid w:val="00236795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0793"/>
    <w:rsid w:val="0025177E"/>
    <w:rsid w:val="00251781"/>
    <w:rsid w:val="0025194A"/>
    <w:rsid w:val="00251B5E"/>
    <w:rsid w:val="00252486"/>
    <w:rsid w:val="002529BA"/>
    <w:rsid w:val="00252A4E"/>
    <w:rsid w:val="00252B96"/>
    <w:rsid w:val="002536A0"/>
    <w:rsid w:val="002557B2"/>
    <w:rsid w:val="00255C19"/>
    <w:rsid w:val="00255DD8"/>
    <w:rsid w:val="002565C4"/>
    <w:rsid w:val="00257A03"/>
    <w:rsid w:val="00257E41"/>
    <w:rsid w:val="00260AD1"/>
    <w:rsid w:val="00262A61"/>
    <w:rsid w:val="00262EA6"/>
    <w:rsid w:val="00262EFA"/>
    <w:rsid w:val="002638B9"/>
    <w:rsid w:val="00263BAF"/>
    <w:rsid w:val="002640BD"/>
    <w:rsid w:val="00264858"/>
    <w:rsid w:val="00264F8D"/>
    <w:rsid w:val="00265A86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D2E"/>
    <w:rsid w:val="00287EB5"/>
    <w:rsid w:val="00290C53"/>
    <w:rsid w:val="00292407"/>
    <w:rsid w:val="002928CB"/>
    <w:rsid w:val="0029357C"/>
    <w:rsid w:val="00293DE4"/>
    <w:rsid w:val="00295258"/>
    <w:rsid w:val="002959EB"/>
    <w:rsid w:val="0029672A"/>
    <w:rsid w:val="00297580"/>
    <w:rsid w:val="0029780E"/>
    <w:rsid w:val="002A121D"/>
    <w:rsid w:val="002A1322"/>
    <w:rsid w:val="002A173D"/>
    <w:rsid w:val="002A1808"/>
    <w:rsid w:val="002A186E"/>
    <w:rsid w:val="002A2083"/>
    <w:rsid w:val="002A2861"/>
    <w:rsid w:val="002A307F"/>
    <w:rsid w:val="002A319C"/>
    <w:rsid w:val="002A44A1"/>
    <w:rsid w:val="002A4827"/>
    <w:rsid w:val="002A56A7"/>
    <w:rsid w:val="002A5837"/>
    <w:rsid w:val="002A60F7"/>
    <w:rsid w:val="002A6BCA"/>
    <w:rsid w:val="002B002F"/>
    <w:rsid w:val="002B1A5A"/>
    <w:rsid w:val="002B2B08"/>
    <w:rsid w:val="002B6B58"/>
    <w:rsid w:val="002B7A77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537C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4EC0"/>
    <w:rsid w:val="002E559E"/>
    <w:rsid w:val="002E587D"/>
    <w:rsid w:val="002E5893"/>
    <w:rsid w:val="002E6CCD"/>
    <w:rsid w:val="002F0C6E"/>
    <w:rsid w:val="002F0DE0"/>
    <w:rsid w:val="002F13B9"/>
    <w:rsid w:val="002F1633"/>
    <w:rsid w:val="002F166A"/>
    <w:rsid w:val="002F1FB3"/>
    <w:rsid w:val="002F227C"/>
    <w:rsid w:val="002F2836"/>
    <w:rsid w:val="002F4079"/>
    <w:rsid w:val="002F5099"/>
    <w:rsid w:val="002F57F5"/>
    <w:rsid w:val="002F7536"/>
    <w:rsid w:val="002F7E13"/>
    <w:rsid w:val="00300132"/>
    <w:rsid w:val="003005DF"/>
    <w:rsid w:val="0030164C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23DC"/>
    <w:rsid w:val="003124D6"/>
    <w:rsid w:val="00313C35"/>
    <w:rsid w:val="00314688"/>
    <w:rsid w:val="00314E51"/>
    <w:rsid w:val="00316368"/>
    <w:rsid w:val="00316668"/>
    <w:rsid w:val="003168F5"/>
    <w:rsid w:val="00320B75"/>
    <w:rsid w:val="00321380"/>
    <w:rsid w:val="00321CCE"/>
    <w:rsid w:val="00321DEC"/>
    <w:rsid w:val="00322909"/>
    <w:rsid w:val="003232C3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0A3"/>
    <w:rsid w:val="00336836"/>
    <w:rsid w:val="00336C02"/>
    <w:rsid w:val="003375B0"/>
    <w:rsid w:val="00340713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91"/>
    <w:rsid w:val="003444DE"/>
    <w:rsid w:val="00345156"/>
    <w:rsid w:val="0034520F"/>
    <w:rsid w:val="00347793"/>
    <w:rsid w:val="00347866"/>
    <w:rsid w:val="00351CE0"/>
    <w:rsid w:val="00352657"/>
    <w:rsid w:val="00352E6B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028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1D4D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5B40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2A23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3F7F65"/>
    <w:rsid w:val="004007F5"/>
    <w:rsid w:val="00400C8B"/>
    <w:rsid w:val="00401445"/>
    <w:rsid w:val="00401723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2FF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27CCA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2DA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0FE0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68E5"/>
    <w:rsid w:val="0049797B"/>
    <w:rsid w:val="004A09E5"/>
    <w:rsid w:val="004A0F23"/>
    <w:rsid w:val="004A1E5D"/>
    <w:rsid w:val="004A23FD"/>
    <w:rsid w:val="004A4861"/>
    <w:rsid w:val="004A4B6D"/>
    <w:rsid w:val="004A6796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1F3"/>
    <w:rsid w:val="004D344F"/>
    <w:rsid w:val="004D4403"/>
    <w:rsid w:val="004D6ABB"/>
    <w:rsid w:val="004D78D3"/>
    <w:rsid w:val="004D7D1D"/>
    <w:rsid w:val="004E00BC"/>
    <w:rsid w:val="004E0C16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04F8"/>
    <w:rsid w:val="004F0BB5"/>
    <w:rsid w:val="004F17BB"/>
    <w:rsid w:val="004F2D87"/>
    <w:rsid w:val="004F2F3E"/>
    <w:rsid w:val="004F3CC2"/>
    <w:rsid w:val="004F42C3"/>
    <w:rsid w:val="004F4566"/>
    <w:rsid w:val="004F545F"/>
    <w:rsid w:val="004F5A57"/>
    <w:rsid w:val="004F5C42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0C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957"/>
    <w:rsid w:val="00521EAF"/>
    <w:rsid w:val="005228AC"/>
    <w:rsid w:val="00523F36"/>
    <w:rsid w:val="00526C95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17A1"/>
    <w:rsid w:val="005421F1"/>
    <w:rsid w:val="005424B5"/>
    <w:rsid w:val="00543B58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5C79"/>
    <w:rsid w:val="005566FC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67F39"/>
    <w:rsid w:val="00571072"/>
    <w:rsid w:val="00573320"/>
    <w:rsid w:val="00573B80"/>
    <w:rsid w:val="005765FF"/>
    <w:rsid w:val="005770B3"/>
    <w:rsid w:val="005778CC"/>
    <w:rsid w:val="00581640"/>
    <w:rsid w:val="0058189F"/>
    <w:rsid w:val="00582587"/>
    <w:rsid w:val="0058468F"/>
    <w:rsid w:val="005853F8"/>
    <w:rsid w:val="00586255"/>
    <w:rsid w:val="0058706E"/>
    <w:rsid w:val="00587806"/>
    <w:rsid w:val="0059166D"/>
    <w:rsid w:val="00591A24"/>
    <w:rsid w:val="005930A0"/>
    <w:rsid w:val="00593869"/>
    <w:rsid w:val="0059408C"/>
    <w:rsid w:val="005942A4"/>
    <w:rsid w:val="00594525"/>
    <w:rsid w:val="005946D2"/>
    <w:rsid w:val="005949FB"/>
    <w:rsid w:val="00594CA0"/>
    <w:rsid w:val="00594DF3"/>
    <w:rsid w:val="00594E90"/>
    <w:rsid w:val="00596853"/>
    <w:rsid w:val="0059782E"/>
    <w:rsid w:val="005A04DD"/>
    <w:rsid w:val="005A0B6F"/>
    <w:rsid w:val="005A0D6D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0FA1"/>
    <w:rsid w:val="005B210C"/>
    <w:rsid w:val="005B2349"/>
    <w:rsid w:val="005B41AB"/>
    <w:rsid w:val="005B4FB2"/>
    <w:rsid w:val="005B55D7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4D4"/>
    <w:rsid w:val="005E6FF1"/>
    <w:rsid w:val="005E72CE"/>
    <w:rsid w:val="005E75BC"/>
    <w:rsid w:val="005F0095"/>
    <w:rsid w:val="005F1136"/>
    <w:rsid w:val="005F1E8E"/>
    <w:rsid w:val="005F21F6"/>
    <w:rsid w:val="005F32CE"/>
    <w:rsid w:val="005F364D"/>
    <w:rsid w:val="005F5291"/>
    <w:rsid w:val="005F570A"/>
    <w:rsid w:val="006001B0"/>
    <w:rsid w:val="00600C57"/>
    <w:rsid w:val="00602BF2"/>
    <w:rsid w:val="00603089"/>
    <w:rsid w:val="006030AD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277"/>
    <w:rsid w:val="0061678A"/>
    <w:rsid w:val="00616ABB"/>
    <w:rsid w:val="00620E2F"/>
    <w:rsid w:val="00623314"/>
    <w:rsid w:val="0062371A"/>
    <w:rsid w:val="00623F11"/>
    <w:rsid w:val="00624061"/>
    <w:rsid w:val="006240AE"/>
    <w:rsid w:val="00624AAB"/>
    <w:rsid w:val="00624F5F"/>
    <w:rsid w:val="00625174"/>
    <w:rsid w:val="006258CB"/>
    <w:rsid w:val="00625C6A"/>
    <w:rsid w:val="00631D7E"/>
    <w:rsid w:val="00632536"/>
    <w:rsid w:val="0063256C"/>
    <w:rsid w:val="00633CC8"/>
    <w:rsid w:val="006343C4"/>
    <w:rsid w:val="0063468C"/>
    <w:rsid w:val="006367C4"/>
    <w:rsid w:val="006376F5"/>
    <w:rsid w:val="00637AD4"/>
    <w:rsid w:val="00637B5F"/>
    <w:rsid w:val="0064005B"/>
    <w:rsid w:val="006401B0"/>
    <w:rsid w:val="00641E41"/>
    <w:rsid w:val="00642176"/>
    <w:rsid w:val="00642DE9"/>
    <w:rsid w:val="00643957"/>
    <w:rsid w:val="006439B5"/>
    <w:rsid w:val="00643D17"/>
    <w:rsid w:val="00643DE4"/>
    <w:rsid w:val="00644FFD"/>
    <w:rsid w:val="006457F0"/>
    <w:rsid w:val="0064599F"/>
    <w:rsid w:val="00646093"/>
    <w:rsid w:val="006462AE"/>
    <w:rsid w:val="006472F8"/>
    <w:rsid w:val="00647C40"/>
    <w:rsid w:val="00647F36"/>
    <w:rsid w:val="00650019"/>
    <w:rsid w:val="00650302"/>
    <w:rsid w:val="00652612"/>
    <w:rsid w:val="006528BF"/>
    <w:rsid w:val="00652963"/>
    <w:rsid w:val="00652B09"/>
    <w:rsid w:val="006552CF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77590"/>
    <w:rsid w:val="00680387"/>
    <w:rsid w:val="006806CE"/>
    <w:rsid w:val="006812E4"/>
    <w:rsid w:val="00682420"/>
    <w:rsid w:val="00682E30"/>
    <w:rsid w:val="0068342E"/>
    <w:rsid w:val="00684138"/>
    <w:rsid w:val="006847A5"/>
    <w:rsid w:val="00685192"/>
    <w:rsid w:val="006851AF"/>
    <w:rsid w:val="00685F0F"/>
    <w:rsid w:val="00686401"/>
    <w:rsid w:val="0068652B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83F"/>
    <w:rsid w:val="006B0E34"/>
    <w:rsid w:val="006B0EAC"/>
    <w:rsid w:val="006B1393"/>
    <w:rsid w:val="006B1F39"/>
    <w:rsid w:val="006B2481"/>
    <w:rsid w:val="006B2D8F"/>
    <w:rsid w:val="006B38BC"/>
    <w:rsid w:val="006B3E63"/>
    <w:rsid w:val="006B4BAC"/>
    <w:rsid w:val="006B6057"/>
    <w:rsid w:val="006B6468"/>
    <w:rsid w:val="006B6F9A"/>
    <w:rsid w:val="006B7467"/>
    <w:rsid w:val="006B76AC"/>
    <w:rsid w:val="006B7C05"/>
    <w:rsid w:val="006B7ECE"/>
    <w:rsid w:val="006C028A"/>
    <w:rsid w:val="006C039D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060"/>
    <w:rsid w:val="006F1142"/>
    <w:rsid w:val="006F1175"/>
    <w:rsid w:val="006F131B"/>
    <w:rsid w:val="006F1A3F"/>
    <w:rsid w:val="006F1C33"/>
    <w:rsid w:val="006F1F06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0007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3E9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2B6"/>
    <w:rsid w:val="00727530"/>
    <w:rsid w:val="007275FD"/>
    <w:rsid w:val="0072791C"/>
    <w:rsid w:val="00727F29"/>
    <w:rsid w:val="00727FFC"/>
    <w:rsid w:val="007300C4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0C4"/>
    <w:rsid w:val="00747946"/>
    <w:rsid w:val="007500A5"/>
    <w:rsid w:val="00752BC2"/>
    <w:rsid w:val="0075304F"/>
    <w:rsid w:val="007550A1"/>
    <w:rsid w:val="0075525B"/>
    <w:rsid w:val="0075653D"/>
    <w:rsid w:val="00756E81"/>
    <w:rsid w:val="00757057"/>
    <w:rsid w:val="007571FC"/>
    <w:rsid w:val="0075799B"/>
    <w:rsid w:val="00757EC9"/>
    <w:rsid w:val="00760564"/>
    <w:rsid w:val="00760DDE"/>
    <w:rsid w:val="007621EB"/>
    <w:rsid w:val="007625D2"/>
    <w:rsid w:val="00762993"/>
    <w:rsid w:val="0076422D"/>
    <w:rsid w:val="007643F4"/>
    <w:rsid w:val="00764788"/>
    <w:rsid w:val="00765B84"/>
    <w:rsid w:val="0076639D"/>
    <w:rsid w:val="007669C4"/>
    <w:rsid w:val="00767428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6B"/>
    <w:rsid w:val="00782DC4"/>
    <w:rsid w:val="007834E5"/>
    <w:rsid w:val="00783D6E"/>
    <w:rsid w:val="00784A7D"/>
    <w:rsid w:val="00784EFC"/>
    <w:rsid w:val="00785D12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608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573C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0A"/>
    <w:rsid w:val="007D7BBE"/>
    <w:rsid w:val="007E0DAC"/>
    <w:rsid w:val="007E0F45"/>
    <w:rsid w:val="007E1BC9"/>
    <w:rsid w:val="007E2BEE"/>
    <w:rsid w:val="007E414C"/>
    <w:rsid w:val="007E5731"/>
    <w:rsid w:val="007E5F81"/>
    <w:rsid w:val="007E67E2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A71"/>
    <w:rsid w:val="00801C8C"/>
    <w:rsid w:val="00802EAE"/>
    <w:rsid w:val="00803B92"/>
    <w:rsid w:val="00804001"/>
    <w:rsid w:val="008040B0"/>
    <w:rsid w:val="008040BD"/>
    <w:rsid w:val="008046E0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98F"/>
    <w:rsid w:val="00814A86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2F6C"/>
    <w:rsid w:val="00823178"/>
    <w:rsid w:val="00823B30"/>
    <w:rsid w:val="00824468"/>
    <w:rsid w:val="0082504D"/>
    <w:rsid w:val="0082529F"/>
    <w:rsid w:val="00826683"/>
    <w:rsid w:val="00826F08"/>
    <w:rsid w:val="008271C8"/>
    <w:rsid w:val="00827F7D"/>
    <w:rsid w:val="008308BB"/>
    <w:rsid w:val="008315EC"/>
    <w:rsid w:val="00832193"/>
    <w:rsid w:val="00833E37"/>
    <w:rsid w:val="00834C8D"/>
    <w:rsid w:val="00834DF2"/>
    <w:rsid w:val="00835151"/>
    <w:rsid w:val="008353FA"/>
    <w:rsid w:val="00835567"/>
    <w:rsid w:val="00836AD6"/>
    <w:rsid w:val="00837C53"/>
    <w:rsid w:val="00843027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3EF"/>
    <w:rsid w:val="0085594B"/>
    <w:rsid w:val="00855FEB"/>
    <w:rsid w:val="00856083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3DF"/>
    <w:rsid w:val="0086683A"/>
    <w:rsid w:val="00867459"/>
    <w:rsid w:val="0086758E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40D6"/>
    <w:rsid w:val="008A4B10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03C5"/>
    <w:rsid w:val="008D46D0"/>
    <w:rsid w:val="008D74DB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421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28FE"/>
    <w:rsid w:val="0090372F"/>
    <w:rsid w:val="009037C3"/>
    <w:rsid w:val="00903C56"/>
    <w:rsid w:val="00906436"/>
    <w:rsid w:val="009068AF"/>
    <w:rsid w:val="009074CC"/>
    <w:rsid w:val="009075A6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5EC1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B8F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16AC"/>
    <w:rsid w:val="00953778"/>
    <w:rsid w:val="00954819"/>
    <w:rsid w:val="00954F42"/>
    <w:rsid w:val="00955499"/>
    <w:rsid w:val="0095557F"/>
    <w:rsid w:val="00956C85"/>
    <w:rsid w:val="00957334"/>
    <w:rsid w:val="00960A66"/>
    <w:rsid w:val="00960BA8"/>
    <w:rsid w:val="00961408"/>
    <w:rsid w:val="00961687"/>
    <w:rsid w:val="00961843"/>
    <w:rsid w:val="0096288B"/>
    <w:rsid w:val="009628EE"/>
    <w:rsid w:val="00963918"/>
    <w:rsid w:val="009641CD"/>
    <w:rsid w:val="00964F68"/>
    <w:rsid w:val="00965168"/>
    <w:rsid w:val="00965CA4"/>
    <w:rsid w:val="00966735"/>
    <w:rsid w:val="009667A7"/>
    <w:rsid w:val="00966B4A"/>
    <w:rsid w:val="00966FAA"/>
    <w:rsid w:val="009671EC"/>
    <w:rsid w:val="009672AC"/>
    <w:rsid w:val="00967B76"/>
    <w:rsid w:val="009700DB"/>
    <w:rsid w:val="009708D9"/>
    <w:rsid w:val="00971092"/>
    <w:rsid w:val="00971108"/>
    <w:rsid w:val="009715B8"/>
    <w:rsid w:val="009717A0"/>
    <w:rsid w:val="00971A8D"/>
    <w:rsid w:val="009742AB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86BA0"/>
    <w:rsid w:val="009902E5"/>
    <w:rsid w:val="00990E18"/>
    <w:rsid w:val="0099403B"/>
    <w:rsid w:val="00995D12"/>
    <w:rsid w:val="00996E31"/>
    <w:rsid w:val="00997483"/>
    <w:rsid w:val="00997677"/>
    <w:rsid w:val="009A1E43"/>
    <w:rsid w:val="009A2507"/>
    <w:rsid w:val="009A46F7"/>
    <w:rsid w:val="009A4C18"/>
    <w:rsid w:val="009A56CB"/>
    <w:rsid w:val="009A5F54"/>
    <w:rsid w:val="009A687C"/>
    <w:rsid w:val="009A7355"/>
    <w:rsid w:val="009B0B14"/>
    <w:rsid w:val="009B0C0D"/>
    <w:rsid w:val="009B14CA"/>
    <w:rsid w:val="009B1948"/>
    <w:rsid w:val="009B1D0C"/>
    <w:rsid w:val="009B5EB6"/>
    <w:rsid w:val="009B63D4"/>
    <w:rsid w:val="009B6F55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6F97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2A1"/>
    <w:rsid w:val="009D5C7C"/>
    <w:rsid w:val="009D5D3C"/>
    <w:rsid w:val="009D6A58"/>
    <w:rsid w:val="009D73F1"/>
    <w:rsid w:val="009E1BF7"/>
    <w:rsid w:val="009E2468"/>
    <w:rsid w:val="009E309E"/>
    <w:rsid w:val="009E3178"/>
    <w:rsid w:val="009E3AFF"/>
    <w:rsid w:val="009E54A3"/>
    <w:rsid w:val="009E5855"/>
    <w:rsid w:val="009E5F44"/>
    <w:rsid w:val="009E65F2"/>
    <w:rsid w:val="009F07B6"/>
    <w:rsid w:val="009F0C95"/>
    <w:rsid w:val="009F0DBD"/>
    <w:rsid w:val="009F0F0F"/>
    <w:rsid w:val="009F1DA8"/>
    <w:rsid w:val="009F2378"/>
    <w:rsid w:val="009F44C3"/>
    <w:rsid w:val="009F4805"/>
    <w:rsid w:val="009F51A6"/>
    <w:rsid w:val="009F5AE1"/>
    <w:rsid w:val="009F5BF7"/>
    <w:rsid w:val="009F5E9D"/>
    <w:rsid w:val="009F7023"/>
    <w:rsid w:val="009F79C9"/>
    <w:rsid w:val="009F7B7C"/>
    <w:rsid w:val="00A0018C"/>
    <w:rsid w:val="00A03718"/>
    <w:rsid w:val="00A03B75"/>
    <w:rsid w:val="00A04C62"/>
    <w:rsid w:val="00A06364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49AE"/>
    <w:rsid w:val="00A152EB"/>
    <w:rsid w:val="00A16B03"/>
    <w:rsid w:val="00A20695"/>
    <w:rsid w:val="00A211C8"/>
    <w:rsid w:val="00A21816"/>
    <w:rsid w:val="00A22506"/>
    <w:rsid w:val="00A22E62"/>
    <w:rsid w:val="00A24818"/>
    <w:rsid w:val="00A24876"/>
    <w:rsid w:val="00A24CB6"/>
    <w:rsid w:val="00A25000"/>
    <w:rsid w:val="00A253B5"/>
    <w:rsid w:val="00A2627A"/>
    <w:rsid w:val="00A26384"/>
    <w:rsid w:val="00A263B4"/>
    <w:rsid w:val="00A26882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2EF4"/>
    <w:rsid w:val="00A3306E"/>
    <w:rsid w:val="00A3316D"/>
    <w:rsid w:val="00A33636"/>
    <w:rsid w:val="00A33944"/>
    <w:rsid w:val="00A34269"/>
    <w:rsid w:val="00A34AE9"/>
    <w:rsid w:val="00A36960"/>
    <w:rsid w:val="00A36BDD"/>
    <w:rsid w:val="00A404A1"/>
    <w:rsid w:val="00A40AFC"/>
    <w:rsid w:val="00A411FF"/>
    <w:rsid w:val="00A41FAA"/>
    <w:rsid w:val="00A42EF5"/>
    <w:rsid w:val="00A433D4"/>
    <w:rsid w:val="00A43D67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5389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3A8"/>
    <w:rsid w:val="00A678B3"/>
    <w:rsid w:val="00A705BA"/>
    <w:rsid w:val="00A7063E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8F6"/>
    <w:rsid w:val="00A91AEE"/>
    <w:rsid w:val="00A91DE2"/>
    <w:rsid w:val="00A91EAE"/>
    <w:rsid w:val="00A92F8B"/>
    <w:rsid w:val="00A9325A"/>
    <w:rsid w:val="00A94DE5"/>
    <w:rsid w:val="00A94F48"/>
    <w:rsid w:val="00A9548F"/>
    <w:rsid w:val="00A9588C"/>
    <w:rsid w:val="00A96FA9"/>
    <w:rsid w:val="00AA1277"/>
    <w:rsid w:val="00AA1EFD"/>
    <w:rsid w:val="00AA2343"/>
    <w:rsid w:val="00AA2A37"/>
    <w:rsid w:val="00AA2BB4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202"/>
    <w:rsid w:val="00AB1303"/>
    <w:rsid w:val="00AB2A04"/>
    <w:rsid w:val="00AB3E76"/>
    <w:rsid w:val="00AB4266"/>
    <w:rsid w:val="00AB4F82"/>
    <w:rsid w:val="00AB75E8"/>
    <w:rsid w:val="00AB7B8D"/>
    <w:rsid w:val="00AC0982"/>
    <w:rsid w:val="00AC0E39"/>
    <w:rsid w:val="00AC10D2"/>
    <w:rsid w:val="00AC10EE"/>
    <w:rsid w:val="00AC138B"/>
    <w:rsid w:val="00AC273A"/>
    <w:rsid w:val="00AC2FF6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45"/>
    <w:rsid w:val="00AD08AD"/>
    <w:rsid w:val="00AD3B28"/>
    <w:rsid w:val="00AD3D5B"/>
    <w:rsid w:val="00AD4C63"/>
    <w:rsid w:val="00AD7D55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4ED3"/>
    <w:rsid w:val="00AE56DD"/>
    <w:rsid w:val="00AE5A75"/>
    <w:rsid w:val="00AE6A90"/>
    <w:rsid w:val="00AE7161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0176"/>
    <w:rsid w:val="00B022B9"/>
    <w:rsid w:val="00B025FA"/>
    <w:rsid w:val="00B030DF"/>
    <w:rsid w:val="00B03836"/>
    <w:rsid w:val="00B03901"/>
    <w:rsid w:val="00B041A5"/>
    <w:rsid w:val="00B043A4"/>
    <w:rsid w:val="00B0461C"/>
    <w:rsid w:val="00B0674F"/>
    <w:rsid w:val="00B105DB"/>
    <w:rsid w:val="00B1109E"/>
    <w:rsid w:val="00B11BFC"/>
    <w:rsid w:val="00B1217A"/>
    <w:rsid w:val="00B13325"/>
    <w:rsid w:val="00B13A6A"/>
    <w:rsid w:val="00B13D53"/>
    <w:rsid w:val="00B146D4"/>
    <w:rsid w:val="00B1553C"/>
    <w:rsid w:val="00B1655B"/>
    <w:rsid w:val="00B17D2B"/>
    <w:rsid w:val="00B17F40"/>
    <w:rsid w:val="00B20AB5"/>
    <w:rsid w:val="00B20FC8"/>
    <w:rsid w:val="00B21861"/>
    <w:rsid w:val="00B228F8"/>
    <w:rsid w:val="00B2318C"/>
    <w:rsid w:val="00B241FF"/>
    <w:rsid w:val="00B2440C"/>
    <w:rsid w:val="00B25952"/>
    <w:rsid w:val="00B2643E"/>
    <w:rsid w:val="00B26490"/>
    <w:rsid w:val="00B26ABF"/>
    <w:rsid w:val="00B27DFE"/>
    <w:rsid w:val="00B300DE"/>
    <w:rsid w:val="00B3165D"/>
    <w:rsid w:val="00B32C43"/>
    <w:rsid w:val="00B32FEB"/>
    <w:rsid w:val="00B338F6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36B"/>
    <w:rsid w:val="00B54A2E"/>
    <w:rsid w:val="00B54C47"/>
    <w:rsid w:val="00B54FDE"/>
    <w:rsid w:val="00B55BAC"/>
    <w:rsid w:val="00B55CE2"/>
    <w:rsid w:val="00B568D4"/>
    <w:rsid w:val="00B572B5"/>
    <w:rsid w:val="00B57785"/>
    <w:rsid w:val="00B600EB"/>
    <w:rsid w:val="00B605AD"/>
    <w:rsid w:val="00B61D86"/>
    <w:rsid w:val="00B633C6"/>
    <w:rsid w:val="00B634F3"/>
    <w:rsid w:val="00B63EC6"/>
    <w:rsid w:val="00B64761"/>
    <w:rsid w:val="00B65311"/>
    <w:rsid w:val="00B70329"/>
    <w:rsid w:val="00B72A9E"/>
    <w:rsid w:val="00B72F31"/>
    <w:rsid w:val="00B739D1"/>
    <w:rsid w:val="00B751F0"/>
    <w:rsid w:val="00B7528F"/>
    <w:rsid w:val="00B75AB3"/>
    <w:rsid w:val="00B75F31"/>
    <w:rsid w:val="00B76C58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97322"/>
    <w:rsid w:val="00BA0312"/>
    <w:rsid w:val="00BA05A1"/>
    <w:rsid w:val="00BA0735"/>
    <w:rsid w:val="00BA0B63"/>
    <w:rsid w:val="00BA0E08"/>
    <w:rsid w:val="00BA1633"/>
    <w:rsid w:val="00BA3C5E"/>
    <w:rsid w:val="00BA40E7"/>
    <w:rsid w:val="00BA4B32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30A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6EB3"/>
    <w:rsid w:val="00BD740B"/>
    <w:rsid w:val="00BD770F"/>
    <w:rsid w:val="00BE0C79"/>
    <w:rsid w:val="00BE1738"/>
    <w:rsid w:val="00BE1C5E"/>
    <w:rsid w:val="00BE2175"/>
    <w:rsid w:val="00BE23ED"/>
    <w:rsid w:val="00BE367C"/>
    <w:rsid w:val="00BE3E52"/>
    <w:rsid w:val="00BE53D6"/>
    <w:rsid w:val="00BE5BD1"/>
    <w:rsid w:val="00BE60A4"/>
    <w:rsid w:val="00BE60EB"/>
    <w:rsid w:val="00BE6243"/>
    <w:rsid w:val="00BE67DA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72A"/>
    <w:rsid w:val="00C02B4F"/>
    <w:rsid w:val="00C02B61"/>
    <w:rsid w:val="00C02C23"/>
    <w:rsid w:val="00C04C4E"/>
    <w:rsid w:val="00C06284"/>
    <w:rsid w:val="00C06C8F"/>
    <w:rsid w:val="00C079E5"/>
    <w:rsid w:val="00C07AFF"/>
    <w:rsid w:val="00C11821"/>
    <w:rsid w:val="00C13BFB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018"/>
    <w:rsid w:val="00C33BF8"/>
    <w:rsid w:val="00C33D13"/>
    <w:rsid w:val="00C34302"/>
    <w:rsid w:val="00C34786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0CC4"/>
    <w:rsid w:val="00C61789"/>
    <w:rsid w:val="00C61CA5"/>
    <w:rsid w:val="00C61EFF"/>
    <w:rsid w:val="00C64EEB"/>
    <w:rsid w:val="00C6637D"/>
    <w:rsid w:val="00C66C17"/>
    <w:rsid w:val="00C67F6C"/>
    <w:rsid w:val="00C7088F"/>
    <w:rsid w:val="00C71D1D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87FC2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52D6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2F8D"/>
    <w:rsid w:val="00CC4DBC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4F37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0997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4A7B"/>
    <w:rsid w:val="00D156B6"/>
    <w:rsid w:val="00D15FDC"/>
    <w:rsid w:val="00D16302"/>
    <w:rsid w:val="00D17D49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1531"/>
    <w:rsid w:val="00D32EA5"/>
    <w:rsid w:val="00D333F8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4E59"/>
    <w:rsid w:val="00D450BB"/>
    <w:rsid w:val="00D461E3"/>
    <w:rsid w:val="00D46316"/>
    <w:rsid w:val="00D4645F"/>
    <w:rsid w:val="00D46584"/>
    <w:rsid w:val="00D46DDF"/>
    <w:rsid w:val="00D4749B"/>
    <w:rsid w:val="00D5062E"/>
    <w:rsid w:val="00D51A6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593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1C"/>
    <w:rsid w:val="00D674E6"/>
    <w:rsid w:val="00D70BDF"/>
    <w:rsid w:val="00D71531"/>
    <w:rsid w:val="00D72BCF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5DD8"/>
    <w:rsid w:val="00D864D8"/>
    <w:rsid w:val="00D86AA5"/>
    <w:rsid w:val="00D86DE1"/>
    <w:rsid w:val="00D904D6"/>
    <w:rsid w:val="00D914D3"/>
    <w:rsid w:val="00D91A77"/>
    <w:rsid w:val="00D91AA0"/>
    <w:rsid w:val="00D91BB9"/>
    <w:rsid w:val="00D92421"/>
    <w:rsid w:val="00D935C8"/>
    <w:rsid w:val="00D93954"/>
    <w:rsid w:val="00D94733"/>
    <w:rsid w:val="00D94D8A"/>
    <w:rsid w:val="00D94F42"/>
    <w:rsid w:val="00D95952"/>
    <w:rsid w:val="00D96882"/>
    <w:rsid w:val="00D96E91"/>
    <w:rsid w:val="00DA271F"/>
    <w:rsid w:val="00DA3754"/>
    <w:rsid w:val="00DA453B"/>
    <w:rsid w:val="00DA5BA2"/>
    <w:rsid w:val="00DA7D80"/>
    <w:rsid w:val="00DB0698"/>
    <w:rsid w:val="00DB0B46"/>
    <w:rsid w:val="00DB0F0A"/>
    <w:rsid w:val="00DB1577"/>
    <w:rsid w:val="00DB61AF"/>
    <w:rsid w:val="00DB7032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C7DE3"/>
    <w:rsid w:val="00DD0151"/>
    <w:rsid w:val="00DD1402"/>
    <w:rsid w:val="00DD2376"/>
    <w:rsid w:val="00DD29F7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5798"/>
    <w:rsid w:val="00DE5EB1"/>
    <w:rsid w:val="00DE632A"/>
    <w:rsid w:val="00DE66F5"/>
    <w:rsid w:val="00DE7824"/>
    <w:rsid w:val="00DE7BE6"/>
    <w:rsid w:val="00DF1C9F"/>
    <w:rsid w:val="00DF2A6A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DF7E44"/>
    <w:rsid w:val="00E004B4"/>
    <w:rsid w:val="00E0247C"/>
    <w:rsid w:val="00E032B5"/>
    <w:rsid w:val="00E03412"/>
    <w:rsid w:val="00E03EDC"/>
    <w:rsid w:val="00E052C7"/>
    <w:rsid w:val="00E05746"/>
    <w:rsid w:val="00E05904"/>
    <w:rsid w:val="00E0746E"/>
    <w:rsid w:val="00E078E7"/>
    <w:rsid w:val="00E0797F"/>
    <w:rsid w:val="00E11DD8"/>
    <w:rsid w:val="00E120BE"/>
    <w:rsid w:val="00E135BF"/>
    <w:rsid w:val="00E16AB2"/>
    <w:rsid w:val="00E173BE"/>
    <w:rsid w:val="00E1770B"/>
    <w:rsid w:val="00E21067"/>
    <w:rsid w:val="00E218BA"/>
    <w:rsid w:val="00E21994"/>
    <w:rsid w:val="00E22444"/>
    <w:rsid w:val="00E238FC"/>
    <w:rsid w:val="00E26772"/>
    <w:rsid w:val="00E2769B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3084"/>
    <w:rsid w:val="00E44375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426A"/>
    <w:rsid w:val="00E656AC"/>
    <w:rsid w:val="00E663ED"/>
    <w:rsid w:val="00E66690"/>
    <w:rsid w:val="00E70943"/>
    <w:rsid w:val="00E72A18"/>
    <w:rsid w:val="00E73882"/>
    <w:rsid w:val="00E74411"/>
    <w:rsid w:val="00E7495A"/>
    <w:rsid w:val="00E751E9"/>
    <w:rsid w:val="00E75D2A"/>
    <w:rsid w:val="00E7604C"/>
    <w:rsid w:val="00E76666"/>
    <w:rsid w:val="00E77076"/>
    <w:rsid w:val="00E82CC2"/>
    <w:rsid w:val="00E82D21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0E8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CD2"/>
    <w:rsid w:val="00EC0F02"/>
    <w:rsid w:val="00EC1324"/>
    <w:rsid w:val="00EC23DF"/>
    <w:rsid w:val="00EC533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E7DAA"/>
    <w:rsid w:val="00EF01C8"/>
    <w:rsid w:val="00EF095D"/>
    <w:rsid w:val="00EF099A"/>
    <w:rsid w:val="00EF2309"/>
    <w:rsid w:val="00EF2705"/>
    <w:rsid w:val="00EF2C79"/>
    <w:rsid w:val="00EF3770"/>
    <w:rsid w:val="00EF3AA3"/>
    <w:rsid w:val="00EF46B8"/>
    <w:rsid w:val="00EF672F"/>
    <w:rsid w:val="00EF7200"/>
    <w:rsid w:val="00EF7C76"/>
    <w:rsid w:val="00EF7D71"/>
    <w:rsid w:val="00F01D83"/>
    <w:rsid w:val="00F01EA5"/>
    <w:rsid w:val="00F03BD5"/>
    <w:rsid w:val="00F0631C"/>
    <w:rsid w:val="00F068D6"/>
    <w:rsid w:val="00F06E46"/>
    <w:rsid w:val="00F07751"/>
    <w:rsid w:val="00F10119"/>
    <w:rsid w:val="00F10CE9"/>
    <w:rsid w:val="00F1165A"/>
    <w:rsid w:val="00F11AB1"/>
    <w:rsid w:val="00F11CB2"/>
    <w:rsid w:val="00F12489"/>
    <w:rsid w:val="00F138A9"/>
    <w:rsid w:val="00F1453F"/>
    <w:rsid w:val="00F15F04"/>
    <w:rsid w:val="00F17342"/>
    <w:rsid w:val="00F1745C"/>
    <w:rsid w:val="00F209D4"/>
    <w:rsid w:val="00F20A98"/>
    <w:rsid w:val="00F23415"/>
    <w:rsid w:val="00F23467"/>
    <w:rsid w:val="00F237E3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60C"/>
    <w:rsid w:val="00F37B3B"/>
    <w:rsid w:val="00F37C9E"/>
    <w:rsid w:val="00F408A2"/>
    <w:rsid w:val="00F40FD5"/>
    <w:rsid w:val="00F41CFE"/>
    <w:rsid w:val="00F41E33"/>
    <w:rsid w:val="00F42B52"/>
    <w:rsid w:val="00F42E2F"/>
    <w:rsid w:val="00F438D9"/>
    <w:rsid w:val="00F44652"/>
    <w:rsid w:val="00F44AB5"/>
    <w:rsid w:val="00F454B3"/>
    <w:rsid w:val="00F45F86"/>
    <w:rsid w:val="00F4713E"/>
    <w:rsid w:val="00F47EB1"/>
    <w:rsid w:val="00F5003A"/>
    <w:rsid w:val="00F522CC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762"/>
    <w:rsid w:val="00F61C45"/>
    <w:rsid w:val="00F62BC6"/>
    <w:rsid w:val="00F63483"/>
    <w:rsid w:val="00F63B3D"/>
    <w:rsid w:val="00F64088"/>
    <w:rsid w:val="00F648FD"/>
    <w:rsid w:val="00F65485"/>
    <w:rsid w:val="00F6767E"/>
    <w:rsid w:val="00F70112"/>
    <w:rsid w:val="00F7082A"/>
    <w:rsid w:val="00F70C30"/>
    <w:rsid w:val="00F71537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1B4E"/>
    <w:rsid w:val="00F93331"/>
    <w:rsid w:val="00F93C95"/>
    <w:rsid w:val="00F93D97"/>
    <w:rsid w:val="00F94528"/>
    <w:rsid w:val="00F95C79"/>
    <w:rsid w:val="00F96852"/>
    <w:rsid w:val="00F968A1"/>
    <w:rsid w:val="00F96C6E"/>
    <w:rsid w:val="00F97192"/>
    <w:rsid w:val="00F97403"/>
    <w:rsid w:val="00F97E32"/>
    <w:rsid w:val="00FA0D23"/>
    <w:rsid w:val="00FA107F"/>
    <w:rsid w:val="00FA1264"/>
    <w:rsid w:val="00FA204C"/>
    <w:rsid w:val="00FA22EC"/>
    <w:rsid w:val="00FA24A7"/>
    <w:rsid w:val="00FA2BEE"/>
    <w:rsid w:val="00FA2D42"/>
    <w:rsid w:val="00FA3714"/>
    <w:rsid w:val="00FA4C4B"/>
    <w:rsid w:val="00FA5842"/>
    <w:rsid w:val="00FA5DFB"/>
    <w:rsid w:val="00FA61F6"/>
    <w:rsid w:val="00FA73B5"/>
    <w:rsid w:val="00FB13C0"/>
    <w:rsid w:val="00FB1DBA"/>
    <w:rsid w:val="00FB28F4"/>
    <w:rsid w:val="00FB2FE0"/>
    <w:rsid w:val="00FB3E22"/>
    <w:rsid w:val="00FB4689"/>
    <w:rsid w:val="00FB4F00"/>
    <w:rsid w:val="00FB503C"/>
    <w:rsid w:val="00FB50BB"/>
    <w:rsid w:val="00FB78E4"/>
    <w:rsid w:val="00FC022C"/>
    <w:rsid w:val="00FC089F"/>
    <w:rsid w:val="00FC0DBE"/>
    <w:rsid w:val="00FC1797"/>
    <w:rsid w:val="00FC285C"/>
    <w:rsid w:val="00FC4E5B"/>
    <w:rsid w:val="00FC5B3D"/>
    <w:rsid w:val="00FD134A"/>
    <w:rsid w:val="00FD2112"/>
    <w:rsid w:val="00FD2451"/>
    <w:rsid w:val="00FD2A42"/>
    <w:rsid w:val="00FD3131"/>
    <w:rsid w:val="00FD4113"/>
    <w:rsid w:val="00FD6A66"/>
    <w:rsid w:val="00FE01CA"/>
    <w:rsid w:val="00FE0835"/>
    <w:rsid w:val="00FE1493"/>
    <w:rsid w:val="00FE14C9"/>
    <w:rsid w:val="00FE1E40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  <w:rsid w:val="00FF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FA7D-7AAA-4389-98F9-9D06093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Rodolfo Marroquin Gutierrez</cp:lastModifiedBy>
  <cp:revision>9</cp:revision>
  <cp:lastPrinted>2025-03-06T20:44:00Z</cp:lastPrinted>
  <dcterms:created xsi:type="dcterms:W3CDTF">2025-03-04T18:36:00Z</dcterms:created>
  <dcterms:modified xsi:type="dcterms:W3CDTF">2025-03-06T22:08:00Z</dcterms:modified>
</cp:coreProperties>
</file>