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65AF" w14:textId="5AA3AB28" w:rsidR="00992E0B" w:rsidRPr="00F1663F" w:rsidRDefault="00992E0B" w:rsidP="00992E0B">
      <w:pPr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t>MINISTERIO DE EDUCACI</w:t>
      </w:r>
      <w:r w:rsidR="00E36FBB" w:rsidRPr="00F1663F">
        <w:rPr>
          <w:rFonts w:ascii="Arial" w:hAnsi="Arial" w:cs="Arial"/>
          <w:b/>
        </w:rPr>
        <w:t>Ó</w:t>
      </w:r>
      <w:r w:rsidRPr="00F1663F">
        <w:rPr>
          <w:rFonts w:ascii="Arial" w:hAnsi="Arial" w:cs="Arial"/>
          <w:b/>
        </w:rPr>
        <w:t>N</w:t>
      </w:r>
    </w:p>
    <w:p w14:paraId="71DAA5C4" w14:textId="71E706CF" w:rsidR="00992E0B" w:rsidRPr="00F1663F" w:rsidRDefault="00701E17" w:rsidP="00992E0B">
      <w:pPr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t xml:space="preserve">DIRECCIÓN DE </w:t>
      </w:r>
      <w:r w:rsidR="00992E0B" w:rsidRPr="00F1663F">
        <w:rPr>
          <w:rFonts w:ascii="Arial" w:hAnsi="Arial" w:cs="Arial"/>
          <w:b/>
        </w:rPr>
        <w:t>AUDITOR</w:t>
      </w:r>
      <w:r w:rsidR="00E36FBB" w:rsidRPr="00F1663F">
        <w:rPr>
          <w:rFonts w:ascii="Arial" w:hAnsi="Arial" w:cs="Arial"/>
          <w:b/>
        </w:rPr>
        <w:t>Í</w:t>
      </w:r>
      <w:r w:rsidR="00992E0B" w:rsidRPr="00F1663F">
        <w:rPr>
          <w:rFonts w:ascii="Arial" w:hAnsi="Arial" w:cs="Arial"/>
          <w:b/>
        </w:rPr>
        <w:t>A INTERNA</w:t>
      </w:r>
    </w:p>
    <w:p w14:paraId="6C163D12" w14:textId="31D9B02E" w:rsidR="00992E0B" w:rsidRPr="00F1663F" w:rsidRDefault="00992E0B" w:rsidP="00992E0B">
      <w:pPr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t xml:space="preserve">INFORME </w:t>
      </w:r>
      <w:r w:rsidR="009110F0" w:rsidRPr="00F1663F">
        <w:rPr>
          <w:rFonts w:ascii="Arial" w:hAnsi="Arial" w:cs="Arial"/>
          <w:b/>
        </w:rPr>
        <w:t xml:space="preserve">No.: </w:t>
      </w:r>
      <w:r w:rsidRPr="00F1663F">
        <w:rPr>
          <w:rFonts w:ascii="Arial" w:hAnsi="Arial" w:cs="Arial"/>
          <w:b/>
        </w:rPr>
        <w:t>O-DIDAI/SUB-</w:t>
      </w:r>
      <w:r w:rsidR="009110F0" w:rsidRPr="00F1663F">
        <w:rPr>
          <w:rFonts w:ascii="Arial" w:hAnsi="Arial" w:cs="Arial"/>
          <w:b/>
        </w:rPr>
        <w:t>0</w:t>
      </w:r>
      <w:r w:rsidR="00740163" w:rsidRPr="00F1663F">
        <w:rPr>
          <w:rFonts w:ascii="Arial" w:hAnsi="Arial" w:cs="Arial"/>
          <w:b/>
        </w:rPr>
        <w:t>63</w:t>
      </w:r>
      <w:r w:rsidRPr="00F1663F">
        <w:rPr>
          <w:rFonts w:ascii="Arial" w:hAnsi="Arial" w:cs="Arial"/>
          <w:b/>
        </w:rPr>
        <w:t>-2023</w:t>
      </w:r>
      <w:r w:rsidR="0069757A" w:rsidRPr="00F1663F">
        <w:rPr>
          <w:rFonts w:ascii="Arial" w:hAnsi="Arial" w:cs="Arial"/>
          <w:b/>
        </w:rPr>
        <w:t>-</w:t>
      </w:r>
      <w:r w:rsidR="002F2438" w:rsidRPr="00F1663F">
        <w:rPr>
          <w:rFonts w:ascii="Arial" w:hAnsi="Arial" w:cs="Arial"/>
          <w:b/>
        </w:rPr>
        <w:t>A</w:t>
      </w:r>
    </w:p>
    <w:p w14:paraId="0F5A9EB0" w14:textId="6CD17645" w:rsidR="00992E0B" w:rsidRPr="00F1663F" w:rsidRDefault="00992E0B" w:rsidP="009110F0">
      <w:pPr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  <w:r w:rsidRPr="00F1663F">
        <w:rPr>
          <w:rFonts w:ascii="Arial" w:hAnsi="Arial" w:cs="Arial"/>
          <w:b/>
        </w:rPr>
        <w:t>SIAD</w:t>
      </w:r>
      <w:r w:rsidR="009110F0" w:rsidRPr="00F1663F">
        <w:rPr>
          <w:rFonts w:ascii="Arial" w:hAnsi="Arial" w:cs="Arial"/>
          <w:b/>
        </w:rPr>
        <w:t xml:space="preserve">: </w:t>
      </w:r>
      <w:r w:rsidR="003E2F0E" w:rsidRPr="00F1663F">
        <w:rPr>
          <w:rFonts w:ascii="Arial" w:hAnsi="Arial" w:cs="Arial"/>
          <w:b/>
        </w:rPr>
        <w:t xml:space="preserve">617943 </w:t>
      </w:r>
      <w:r w:rsidR="00907F56" w:rsidRPr="00F1663F">
        <w:rPr>
          <w:rFonts w:ascii="Arial" w:hAnsi="Arial" w:cs="Arial"/>
          <w:b/>
        </w:rPr>
        <w:t>y</w:t>
      </w:r>
      <w:r w:rsidR="003E2F0E" w:rsidRPr="00F1663F">
        <w:rPr>
          <w:rFonts w:ascii="Arial" w:hAnsi="Arial" w:cs="Arial"/>
          <w:b/>
        </w:rPr>
        <w:t xml:space="preserve"> </w:t>
      </w:r>
      <w:r w:rsidR="009110F0" w:rsidRPr="00F1663F">
        <w:rPr>
          <w:rFonts w:ascii="Arial" w:hAnsi="Arial" w:cs="Arial"/>
          <w:b/>
        </w:rPr>
        <w:t>61</w:t>
      </w:r>
      <w:r w:rsidR="0069757A" w:rsidRPr="00F1663F">
        <w:rPr>
          <w:rFonts w:ascii="Arial" w:hAnsi="Arial" w:cs="Arial"/>
          <w:b/>
        </w:rPr>
        <w:t>7947</w:t>
      </w:r>
    </w:p>
    <w:p w14:paraId="22868315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D5F7880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729E7EFE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57AD4D4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4439AEA" w14:textId="5A3FEDF2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61983EB2" w14:textId="28AA0E14" w:rsidR="0016504F" w:rsidRPr="00F1663F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EADFD2" w14:textId="62F5DA39" w:rsidR="0016504F" w:rsidRPr="00F1663F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CC1962D" w14:textId="77777777" w:rsidR="0016504F" w:rsidRPr="00F1663F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AD9D661" w14:textId="77777777" w:rsidR="0016504F" w:rsidRPr="00F1663F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D68416A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33A24C63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CCA5E2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75F536A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F0FF2EF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1E7841B" w14:textId="77777777" w:rsidR="00992E0B" w:rsidRPr="00F1663F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58D7FDBE" w14:textId="104C4A04" w:rsidR="008968A8" w:rsidRPr="00F1663F" w:rsidRDefault="00992E0B" w:rsidP="00992E0B">
      <w:pPr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t xml:space="preserve">Consejo o consultoría </w:t>
      </w:r>
      <w:r w:rsidR="00676288" w:rsidRPr="00F1663F">
        <w:rPr>
          <w:rFonts w:ascii="Arial" w:hAnsi="Arial" w:cs="Arial"/>
          <w:b/>
        </w:rPr>
        <w:t>de primer seguimiento a las recomendaciones emitidas por la Dirección de Auditoría Interna</w:t>
      </w:r>
      <w:r w:rsidR="00A31F91" w:rsidRPr="00F1663F">
        <w:rPr>
          <w:rFonts w:ascii="Arial" w:hAnsi="Arial" w:cs="Arial"/>
          <w:b/>
        </w:rPr>
        <w:t>,</w:t>
      </w:r>
      <w:r w:rsidR="00676288" w:rsidRPr="00F1663F">
        <w:rPr>
          <w:rFonts w:ascii="Arial" w:hAnsi="Arial" w:cs="Arial"/>
          <w:b/>
        </w:rPr>
        <w:t xml:space="preserve"> en </w:t>
      </w:r>
      <w:r w:rsidR="00A31F91" w:rsidRPr="00F1663F">
        <w:rPr>
          <w:rFonts w:ascii="Arial" w:hAnsi="Arial" w:cs="Arial"/>
          <w:b/>
        </w:rPr>
        <w:t>el</w:t>
      </w:r>
      <w:r w:rsidR="00676288" w:rsidRPr="00F1663F">
        <w:rPr>
          <w:rFonts w:ascii="Arial" w:hAnsi="Arial" w:cs="Arial"/>
          <w:b/>
        </w:rPr>
        <w:t xml:space="preserve"> informe de </w:t>
      </w:r>
      <w:r w:rsidR="00A31F91" w:rsidRPr="00F1663F">
        <w:rPr>
          <w:rFonts w:ascii="Arial" w:hAnsi="Arial" w:cs="Arial"/>
          <w:b/>
        </w:rPr>
        <w:t>a</w:t>
      </w:r>
      <w:r w:rsidR="00676288" w:rsidRPr="00F1663F">
        <w:rPr>
          <w:rFonts w:ascii="Arial" w:hAnsi="Arial" w:cs="Arial"/>
          <w:b/>
        </w:rPr>
        <w:t xml:space="preserve">uditoría CAI </w:t>
      </w:r>
      <w:r w:rsidR="00A31F91" w:rsidRPr="00F1663F">
        <w:rPr>
          <w:rFonts w:ascii="Arial" w:hAnsi="Arial" w:cs="Arial"/>
          <w:b/>
        </w:rPr>
        <w:t>0</w:t>
      </w:r>
      <w:r w:rsidR="00676288" w:rsidRPr="00F1663F">
        <w:rPr>
          <w:rFonts w:ascii="Arial" w:hAnsi="Arial" w:cs="Arial"/>
          <w:b/>
        </w:rPr>
        <w:t xml:space="preserve">0011, respecto a la </w:t>
      </w:r>
      <w:r w:rsidR="009A7FD7" w:rsidRPr="00F1663F">
        <w:rPr>
          <w:rFonts w:ascii="Arial" w:hAnsi="Arial" w:cs="Arial"/>
          <w:b/>
        </w:rPr>
        <w:t>a</w:t>
      </w:r>
      <w:r w:rsidR="00676288" w:rsidRPr="00F1663F">
        <w:rPr>
          <w:rFonts w:ascii="Arial" w:hAnsi="Arial" w:cs="Arial"/>
          <w:b/>
        </w:rPr>
        <w:t xml:space="preserve">uditoría de cumplimiento sobre conciliación registrada en el Libro Mayor de Inventarios y Formularios </w:t>
      </w:r>
      <w:r w:rsidR="00CD6DB0" w:rsidRPr="00F1663F">
        <w:rPr>
          <w:rFonts w:ascii="Arial" w:hAnsi="Arial" w:cs="Arial"/>
          <w:b/>
        </w:rPr>
        <w:t>FIN-01</w:t>
      </w:r>
      <w:r w:rsidR="00164638" w:rsidRPr="00F1663F">
        <w:rPr>
          <w:rFonts w:ascii="Arial" w:hAnsi="Arial" w:cs="Arial"/>
          <w:b/>
        </w:rPr>
        <w:t xml:space="preserve"> y</w:t>
      </w:r>
      <w:r w:rsidR="00CD6DB0" w:rsidRPr="00F1663F">
        <w:rPr>
          <w:rFonts w:ascii="Arial" w:hAnsi="Arial" w:cs="Arial"/>
          <w:b/>
        </w:rPr>
        <w:t xml:space="preserve"> FIN-02</w:t>
      </w:r>
      <w:r w:rsidR="00164638" w:rsidRPr="00F1663F">
        <w:rPr>
          <w:rFonts w:ascii="Arial" w:hAnsi="Arial" w:cs="Arial"/>
          <w:b/>
        </w:rPr>
        <w:t xml:space="preserve">, </w:t>
      </w:r>
      <w:r w:rsidR="00676288" w:rsidRPr="00F1663F">
        <w:rPr>
          <w:rFonts w:ascii="Arial" w:hAnsi="Arial" w:cs="Arial"/>
          <w:b/>
        </w:rPr>
        <w:t xml:space="preserve">por el período </w:t>
      </w:r>
      <w:r w:rsidR="00164638" w:rsidRPr="00F1663F">
        <w:rPr>
          <w:rFonts w:ascii="Arial" w:hAnsi="Arial" w:cs="Arial"/>
          <w:b/>
        </w:rPr>
        <w:t xml:space="preserve">comprendido </w:t>
      </w:r>
      <w:r w:rsidR="00676288" w:rsidRPr="00F1663F">
        <w:rPr>
          <w:rFonts w:ascii="Arial" w:hAnsi="Arial" w:cs="Arial"/>
          <w:b/>
        </w:rPr>
        <w:t>del 01 de enero al 31 de diciembre de 2022, en la Dirección Departamental de Educación de Quiché.</w:t>
      </w:r>
    </w:p>
    <w:p w14:paraId="1A364B5C" w14:textId="77777777" w:rsidR="008968A8" w:rsidRPr="00F1663F" w:rsidRDefault="008968A8" w:rsidP="00992E0B">
      <w:pPr>
        <w:jc w:val="center"/>
        <w:rPr>
          <w:rFonts w:ascii="Arial" w:hAnsi="Arial" w:cs="Arial"/>
          <w:b/>
        </w:rPr>
      </w:pPr>
    </w:p>
    <w:p w14:paraId="01F3EFB2" w14:textId="77777777" w:rsidR="008968A8" w:rsidRPr="00F1663F" w:rsidRDefault="008968A8" w:rsidP="00992E0B">
      <w:pPr>
        <w:jc w:val="center"/>
        <w:rPr>
          <w:rFonts w:ascii="Arial" w:hAnsi="Arial" w:cs="Arial"/>
          <w:b/>
        </w:rPr>
      </w:pPr>
    </w:p>
    <w:p w14:paraId="4104447A" w14:textId="77777777" w:rsidR="008968A8" w:rsidRPr="00F1663F" w:rsidRDefault="008968A8" w:rsidP="00992E0B">
      <w:pPr>
        <w:jc w:val="center"/>
        <w:rPr>
          <w:rFonts w:ascii="Arial" w:hAnsi="Arial" w:cs="Arial"/>
          <w:b/>
        </w:rPr>
      </w:pPr>
    </w:p>
    <w:p w14:paraId="03FB2D0C" w14:textId="77777777" w:rsidR="008968A8" w:rsidRPr="00F1663F" w:rsidRDefault="008968A8" w:rsidP="00992E0B">
      <w:pPr>
        <w:jc w:val="center"/>
        <w:rPr>
          <w:rFonts w:ascii="Arial" w:hAnsi="Arial" w:cs="Arial"/>
          <w:b/>
        </w:rPr>
      </w:pPr>
    </w:p>
    <w:p w14:paraId="3BDF62B7" w14:textId="77777777" w:rsidR="008968A8" w:rsidRPr="00F1663F" w:rsidRDefault="008968A8" w:rsidP="00992E0B">
      <w:pPr>
        <w:jc w:val="center"/>
        <w:rPr>
          <w:rFonts w:ascii="Arial" w:hAnsi="Arial" w:cs="Arial"/>
          <w:b/>
        </w:rPr>
      </w:pPr>
    </w:p>
    <w:p w14:paraId="4314B61C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0C9B26F1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3731AC11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07A2CAB7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0B478D59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53065204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6787526B" w14:textId="4D71B1E1" w:rsidR="00C813C7" w:rsidRPr="00F1663F" w:rsidRDefault="00C813C7" w:rsidP="00992E0B">
      <w:pPr>
        <w:jc w:val="center"/>
        <w:rPr>
          <w:rFonts w:ascii="Arial" w:hAnsi="Arial" w:cs="Arial"/>
          <w:b/>
        </w:rPr>
      </w:pPr>
    </w:p>
    <w:p w14:paraId="5108E6AF" w14:textId="77777777" w:rsidR="00027FE8" w:rsidRPr="00F1663F" w:rsidRDefault="00027FE8" w:rsidP="00992E0B">
      <w:pPr>
        <w:jc w:val="center"/>
        <w:rPr>
          <w:rFonts w:ascii="Arial" w:hAnsi="Arial" w:cs="Arial"/>
          <w:b/>
        </w:rPr>
      </w:pPr>
    </w:p>
    <w:p w14:paraId="1DC1EADE" w14:textId="335C103B" w:rsidR="00C813C7" w:rsidRPr="00F1663F" w:rsidRDefault="00C813C7" w:rsidP="00992E0B">
      <w:pPr>
        <w:jc w:val="center"/>
        <w:rPr>
          <w:rFonts w:ascii="Arial" w:hAnsi="Arial" w:cs="Arial"/>
          <w:b/>
        </w:rPr>
      </w:pPr>
    </w:p>
    <w:p w14:paraId="6EDAD098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5B815339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0B62A33A" w14:textId="77777777" w:rsidR="00992E0B" w:rsidRPr="00F1663F" w:rsidRDefault="00992E0B" w:rsidP="00992E0B">
      <w:pPr>
        <w:jc w:val="center"/>
        <w:rPr>
          <w:rFonts w:ascii="Arial" w:hAnsi="Arial" w:cs="Arial"/>
          <w:b/>
        </w:rPr>
      </w:pPr>
    </w:p>
    <w:p w14:paraId="621CA2AA" w14:textId="56388F48" w:rsidR="00992E0B" w:rsidRPr="00F1663F" w:rsidRDefault="00992E0B" w:rsidP="00992E0B">
      <w:pPr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t xml:space="preserve">GUATEMALA, </w:t>
      </w:r>
      <w:r w:rsidR="0016504F" w:rsidRPr="00F1663F">
        <w:rPr>
          <w:rFonts w:ascii="Arial" w:hAnsi="Arial" w:cs="Arial"/>
          <w:b/>
        </w:rPr>
        <w:t>MA</w:t>
      </w:r>
      <w:r w:rsidR="00BC6AF4" w:rsidRPr="00F1663F">
        <w:rPr>
          <w:rFonts w:ascii="Arial" w:hAnsi="Arial" w:cs="Arial"/>
          <w:b/>
        </w:rPr>
        <w:t>YO</w:t>
      </w:r>
      <w:r w:rsidRPr="00F1663F">
        <w:rPr>
          <w:rFonts w:ascii="Arial" w:hAnsi="Arial" w:cs="Arial"/>
          <w:b/>
        </w:rPr>
        <w:t xml:space="preserve"> DE 2023</w:t>
      </w:r>
    </w:p>
    <w:p w14:paraId="6189E88F" w14:textId="77777777" w:rsidR="00BC6AF4" w:rsidRPr="000A56BA" w:rsidRDefault="00BC6AF4" w:rsidP="00992E0B">
      <w:pPr>
        <w:jc w:val="center"/>
        <w:rPr>
          <w:rFonts w:ascii="Arial" w:hAnsi="Arial" w:cs="Arial"/>
          <w:b/>
        </w:rPr>
      </w:pPr>
    </w:p>
    <w:p w14:paraId="2E118EEE" w14:textId="66C0470A" w:rsidR="00BE0DDE" w:rsidRPr="00F1663F" w:rsidRDefault="0095249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1663F">
        <w:rPr>
          <w:rFonts w:ascii="Arial" w:hAnsi="Arial" w:cs="Arial"/>
          <w:b/>
        </w:rPr>
        <w:lastRenderedPageBreak/>
        <w:t>Í</w:t>
      </w:r>
      <w:r w:rsidR="00BE0DDE" w:rsidRPr="00F1663F">
        <w:rPr>
          <w:rFonts w:ascii="Arial" w:hAnsi="Arial" w:cs="Arial"/>
          <w:b/>
        </w:rPr>
        <w:t>ndice</w:t>
      </w:r>
    </w:p>
    <w:p w14:paraId="79723F25" w14:textId="77777777" w:rsidR="000F461E" w:rsidRPr="00F1663F" w:rsidRDefault="000F461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E3A63D5" w14:textId="6114BC37" w:rsidR="00BE0DDE" w:rsidRPr="00F1663F" w:rsidRDefault="00BE0DD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6886"/>
        <w:gridCol w:w="962"/>
      </w:tblGrid>
      <w:tr w:rsidR="00F1663F" w:rsidRPr="00F1663F" w14:paraId="17960C21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1B1FFFB2" w14:textId="2001D949" w:rsidR="003B302E" w:rsidRPr="00F1663F" w:rsidRDefault="00F831E7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No.</w:t>
            </w:r>
          </w:p>
        </w:tc>
        <w:tc>
          <w:tcPr>
            <w:tcW w:w="3773" w:type="pct"/>
            <w:vAlign w:val="center"/>
          </w:tcPr>
          <w:p w14:paraId="17274C11" w14:textId="624C1073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Descripción</w:t>
            </w:r>
          </w:p>
        </w:tc>
        <w:tc>
          <w:tcPr>
            <w:tcW w:w="527" w:type="pct"/>
            <w:vAlign w:val="center"/>
          </w:tcPr>
          <w:p w14:paraId="599DD8E1" w14:textId="4C370987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F1663F">
              <w:rPr>
                <w:color w:val="auto"/>
                <w:sz w:val="22"/>
              </w:rPr>
              <w:t>Página</w:t>
            </w:r>
          </w:p>
        </w:tc>
      </w:tr>
      <w:tr w:rsidR="00F1663F" w:rsidRPr="00F1663F" w14:paraId="1CFF604A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70261B19" w14:textId="32B5896D" w:rsidR="003B302E" w:rsidRPr="00F1663F" w:rsidRDefault="00F831E7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  <w:tc>
          <w:tcPr>
            <w:tcW w:w="3773" w:type="pct"/>
            <w:vAlign w:val="center"/>
          </w:tcPr>
          <w:p w14:paraId="63D9ACD7" w14:textId="6E272E3F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Introducción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0C8A8C5" w14:textId="7E5220E3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5159BD5E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6CA0A3FE" w14:textId="7965EA05" w:rsidR="003B302E" w:rsidRPr="00F1663F" w:rsidRDefault="00F831E7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  <w:tc>
          <w:tcPr>
            <w:tcW w:w="3773" w:type="pct"/>
            <w:vAlign w:val="center"/>
          </w:tcPr>
          <w:p w14:paraId="0C1DBEBE" w14:textId="24D43BAC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Objetivos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C2B39EA" w14:textId="2FC49287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5F63BC9E" w14:textId="77777777" w:rsidTr="002812C6">
        <w:trPr>
          <w:trHeight w:val="505"/>
        </w:trPr>
        <w:tc>
          <w:tcPr>
            <w:tcW w:w="699" w:type="pct"/>
            <w:vAlign w:val="center"/>
          </w:tcPr>
          <w:p w14:paraId="3A1BCC8B" w14:textId="55CFB056" w:rsidR="003B302E" w:rsidRPr="00F1663F" w:rsidRDefault="00F831E7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3</w:t>
            </w:r>
          </w:p>
        </w:tc>
        <w:tc>
          <w:tcPr>
            <w:tcW w:w="3773" w:type="pct"/>
            <w:vAlign w:val="center"/>
          </w:tcPr>
          <w:p w14:paraId="7AC2A69F" w14:textId="7D020AE6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Alcance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87F1C0C" w14:textId="23360928" w:rsidR="003B302E" w:rsidRPr="00F1663F" w:rsidRDefault="003B302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1D86F434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455A5322" w14:textId="1BACAA16" w:rsidR="003B302E" w:rsidRPr="00F1663F" w:rsidRDefault="00F831E7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4</w:t>
            </w:r>
          </w:p>
        </w:tc>
        <w:tc>
          <w:tcPr>
            <w:tcW w:w="3773" w:type="pct"/>
            <w:vAlign w:val="center"/>
          </w:tcPr>
          <w:p w14:paraId="1047E573" w14:textId="7BA044B5" w:rsidR="003B302E" w:rsidRPr="00F1663F" w:rsidRDefault="00C03795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Resultados de la actividad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13A1D68" w14:textId="253FB76B" w:rsidR="003B302E" w:rsidRPr="00F1663F" w:rsidRDefault="00356BCA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7882D2BD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6A917633" w14:textId="25361338" w:rsidR="003B302E" w:rsidRPr="00F1663F" w:rsidRDefault="00B53DCD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5</w:t>
            </w:r>
          </w:p>
        </w:tc>
        <w:tc>
          <w:tcPr>
            <w:tcW w:w="3773" w:type="pct"/>
            <w:vAlign w:val="center"/>
          </w:tcPr>
          <w:p w14:paraId="5D532510" w14:textId="706BB631" w:rsidR="003B302E" w:rsidRPr="00F1663F" w:rsidRDefault="00C03795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Recomendaciones no cumplidas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9C1BD2A" w14:textId="1FCF8898" w:rsidR="003B302E" w:rsidRPr="00F1663F" w:rsidRDefault="00B81E73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1</w:t>
            </w:r>
          </w:p>
        </w:tc>
      </w:tr>
      <w:tr w:rsidR="00F1663F" w:rsidRPr="00F1663F" w14:paraId="04ED9151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510E89BB" w14:textId="268C2423" w:rsidR="003B302E" w:rsidRPr="00F1663F" w:rsidRDefault="00B53DCD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6</w:t>
            </w:r>
          </w:p>
        </w:tc>
        <w:tc>
          <w:tcPr>
            <w:tcW w:w="3773" w:type="pct"/>
            <w:vAlign w:val="center"/>
          </w:tcPr>
          <w:p w14:paraId="00836714" w14:textId="2193B56E" w:rsidR="003B302E" w:rsidRPr="00F1663F" w:rsidRDefault="00DD0C7E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Comentario de auditoría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C160C95" w14:textId="2B246819" w:rsidR="003B302E" w:rsidRPr="00F1663F" w:rsidRDefault="0013044B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</w:tr>
      <w:tr w:rsidR="00F1663F" w:rsidRPr="00F1663F" w14:paraId="119CDF5B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05E840AB" w14:textId="38DC8462" w:rsidR="003B302E" w:rsidRPr="00F1663F" w:rsidRDefault="004410F8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7</w:t>
            </w:r>
          </w:p>
        </w:tc>
        <w:tc>
          <w:tcPr>
            <w:tcW w:w="3773" w:type="pct"/>
            <w:vAlign w:val="center"/>
          </w:tcPr>
          <w:p w14:paraId="4FD3F217" w14:textId="425235E0" w:rsidR="003B302E" w:rsidRPr="00F1663F" w:rsidRDefault="00153F62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Compromiso de los responsables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10FB3E97" w14:textId="3E58F897" w:rsidR="003B302E" w:rsidRPr="00F1663F" w:rsidRDefault="0013044B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 w:rsidRPr="00F1663F">
              <w:rPr>
                <w:b w:val="0"/>
                <w:bCs/>
                <w:color w:val="auto"/>
                <w:sz w:val="22"/>
              </w:rPr>
              <w:t>2</w:t>
            </w:r>
          </w:p>
        </w:tc>
      </w:tr>
      <w:tr w:rsidR="002812C6" w:rsidRPr="00F1663F" w14:paraId="1C7C6F35" w14:textId="77777777" w:rsidTr="002812C6">
        <w:trPr>
          <w:trHeight w:val="491"/>
        </w:trPr>
        <w:tc>
          <w:tcPr>
            <w:tcW w:w="699" w:type="pct"/>
            <w:vAlign w:val="center"/>
          </w:tcPr>
          <w:p w14:paraId="1BAC7CE3" w14:textId="6CC2FA20" w:rsidR="002812C6" w:rsidRPr="00F1663F" w:rsidRDefault="002812C6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8</w:t>
            </w:r>
          </w:p>
        </w:tc>
        <w:tc>
          <w:tcPr>
            <w:tcW w:w="3773" w:type="pct"/>
            <w:vAlign w:val="center"/>
          </w:tcPr>
          <w:p w14:paraId="433FBF12" w14:textId="1A51BCBB" w:rsidR="002812C6" w:rsidRPr="00F1663F" w:rsidRDefault="002812C6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Anexo 1</w:t>
            </w:r>
            <w:r w:rsidR="0002512F">
              <w:rPr>
                <w:b w:val="0"/>
                <w:bCs/>
                <w:color w:val="auto"/>
                <w:sz w:val="22"/>
              </w:rPr>
              <w:t xml:space="preserve"> – Formulario SR-1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F91EEA0" w14:textId="0F028E78" w:rsidR="002812C6" w:rsidRPr="00F1663F" w:rsidRDefault="002812C6" w:rsidP="006C7A3C">
            <w:pPr>
              <w:pStyle w:val="TDC1"/>
              <w:tabs>
                <w:tab w:val="right" w:pos="8117"/>
              </w:tabs>
              <w:spacing w:line="720" w:lineRule="auto"/>
              <w:ind w:left="0" w:firstLine="0"/>
              <w:jc w:val="center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3</w:t>
            </w:r>
          </w:p>
        </w:tc>
      </w:tr>
    </w:tbl>
    <w:p w14:paraId="73858203" w14:textId="77777777" w:rsidR="00BE0DDE" w:rsidRDefault="00BE0DDE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B6F4798" w14:textId="77777777" w:rsidR="00992E0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D3302D8" w14:textId="77777777" w:rsidR="00992E0B" w:rsidRPr="009F4DDB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8D0891" w14:textId="77777777" w:rsidR="00992E0B" w:rsidRDefault="00992E0B"/>
    <w:p w14:paraId="2602985D" w14:textId="77777777" w:rsidR="00992E0B" w:rsidRDefault="00992E0B"/>
    <w:p w14:paraId="4A472EDB" w14:textId="77777777" w:rsidR="001717EB" w:rsidRDefault="001717EB">
      <w:pPr>
        <w:rPr>
          <w:rFonts w:ascii="Arial" w:hAnsi="Arial" w:cs="Arial"/>
          <w:b/>
          <w:bCs/>
        </w:rPr>
      </w:pPr>
    </w:p>
    <w:p w14:paraId="744D07F2" w14:textId="4741ABB8" w:rsidR="001717EB" w:rsidRDefault="001717EB">
      <w:pPr>
        <w:rPr>
          <w:rFonts w:ascii="Arial" w:hAnsi="Arial" w:cs="Arial"/>
          <w:b/>
          <w:bCs/>
        </w:rPr>
      </w:pPr>
    </w:p>
    <w:p w14:paraId="3D657A14" w14:textId="79091FA3" w:rsidR="006100F9" w:rsidRDefault="006100F9">
      <w:pPr>
        <w:rPr>
          <w:rFonts w:ascii="Arial" w:hAnsi="Arial" w:cs="Arial"/>
          <w:b/>
          <w:bCs/>
        </w:rPr>
      </w:pPr>
    </w:p>
    <w:p w14:paraId="6E0FB044" w14:textId="6AEA0AE0" w:rsidR="006100F9" w:rsidRDefault="006100F9">
      <w:pPr>
        <w:rPr>
          <w:rFonts w:ascii="Arial" w:hAnsi="Arial" w:cs="Arial"/>
          <w:b/>
          <w:bCs/>
        </w:rPr>
      </w:pPr>
    </w:p>
    <w:p w14:paraId="2FB01C0D" w14:textId="1230EF20" w:rsidR="006100F9" w:rsidRDefault="006100F9">
      <w:pPr>
        <w:rPr>
          <w:rFonts w:ascii="Arial" w:hAnsi="Arial" w:cs="Arial"/>
          <w:b/>
          <w:bCs/>
        </w:rPr>
      </w:pPr>
    </w:p>
    <w:p w14:paraId="7A524E47" w14:textId="4291E7B7" w:rsidR="006100F9" w:rsidRDefault="006100F9">
      <w:pPr>
        <w:rPr>
          <w:rFonts w:ascii="Arial" w:hAnsi="Arial" w:cs="Arial"/>
          <w:b/>
          <w:bCs/>
        </w:rPr>
      </w:pPr>
    </w:p>
    <w:p w14:paraId="17928D53" w14:textId="0F216550" w:rsidR="00E03034" w:rsidRDefault="00E03034">
      <w:pPr>
        <w:sectPr w:rsidR="00E03034" w:rsidSect="00992E0B">
          <w:footerReference w:type="default" r:id="rId8"/>
          <w:pgSz w:w="12242" w:h="15842" w:code="1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6C447953" w14:textId="77777777" w:rsidR="00992E0B" w:rsidRPr="00F859FB" w:rsidRDefault="006F6ECE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lastRenderedPageBreak/>
        <w:t>INTRODUCCIÓN</w:t>
      </w:r>
    </w:p>
    <w:p w14:paraId="15A83068" w14:textId="3BB3E9EC" w:rsidR="008D667D" w:rsidRPr="00F859FB" w:rsidRDefault="006F6ECE" w:rsidP="00D5557D">
      <w:pPr>
        <w:ind w:left="284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 xml:space="preserve">De conformidad con el nombramiento </w:t>
      </w:r>
      <w:r w:rsidR="00683254" w:rsidRPr="00F859FB">
        <w:rPr>
          <w:rFonts w:ascii="Arial" w:hAnsi="Arial" w:cs="Arial"/>
          <w:sz w:val="22"/>
          <w:szCs w:val="22"/>
        </w:rPr>
        <w:t xml:space="preserve">de auditoría </w:t>
      </w:r>
      <w:r w:rsidR="003107A1" w:rsidRPr="00F859FB">
        <w:rPr>
          <w:rFonts w:ascii="Arial" w:hAnsi="Arial" w:cs="Arial"/>
          <w:sz w:val="22"/>
          <w:szCs w:val="22"/>
        </w:rPr>
        <w:t>No.</w:t>
      </w:r>
      <w:r w:rsidR="00683254" w:rsidRPr="00F859FB">
        <w:rPr>
          <w:rFonts w:ascii="Arial" w:hAnsi="Arial" w:cs="Arial"/>
          <w:sz w:val="22"/>
          <w:szCs w:val="22"/>
        </w:rPr>
        <w:t xml:space="preserve"> </w:t>
      </w:r>
      <w:r w:rsidRPr="00F859FB">
        <w:rPr>
          <w:rFonts w:ascii="Arial" w:hAnsi="Arial" w:cs="Arial"/>
          <w:sz w:val="22"/>
          <w:szCs w:val="22"/>
        </w:rPr>
        <w:t>O-DIDAI/SUB-</w:t>
      </w:r>
      <w:r w:rsidR="003107A1" w:rsidRPr="00F859FB">
        <w:rPr>
          <w:rFonts w:ascii="Arial" w:hAnsi="Arial" w:cs="Arial"/>
          <w:sz w:val="22"/>
          <w:szCs w:val="22"/>
        </w:rPr>
        <w:t>0</w:t>
      </w:r>
      <w:r w:rsidR="00C207C5" w:rsidRPr="00F859FB">
        <w:rPr>
          <w:rFonts w:ascii="Arial" w:hAnsi="Arial" w:cs="Arial"/>
          <w:sz w:val="22"/>
          <w:szCs w:val="22"/>
        </w:rPr>
        <w:t>63</w:t>
      </w:r>
      <w:r w:rsidR="003107A1" w:rsidRPr="00F859FB">
        <w:rPr>
          <w:rFonts w:ascii="Arial" w:hAnsi="Arial" w:cs="Arial"/>
          <w:sz w:val="22"/>
          <w:szCs w:val="22"/>
        </w:rPr>
        <w:t>-</w:t>
      </w:r>
      <w:r w:rsidRPr="00F859FB">
        <w:rPr>
          <w:rFonts w:ascii="Arial" w:hAnsi="Arial" w:cs="Arial"/>
          <w:sz w:val="22"/>
          <w:szCs w:val="22"/>
        </w:rPr>
        <w:t xml:space="preserve">2023, de fecha </w:t>
      </w:r>
      <w:r w:rsidR="00C207C5" w:rsidRPr="00F859FB">
        <w:rPr>
          <w:rFonts w:ascii="Arial" w:hAnsi="Arial" w:cs="Arial"/>
          <w:sz w:val="22"/>
          <w:szCs w:val="22"/>
        </w:rPr>
        <w:t>26</w:t>
      </w:r>
      <w:r w:rsidRPr="00F859FB">
        <w:rPr>
          <w:rFonts w:ascii="Arial" w:hAnsi="Arial" w:cs="Arial"/>
          <w:sz w:val="22"/>
          <w:szCs w:val="22"/>
        </w:rPr>
        <w:t xml:space="preserve"> de </w:t>
      </w:r>
      <w:r w:rsidR="00C207C5" w:rsidRPr="00F859FB">
        <w:rPr>
          <w:rFonts w:ascii="Arial" w:hAnsi="Arial" w:cs="Arial"/>
          <w:sz w:val="22"/>
          <w:szCs w:val="22"/>
        </w:rPr>
        <w:t>abril</w:t>
      </w:r>
      <w:r w:rsidRPr="00F859FB">
        <w:rPr>
          <w:rFonts w:ascii="Arial" w:hAnsi="Arial" w:cs="Arial"/>
          <w:sz w:val="22"/>
          <w:szCs w:val="22"/>
        </w:rPr>
        <w:t xml:space="preserve"> de 2023, emitido por la </w:t>
      </w:r>
      <w:r w:rsidR="003107A1" w:rsidRPr="00F859FB">
        <w:rPr>
          <w:rFonts w:ascii="Arial" w:hAnsi="Arial" w:cs="Arial"/>
          <w:sz w:val="22"/>
          <w:szCs w:val="22"/>
        </w:rPr>
        <w:t xml:space="preserve">Licda. Julia Victoria Monzón Pérez, </w:t>
      </w:r>
      <w:r w:rsidRPr="00F859FB">
        <w:rPr>
          <w:rFonts w:ascii="Arial" w:hAnsi="Arial" w:cs="Arial"/>
          <w:sz w:val="22"/>
          <w:szCs w:val="22"/>
        </w:rPr>
        <w:t>Directora de la Dirección de Auditoría Interna del Ministerio de Educación, fui</w:t>
      </w:r>
      <w:r w:rsidR="0017220D" w:rsidRPr="00F859FB">
        <w:rPr>
          <w:rFonts w:ascii="Arial" w:hAnsi="Arial" w:cs="Arial"/>
          <w:sz w:val="22"/>
          <w:szCs w:val="22"/>
        </w:rPr>
        <w:t>mos</w:t>
      </w:r>
      <w:r w:rsidRPr="00F859FB">
        <w:rPr>
          <w:rFonts w:ascii="Arial" w:hAnsi="Arial" w:cs="Arial"/>
          <w:sz w:val="22"/>
          <w:szCs w:val="22"/>
        </w:rPr>
        <w:t xml:space="preserve"> designad</w:t>
      </w:r>
      <w:r w:rsidR="0017220D" w:rsidRPr="00F859FB">
        <w:rPr>
          <w:rFonts w:ascii="Arial" w:hAnsi="Arial" w:cs="Arial"/>
          <w:sz w:val="22"/>
          <w:szCs w:val="22"/>
        </w:rPr>
        <w:t>os</w:t>
      </w:r>
      <w:r w:rsidRPr="00F859FB">
        <w:rPr>
          <w:rFonts w:ascii="Arial" w:hAnsi="Arial" w:cs="Arial"/>
          <w:sz w:val="22"/>
          <w:szCs w:val="22"/>
        </w:rPr>
        <w:t xml:space="preserve"> para realizar consejo o consultoría</w:t>
      </w:r>
      <w:r w:rsidR="008D667D" w:rsidRPr="00F859FB">
        <w:rPr>
          <w:rFonts w:ascii="Arial" w:hAnsi="Arial" w:cs="Arial"/>
          <w:sz w:val="22"/>
          <w:szCs w:val="22"/>
        </w:rPr>
        <w:t xml:space="preserve"> de primer seguimiento a las recomendaciones emitidas por la Dirección de Auditoría Interna, en el informe de auditoría CAI 00011, respecto a la auditoría de cumplimiento sobre conciliación registrada en el Libro Mayor de Inventarios y Formularios FIN-01 y FIN-02, por el período comprendido del 01 de enero al 31 de diciembre de 2022, en la Dirección Departamental de Educación de Quiché.</w:t>
      </w:r>
    </w:p>
    <w:p w14:paraId="246042C3" w14:textId="77777777" w:rsidR="008D667D" w:rsidRPr="00F859FB" w:rsidRDefault="008D667D" w:rsidP="00D5557D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0C5B907D" w14:textId="77777777" w:rsidR="006F6ECE" w:rsidRPr="00F859FB" w:rsidRDefault="006F6ECE" w:rsidP="00D5557D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027B6E26" w14:textId="77777777" w:rsidR="00992E0B" w:rsidRPr="00F859FB" w:rsidRDefault="00992E0B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0" w:name="_Toc295122895"/>
      <w:bookmarkStart w:id="1" w:name="_Toc232996087"/>
      <w:bookmarkStart w:id="2" w:name="_Toc232996581"/>
      <w:bookmarkStart w:id="3" w:name="_Toc232996701"/>
      <w:bookmarkStart w:id="4" w:name="_Toc232996870"/>
      <w:bookmarkStart w:id="5" w:name="_Toc232997291"/>
      <w:bookmarkStart w:id="6" w:name="_Toc233108526"/>
      <w:bookmarkStart w:id="7" w:name="_Toc233108671"/>
      <w:bookmarkStart w:id="8" w:name="_Toc233108912"/>
      <w:bookmarkStart w:id="9" w:name="_Toc233109227"/>
      <w:r w:rsidRPr="00F859FB">
        <w:rPr>
          <w:rFonts w:ascii="Arial" w:hAnsi="Arial" w:cs="Arial"/>
          <w:sz w:val="22"/>
          <w:szCs w:val="22"/>
        </w:rPr>
        <w:t>OBJETIVOS</w:t>
      </w:r>
      <w:bookmarkEnd w:id="0"/>
      <w:r w:rsidRPr="00F859FB">
        <w:rPr>
          <w:rFonts w:ascii="Arial" w:hAnsi="Arial" w:cs="Arial"/>
          <w:sz w:val="22"/>
          <w:szCs w:val="22"/>
        </w:rPr>
        <w:t xml:space="preserve">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543D4A45" w14:textId="77777777" w:rsidR="00EA44EF" w:rsidRPr="00F859FB" w:rsidRDefault="00EA44EF" w:rsidP="00D5557D">
      <w:pPr>
        <w:rPr>
          <w:rFonts w:ascii="Arial" w:hAnsi="Arial" w:cs="Arial"/>
          <w:sz w:val="22"/>
          <w:szCs w:val="22"/>
          <w:lang w:val="es-GT"/>
        </w:rPr>
      </w:pPr>
    </w:p>
    <w:p w14:paraId="4E572830" w14:textId="77777777" w:rsidR="00992E0B" w:rsidRPr="00F859FB" w:rsidRDefault="00992E0B" w:rsidP="00D5557D">
      <w:pPr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F859FB">
        <w:rPr>
          <w:rFonts w:ascii="Arial" w:hAnsi="Arial" w:cs="Arial"/>
          <w:b/>
          <w:sz w:val="22"/>
          <w:szCs w:val="22"/>
        </w:rPr>
        <w:t>2.1</w:t>
      </w:r>
      <w:r w:rsidRPr="00F859FB">
        <w:rPr>
          <w:rFonts w:ascii="Arial" w:hAnsi="Arial" w:cs="Arial"/>
          <w:b/>
          <w:sz w:val="22"/>
          <w:szCs w:val="22"/>
        </w:rPr>
        <w:tab/>
        <w:t>GENERAL</w:t>
      </w:r>
    </w:p>
    <w:p w14:paraId="5C22FBD1" w14:textId="77777777" w:rsidR="00BC7F2F" w:rsidRPr="00F859FB" w:rsidRDefault="00BC7F2F" w:rsidP="00D5557D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 xml:space="preserve">Realizar primer seguimiento a las recomendaciones emitidas por la Dirección de Auditoría Interna. </w:t>
      </w:r>
    </w:p>
    <w:p w14:paraId="1DCF9E47" w14:textId="77777777" w:rsidR="00992E0B" w:rsidRPr="00F859FB" w:rsidRDefault="00992E0B" w:rsidP="00D5557D">
      <w:pPr>
        <w:jc w:val="both"/>
        <w:rPr>
          <w:rFonts w:ascii="Arial" w:hAnsi="Arial" w:cs="Arial"/>
          <w:sz w:val="22"/>
          <w:szCs w:val="22"/>
        </w:rPr>
      </w:pPr>
    </w:p>
    <w:p w14:paraId="64358FF5" w14:textId="62CBA991" w:rsidR="0095249F" w:rsidRPr="00F859FB" w:rsidRDefault="00992E0B" w:rsidP="00D5557D">
      <w:pPr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F859FB">
        <w:rPr>
          <w:rFonts w:ascii="Arial" w:hAnsi="Arial" w:cs="Arial"/>
          <w:b/>
          <w:sz w:val="22"/>
          <w:szCs w:val="22"/>
        </w:rPr>
        <w:t>2.2</w:t>
      </w:r>
      <w:r w:rsidR="006A3494" w:rsidRPr="00F859FB">
        <w:rPr>
          <w:rFonts w:ascii="Arial" w:hAnsi="Arial" w:cs="Arial"/>
          <w:b/>
          <w:sz w:val="22"/>
          <w:szCs w:val="22"/>
        </w:rPr>
        <w:t xml:space="preserve"> </w:t>
      </w:r>
      <w:r w:rsidRPr="00F859FB">
        <w:rPr>
          <w:rFonts w:ascii="Arial" w:hAnsi="Arial" w:cs="Arial"/>
          <w:b/>
          <w:sz w:val="22"/>
          <w:szCs w:val="22"/>
        </w:rPr>
        <w:t>ESPEC</w:t>
      </w:r>
      <w:r w:rsidR="0021737E" w:rsidRPr="00F859FB">
        <w:rPr>
          <w:rFonts w:ascii="Arial" w:hAnsi="Arial" w:cs="Arial"/>
          <w:b/>
          <w:sz w:val="22"/>
          <w:szCs w:val="22"/>
        </w:rPr>
        <w:t>Í</w:t>
      </w:r>
      <w:r w:rsidRPr="00F859FB">
        <w:rPr>
          <w:rFonts w:ascii="Arial" w:hAnsi="Arial" w:cs="Arial"/>
          <w:b/>
          <w:sz w:val="22"/>
          <w:szCs w:val="22"/>
        </w:rPr>
        <w:t>FICO</w:t>
      </w:r>
      <w:r w:rsidR="0032675A" w:rsidRPr="00F859FB">
        <w:rPr>
          <w:rFonts w:ascii="Arial" w:hAnsi="Arial" w:cs="Arial"/>
          <w:b/>
          <w:sz w:val="22"/>
          <w:szCs w:val="22"/>
        </w:rPr>
        <w:t xml:space="preserve"> </w:t>
      </w:r>
    </w:p>
    <w:p w14:paraId="26327C3E" w14:textId="77777777" w:rsidR="00C35935" w:rsidRPr="00F859FB" w:rsidRDefault="00C35935" w:rsidP="00D5557D">
      <w:pPr>
        <w:numPr>
          <w:ilvl w:val="0"/>
          <w:numId w:val="8"/>
        </w:numPr>
        <w:tabs>
          <w:tab w:val="left" w:pos="993"/>
        </w:tabs>
        <w:ind w:left="993" w:hanging="284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7956097D" w14:textId="28D1FD0C" w:rsidR="006F6ECE" w:rsidRPr="00F859FB" w:rsidRDefault="006F6ECE" w:rsidP="00D5557D">
      <w:pPr>
        <w:ind w:left="993"/>
        <w:jc w:val="both"/>
        <w:rPr>
          <w:rFonts w:ascii="Arial" w:hAnsi="Arial" w:cs="Arial"/>
          <w:sz w:val="22"/>
          <w:szCs w:val="22"/>
        </w:rPr>
      </w:pPr>
    </w:p>
    <w:p w14:paraId="74B6F2AC" w14:textId="77777777" w:rsidR="00992E0B" w:rsidRPr="00F859FB" w:rsidRDefault="00992E0B" w:rsidP="00D5557D">
      <w:pPr>
        <w:pStyle w:val="Prrafodelista"/>
        <w:rPr>
          <w:rFonts w:ascii="Arial" w:hAnsi="Arial" w:cs="Arial"/>
          <w:sz w:val="22"/>
          <w:szCs w:val="22"/>
        </w:rPr>
      </w:pPr>
    </w:p>
    <w:p w14:paraId="7BF4E16C" w14:textId="77777777" w:rsidR="00992E0B" w:rsidRPr="00F859FB" w:rsidRDefault="00992E0B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>ALCANCE</w:t>
      </w:r>
    </w:p>
    <w:p w14:paraId="3F2CDC7C" w14:textId="61398617" w:rsidR="00301F84" w:rsidRPr="00F859FB" w:rsidRDefault="00FB061A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 xml:space="preserve">Se realizó primer seguimiento a las </w:t>
      </w:r>
      <w:r w:rsidR="005C71AC" w:rsidRPr="006C7A3C">
        <w:rPr>
          <w:rFonts w:ascii="Arial" w:hAnsi="Arial" w:cs="Arial"/>
          <w:sz w:val="22"/>
          <w:szCs w:val="22"/>
        </w:rPr>
        <w:t>cinco</w:t>
      </w:r>
      <w:r w:rsidR="005C71AC" w:rsidRPr="00F859FB">
        <w:rPr>
          <w:rFonts w:ascii="Arial" w:hAnsi="Arial" w:cs="Arial"/>
          <w:sz w:val="22"/>
          <w:szCs w:val="22"/>
        </w:rPr>
        <w:t xml:space="preserve"> </w:t>
      </w:r>
      <w:r w:rsidRPr="00F859FB">
        <w:rPr>
          <w:rFonts w:ascii="Arial" w:hAnsi="Arial" w:cs="Arial"/>
          <w:sz w:val="22"/>
          <w:szCs w:val="22"/>
        </w:rPr>
        <w:t>recomendaciones emitidas por la Dirección de</w:t>
      </w:r>
      <w:r w:rsidR="00B26B9B" w:rsidRPr="00F859FB">
        <w:rPr>
          <w:rFonts w:ascii="Arial" w:hAnsi="Arial" w:cs="Arial"/>
          <w:sz w:val="22"/>
          <w:szCs w:val="22"/>
        </w:rPr>
        <w:t xml:space="preserve"> </w:t>
      </w:r>
      <w:r w:rsidR="00A476E7" w:rsidRPr="00F859FB">
        <w:rPr>
          <w:rFonts w:ascii="Arial" w:hAnsi="Arial" w:cs="Arial"/>
          <w:sz w:val="22"/>
          <w:szCs w:val="22"/>
        </w:rPr>
        <w:t>A</w:t>
      </w:r>
      <w:r w:rsidRPr="00F859FB">
        <w:rPr>
          <w:rFonts w:ascii="Arial" w:hAnsi="Arial" w:cs="Arial"/>
          <w:sz w:val="22"/>
          <w:szCs w:val="22"/>
        </w:rPr>
        <w:t>uditoría Interna</w:t>
      </w:r>
      <w:r w:rsidR="00A476E7" w:rsidRPr="00F859FB">
        <w:rPr>
          <w:rFonts w:ascii="Arial" w:hAnsi="Arial" w:cs="Arial"/>
          <w:sz w:val="22"/>
          <w:szCs w:val="22"/>
        </w:rPr>
        <w:t>,</w:t>
      </w:r>
      <w:r w:rsidRPr="00F859FB">
        <w:rPr>
          <w:rFonts w:ascii="Arial" w:hAnsi="Arial" w:cs="Arial"/>
          <w:sz w:val="22"/>
          <w:szCs w:val="22"/>
        </w:rPr>
        <w:t xml:space="preserve"> en el informe </w:t>
      </w:r>
      <w:r w:rsidR="001E3CC6" w:rsidRPr="00F859FB">
        <w:rPr>
          <w:rFonts w:ascii="Arial" w:hAnsi="Arial" w:cs="Arial"/>
          <w:sz w:val="22"/>
          <w:szCs w:val="22"/>
        </w:rPr>
        <w:t>de auditoría CAI 00011</w:t>
      </w:r>
      <w:r w:rsidR="00A476E7" w:rsidRPr="00F859FB">
        <w:rPr>
          <w:rFonts w:ascii="Arial" w:hAnsi="Arial" w:cs="Arial"/>
          <w:sz w:val="22"/>
          <w:szCs w:val="22"/>
        </w:rPr>
        <w:t xml:space="preserve">, </w:t>
      </w:r>
      <w:r w:rsidR="000F2D68" w:rsidRPr="00F859FB">
        <w:rPr>
          <w:rFonts w:ascii="Arial" w:hAnsi="Arial" w:cs="Arial"/>
          <w:sz w:val="22"/>
          <w:szCs w:val="22"/>
        </w:rPr>
        <w:t>respecto a la auditoría de cumplimiento sobre conciliación registrada en el Libro Mayor de Inventarios y Formularios FIN-01 y FIN-02, por el período comprendido del 01 de enero al 31 de diciembre de 2022, en la Dirección Departamental de Educación de Quiché</w:t>
      </w:r>
      <w:r w:rsidR="00156C06" w:rsidRPr="00F859FB">
        <w:rPr>
          <w:rFonts w:ascii="Arial" w:hAnsi="Arial" w:cs="Arial"/>
          <w:sz w:val="22"/>
          <w:szCs w:val="22"/>
        </w:rPr>
        <w:t>.</w:t>
      </w:r>
    </w:p>
    <w:p w14:paraId="590FEB12" w14:textId="77777777" w:rsidR="00156C06" w:rsidRPr="00F859FB" w:rsidRDefault="00156C06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26DAF90" w14:textId="77777777" w:rsidR="00156C06" w:rsidRPr="00F859FB" w:rsidRDefault="00156C06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4AAEDB" w14:textId="77777777" w:rsidR="00562D0A" w:rsidRPr="00F859FB" w:rsidRDefault="00562D0A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>RESULTADOS DE LA ACTIVIDAD</w:t>
      </w:r>
    </w:p>
    <w:p w14:paraId="13272450" w14:textId="3DEAD1FD" w:rsidR="003E1668" w:rsidRPr="00F859FB" w:rsidRDefault="003E1668" w:rsidP="00D5557D">
      <w:pPr>
        <w:ind w:firstLine="284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 xml:space="preserve">El resultado del trabajo </w:t>
      </w:r>
      <w:r w:rsidR="00DF43EF" w:rsidRPr="00F859FB">
        <w:rPr>
          <w:rFonts w:ascii="Arial" w:hAnsi="Arial" w:cs="Arial"/>
          <w:sz w:val="22"/>
          <w:szCs w:val="22"/>
        </w:rPr>
        <w:t>efectuado</w:t>
      </w:r>
      <w:r w:rsidRPr="00F859FB">
        <w:rPr>
          <w:rFonts w:ascii="Arial" w:hAnsi="Arial" w:cs="Arial"/>
          <w:sz w:val="22"/>
          <w:szCs w:val="22"/>
        </w:rPr>
        <w:t>, se resume a continuación:</w:t>
      </w:r>
    </w:p>
    <w:p w14:paraId="2C6C57C3" w14:textId="77777777" w:rsidR="00E97A62" w:rsidRPr="00F859FB" w:rsidRDefault="00E97A62" w:rsidP="00D5557D">
      <w:pPr>
        <w:ind w:firstLine="284"/>
        <w:rPr>
          <w:rFonts w:ascii="Arial" w:hAnsi="Arial" w:cs="Arial"/>
          <w:sz w:val="22"/>
          <w:szCs w:val="22"/>
        </w:rPr>
      </w:pPr>
    </w:p>
    <w:p w14:paraId="1E71A1D3" w14:textId="77777777" w:rsidR="00D5557D" w:rsidRPr="00F859FB" w:rsidRDefault="00D5557D" w:rsidP="00D5557D">
      <w:pPr>
        <w:ind w:firstLine="284"/>
        <w:rPr>
          <w:rFonts w:ascii="Arial" w:hAnsi="Arial" w:cs="Arial"/>
          <w:sz w:val="22"/>
          <w:szCs w:val="22"/>
        </w:rPr>
      </w:pPr>
    </w:p>
    <w:p w14:paraId="194CB219" w14:textId="6848C30D" w:rsidR="00F50B4C" w:rsidRPr="00F859FB" w:rsidRDefault="00F50B4C" w:rsidP="00D5557D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 xml:space="preserve">RECOMENDACIONES </w:t>
      </w:r>
      <w:r w:rsidR="0098241B" w:rsidRPr="00F859FB">
        <w:rPr>
          <w:rFonts w:ascii="Arial" w:hAnsi="Arial" w:cs="Arial"/>
          <w:sz w:val="22"/>
          <w:szCs w:val="22"/>
        </w:rPr>
        <w:t>NO CUMPLIDAS</w:t>
      </w:r>
      <w:r w:rsidRPr="00F859FB">
        <w:rPr>
          <w:rFonts w:ascii="Arial" w:hAnsi="Arial" w:cs="Arial"/>
          <w:sz w:val="22"/>
          <w:szCs w:val="22"/>
        </w:rPr>
        <w:t xml:space="preserve"> (Ver Anexo 1, </w:t>
      </w:r>
      <w:r w:rsidR="0098241B" w:rsidRPr="00F859FB">
        <w:rPr>
          <w:rFonts w:ascii="Arial" w:hAnsi="Arial" w:cs="Arial"/>
          <w:sz w:val="22"/>
          <w:szCs w:val="22"/>
        </w:rPr>
        <w:t>F</w:t>
      </w:r>
      <w:r w:rsidRPr="00F859FB">
        <w:rPr>
          <w:rFonts w:ascii="Arial" w:hAnsi="Arial" w:cs="Arial"/>
          <w:sz w:val="22"/>
          <w:szCs w:val="22"/>
        </w:rPr>
        <w:t>ormulario SR-1)</w:t>
      </w:r>
    </w:p>
    <w:p w14:paraId="01183E0A" w14:textId="1227E403" w:rsidR="00867EC0" w:rsidRDefault="00867EC0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>De conformidad con el análisis realizado a l</w:t>
      </w:r>
      <w:r w:rsidR="00833388" w:rsidRPr="00F859FB">
        <w:rPr>
          <w:rFonts w:ascii="Arial" w:hAnsi="Arial" w:cs="Arial"/>
          <w:sz w:val="22"/>
          <w:szCs w:val="22"/>
        </w:rPr>
        <w:t>a</w:t>
      </w:r>
      <w:r w:rsidRPr="00F859FB">
        <w:rPr>
          <w:rFonts w:ascii="Arial" w:hAnsi="Arial" w:cs="Arial"/>
          <w:sz w:val="22"/>
          <w:szCs w:val="22"/>
        </w:rPr>
        <w:t xml:space="preserve"> documentación </w:t>
      </w:r>
      <w:r w:rsidR="00060674" w:rsidRPr="00F859FB">
        <w:rPr>
          <w:rFonts w:ascii="Arial" w:hAnsi="Arial" w:cs="Arial"/>
          <w:sz w:val="22"/>
          <w:szCs w:val="22"/>
        </w:rPr>
        <w:t xml:space="preserve">que se tuvo a la vista </w:t>
      </w:r>
      <w:r w:rsidRPr="00F859FB">
        <w:rPr>
          <w:rFonts w:ascii="Arial" w:hAnsi="Arial" w:cs="Arial"/>
          <w:sz w:val="22"/>
          <w:szCs w:val="22"/>
        </w:rPr>
        <w:t xml:space="preserve">y el </w:t>
      </w:r>
      <w:r w:rsidR="001807CA" w:rsidRPr="00F859FB">
        <w:rPr>
          <w:rFonts w:ascii="Arial" w:hAnsi="Arial" w:cs="Arial"/>
          <w:sz w:val="22"/>
          <w:szCs w:val="22"/>
        </w:rPr>
        <w:t>“</w:t>
      </w:r>
      <w:r w:rsidR="00060674" w:rsidRPr="00F859FB">
        <w:rPr>
          <w:rFonts w:ascii="Arial" w:hAnsi="Arial" w:cs="Arial"/>
          <w:sz w:val="22"/>
          <w:szCs w:val="22"/>
        </w:rPr>
        <w:t>F</w:t>
      </w:r>
      <w:r w:rsidRPr="00F859FB">
        <w:rPr>
          <w:rFonts w:ascii="Arial" w:hAnsi="Arial" w:cs="Arial"/>
          <w:sz w:val="22"/>
          <w:szCs w:val="22"/>
        </w:rPr>
        <w:t>ormulario</w:t>
      </w:r>
      <w:r w:rsidR="001807CA" w:rsidRPr="00F859FB">
        <w:rPr>
          <w:rFonts w:ascii="Arial" w:hAnsi="Arial" w:cs="Arial"/>
          <w:sz w:val="22"/>
          <w:szCs w:val="22"/>
        </w:rPr>
        <w:t xml:space="preserve"> </w:t>
      </w:r>
      <w:r w:rsidRPr="00F859FB">
        <w:rPr>
          <w:rFonts w:ascii="Arial" w:hAnsi="Arial" w:cs="Arial"/>
          <w:sz w:val="22"/>
          <w:szCs w:val="22"/>
        </w:rPr>
        <w:t xml:space="preserve">SR-1, Seguimiento de Recomendaciones Emitidas por la Dirección de Auditoría Interna”, se determinó que </w:t>
      </w:r>
      <w:r w:rsidRPr="006C7A3C">
        <w:rPr>
          <w:rFonts w:ascii="Arial" w:hAnsi="Arial" w:cs="Arial"/>
          <w:sz w:val="22"/>
          <w:szCs w:val="22"/>
        </w:rPr>
        <w:t xml:space="preserve">las </w:t>
      </w:r>
      <w:r w:rsidR="00140A69" w:rsidRPr="006C7A3C">
        <w:rPr>
          <w:rFonts w:ascii="Arial" w:hAnsi="Arial" w:cs="Arial"/>
          <w:sz w:val="22"/>
          <w:szCs w:val="22"/>
        </w:rPr>
        <w:t xml:space="preserve">cinco </w:t>
      </w:r>
      <w:r w:rsidRPr="00F859FB">
        <w:rPr>
          <w:rFonts w:ascii="Arial" w:hAnsi="Arial" w:cs="Arial"/>
          <w:sz w:val="22"/>
          <w:szCs w:val="22"/>
        </w:rPr>
        <w:t>recomendaciones</w:t>
      </w:r>
      <w:r w:rsidR="00140A69" w:rsidRPr="00F859FB">
        <w:rPr>
          <w:rFonts w:ascii="Arial" w:hAnsi="Arial" w:cs="Arial"/>
          <w:sz w:val="22"/>
          <w:szCs w:val="22"/>
        </w:rPr>
        <w:t xml:space="preserve"> </w:t>
      </w:r>
      <w:r w:rsidR="00062418" w:rsidRPr="00F859FB">
        <w:rPr>
          <w:rFonts w:ascii="Arial" w:hAnsi="Arial" w:cs="Arial"/>
          <w:sz w:val="22"/>
          <w:szCs w:val="22"/>
        </w:rPr>
        <w:t>incluidas en el informe de auditoría CAI 00011, no han sido cumplidas.</w:t>
      </w:r>
    </w:p>
    <w:p w14:paraId="31837E02" w14:textId="77777777" w:rsidR="00B2498C" w:rsidRDefault="00B2498C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773E7BC" w14:textId="182C72E5" w:rsidR="00B2498C" w:rsidRPr="00603292" w:rsidRDefault="00B2498C" w:rsidP="00B2498C">
      <w:pPr>
        <w:ind w:left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</w:t>
      </w:r>
      <w:r w:rsidRPr="006032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Director</w:t>
      </w:r>
      <w:r w:rsidRPr="00603292">
        <w:rPr>
          <w:rFonts w:ascii="Arial" w:hAnsi="Arial" w:cs="Arial"/>
          <w:sz w:val="22"/>
          <w:szCs w:val="22"/>
        </w:rPr>
        <w:t xml:space="preserve"> de la Dirección Departamental de Educación de </w:t>
      </w:r>
      <w:r>
        <w:rPr>
          <w:rFonts w:ascii="Arial" w:hAnsi="Arial" w:cs="Arial"/>
          <w:sz w:val="22"/>
          <w:szCs w:val="22"/>
        </w:rPr>
        <w:t>Quiché, fue notificado</w:t>
      </w:r>
      <w:r w:rsidRPr="00603292">
        <w:rPr>
          <w:rFonts w:ascii="Arial" w:hAnsi="Arial" w:cs="Arial"/>
          <w:sz w:val="22"/>
          <w:szCs w:val="22"/>
        </w:rPr>
        <w:t xml:space="preserve"> por la DIDAI e instru</w:t>
      </w:r>
      <w:r>
        <w:rPr>
          <w:rFonts w:ascii="Arial" w:hAnsi="Arial" w:cs="Arial"/>
          <w:sz w:val="22"/>
          <w:szCs w:val="22"/>
        </w:rPr>
        <w:t>ido</w:t>
      </w:r>
      <w:r w:rsidRPr="00603292">
        <w:rPr>
          <w:rFonts w:ascii="Arial" w:hAnsi="Arial" w:cs="Arial"/>
          <w:sz w:val="22"/>
          <w:szCs w:val="22"/>
        </w:rPr>
        <w:t xml:space="preserve"> por la Viceministra Administrativa, como se evidencia en el anexo Formulario SR-1, se pronunció respecto</w:t>
      </w:r>
      <w:r>
        <w:rPr>
          <w:rFonts w:ascii="Arial" w:hAnsi="Arial" w:cs="Arial"/>
          <w:sz w:val="22"/>
          <w:szCs w:val="22"/>
        </w:rPr>
        <w:t xml:space="preserve"> al incumplimiento de</w:t>
      </w:r>
      <w:r w:rsidRPr="00603292">
        <w:rPr>
          <w:rFonts w:ascii="Arial" w:hAnsi="Arial" w:cs="Arial"/>
          <w:sz w:val="22"/>
          <w:szCs w:val="22"/>
        </w:rPr>
        <w:t xml:space="preserve"> las recomendaciones de auditoría contenidas en e</w:t>
      </w:r>
      <w:r>
        <w:rPr>
          <w:rFonts w:ascii="Arial" w:hAnsi="Arial" w:cs="Arial"/>
          <w:sz w:val="22"/>
          <w:szCs w:val="22"/>
        </w:rPr>
        <w:t>l informe de auditoría CAI 00011</w:t>
      </w:r>
      <w:r w:rsidRPr="00603292">
        <w:rPr>
          <w:rFonts w:ascii="Arial" w:hAnsi="Arial" w:cs="Arial"/>
          <w:sz w:val="22"/>
          <w:szCs w:val="22"/>
        </w:rPr>
        <w:t xml:space="preserve">, antes </w:t>
      </w:r>
      <w:r>
        <w:rPr>
          <w:rFonts w:ascii="Arial" w:hAnsi="Arial" w:cs="Arial"/>
          <w:sz w:val="22"/>
          <w:szCs w:val="22"/>
        </w:rPr>
        <w:t>descrito, debido a circunstancias externas de la unidad ejecutora.</w:t>
      </w:r>
      <w:r w:rsidRPr="00603292">
        <w:rPr>
          <w:rFonts w:ascii="Arial" w:hAnsi="Arial" w:cs="Arial"/>
          <w:sz w:val="22"/>
          <w:szCs w:val="22"/>
        </w:rPr>
        <w:t xml:space="preserve">    </w:t>
      </w:r>
    </w:p>
    <w:p w14:paraId="248DEAFF" w14:textId="77777777" w:rsidR="00B2498C" w:rsidRPr="00603292" w:rsidRDefault="00B2498C" w:rsidP="00B2498C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2B7A82F" w14:textId="4F921C14" w:rsidR="000F3E45" w:rsidRPr="00F859FB" w:rsidRDefault="000F3E45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F859FB">
        <w:rPr>
          <w:rFonts w:ascii="Arial" w:hAnsi="Arial" w:cs="Arial"/>
          <w:sz w:val="22"/>
          <w:szCs w:val="22"/>
        </w:rPr>
        <w:t>Las instalaciones de la DIDEDUC de Quiché</w:t>
      </w:r>
      <w:r w:rsidR="007A31E3">
        <w:rPr>
          <w:rFonts w:ascii="Arial" w:hAnsi="Arial" w:cs="Arial"/>
          <w:sz w:val="22"/>
          <w:szCs w:val="22"/>
        </w:rPr>
        <w:t>,</w:t>
      </w:r>
      <w:r w:rsidRPr="00F859FB">
        <w:rPr>
          <w:rFonts w:ascii="Arial" w:hAnsi="Arial" w:cs="Arial"/>
          <w:sz w:val="22"/>
          <w:szCs w:val="22"/>
        </w:rPr>
        <w:t xml:space="preserve"> fueron tomadas por docentes a partir del 27 de marzo de 2023, </w:t>
      </w:r>
      <w:r w:rsidR="00F151C5" w:rsidRPr="00F859FB">
        <w:rPr>
          <w:rFonts w:ascii="Arial" w:hAnsi="Arial" w:cs="Arial"/>
          <w:sz w:val="22"/>
          <w:szCs w:val="22"/>
        </w:rPr>
        <w:t>por tal motivo las aut</w:t>
      </w:r>
      <w:r w:rsidR="008851E1" w:rsidRPr="00F859FB">
        <w:rPr>
          <w:rFonts w:ascii="Arial" w:hAnsi="Arial" w:cs="Arial"/>
          <w:sz w:val="22"/>
          <w:szCs w:val="22"/>
        </w:rPr>
        <w:t xml:space="preserve">oridades </w:t>
      </w:r>
      <w:r w:rsidR="005E6A37" w:rsidRPr="00F859FB">
        <w:rPr>
          <w:rFonts w:ascii="Arial" w:hAnsi="Arial" w:cs="Arial"/>
          <w:sz w:val="22"/>
          <w:szCs w:val="22"/>
        </w:rPr>
        <w:t xml:space="preserve">correspondientes </w:t>
      </w:r>
      <w:r w:rsidR="008851E1" w:rsidRPr="00F859FB">
        <w:rPr>
          <w:rFonts w:ascii="Arial" w:hAnsi="Arial" w:cs="Arial"/>
          <w:sz w:val="22"/>
          <w:szCs w:val="22"/>
        </w:rPr>
        <w:t>de dicha un</w:t>
      </w:r>
      <w:r w:rsidR="006C7A3C">
        <w:rPr>
          <w:rFonts w:ascii="Arial" w:hAnsi="Arial" w:cs="Arial"/>
          <w:sz w:val="22"/>
          <w:szCs w:val="22"/>
        </w:rPr>
        <w:t xml:space="preserve">idad ejecutora, solicitaron </w:t>
      </w:r>
      <w:r w:rsidR="007A31E3">
        <w:rPr>
          <w:rFonts w:ascii="Arial" w:hAnsi="Arial" w:cs="Arial"/>
          <w:sz w:val="22"/>
          <w:szCs w:val="22"/>
        </w:rPr>
        <w:t xml:space="preserve">que </w:t>
      </w:r>
      <w:r w:rsidR="008851E1" w:rsidRPr="00F859FB">
        <w:rPr>
          <w:rFonts w:ascii="Arial" w:hAnsi="Arial" w:cs="Arial"/>
          <w:sz w:val="22"/>
          <w:szCs w:val="22"/>
        </w:rPr>
        <w:t xml:space="preserve">el plazo </w:t>
      </w:r>
      <w:r w:rsidR="00A50408" w:rsidRPr="00F859FB">
        <w:rPr>
          <w:rFonts w:ascii="Arial" w:hAnsi="Arial" w:cs="Arial"/>
          <w:sz w:val="22"/>
          <w:szCs w:val="22"/>
        </w:rPr>
        <w:t xml:space="preserve">de 10 días hábiles </w:t>
      </w:r>
      <w:r w:rsidR="008851E1" w:rsidRPr="00F859FB">
        <w:rPr>
          <w:rFonts w:ascii="Arial" w:hAnsi="Arial" w:cs="Arial"/>
          <w:sz w:val="22"/>
          <w:szCs w:val="22"/>
        </w:rPr>
        <w:t xml:space="preserve">para atender </w:t>
      </w:r>
      <w:r w:rsidR="00106E61" w:rsidRPr="00F859FB">
        <w:rPr>
          <w:rFonts w:ascii="Arial" w:hAnsi="Arial" w:cs="Arial"/>
          <w:sz w:val="22"/>
          <w:szCs w:val="22"/>
        </w:rPr>
        <w:t>las recomendaciones</w:t>
      </w:r>
      <w:r w:rsidR="0074411C" w:rsidRPr="00F859FB">
        <w:rPr>
          <w:rFonts w:ascii="Arial" w:hAnsi="Arial" w:cs="Arial"/>
          <w:sz w:val="22"/>
          <w:szCs w:val="22"/>
        </w:rPr>
        <w:t xml:space="preserve"> en referencia</w:t>
      </w:r>
      <w:r w:rsidR="00106E61" w:rsidRPr="00F859FB">
        <w:rPr>
          <w:rFonts w:ascii="Arial" w:hAnsi="Arial" w:cs="Arial"/>
          <w:sz w:val="22"/>
          <w:szCs w:val="22"/>
        </w:rPr>
        <w:t xml:space="preserve"> sea contado a partir de la fecha </w:t>
      </w:r>
      <w:r w:rsidR="008C7176" w:rsidRPr="00F859FB">
        <w:rPr>
          <w:rFonts w:ascii="Arial" w:hAnsi="Arial" w:cs="Arial"/>
          <w:sz w:val="22"/>
          <w:szCs w:val="22"/>
        </w:rPr>
        <w:t xml:space="preserve">en que las instalaciones sean devueltas, aspecto </w:t>
      </w:r>
      <w:r w:rsidR="008C7176" w:rsidRPr="00F859FB">
        <w:rPr>
          <w:rFonts w:ascii="Arial" w:hAnsi="Arial" w:cs="Arial"/>
          <w:sz w:val="22"/>
          <w:szCs w:val="22"/>
        </w:rPr>
        <w:lastRenderedPageBreak/>
        <w:t>que fue autorizado por la</w:t>
      </w:r>
      <w:r w:rsidR="008554EC" w:rsidRPr="00F859FB">
        <w:rPr>
          <w:rFonts w:ascii="Arial" w:hAnsi="Arial" w:cs="Arial"/>
          <w:sz w:val="22"/>
          <w:szCs w:val="22"/>
        </w:rPr>
        <w:t xml:space="preserve"> Licda. Julia Victoria Monzón Pérez, </w:t>
      </w:r>
      <w:proofErr w:type="gramStart"/>
      <w:r w:rsidR="000649B2" w:rsidRPr="00F859FB">
        <w:rPr>
          <w:rFonts w:ascii="Arial" w:hAnsi="Arial" w:cs="Arial"/>
          <w:sz w:val="22"/>
          <w:szCs w:val="22"/>
        </w:rPr>
        <w:t>Directora</w:t>
      </w:r>
      <w:proofErr w:type="gramEnd"/>
      <w:r w:rsidR="000649B2" w:rsidRPr="00F859FB">
        <w:rPr>
          <w:rFonts w:ascii="Arial" w:hAnsi="Arial" w:cs="Arial"/>
          <w:sz w:val="22"/>
          <w:szCs w:val="22"/>
        </w:rPr>
        <w:t xml:space="preserve"> de la Dirección de Auditoría Interna.</w:t>
      </w:r>
    </w:p>
    <w:p w14:paraId="0133ACE0" w14:textId="77777777" w:rsidR="00326FEE" w:rsidRPr="00F859FB" w:rsidRDefault="00326FEE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41C9442" w14:textId="2D592277" w:rsidR="002C2422" w:rsidRPr="00A50229" w:rsidRDefault="0076388F" w:rsidP="00266936">
      <w:pPr>
        <w:tabs>
          <w:tab w:val="left" w:pos="1134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6C7A3C">
        <w:rPr>
          <w:rFonts w:ascii="Arial" w:hAnsi="Arial" w:cs="Arial"/>
          <w:sz w:val="22"/>
          <w:szCs w:val="22"/>
        </w:rPr>
        <w:t>No obstante</w:t>
      </w:r>
      <w:r w:rsidR="0031452A" w:rsidRPr="006C7A3C">
        <w:rPr>
          <w:rFonts w:ascii="Arial" w:hAnsi="Arial" w:cs="Arial"/>
          <w:sz w:val="22"/>
          <w:szCs w:val="22"/>
        </w:rPr>
        <w:t>,</w:t>
      </w:r>
      <w:r w:rsidRPr="006C7A3C">
        <w:rPr>
          <w:rFonts w:ascii="Arial" w:hAnsi="Arial" w:cs="Arial"/>
          <w:sz w:val="22"/>
          <w:szCs w:val="22"/>
        </w:rPr>
        <w:t xml:space="preserve"> las instalaciones de la DIDEDUC de Quiché</w:t>
      </w:r>
      <w:r w:rsidR="00C1665C" w:rsidRPr="006C7A3C">
        <w:rPr>
          <w:rFonts w:ascii="Arial" w:hAnsi="Arial" w:cs="Arial"/>
          <w:sz w:val="22"/>
          <w:szCs w:val="22"/>
        </w:rPr>
        <w:t>, fueron tomadas por docentes a partir del 27 de marzo de 2023; e</w:t>
      </w:r>
      <w:r w:rsidR="00326FEE" w:rsidRPr="00F859FB">
        <w:rPr>
          <w:rFonts w:ascii="Arial" w:hAnsi="Arial" w:cs="Arial"/>
          <w:sz w:val="22"/>
          <w:szCs w:val="22"/>
        </w:rPr>
        <w:t>l resultado que</w:t>
      </w:r>
      <w:r w:rsidR="006C7A3C">
        <w:rPr>
          <w:rFonts w:ascii="Arial" w:hAnsi="Arial" w:cs="Arial"/>
          <w:sz w:val="22"/>
          <w:szCs w:val="22"/>
        </w:rPr>
        <w:t>,</w:t>
      </w:r>
      <w:r w:rsidR="00326FEE" w:rsidRPr="00F859FB">
        <w:rPr>
          <w:rFonts w:ascii="Arial" w:hAnsi="Arial" w:cs="Arial"/>
          <w:sz w:val="22"/>
          <w:szCs w:val="22"/>
        </w:rPr>
        <w:t xml:space="preserve"> las recomendaciones </w:t>
      </w:r>
      <w:r w:rsidR="0000485D" w:rsidRPr="00F859FB">
        <w:rPr>
          <w:rFonts w:ascii="Arial" w:hAnsi="Arial" w:cs="Arial"/>
          <w:sz w:val="22"/>
          <w:szCs w:val="22"/>
        </w:rPr>
        <w:t xml:space="preserve">no hayan sido cumplidas </w:t>
      </w:r>
      <w:r w:rsidR="00326FEE" w:rsidRPr="00F859FB">
        <w:rPr>
          <w:rFonts w:ascii="Arial" w:hAnsi="Arial" w:cs="Arial"/>
          <w:sz w:val="22"/>
          <w:szCs w:val="22"/>
        </w:rPr>
        <w:t xml:space="preserve">propicia que se mantengan firmes las acciones correctivas y que exista atraso en el proceso administrativo y contingencia de sanción económica por parte de la </w:t>
      </w:r>
      <w:r w:rsidR="00326FEE" w:rsidRPr="00A50229">
        <w:rPr>
          <w:rFonts w:ascii="Arial" w:hAnsi="Arial" w:cs="Arial"/>
          <w:sz w:val="22"/>
          <w:szCs w:val="22"/>
        </w:rPr>
        <w:t>Contraloría General de Cuentas, por incumplimiento de las recomendaciones de auditoría</w:t>
      </w:r>
      <w:r w:rsidRPr="00A50229">
        <w:rPr>
          <w:rFonts w:ascii="Arial" w:hAnsi="Arial" w:cs="Arial"/>
          <w:sz w:val="22"/>
          <w:szCs w:val="22"/>
        </w:rPr>
        <w:t xml:space="preserve"> interna.</w:t>
      </w:r>
    </w:p>
    <w:p w14:paraId="65DCF64E" w14:textId="77777777" w:rsidR="002C2422" w:rsidRDefault="002C2422" w:rsidP="00266936">
      <w:pPr>
        <w:tabs>
          <w:tab w:val="left" w:pos="1134"/>
        </w:tabs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2887EFD" w14:textId="77777777" w:rsidR="002C2422" w:rsidRDefault="002C2422" w:rsidP="00266936">
      <w:pPr>
        <w:tabs>
          <w:tab w:val="left" w:pos="1134"/>
        </w:tabs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97C7AFE" w14:textId="6B485563" w:rsidR="002C2422" w:rsidRPr="00A50229" w:rsidRDefault="002B2113" w:rsidP="00266936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A50229">
        <w:rPr>
          <w:rFonts w:ascii="Arial" w:hAnsi="Arial" w:cs="Arial"/>
          <w:sz w:val="22"/>
          <w:szCs w:val="22"/>
        </w:rPr>
        <w:t>COMENTARIO DE AUDITORÍA</w:t>
      </w:r>
    </w:p>
    <w:p w14:paraId="7197EBAD" w14:textId="21BB89B2" w:rsidR="00D645F7" w:rsidRPr="00A50229" w:rsidRDefault="002C2422" w:rsidP="00266936">
      <w:pPr>
        <w:ind w:left="283"/>
        <w:jc w:val="both"/>
        <w:rPr>
          <w:rFonts w:ascii="Arial" w:hAnsi="Arial" w:cs="Arial"/>
          <w:sz w:val="22"/>
          <w:szCs w:val="22"/>
        </w:rPr>
      </w:pPr>
      <w:r w:rsidRPr="00A50229">
        <w:rPr>
          <w:rFonts w:ascii="Arial" w:hAnsi="Arial" w:cs="Arial"/>
          <w:sz w:val="22"/>
          <w:szCs w:val="22"/>
        </w:rPr>
        <w:t xml:space="preserve">Los comentarios y estado actual de la implementación de las recomendaciones, quedaron asentados en el </w:t>
      </w:r>
      <w:r w:rsidR="00D20E2E" w:rsidRPr="00A50229">
        <w:rPr>
          <w:rFonts w:ascii="Arial" w:hAnsi="Arial" w:cs="Arial"/>
          <w:sz w:val="22"/>
          <w:szCs w:val="22"/>
        </w:rPr>
        <w:t>“F</w:t>
      </w:r>
      <w:r w:rsidRPr="00A50229">
        <w:rPr>
          <w:rFonts w:ascii="Arial" w:hAnsi="Arial" w:cs="Arial"/>
          <w:sz w:val="22"/>
          <w:szCs w:val="22"/>
        </w:rPr>
        <w:t xml:space="preserve">ormulario SR-1, Primer Seguimiento de Recomendaciones Emitidas por la Dirección de Auditoría Interna”, firmado y sellado por </w:t>
      </w:r>
      <w:r w:rsidR="00151E8D" w:rsidRPr="00A50229">
        <w:rPr>
          <w:rFonts w:ascii="Arial" w:hAnsi="Arial" w:cs="Arial"/>
          <w:sz w:val="22"/>
          <w:szCs w:val="22"/>
        </w:rPr>
        <w:t>el</w:t>
      </w:r>
      <w:r w:rsidR="00451AE3" w:rsidRPr="00A50229">
        <w:rPr>
          <w:rFonts w:ascii="Arial" w:hAnsi="Arial" w:cs="Arial"/>
          <w:sz w:val="22"/>
          <w:szCs w:val="22"/>
        </w:rPr>
        <w:t xml:space="preserve"> Lic. </w:t>
      </w:r>
      <w:r w:rsidR="00D20E2E" w:rsidRPr="00A50229">
        <w:rPr>
          <w:rFonts w:ascii="Arial" w:hAnsi="Arial" w:cs="Arial"/>
          <w:sz w:val="22"/>
          <w:szCs w:val="22"/>
        </w:rPr>
        <w:t xml:space="preserve">Wilson Soberaniz Soto, </w:t>
      </w:r>
      <w:r w:rsidR="00321435" w:rsidRPr="00A50229">
        <w:rPr>
          <w:rFonts w:ascii="Arial" w:hAnsi="Arial" w:cs="Arial"/>
          <w:sz w:val="22"/>
          <w:szCs w:val="22"/>
        </w:rPr>
        <w:t>D</w:t>
      </w:r>
      <w:r w:rsidR="005D6AD1" w:rsidRPr="00A50229">
        <w:rPr>
          <w:rFonts w:ascii="Arial" w:hAnsi="Arial" w:cs="Arial"/>
          <w:sz w:val="22"/>
          <w:szCs w:val="22"/>
        </w:rPr>
        <w:t>irector Departamental de Educación de Quiché</w:t>
      </w:r>
      <w:r w:rsidR="00321435" w:rsidRPr="00A50229">
        <w:rPr>
          <w:rFonts w:ascii="Arial" w:hAnsi="Arial" w:cs="Arial"/>
          <w:sz w:val="22"/>
          <w:szCs w:val="22"/>
        </w:rPr>
        <w:t xml:space="preserve"> en funciones.</w:t>
      </w:r>
      <w:r w:rsidRPr="00A50229">
        <w:rPr>
          <w:rFonts w:ascii="Arial" w:hAnsi="Arial" w:cs="Arial"/>
          <w:sz w:val="22"/>
          <w:szCs w:val="22"/>
        </w:rPr>
        <w:t xml:space="preserve"> </w:t>
      </w:r>
    </w:p>
    <w:p w14:paraId="6D6F3D29" w14:textId="77777777" w:rsidR="00D645F7" w:rsidRDefault="00D645F7" w:rsidP="00266936">
      <w:pPr>
        <w:ind w:left="283"/>
        <w:rPr>
          <w:rFonts w:ascii="Arial" w:hAnsi="Arial" w:cs="Arial"/>
          <w:color w:val="0000FF"/>
          <w:sz w:val="22"/>
          <w:szCs w:val="22"/>
        </w:rPr>
      </w:pPr>
    </w:p>
    <w:p w14:paraId="53E394DE" w14:textId="77777777" w:rsidR="00D645F7" w:rsidRDefault="00D645F7" w:rsidP="00266936">
      <w:pPr>
        <w:ind w:left="283"/>
        <w:rPr>
          <w:rFonts w:ascii="Arial" w:hAnsi="Arial" w:cs="Arial"/>
          <w:color w:val="0000FF"/>
          <w:sz w:val="22"/>
          <w:szCs w:val="22"/>
        </w:rPr>
      </w:pPr>
    </w:p>
    <w:p w14:paraId="28A089B3" w14:textId="77777777" w:rsidR="00193E13" w:rsidRPr="00A50229" w:rsidRDefault="00193E13" w:rsidP="00266936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r w:rsidRPr="00A50229">
        <w:rPr>
          <w:rFonts w:ascii="Arial" w:hAnsi="Arial" w:cs="Arial"/>
          <w:sz w:val="22"/>
          <w:szCs w:val="22"/>
        </w:rPr>
        <w:t>COMPROMISO DE LOS RESPONSABLES</w:t>
      </w:r>
    </w:p>
    <w:p w14:paraId="3044464A" w14:textId="62BF7444" w:rsidR="00215315" w:rsidRPr="00A50229" w:rsidRDefault="00215315" w:rsidP="00D5557D">
      <w:pPr>
        <w:ind w:left="283"/>
        <w:jc w:val="both"/>
        <w:rPr>
          <w:rFonts w:ascii="Arial" w:hAnsi="Arial" w:cs="Arial"/>
          <w:sz w:val="22"/>
          <w:szCs w:val="22"/>
        </w:rPr>
      </w:pPr>
      <w:r w:rsidRPr="00A50229">
        <w:rPr>
          <w:rFonts w:ascii="Arial" w:hAnsi="Arial" w:cs="Arial"/>
          <w:sz w:val="22"/>
          <w:szCs w:val="22"/>
        </w:rPr>
        <w:t xml:space="preserve">Por medio de Oficio No. 38-2023, de fecha 09 de mayo de 2023, suscrito </w:t>
      </w:r>
      <w:r w:rsidR="00D10446" w:rsidRPr="00A50229">
        <w:rPr>
          <w:rFonts w:ascii="Arial" w:hAnsi="Arial" w:cs="Arial"/>
          <w:sz w:val="22"/>
          <w:szCs w:val="22"/>
        </w:rPr>
        <w:t xml:space="preserve">por el Lic. Wilson Soberaniz Soto, Director Departamental de Educación de Quiché en funciones, </w:t>
      </w:r>
      <w:r w:rsidR="00D4660D" w:rsidRPr="00A50229">
        <w:rPr>
          <w:rFonts w:ascii="Arial" w:hAnsi="Arial" w:cs="Arial"/>
          <w:sz w:val="22"/>
          <w:szCs w:val="22"/>
        </w:rPr>
        <w:t>en l</w:t>
      </w:r>
      <w:r w:rsidR="009329A8" w:rsidRPr="00A50229">
        <w:rPr>
          <w:rFonts w:ascii="Arial" w:hAnsi="Arial" w:cs="Arial"/>
          <w:sz w:val="22"/>
          <w:szCs w:val="22"/>
        </w:rPr>
        <w:t xml:space="preserve">o </w:t>
      </w:r>
      <w:r w:rsidR="00D4660D" w:rsidRPr="00A50229">
        <w:rPr>
          <w:rFonts w:ascii="Arial" w:hAnsi="Arial" w:cs="Arial"/>
          <w:sz w:val="22"/>
          <w:szCs w:val="22"/>
        </w:rPr>
        <w:t xml:space="preserve">conducente manifestó lo siguiente: “Conforme nuestro análisis, les informamos que esta Dirección estima que, en un plazo de 10 días, estaremos cumpliendo </w:t>
      </w:r>
      <w:r w:rsidR="000A70CB" w:rsidRPr="00A50229">
        <w:rPr>
          <w:rFonts w:ascii="Arial" w:hAnsi="Arial" w:cs="Arial"/>
          <w:sz w:val="22"/>
          <w:szCs w:val="22"/>
        </w:rPr>
        <w:t>con implementar las recomendaciones que quedaron en proceso o no cumplidas según “Formulario SR-1, Primer Seguimiento a Recomendaciones de la Dirección de Auditoría”</w:t>
      </w:r>
      <w:r w:rsidR="00577D36" w:rsidRPr="00A50229">
        <w:rPr>
          <w:rFonts w:ascii="Arial" w:hAnsi="Arial" w:cs="Arial"/>
          <w:sz w:val="22"/>
          <w:szCs w:val="22"/>
        </w:rPr>
        <w:t>, contenidas en el informe de auditoría antes descrito y de lo cual se informará a la DIDAI.”</w:t>
      </w:r>
    </w:p>
    <w:p w14:paraId="2B5224D8" w14:textId="77777777" w:rsidR="00D10446" w:rsidRDefault="00D10446" w:rsidP="00D5557D">
      <w:pPr>
        <w:ind w:left="283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33EB4FC1" w14:textId="77777777" w:rsidR="00D10446" w:rsidRDefault="00D10446" w:rsidP="00D5557D">
      <w:pPr>
        <w:ind w:left="283"/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59D25D6C" w14:textId="77777777" w:rsidR="002C2422" w:rsidRDefault="002C2422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46146E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F4BDD73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3CFC63D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D0CB2DC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6DA3B1E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BB77E00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AABE1A3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88458C2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D4B7F78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A42C61B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3416992E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9B10B5B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568B9F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100922D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4E65A5A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0054087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65F437F7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4A89CF9C" w14:textId="77777777" w:rsidR="002451DD" w:rsidRDefault="002451DD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13B8886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7BDF5FA1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69252E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093EB9DE" w14:textId="77777777" w:rsidR="00822659" w:rsidRDefault="00822659" w:rsidP="00D5557D">
      <w:pPr>
        <w:ind w:left="283"/>
        <w:jc w:val="both"/>
        <w:rPr>
          <w:rFonts w:ascii="Arial" w:hAnsi="Arial" w:cs="Arial"/>
          <w:color w:val="0000FF"/>
          <w:sz w:val="22"/>
          <w:szCs w:val="22"/>
        </w:rPr>
      </w:pPr>
    </w:p>
    <w:p w14:paraId="566F514C" w14:textId="01B39490" w:rsidR="0046200A" w:rsidRPr="00A50229" w:rsidRDefault="00F53221" w:rsidP="00F53221">
      <w:pPr>
        <w:ind w:left="283"/>
        <w:jc w:val="center"/>
        <w:rPr>
          <w:rFonts w:ascii="Arial" w:hAnsi="Arial" w:cs="Arial"/>
          <w:b/>
          <w:sz w:val="22"/>
          <w:szCs w:val="22"/>
          <w:lang w:val="es-GT"/>
        </w:rPr>
      </w:pPr>
      <w:r w:rsidRPr="00F53221">
        <w:rPr>
          <w:rFonts w:ascii="Arial" w:hAnsi="Arial" w:cs="Arial"/>
          <w:b/>
          <w:color w:val="0000FF"/>
          <w:sz w:val="22"/>
          <w:szCs w:val="22"/>
          <w:lang w:val="es-GT"/>
        </w:rPr>
        <w:lastRenderedPageBreak/>
        <w:t xml:space="preserve">                                                                                              </w:t>
      </w:r>
      <w:r w:rsidR="002451DD" w:rsidRPr="00A50229">
        <w:rPr>
          <w:rFonts w:ascii="Arial" w:hAnsi="Arial" w:cs="Arial"/>
          <w:b/>
          <w:sz w:val="22"/>
          <w:szCs w:val="22"/>
          <w:lang w:val="es-GT"/>
        </w:rPr>
        <w:t>Anexo 1: Formulario SR-1</w:t>
      </w:r>
    </w:p>
    <w:p w14:paraId="5F4DF652" w14:textId="77777777" w:rsidR="00520FA7" w:rsidRDefault="00520FA7" w:rsidP="0046200A">
      <w:pPr>
        <w:ind w:left="283"/>
        <w:jc w:val="right"/>
        <w:rPr>
          <w:rFonts w:ascii="Arial" w:hAnsi="Arial" w:cs="Arial"/>
          <w:b/>
          <w:color w:val="0000FF"/>
          <w:sz w:val="22"/>
          <w:szCs w:val="22"/>
          <w:lang w:val="es-GT"/>
        </w:rPr>
      </w:pPr>
    </w:p>
    <w:p w14:paraId="6F6A7025" w14:textId="0F822402" w:rsidR="002451DD" w:rsidRDefault="00C54728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drawing>
          <wp:inline distT="0" distB="0" distL="0" distR="0" wp14:anchorId="0F3C9466" wp14:editId="39DA49E1">
            <wp:extent cx="5743162" cy="7648575"/>
            <wp:effectExtent l="19050" t="19050" r="1016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" b="6061"/>
                    <a:stretch/>
                  </pic:blipFill>
                  <pic:spPr bwMode="auto">
                    <a:xfrm>
                      <a:off x="0" y="0"/>
                      <a:ext cx="5744680" cy="7650597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D123A" w14:textId="111BEF99" w:rsidR="00287032" w:rsidRDefault="0098177D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3A4D4A57" wp14:editId="6C33C9C7">
            <wp:extent cx="5743575" cy="7934325"/>
            <wp:effectExtent l="19050" t="19050" r="28575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" b="5792"/>
                    <a:stretch/>
                  </pic:blipFill>
                  <pic:spPr bwMode="auto">
                    <a:xfrm>
                      <a:off x="0" y="0"/>
                      <a:ext cx="5743575" cy="793432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40BC3" w14:textId="77777777" w:rsidR="00F53221" w:rsidRDefault="00F53221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</w:p>
    <w:p w14:paraId="6691B817" w14:textId="055C0A05" w:rsidR="00575562" w:rsidRDefault="00FA6EB8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2F2AFBED" wp14:editId="00571CE6">
            <wp:extent cx="5791200" cy="8001000"/>
            <wp:effectExtent l="19050" t="19050" r="1905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 b="5928"/>
                    <a:stretch/>
                  </pic:blipFill>
                  <pic:spPr bwMode="auto">
                    <a:xfrm>
                      <a:off x="0" y="0"/>
                      <a:ext cx="5793105" cy="800363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B42A0" w14:textId="0011A065" w:rsidR="00965B77" w:rsidRDefault="00965B77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259408B0" wp14:editId="005105AE">
            <wp:extent cx="5753100" cy="7962900"/>
            <wp:effectExtent l="19050" t="19050" r="1905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4" b="5484"/>
                    <a:stretch/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B8B95" w14:textId="5F7BD738" w:rsidR="008F022A" w:rsidRPr="006517AE" w:rsidRDefault="0042253D" w:rsidP="0026348E">
      <w:pPr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3C7C53A7" wp14:editId="4D4D5F6E">
            <wp:extent cx="5724525" cy="7972425"/>
            <wp:effectExtent l="19050" t="19050" r="2857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6308"/>
                    <a:stretch/>
                  </pic:blipFill>
                  <pic:spPr bwMode="auto">
                    <a:xfrm>
                      <a:off x="0" y="0"/>
                      <a:ext cx="5724525" cy="797242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22A" w:rsidRPr="006517AE" w:rsidSect="006F6ECE">
      <w:headerReference w:type="default" r:id="rId14"/>
      <w:footerReference w:type="default" r:id="rId15"/>
      <w:headerReference w:type="first" r:id="rId16"/>
      <w:footerReference w:type="first" r:id="rId17"/>
      <w:pgSz w:w="12242" w:h="15842" w:code="1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D88A3" w14:textId="77777777" w:rsidR="004D133C" w:rsidRDefault="004D133C" w:rsidP="00992E0B">
      <w:r>
        <w:separator/>
      </w:r>
    </w:p>
  </w:endnote>
  <w:endnote w:type="continuationSeparator" w:id="0">
    <w:p w14:paraId="3A5987FE" w14:textId="77777777" w:rsidR="004D133C" w:rsidRDefault="004D133C" w:rsidP="0099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9EAFC" w14:textId="77777777" w:rsidR="00992E0B" w:rsidRPr="00E5523A" w:rsidRDefault="00992E0B" w:rsidP="00992E0B">
    <w:pPr>
      <w:pStyle w:val="Piedepgina"/>
      <w:jc w:val="right"/>
      <w:rPr>
        <w:rFonts w:ascii="Arial" w:hAnsi="Arial" w:cs="Arial"/>
        <w:sz w:val="16"/>
        <w:szCs w:val="16"/>
      </w:rPr>
    </w:pPr>
  </w:p>
  <w:p w14:paraId="49989EA3" w14:textId="77777777" w:rsidR="003941C9" w:rsidRPr="00992E0B" w:rsidRDefault="009A5CD1" w:rsidP="00992E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D792" w14:textId="77777777" w:rsidR="006F6ECE" w:rsidRDefault="006F6ECE" w:rsidP="006F6ECE">
    <w:pPr>
      <w:pStyle w:val="Piedepgina"/>
      <w:jc w:val="right"/>
    </w:pPr>
    <w:r>
      <w:t>____________________________________________________________________________</w:t>
    </w:r>
  </w:p>
  <w:p w14:paraId="2128E3AB" w14:textId="77777777" w:rsidR="006F6ECE" w:rsidRDefault="006F6ECE" w:rsidP="006F6ECE">
    <w:pPr>
      <w:pStyle w:val="Piedepgina"/>
      <w:jc w:val="right"/>
    </w:pPr>
  </w:p>
  <w:p w14:paraId="165DD64E" w14:textId="0A991EF3" w:rsidR="006F6ECE" w:rsidRPr="00992E0B" w:rsidRDefault="006F6ECE" w:rsidP="0071246F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D65A78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B2498C" w:rsidRPr="00B2498C">
      <w:rPr>
        <w:rFonts w:ascii="Arial" w:eastAsiaTheme="majorEastAsia" w:hAnsi="Arial" w:cs="Arial"/>
        <w:noProof/>
        <w:sz w:val="16"/>
        <w:szCs w:val="16"/>
      </w:rPr>
      <w:t>4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5304" w14:textId="77777777" w:rsidR="00992E0B" w:rsidRDefault="00992E0B" w:rsidP="00992E0B">
    <w:pPr>
      <w:pStyle w:val="Piedepgina"/>
      <w:jc w:val="right"/>
    </w:pPr>
    <w:r>
      <w:t>____________________________________________________________________________</w:t>
    </w:r>
  </w:p>
  <w:p w14:paraId="3AE79041" w14:textId="77777777" w:rsidR="00992E0B" w:rsidRDefault="00992E0B" w:rsidP="00992E0B">
    <w:pPr>
      <w:pStyle w:val="Piedepgina"/>
      <w:jc w:val="right"/>
    </w:pPr>
  </w:p>
  <w:p w14:paraId="631CDBE4" w14:textId="4E2AE668" w:rsidR="00992E0B" w:rsidRDefault="00992E0B" w:rsidP="00A40E79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EE0980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B2498C" w:rsidRPr="00B2498C">
      <w:rPr>
        <w:rFonts w:ascii="Arial" w:eastAsiaTheme="majorEastAsia" w:hAnsi="Arial" w:cs="Arial"/>
        <w:noProof/>
        <w:sz w:val="16"/>
        <w:szCs w:val="16"/>
      </w:rPr>
      <w:t>1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401C1" w14:textId="77777777" w:rsidR="004D133C" w:rsidRDefault="004D133C" w:rsidP="00992E0B">
      <w:r>
        <w:separator/>
      </w:r>
    </w:p>
  </w:footnote>
  <w:footnote w:type="continuationSeparator" w:id="0">
    <w:p w14:paraId="37843AA6" w14:textId="77777777" w:rsidR="004D133C" w:rsidRDefault="004D133C" w:rsidP="00992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A5B2" w14:textId="733DD070" w:rsidR="006F6ECE" w:rsidRPr="000A56BA" w:rsidRDefault="006F6ECE" w:rsidP="006F6ECE">
    <w:pPr>
      <w:pStyle w:val="Encabezado"/>
      <w:rPr>
        <w:rFonts w:ascii="Arial" w:hAnsi="Arial" w:cs="Arial"/>
        <w:sz w:val="16"/>
        <w:szCs w:val="16"/>
      </w:rPr>
    </w:pPr>
    <w:r w:rsidRPr="000A56BA">
      <w:rPr>
        <w:rFonts w:ascii="Arial" w:hAnsi="Arial" w:cs="Arial"/>
        <w:sz w:val="16"/>
        <w:szCs w:val="16"/>
      </w:rPr>
      <w:t>D</w:t>
    </w:r>
    <w:r w:rsidR="008F022A">
      <w:rPr>
        <w:rFonts w:ascii="Arial" w:hAnsi="Arial" w:cs="Arial"/>
        <w:sz w:val="16"/>
        <w:szCs w:val="16"/>
      </w:rPr>
      <w:t>irección de Auditoría Interna</w:t>
    </w:r>
    <w:r w:rsidRPr="000A56BA">
      <w:rPr>
        <w:rFonts w:ascii="Arial" w:hAnsi="Arial" w:cs="Arial"/>
        <w:sz w:val="16"/>
        <w:szCs w:val="16"/>
      </w:rPr>
      <w:t xml:space="preserve"> </w:t>
    </w:r>
    <w:r w:rsidR="00A847E0" w:rsidRPr="000A56BA">
      <w:rPr>
        <w:rFonts w:ascii="Arial" w:hAnsi="Arial" w:cs="Arial"/>
        <w:sz w:val="16"/>
        <w:szCs w:val="16"/>
      </w:rPr>
      <w:t>-</w:t>
    </w:r>
    <w:r w:rsidRPr="000A56BA">
      <w:rPr>
        <w:rFonts w:ascii="Arial" w:hAnsi="Arial" w:cs="Arial"/>
        <w:sz w:val="16"/>
        <w:szCs w:val="16"/>
      </w:rPr>
      <w:t>DIDAI-</w:t>
    </w:r>
    <w:r w:rsidR="00CB76AB">
      <w:rPr>
        <w:rFonts w:ascii="Arial" w:hAnsi="Arial" w:cs="Arial"/>
        <w:sz w:val="16"/>
        <w:szCs w:val="16"/>
      </w:rPr>
      <w:t>.</w:t>
    </w:r>
    <w:r w:rsidRPr="000A56BA">
      <w:rPr>
        <w:rFonts w:ascii="Arial" w:hAnsi="Arial" w:cs="Arial"/>
        <w:sz w:val="16"/>
        <w:szCs w:val="16"/>
      </w:rPr>
      <w:t xml:space="preserve">                            </w:t>
    </w:r>
    <w:r w:rsidR="008F022A">
      <w:rPr>
        <w:rFonts w:ascii="Arial" w:hAnsi="Arial" w:cs="Arial"/>
        <w:sz w:val="16"/>
        <w:szCs w:val="16"/>
      </w:rPr>
      <w:t xml:space="preserve">               </w:t>
    </w:r>
    <w:r w:rsidRPr="000A56BA">
      <w:rPr>
        <w:rFonts w:ascii="Arial" w:hAnsi="Arial" w:cs="Arial"/>
        <w:sz w:val="16"/>
        <w:szCs w:val="16"/>
      </w:rPr>
      <w:t>I</w:t>
    </w:r>
    <w:r w:rsidR="008F022A">
      <w:rPr>
        <w:rFonts w:ascii="Arial" w:hAnsi="Arial" w:cs="Arial"/>
        <w:sz w:val="16"/>
        <w:szCs w:val="16"/>
      </w:rPr>
      <w:t xml:space="preserve">nforme No.: </w:t>
    </w:r>
    <w:r w:rsidRPr="000A56BA">
      <w:rPr>
        <w:rFonts w:ascii="Arial" w:hAnsi="Arial" w:cs="Arial"/>
        <w:sz w:val="16"/>
        <w:szCs w:val="16"/>
      </w:rPr>
      <w:t>O-DIDAI/SUB-</w:t>
    </w:r>
    <w:r w:rsidR="00A847E0" w:rsidRPr="000A56BA">
      <w:rPr>
        <w:rFonts w:ascii="Arial" w:hAnsi="Arial" w:cs="Arial"/>
        <w:sz w:val="16"/>
        <w:szCs w:val="16"/>
      </w:rPr>
      <w:t>0</w:t>
    </w:r>
    <w:r w:rsidR="0010235F">
      <w:rPr>
        <w:rFonts w:ascii="Arial" w:hAnsi="Arial" w:cs="Arial"/>
        <w:sz w:val="16"/>
        <w:szCs w:val="16"/>
      </w:rPr>
      <w:t>63</w:t>
    </w:r>
    <w:r w:rsidRPr="000A56BA">
      <w:rPr>
        <w:rFonts w:ascii="Arial" w:hAnsi="Arial" w:cs="Arial"/>
        <w:sz w:val="16"/>
        <w:szCs w:val="16"/>
      </w:rPr>
      <w:t>-2023</w:t>
    </w:r>
    <w:r w:rsidR="00BC48B1">
      <w:rPr>
        <w:rFonts w:ascii="Arial" w:hAnsi="Arial" w:cs="Arial"/>
        <w:sz w:val="16"/>
        <w:szCs w:val="16"/>
      </w:rPr>
      <w:t>-A, DIDEDUC de Quiché.</w:t>
    </w:r>
  </w:p>
  <w:p w14:paraId="644B8E94" w14:textId="77777777" w:rsidR="006F6ECE" w:rsidRPr="00305C6E" w:rsidRDefault="006F6ECE" w:rsidP="006F6ECE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</w:t>
    </w:r>
  </w:p>
  <w:p w14:paraId="41A9B9B4" w14:textId="77777777" w:rsidR="006F6ECE" w:rsidRDefault="006F6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4918" w14:textId="7CAB2194" w:rsidR="00992E0B" w:rsidRPr="00F859FB" w:rsidRDefault="00992E0B" w:rsidP="00992E0B">
    <w:pPr>
      <w:pStyle w:val="Encabezado"/>
      <w:rPr>
        <w:rFonts w:ascii="Arial" w:hAnsi="Arial" w:cs="Arial"/>
        <w:sz w:val="16"/>
        <w:szCs w:val="16"/>
      </w:rPr>
    </w:pPr>
    <w:r w:rsidRPr="00F859FB">
      <w:rPr>
        <w:rFonts w:ascii="Arial" w:hAnsi="Arial" w:cs="Arial"/>
        <w:sz w:val="16"/>
        <w:szCs w:val="16"/>
      </w:rPr>
      <w:t>D</w:t>
    </w:r>
    <w:r w:rsidR="007552FA" w:rsidRPr="00F859FB">
      <w:rPr>
        <w:rFonts w:ascii="Arial" w:hAnsi="Arial" w:cs="Arial"/>
        <w:sz w:val="16"/>
        <w:szCs w:val="16"/>
      </w:rPr>
      <w:t>irección de Auditoría Interna</w:t>
    </w:r>
    <w:r w:rsidRPr="00F859FB">
      <w:rPr>
        <w:rFonts w:ascii="Arial" w:hAnsi="Arial" w:cs="Arial"/>
        <w:sz w:val="16"/>
        <w:szCs w:val="16"/>
      </w:rPr>
      <w:t xml:space="preserve"> </w:t>
    </w:r>
    <w:r w:rsidR="00495CE7" w:rsidRPr="00F859FB">
      <w:rPr>
        <w:rFonts w:ascii="Arial" w:hAnsi="Arial" w:cs="Arial"/>
        <w:sz w:val="16"/>
        <w:szCs w:val="16"/>
      </w:rPr>
      <w:t>-</w:t>
    </w:r>
    <w:r w:rsidRPr="00F859FB">
      <w:rPr>
        <w:rFonts w:ascii="Arial" w:hAnsi="Arial" w:cs="Arial"/>
        <w:sz w:val="16"/>
        <w:szCs w:val="16"/>
      </w:rPr>
      <w:t>DIDAI-</w:t>
    </w:r>
    <w:r w:rsidR="00AD56BF" w:rsidRPr="00F859FB">
      <w:rPr>
        <w:rFonts w:ascii="Arial" w:hAnsi="Arial" w:cs="Arial"/>
        <w:sz w:val="16"/>
        <w:szCs w:val="16"/>
      </w:rPr>
      <w:t>.</w:t>
    </w:r>
    <w:r w:rsidRPr="00F859FB">
      <w:rPr>
        <w:rFonts w:ascii="Arial" w:hAnsi="Arial" w:cs="Arial"/>
        <w:sz w:val="16"/>
        <w:szCs w:val="16"/>
      </w:rPr>
      <w:t xml:space="preserve">                                           I</w:t>
    </w:r>
    <w:r w:rsidR="007552FA" w:rsidRPr="00F859FB">
      <w:rPr>
        <w:rFonts w:ascii="Arial" w:hAnsi="Arial" w:cs="Arial"/>
        <w:sz w:val="16"/>
        <w:szCs w:val="16"/>
      </w:rPr>
      <w:t>nforme</w:t>
    </w:r>
    <w:r w:rsidRPr="00F859FB">
      <w:rPr>
        <w:rFonts w:ascii="Arial" w:hAnsi="Arial" w:cs="Arial"/>
        <w:sz w:val="16"/>
        <w:szCs w:val="16"/>
      </w:rPr>
      <w:t xml:space="preserve"> </w:t>
    </w:r>
    <w:r w:rsidR="00D0714C" w:rsidRPr="00F859FB">
      <w:rPr>
        <w:rFonts w:ascii="Arial" w:hAnsi="Arial" w:cs="Arial"/>
        <w:sz w:val="16"/>
        <w:szCs w:val="16"/>
      </w:rPr>
      <w:t xml:space="preserve">No.: </w:t>
    </w:r>
    <w:r w:rsidRPr="00F859FB">
      <w:rPr>
        <w:rFonts w:ascii="Arial" w:hAnsi="Arial" w:cs="Arial"/>
        <w:sz w:val="16"/>
        <w:szCs w:val="16"/>
      </w:rPr>
      <w:t>O-DIDAI/SUB-</w:t>
    </w:r>
    <w:r w:rsidR="00495CE7" w:rsidRPr="00F859FB">
      <w:rPr>
        <w:rFonts w:ascii="Arial" w:hAnsi="Arial" w:cs="Arial"/>
        <w:sz w:val="16"/>
        <w:szCs w:val="16"/>
      </w:rPr>
      <w:t>0</w:t>
    </w:r>
    <w:r w:rsidR="00257492" w:rsidRPr="00F859FB">
      <w:rPr>
        <w:rFonts w:ascii="Arial" w:hAnsi="Arial" w:cs="Arial"/>
        <w:sz w:val="16"/>
        <w:szCs w:val="16"/>
      </w:rPr>
      <w:t>63</w:t>
    </w:r>
    <w:r w:rsidRPr="00F859FB">
      <w:rPr>
        <w:rFonts w:ascii="Arial" w:hAnsi="Arial" w:cs="Arial"/>
        <w:sz w:val="16"/>
        <w:szCs w:val="16"/>
      </w:rPr>
      <w:t>-2023</w:t>
    </w:r>
    <w:r w:rsidR="003F5106">
      <w:rPr>
        <w:rFonts w:ascii="Arial" w:hAnsi="Arial" w:cs="Arial"/>
        <w:sz w:val="16"/>
        <w:szCs w:val="16"/>
      </w:rPr>
      <w:t>-A</w:t>
    </w:r>
    <w:r w:rsidR="000A5E8E" w:rsidRPr="00F859FB">
      <w:rPr>
        <w:rFonts w:ascii="Arial" w:hAnsi="Arial" w:cs="Arial"/>
        <w:sz w:val="16"/>
        <w:szCs w:val="16"/>
      </w:rPr>
      <w:t xml:space="preserve">, </w:t>
    </w:r>
    <w:r w:rsidR="007552FA" w:rsidRPr="00F859FB">
      <w:rPr>
        <w:rFonts w:ascii="Arial" w:hAnsi="Arial" w:cs="Arial"/>
        <w:sz w:val="16"/>
        <w:szCs w:val="16"/>
      </w:rPr>
      <w:t>DIDEDUC de Quiché.</w:t>
    </w:r>
    <w:r w:rsidR="000A5E8E" w:rsidRPr="00F859FB">
      <w:rPr>
        <w:rFonts w:ascii="Arial" w:hAnsi="Arial" w:cs="Arial"/>
        <w:sz w:val="16"/>
        <w:szCs w:val="16"/>
      </w:rPr>
      <w:t xml:space="preserve"> </w:t>
    </w:r>
  </w:p>
  <w:p w14:paraId="7765D7A3" w14:textId="7EF8E6A2" w:rsidR="00992E0B" w:rsidRPr="00305C6E" w:rsidRDefault="00992E0B" w:rsidP="00992E0B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</w:t>
    </w:r>
  </w:p>
  <w:p w14:paraId="190E71B7" w14:textId="77777777" w:rsidR="00992E0B" w:rsidRDefault="00992E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056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F37714"/>
    <w:multiLevelType w:val="hybridMultilevel"/>
    <w:tmpl w:val="0486065C"/>
    <w:lvl w:ilvl="0" w:tplc="48568980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auto"/>
        <w:sz w:val="24"/>
        <w:szCs w:val="24"/>
      </w:rPr>
    </w:lvl>
    <w:lvl w:ilvl="1" w:tplc="100A0019">
      <w:start w:val="1"/>
      <w:numFmt w:val="lowerLetter"/>
      <w:lvlText w:val="%2."/>
      <w:lvlJc w:val="left"/>
      <w:pPr>
        <w:ind w:left="1788" w:hanging="360"/>
      </w:pPr>
    </w:lvl>
    <w:lvl w:ilvl="2" w:tplc="100A001B">
      <w:start w:val="1"/>
      <w:numFmt w:val="lowerRoman"/>
      <w:lvlText w:val="%3."/>
      <w:lvlJc w:val="right"/>
      <w:pPr>
        <w:ind w:left="2508" w:hanging="180"/>
      </w:pPr>
    </w:lvl>
    <w:lvl w:ilvl="3" w:tplc="100A000F">
      <w:start w:val="1"/>
      <w:numFmt w:val="decimal"/>
      <w:lvlText w:val="%4."/>
      <w:lvlJc w:val="left"/>
      <w:pPr>
        <w:ind w:left="3228" w:hanging="360"/>
      </w:pPr>
    </w:lvl>
    <w:lvl w:ilvl="4" w:tplc="100A0019">
      <w:start w:val="1"/>
      <w:numFmt w:val="lowerLetter"/>
      <w:lvlText w:val="%5."/>
      <w:lvlJc w:val="left"/>
      <w:pPr>
        <w:ind w:left="3948" w:hanging="360"/>
      </w:pPr>
    </w:lvl>
    <w:lvl w:ilvl="5" w:tplc="100A001B">
      <w:start w:val="1"/>
      <w:numFmt w:val="lowerRoman"/>
      <w:lvlText w:val="%6."/>
      <w:lvlJc w:val="right"/>
      <w:pPr>
        <w:ind w:left="4668" w:hanging="180"/>
      </w:pPr>
    </w:lvl>
    <w:lvl w:ilvl="6" w:tplc="100A000F">
      <w:start w:val="1"/>
      <w:numFmt w:val="decimal"/>
      <w:lvlText w:val="%7."/>
      <w:lvlJc w:val="left"/>
      <w:pPr>
        <w:ind w:left="5388" w:hanging="360"/>
      </w:pPr>
    </w:lvl>
    <w:lvl w:ilvl="7" w:tplc="100A0019">
      <w:start w:val="1"/>
      <w:numFmt w:val="lowerLetter"/>
      <w:lvlText w:val="%8."/>
      <w:lvlJc w:val="left"/>
      <w:pPr>
        <w:ind w:left="6108" w:hanging="360"/>
      </w:pPr>
    </w:lvl>
    <w:lvl w:ilvl="8" w:tplc="100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D260FE"/>
    <w:multiLevelType w:val="hybridMultilevel"/>
    <w:tmpl w:val="527CF036"/>
    <w:lvl w:ilvl="0" w:tplc="1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A22713E"/>
    <w:multiLevelType w:val="hybridMultilevel"/>
    <w:tmpl w:val="C5BE8AE4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D5"/>
    <w:multiLevelType w:val="hybridMultilevel"/>
    <w:tmpl w:val="0B88AD18"/>
    <w:lvl w:ilvl="0" w:tplc="10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19D66DB"/>
    <w:multiLevelType w:val="hybridMultilevel"/>
    <w:tmpl w:val="6EF88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F03A9"/>
    <w:multiLevelType w:val="hybridMultilevel"/>
    <w:tmpl w:val="D02A8082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A8291C"/>
    <w:multiLevelType w:val="hybridMultilevel"/>
    <w:tmpl w:val="18BE893A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86473C"/>
    <w:multiLevelType w:val="hybridMultilevel"/>
    <w:tmpl w:val="FA0E9B7A"/>
    <w:lvl w:ilvl="0" w:tplc="100A000F">
      <w:start w:val="1"/>
      <w:numFmt w:val="decimal"/>
      <w:lvlText w:val="%1."/>
      <w:lvlJc w:val="left"/>
      <w:pPr>
        <w:ind w:left="1003" w:hanging="360"/>
      </w:p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2F5B5FD7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776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A603F0F"/>
    <w:multiLevelType w:val="hybridMultilevel"/>
    <w:tmpl w:val="32925CD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1F6B08"/>
    <w:multiLevelType w:val="multilevel"/>
    <w:tmpl w:val="A3269B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bCs/>
        <w:i w:val="0"/>
        <w:u w:val="none"/>
      </w:rPr>
    </w:lvl>
    <w:lvl w:ilvl="1">
      <w:start w:val="1"/>
      <w:numFmt w:val="decimal"/>
      <w:pStyle w:val="Ttulo111pt"/>
      <w:lvlText w:val="%1.%2"/>
      <w:lvlJc w:val="left"/>
      <w:pPr>
        <w:tabs>
          <w:tab w:val="num" w:pos="2749"/>
        </w:tabs>
        <w:ind w:left="2749" w:hanging="480"/>
      </w:pPr>
      <w:rPr>
        <w:rFonts w:hint="default"/>
        <w:b/>
        <w:bCs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u w:val="none"/>
      </w:rPr>
    </w:lvl>
  </w:abstractNum>
  <w:abstractNum w:abstractNumId="12" w15:restartNumberingAfterBreak="0">
    <w:nsid w:val="3F9A33B6"/>
    <w:multiLevelType w:val="multilevel"/>
    <w:tmpl w:val="3A486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CC7A0B"/>
    <w:multiLevelType w:val="hybridMultilevel"/>
    <w:tmpl w:val="7A36F87E"/>
    <w:lvl w:ilvl="0" w:tplc="1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2EC23FF"/>
    <w:multiLevelType w:val="hybridMultilevel"/>
    <w:tmpl w:val="94FC212E"/>
    <w:lvl w:ilvl="0" w:tplc="2BF4BA7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6A7CBE"/>
    <w:multiLevelType w:val="hybridMultilevel"/>
    <w:tmpl w:val="91525E7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173A38"/>
    <w:multiLevelType w:val="multilevel"/>
    <w:tmpl w:val="7DB4FA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BE53D1C"/>
    <w:multiLevelType w:val="hybridMultilevel"/>
    <w:tmpl w:val="415AA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7162E"/>
    <w:multiLevelType w:val="hybridMultilevel"/>
    <w:tmpl w:val="175A4F86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 w15:restartNumberingAfterBreak="0">
    <w:nsid w:val="63DB1AF6"/>
    <w:multiLevelType w:val="hybridMultilevel"/>
    <w:tmpl w:val="77545124"/>
    <w:lvl w:ilvl="0" w:tplc="3A0C46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17A0E"/>
    <w:multiLevelType w:val="hybridMultilevel"/>
    <w:tmpl w:val="845EAFB8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 w15:restartNumberingAfterBreak="0">
    <w:nsid w:val="682D51E6"/>
    <w:multiLevelType w:val="hybridMultilevel"/>
    <w:tmpl w:val="52BE97E0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6DDD00AD"/>
    <w:multiLevelType w:val="hybridMultilevel"/>
    <w:tmpl w:val="28DA780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C9085A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4D42FB7"/>
    <w:multiLevelType w:val="hybridMultilevel"/>
    <w:tmpl w:val="882A385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76532E81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494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8214C6D"/>
    <w:multiLevelType w:val="hybridMultilevel"/>
    <w:tmpl w:val="7C0EC892"/>
    <w:lvl w:ilvl="0" w:tplc="0D002F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A6F4C64"/>
    <w:multiLevelType w:val="hybridMultilevel"/>
    <w:tmpl w:val="220CA5A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9"/>
  </w:num>
  <w:num w:numId="5">
    <w:abstractNumId w:val="11"/>
  </w:num>
  <w:num w:numId="6">
    <w:abstractNumId w:val="5"/>
  </w:num>
  <w:num w:numId="7">
    <w:abstractNumId w:val="25"/>
  </w:num>
  <w:num w:numId="8">
    <w:abstractNumId w:val="4"/>
  </w:num>
  <w:num w:numId="9">
    <w:abstractNumId w:val="10"/>
  </w:num>
  <w:num w:numId="10">
    <w:abstractNumId w:val="3"/>
  </w:num>
  <w:num w:numId="11">
    <w:abstractNumId w:val="27"/>
  </w:num>
  <w:num w:numId="12">
    <w:abstractNumId w:val="26"/>
  </w:num>
  <w:num w:numId="13">
    <w:abstractNumId w:val="12"/>
  </w:num>
  <w:num w:numId="14">
    <w:abstractNumId w:val="16"/>
  </w:num>
  <w:num w:numId="15">
    <w:abstractNumId w:val="15"/>
  </w:num>
  <w:num w:numId="16">
    <w:abstractNumId w:val="17"/>
  </w:num>
  <w:num w:numId="17">
    <w:abstractNumId w:val="7"/>
  </w:num>
  <w:num w:numId="18">
    <w:abstractNumId w:val="11"/>
    <w:lvlOverride w:ilvl="0">
      <w:startOverride w:val="4"/>
    </w:lvlOverride>
    <w:lvlOverride w:ilvl="1">
      <w:startOverride w:val="4"/>
    </w:lvlOverride>
  </w:num>
  <w:num w:numId="19">
    <w:abstractNumId w:val="11"/>
    <w:lvlOverride w:ilvl="0">
      <w:startOverride w:val="4"/>
    </w:lvlOverride>
    <w:lvlOverride w:ilvl="1">
      <w:startOverride w:val="4"/>
    </w:lvlOverride>
  </w:num>
  <w:num w:numId="20">
    <w:abstractNumId w:val="11"/>
    <w:lvlOverride w:ilvl="0">
      <w:startOverride w:val="4"/>
    </w:lvlOverride>
    <w:lvlOverride w:ilvl="1">
      <w:startOverride w:val="4"/>
    </w:lvlOverride>
  </w:num>
  <w:num w:numId="21">
    <w:abstractNumId w:val="13"/>
  </w:num>
  <w:num w:numId="22">
    <w:abstractNumId w:val="21"/>
  </w:num>
  <w:num w:numId="23">
    <w:abstractNumId w:val="8"/>
  </w:num>
  <w:num w:numId="24">
    <w:abstractNumId w:val="24"/>
  </w:num>
  <w:num w:numId="25">
    <w:abstractNumId w:val="20"/>
  </w:num>
  <w:num w:numId="26">
    <w:abstractNumId w:val="18"/>
  </w:num>
  <w:num w:numId="27">
    <w:abstractNumId w:val="22"/>
  </w:num>
  <w:num w:numId="28">
    <w:abstractNumId w:val="0"/>
  </w:num>
  <w:num w:numId="29">
    <w:abstractNumId w:val="23"/>
  </w:num>
  <w:num w:numId="30">
    <w:abstractNumId w:val="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0B"/>
    <w:rsid w:val="0000485D"/>
    <w:rsid w:val="000164C9"/>
    <w:rsid w:val="000208DF"/>
    <w:rsid w:val="000246BF"/>
    <w:rsid w:val="0002512F"/>
    <w:rsid w:val="00026D07"/>
    <w:rsid w:val="00027FE8"/>
    <w:rsid w:val="0003072A"/>
    <w:rsid w:val="000333CA"/>
    <w:rsid w:val="00036DEB"/>
    <w:rsid w:val="00037CA5"/>
    <w:rsid w:val="0004199A"/>
    <w:rsid w:val="00042D6B"/>
    <w:rsid w:val="000543C2"/>
    <w:rsid w:val="00060674"/>
    <w:rsid w:val="00061065"/>
    <w:rsid w:val="00062418"/>
    <w:rsid w:val="000649B2"/>
    <w:rsid w:val="000678A3"/>
    <w:rsid w:val="00067DE2"/>
    <w:rsid w:val="000725B3"/>
    <w:rsid w:val="00072745"/>
    <w:rsid w:val="00073F0F"/>
    <w:rsid w:val="00083FCF"/>
    <w:rsid w:val="0008506C"/>
    <w:rsid w:val="000856E1"/>
    <w:rsid w:val="00090D5F"/>
    <w:rsid w:val="00091BFC"/>
    <w:rsid w:val="00092185"/>
    <w:rsid w:val="00092626"/>
    <w:rsid w:val="00095694"/>
    <w:rsid w:val="00095C88"/>
    <w:rsid w:val="00097B05"/>
    <w:rsid w:val="000A1A97"/>
    <w:rsid w:val="000A1F14"/>
    <w:rsid w:val="000A3DB9"/>
    <w:rsid w:val="000A56BA"/>
    <w:rsid w:val="000A5E8E"/>
    <w:rsid w:val="000A647B"/>
    <w:rsid w:val="000A70CB"/>
    <w:rsid w:val="000B0B07"/>
    <w:rsid w:val="000B1D68"/>
    <w:rsid w:val="000B23CA"/>
    <w:rsid w:val="000B626D"/>
    <w:rsid w:val="000B74AC"/>
    <w:rsid w:val="000C0934"/>
    <w:rsid w:val="000C307A"/>
    <w:rsid w:val="000D04AC"/>
    <w:rsid w:val="000E0EA9"/>
    <w:rsid w:val="000E4CD5"/>
    <w:rsid w:val="000F1458"/>
    <w:rsid w:val="000F2D68"/>
    <w:rsid w:val="000F3E45"/>
    <w:rsid w:val="000F461E"/>
    <w:rsid w:val="000F71E9"/>
    <w:rsid w:val="000F7B7D"/>
    <w:rsid w:val="0010235F"/>
    <w:rsid w:val="0010456B"/>
    <w:rsid w:val="00106E61"/>
    <w:rsid w:val="00114397"/>
    <w:rsid w:val="00117BEE"/>
    <w:rsid w:val="00122EA2"/>
    <w:rsid w:val="00125A9E"/>
    <w:rsid w:val="0013044B"/>
    <w:rsid w:val="0013605F"/>
    <w:rsid w:val="00136E5B"/>
    <w:rsid w:val="00140A69"/>
    <w:rsid w:val="00151E8D"/>
    <w:rsid w:val="00153F62"/>
    <w:rsid w:val="0015593C"/>
    <w:rsid w:val="00156C06"/>
    <w:rsid w:val="001644ED"/>
    <w:rsid w:val="00164638"/>
    <w:rsid w:val="0016504F"/>
    <w:rsid w:val="00167BE0"/>
    <w:rsid w:val="001717EB"/>
    <w:rsid w:val="0017220D"/>
    <w:rsid w:val="00177761"/>
    <w:rsid w:val="00177B4C"/>
    <w:rsid w:val="001807CA"/>
    <w:rsid w:val="00180A88"/>
    <w:rsid w:val="00182A28"/>
    <w:rsid w:val="001872BE"/>
    <w:rsid w:val="001872E2"/>
    <w:rsid w:val="00190327"/>
    <w:rsid w:val="00193E13"/>
    <w:rsid w:val="00195408"/>
    <w:rsid w:val="0019545A"/>
    <w:rsid w:val="00196BD5"/>
    <w:rsid w:val="00196E68"/>
    <w:rsid w:val="001A4636"/>
    <w:rsid w:val="001B13E1"/>
    <w:rsid w:val="001B2145"/>
    <w:rsid w:val="001B246E"/>
    <w:rsid w:val="001B6997"/>
    <w:rsid w:val="001C3854"/>
    <w:rsid w:val="001C3D85"/>
    <w:rsid w:val="001C544E"/>
    <w:rsid w:val="001C5DD3"/>
    <w:rsid w:val="001C7C03"/>
    <w:rsid w:val="001D7F2A"/>
    <w:rsid w:val="001E3CC6"/>
    <w:rsid w:val="001E51E1"/>
    <w:rsid w:val="001E5C04"/>
    <w:rsid w:val="001F0293"/>
    <w:rsid w:val="001F6D0B"/>
    <w:rsid w:val="00206B52"/>
    <w:rsid w:val="00215315"/>
    <w:rsid w:val="00216DD4"/>
    <w:rsid w:val="0021737E"/>
    <w:rsid w:val="002211C2"/>
    <w:rsid w:val="002219AD"/>
    <w:rsid w:val="0022214F"/>
    <w:rsid w:val="0024107B"/>
    <w:rsid w:val="002451DD"/>
    <w:rsid w:val="002517DD"/>
    <w:rsid w:val="002552C1"/>
    <w:rsid w:val="00255D82"/>
    <w:rsid w:val="00256ADA"/>
    <w:rsid w:val="00257492"/>
    <w:rsid w:val="00257C89"/>
    <w:rsid w:val="002613EE"/>
    <w:rsid w:val="002623B4"/>
    <w:rsid w:val="00263065"/>
    <w:rsid w:val="00263287"/>
    <w:rsid w:val="0026348E"/>
    <w:rsid w:val="00266936"/>
    <w:rsid w:val="00267F4D"/>
    <w:rsid w:val="002721AF"/>
    <w:rsid w:val="0027788F"/>
    <w:rsid w:val="002812C6"/>
    <w:rsid w:val="00281A2F"/>
    <w:rsid w:val="002824E8"/>
    <w:rsid w:val="0028253F"/>
    <w:rsid w:val="002866CE"/>
    <w:rsid w:val="00287032"/>
    <w:rsid w:val="00294F3B"/>
    <w:rsid w:val="00295D2F"/>
    <w:rsid w:val="0029620B"/>
    <w:rsid w:val="00297982"/>
    <w:rsid w:val="002A02CF"/>
    <w:rsid w:val="002A30BD"/>
    <w:rsid w:val="002B13D1"/>
    <w:rsid w:val="002B2113"/>
    <w:rsid w:val="002B2683"/>
    <w:rsid w:val="002B31BA"/>
    <w:rsid w:val="002C052C"/>
    <w:rsid w:val="002C0A9A"/>
    <w:rsid w:val="002C2422"/>
    <w:rsid w:val="002C76EC"/>
    <w:rsid w:val="002C7D6F"/>
    <w:rsid w:val="002D3FA1"/>
    <w:rsid w:val="002D4979"/>
    <w:rsid w:val="002E17E8"/>
    <w:rsid w:val="002E4F09"/>
    <w:rsid w:val="002E7148"/>
    <w:rsid w:val="002E741C"/>
    <w:rsid w:val="002F2438"/>
    <w:rsid w:val="002F6F27"/>
    <w:rsid w:val="00301B4D"/>
    <w:rsid w:val="00301F84"/>
    <w:rsid w:val="00302116"/>
    <w:rsid w:val="00303A2D"/>
    <w:rsid w:val="003107A1"/>
    <w:rsid w:val="003107C0"/>
    <w:rsid w:val="0031452A"/>
    <w:rsid w:val="00314946"/>
    <w:rsid w:val="00321435"/>
    <w:rsid w:val="003225F0"/>
    <w:rsid w:val="0032675A"/>
    <w:rsid w:val="00326FEE"/>
    <w:rsid w:val="00331D22"/>
    <w:rsid w:val="00331EB2"/>
    <w:rsid w:val="003363C2"/>
    <w:rsid w:val="00345D21"/>
    <w:rsid w:val="0035143C"/>
    <w:rsid w:val="00354BB5"/>
    <w:rsid w:val="00356BCA"/>
    <w:rsid w:val="003618CC"/>
    <w:rsid w:val="0036343D"/>
    <w:rsid w:val="00363D33"/>
    <w:rsid w:val="0036576F"/>
    <w:rsid w:val="0037356C"/>
    <w:rsid w:val="0037385D"/>
    <w:rsid w:val="003758B1"/>
    <w:rsid w:val="00375DEA"/>
    <w:rsid w:val="00381E05"/>
    <w:rsid w:val="0038255B"/>
    <w:rsid w:val="00384E2B"/>
    <w:rsid w:val="00393EB1"/>
    <w:rsid w:val="0039781D"/>
    <w:rsid w:val="003A1103"/>
    <w:rsid w:val="003A14B7"/>
    <w:rsid w:val="003A18FE"/>
    <w:rsid w:val="003A25FC"/>
    <w:rsid w:val="003A65C5"/>
    <w:rsid w:val="003B302E"/>
    <w:rsid w:val="003B466A"/>
    <w:rsid w:val="003B6650"/>
    <w:rsid w:val="003B6AD4"/>
    <w:rsid w:val="003B7E8C"/>
    <w:rsid w:val="003C3CBA"/>
    <w:rsid w:val="003C751A"/>
    <w:rsid w:val="003D343B"/>
    <w:rsid w:val="003D5DF9"/>
    <w:rsid w:val="003E1668"/>
    <w:rsid w:val="003E2F0E"/>
    <w:rsid w:val="003F2D81"/>
    <w:rsid w:val="003F3253"/>
    <w:rsid w:val="003F5106"/>
    <w:rsid w:val="003F518B"/>
    <w:rsid w:val="00413533"/>
    <w:rsid w:val="004211EE"/>
    <w:rsid w:val="0042253D"/>
    <w:rsid w:val="004271AF"/>
    <w:rsid w:val="00432A41"/>
    <w:rsid w:val="00433CB1"/>
    <w:rsid w:val="00435C48"/>
    <w:rsid w:val="004410F8"/>
    <w:rsid w:val="004416BA"/>
    <w:rsid w:val="0044192E"/>
    <w:rsid w:val="0045099D"/>
    <w:rsid w:val="00451AE3"/>
    <w:rsid w:val="00455E0D"/>
    <w:rsid w:val="0046200A"/>
    <w:rsid w:val="00472316"/>
    <w:rsid w:val="004738A9"/>
    <w:rsid w:val="004821EC"/>
    <w:rsid w:val="00484D41"/>
    <w:rsid w:val="00487B33"/>
    <w:rsid w:val="00495CE7"/>
    <w:rsid w:val="004A55F1"/>
    <w:rsid w:val="004B0B2C"/>
    <w:rsid w:val="004B390F"/>
    <w:rsid w:val="004C2A28"/>
    <w:rsid w:val="004C5AEC"/>
    <w:rsid w:val="004C69C8"/>
    <w:rsid w:val="004D0955"/>
    <w:rsid w:val="004D09C0"/>
    <w:rsid w:val="004D133C"/>
    <w:rsid w:val="004D6223"/>
    <w:rsid w:val="004D74C7"/>
    <w:rsid w:val="004D75FF"/>
    <w:rsid w:val="004E27CB"/>
    <w:rsid w:val="004E5BAE"/>
    <w:rsid w:val="00503555"/>
    <w:rsid w:val="00506D1D"/>
    <w:rsid w:val="0051524D"/>
    <w:rsid w:val="005155D8"/>
    <w:rsid w:val="00515729"/>
    <w:rsid w:val="00520FA7"/>
    <w:rsid w:val="00525D5F"/>
    <w:rsid w:val="0053123B"/>
    <w:rsid w:val="00533467"/>
    <w:rsid w:val="00540AFA"/>
    <w:rsid w:val="005531C6"/>
    <w:rsid w:val="0055349D"/>
    <w:rsid w:val="005565F0"/>
    <w:rsid w:val="00556984"/>
    <w:rsid w:val="00557DAE"/>
    <w:rsid w:val="00562710"/>
    <w:rsid w:val="00562D0A"/>
    <w:rsid w:val="00575562"/>
    <w:rsid w:val="00577D36"/>
    <w:rsid w:val="0059335E"/>
    <w:rsid w:val="00593D9B"/>
    <w:rsid w:val="005A2151"/>
    <w:rsid w:val="005A292B"/>
    <w:rsid w:val="005B4C76"/>
    <w:rsid w:val="005C156C"/>
    <w:rsid w:val="005C2713"/>
    <w:rsid w:val="005C71AC"/>
    <w:rsid w:val="005D2E10"/>
    <w:rsid w:val="005D4855"/>
    <w:rsid w:val="005D6AD1"/>
    <w:rsid w:val="005D6B47"/>
    <w:rsid w:val="005E014F"/>
    <w:rsid w:val="005E6A37"/>
    <w:rsid w:val="005F74CB"/>
    <w:rsid w:val="00603920"/>
    <w:rsid w:val="006067F4"/>
    <w:rsid w:val="006100F9"/>
    <w:rsid w:val="00611B94"/>
    <w:rsid w:val="00615F7C"/>
    <w:rsid w:val="006169F0"/>
    <w:rsid w:val="00632AB4"/>
    <w:rsid w:val="00644BCA"/>
    <w:rsid w:val="006460C5"/>
    <w:rsid w:val="006467CC"/>
    <w:rsid w:val="00650019"/>
    <w:rsid w:val="006517AE"/>
    <w:rsid w:val="0065648F"/>
    <w:rsid w:val="0066167E"/>
    <w:rsid w:val="006630D0"/>
    <w:rsid w:val="00665846"/>
    <w:rsid w:val="006711AE"/>
    <w:rsid w:val="006752AF"/>
    <w:rsid w:val="00676288"/>
    <w:rsid w:val="00683254"/>
    <w:rsid w:val="006901CE"/>
    <w:rsid w:val="006934BB"/>
    <w:rsid w:val="00694BFB"/>
    <w:rsid w:val="00694FF8"/>
    <w:rsid w:val="00696CCE"/>
    <w:rsid w:val="00696E95"/>
    <w:rsid w:val="0069757A"/>
    <w:rsid w:val="006A3494"/>
    <w:rsid w:val="006A6809"/>
    <w:rsid w:val="006B0C5E"/>
    <w:rsid w:val="006B104E"/>
    <w:rsid w:val="006B563D"/>
    <w:rsid w:val="006C3AF2"/>
    <w:rsid w:val="006C7A3C"/>
    <w:rsid w:val="006D3B37"/>
    <w:rsid w:val="006D3CA3"/>
    <w:rsid w:val="006D521D"/>
    <w:rsid w:val="006D6F0A"/>
    <w:rsid w:val="006E7D8F"/>
    <w:rsid w:val="006F0DC4"/>
    <w:rsid w:val="006F4F58"/>
    <w:rsid w:val="006F6ECE"/>
    <w:rsid w:val="00701E17"/>
    <w:rsid w:val="00711D4F"/>
    <w:rsid w:val="0071233C"/>
    <w:rsid w:val="0071246F"/>
    <w:rsid w:val="0071437C"/>
    <w:rsid w:val="007158A4"/>
    <w:rsid w:val="00727C46"/>
    <w:rsid w:val="00740163"/>
    <w:rsid w:val="00742056"/>
    <w:rsid w:val="00742184"/>
    <w:rsid w:val="0074411C"/>
    <w:rsid w:val="00751D83"/>
    <w:rsid w:val="0075250E"/>
    <w:rsid w:val="007552FA"/>
    <w:rsid w:val="0076388F"/>
    <w:rsid w:val="007643A3"/>
    <w:rsid w:val="007750AA"/>
    <w:rsid w:val="00776E18"/>
    <w:rsid w:val="00780462"/>
    <w:rsid w:val="00784844"/>
    <w:rsid w:val="00786587"/>
    <w:rsid w:val="007925ED"/>
    <w:rsid w:val="00797F0A"/>
    <w:rsid w:val="007A29FF"/>
    <w:rsid w:val="007A31E3"/>
    <w:rsid w:val="007A3A1F"/>
    <w:rsid w:val="007B1FDD"/>
    <w:rsid w:val="007B563D"/>
    <w:rsid w:val="007C09AF"/>
    <w:rsid w:val="007C5C13"/>
    <w:rsid w:val="007D27D0"/>
    <w:rsid w:val="007D3902"/>
    <w:rsid w:val="007D5869"/>
    <w:rsid w:val="007E0C0F"/>
    <w:rsid w:val="007E3DE1"/>
    <w:rsid w:val="007E52EF"/>
    <w:rsid w:val="007E7269"/>
    <w:rsid w:val="007F2A9D"/>
    <w:rsid w:val="00800021"/>
    <w:rsid w:val="008007E0"/>
    <w:rsid w:val="00801360"/>
    <w:rsid w:val="00801938"/>
    <w:rsid w:val="00805783"/>
    <w:rsid w:val="0081457F"/>
    <w:rsid w:val="00817566"/>
    <w:rsid w:val="00820ABE"/>
    <w:rsid w:val="00822659"/>
    <w:rsid w:val="008244C2"/>
    <w:rsid w:val="00825953"/>
    <w:rsid w:val="00833388"/>
    <w:rsid w:val="00837152"/>
    <w:rsid w:val="00854A61"/>
    <w:rsid w:val="00854E72"/>
    <w:rsid w:val="008554EC"/>
    <w:rsid w:val="00863AEB"/>
    <w:rsid w:val="00866F2E"/>
    <w:rsid w:val="0086751E"/>
    <w:rsid w:val="00867EC0"/>
    <w:rsid w:val="0087605E"/>
    <w:rsid w:val="008817CC"/>
    <w:rsid w:val="00882E58"/>
    <w:rsid w:val="008851E1"/>
    <w:rsid w:val="00885231"/>
    <w:rsid w:val="008863B1"/>
    <w:rsid w:val="008919FD"/>
    <w:rsid w:val="00892718"/>
    <w:rsid w:val="008968A8"/>
    <w:rsid w:val="008972E9"/>
    <w:rsid w:val="008A128F"/>
    <w:rsid w:val="008A2B7D"/>
    <w:rsid w:val="008A4FCD"/>
    <w:rsid w:val="008B0CB5"/>
    <w:rsid w:val="008B1621"/>
    <w:rsid w:val="008B1A3E"/>
    <w:rsid w:val="008B6CCE"/>
    <w:rsid w:val="008B7177"/>
    <w:rsid w:val="008B76FA"/>
    <w:rsid w:val="008C64D6"/>
    <w:rsid w:val="008C664B"/>
    <w:rsid w:val="008C7176"/>
    <w:rsid w:val="008D667D"/>
    <w:rsid w:val="008D681A"/>
    <w:rsid w:val="008F022A"/>
    <w:rsid w:val="008F3AD2"/>
    <w:rsid w:val="00901EF6"/>
    <w:rsid w:val="00902504"/>
    <w:rsid w:val="00905777"/>
    <w:rsid w:val="00907F56"/>
    <w:rsid w:val="009110F0"/>
    <w:rsid w:val="00915446"/>
    <w:rsid w:val="0091592A"/>
    <w:rsid w:val="00921C91"/>
    <w:rsid w:val="00922BDC"/>
    <w:rsid w:val="009329A8"/>
    <w:rsid w:val="00932D13"/>
    <w:rsid w:val="00937C1D"/>
    <w:rsid w:val="00940239"/>
    <w:rsid w:val="0095249F"/>
    <w:rsid w:val="00955C5C"/>
    <w:rsid w:val="009655FF"/>
    <w:rsid w:val="00965B77"/>
    <w:rsid w:val="009742B7"/>
    <w:rsid w:val="0098177D"/>
    <w:rsid w:val="0098241B"/>
    <w:rsid w:val="00983E7F"/>
    <w:rsid w:val="00992967"/>
    <w:rsid w:val="00992E0B"/>
    <w:rsid w:val="00995115"/>
    <w:rsid w:val="00996000"/>
    <w:rsid w:val="009A2881"/>
    <w:rsid w:val="009A4680"/>
    <w:rsid w:val="009A5A7B"/>
    <w:rsid w:val="009A5CD1"/>
    <w:rsid w:val="009A7FD7"/>
    <w:rsid w:val="009B118E"/>
    <w:rsid w:val="009B2BA3"/>
    <w:rsid w:val="009B7E80"/>
    <w:rsid w:val="009C08DC"/>
    <w:rsid w:val="009D557B"/>
    <w:rsid w:val="009D6B86"/>
    <w:rsid w:val="009D6CEC"/>
    <w:rsid w:val="009E5D08"/>
    <w:rsid w:val="009E7C1C"/>
    <w:rsid w:val="009F7DB9"/>
    <w:rsid w:val="00A01D18"/>
    <w:rsid w:val="00A026D4"/>
    <w:rsid w:val="00A07763"/>
    <w:rsid w:val="00A11CFC"/>
    <w:rsid w:val="00A15370"/>
    <w:rsid w:val="00A158AF"/>
    <w:rsid w:val="00A17708"/>
    <w:rsid w:val="00A20F72"/>
    <w:rsid w:val="00A21423"/>
    <w:rsid w:val="00A23B7F"/>
    <w:rsid w:val="00A31F91"/>
    <w:rsid w:val="00A40E79"/>
    <w:rsid w:val="00A476E7"/>
    <w:rsid w:val="00A50229"/>
    <w:rsid w:val="00A50408"/>
    <w:rsid w:val="00A51DDA"/>
    <w:rsid w:val="00A5425B"/>
    <w:rsid w:val="00A65090"/>
    <w:rsid w:val="00A72E34"/>
    <w:rsid w:val="00A76CFE"/>
    <w:rsid w:val="00A806BC"/>
    <w:rsid w:val="00A847E0"/>
    <w:rsid w:val="00A93F48"/>
    <w:rsid w:val="00AA37D6"/>
    <w:rsid w:val="00AA6D0C"/>
    <w:rsid w:val="00AB1298"/>
    <w:rsid w:val="00AB1757"/>
    <w:rsid w:val="00AB7ED2"/>
    <w:rsid w:val="00AC0D3B"/>
    <w:rsid w:val="00AC4FFC"/>
    <w:rsid w:val="00AC72CC"/>
    <w:rsid w:val="00AC7875"/>
    <w:rsid w:val="00AD02E8"/>
    <w:rsid w:val="00AD0585"/>
    <w:rsid w:val="00AD267D"/>
    <w:rsid w:val="00AD56BF"/>
    <w:rsid w:val="00AD63E5"/>
    <w:rsid w:val="00AE2BEA"/>
    <w:rsid w:val="00AE569E"/>
    <w:rsid w:val="00AF0034"/>
    <w:rsid w:val="00B0048F"/>
    <w:rsid w:val="00B04E78"/>
    <w:rsid w:val="00B2498C"/>
    <w:rsid w:val="00B2692F"/>
    <w:rsid w:val="00B26B9B"/>
    <w:rsid w:val="00B338B1"/>
    <w:rsid w:val="00B3497A"/>
    <w:rsid w:val="00B41D53"/>
    <w:rsid w:val="00B42C0D"/>
    <w:rsid w:val="00B43A6C"/>
    <w:rsid w:val="00B443FF"/>
    <w:rsid w:val="00B50112"/>
    <w:rsid w:val="00B53392"/>
    <w:rsid w:val="00B53B89"/>
    <w:rsid w:val="00B53DCD"/>
    <w:rsid w:val="00B6042B"/>
    <w:rsid w:val="00B6064B"/>
    <w:rsid w:val="00B644C7"/>
    <w:rsid w:val="00B74840"/>
    <w:rsid w:val="00B75065"/>
    <w:rsid w:val="00B81E73"/>
    <w:rsid w:val="00B85C97"/>
    <w:rsid w:val="00B95D3D"/>
    <w:rsid w:val="00BA3681"/>
    <w:rsid w:val="00BA6BB1"/>
    <w:rsid w:val="00BB2FCC"/>
    <w:rsid w:val="00BB46FD"/>
    <w:rsid w:val="00BB5786"/>
    <w:rsid w:val="00BB5D36"/>
    <w:rsid w:val="00BB71C9"/>
    <w:rsid w:val="00BC1C8D"/>
    <w:rsid w:val="00BC2452"/>
    <w:rsid w:val="00BC48B1"/>
    <w:rsid w:val="00BC6AF4"/>
    <w:rsid w:val="00BC7F2F"/>
    <w:rsid w:val="00BD18E4"/>
    <w:rsid w:val="00BD3991"/>
    <w:rsid w:val="00BE0DDE"/>
    <w:rsid w:val="00BE317A"/>
    <w:rsid w:val="00BE54B8"/>
    <w:rsid w:val="00BF38DA"/>
    <w:rsid w:val="00BF3AE8"/>
    <w:rsid w:val="00BF4A69"/>
    <w:rsid w:val="00C03795"/>
    <w:rsid w:val="00C12B07"/>
    <w:rsid w:val="00C1665C"/>
    <w:rsid w:val="00C207C5"/>
    <w:rsid w:val="00C2459B"/>
    <w:rsid w:val="00C3026B"/>
    <w:rsid w:val="00C30B91"/>
    <w:rsid w:val="00C35935"/>
    <w:rsid w:val="00C436F8"/>
    <w:rsid w:val="00C44701"/>
    <w:rsid w:val="00C50E89"/>
    <w:rsid w:val="00C54728"/>
    <w:rsid w:val="00C558D3"/>
    <w:rsid w:val="00C62B8B"/>
    <w:rsid w:val="00C67152"/>
    <w:rsid w:val="00C7134E"/>
    <w:rsid w:val="00C715B9"/>
    <w:rsid w:val="00C71717"/>
    <w:rsid w:val="00C813C7"/>
    <w:rsid w:val="00C8356B"/>
    <w:rsid w:val="00C84B5E"/>
    <w:rsid w:val="00C85F15"/>
    <w:rsid w:val="00C8627F"/>
    <w:rsid w:val="00C9440A"/>
    <w:rsid w:val="00C94C0F"/>
    <w:rsid w:val="00CA222C"/>
    <w:rsid w:val="00CA654C"/>
    <w:rsid w:val="00CA656E"/>
    <w:rsid w:val="00CB27E2"/>
    <w:rsid w:val="00CB57A0"/>
    <w:rsid w:val="00CB76AB"/>
    <w:rsid w:val="00CC20D2"/>
    <w:rsid w:val="00CC4CCE"/>
    <w:rsid w:val="00CD4B04"/>
    <w:rsid w:val="00CD6DB0"/>
    <w:rsid w:val="00CE539A"/>
    <w:rsid w:val="00CE59FD"/>
    <w:rsid w:val="00CF4650"/>
    <w:rsid w:val="00D0714C"/>
    <w:rsid w:val="00D10446"/>
    <w:rsid w:val="00D20E2E"/>
    <w:rsid w:val="00D25D53"/>
    <w:rsid w:val="00D275B3"/>
    <w:rsid w:val="00D276B0"/>
    <w:rsid w:val="00D4660D"/>
    <w:rsid w:val="00D50985"/>
    <w:rsid w:val="00D533AA"/>
    <w:rsid w:val="00D53EBF"/>
    <w:rsid w:val="00D5557D"/>
    <w:rsid w:val="00D61508"/>
    <w:rsid w:val="00D645F7"/>
    <w:rsid w:val="00D65A78"/>
    <w:rsid w:val="00D71C72"/>
    <w:rsid w:val="00D822AB"/>
    <w:rsid w:val="00D837CC"/>
    <w:rsid w:val="00D871A5"/>
    <w:rsid w:val="00D9110E"/>
    <w:rsid w:val="00D9318E"/>
    <w:rsid w:val="00DA0DF5"/>
    <w:rsid w:val="00DA26C5"/>
    <w:rsid w:val="00DB0041"/>
    <w:rsid w:val="00DB4AE0"/>
    <w:rsid w:val="00DB6AFD"/>
    <w:rsid w:val="00DC650D"/>
    <w:rsid w:val="00DD0C7E"/>
    <w:rsid w:val="00DD2DCA"/>
    <w:rsid w:val="00DD37D1"/>
    <w:rsid w:val="00DD4652"/>
    <w:rsid w:val="00DD6E57"/>
    <w:rsid w:val="00DE5160"/>
    <w:rsid w:val="00DF06FC"/>
    <w:rsid w:val="00DF070C"/>
    <w:rsid w:val="00DF181C"/>
    <w:rsid w:val="00DF3DFE"/>
    <w:rsid w:val="00DF43EF"/>
    <w:rsid w:val="00DF53EF"/>
    <w:rsid w:val="00E018CC"/>
    <w:rsid w:val="00E02A0D"/>
    <w:rsid w:val="00E03034"/>
    <w:rsid w:val="00E07E0F"/>
    <w:rsid w:val="00E156F0"/>
    <w:rsid w:val="00E15BEA"/>
    <w:rsid w:val="00E231FB"/>
    <w:rsid w:val="00E25D1A"/>
    <w:rsid w:val="00E2783B"/>
    <w:rsid w:val="00E31EFF"/>
    <w:rsid w:val="00E36FBB"/>
    <w:rsid w:val="00E4512D"/>
    <w:rsid w:val="00E56E68"/>
    <w:rsid w:val="00E7168D"/>
    <w:rsid w:val="00E77553"/>
    <w:rsid w:val="00E81807"/>
    <w:rsid w:val="00E9604B"/>
    <w:rsid w:val="00E96435"/>
    <w:rsid w:val="00E97A62"/>
    <w:rsid w:val="00EA44EF"/>
    <w:rsid w:val="00EA57CB"/>
    <w:rsid w:val="00EA5AA1"/>
    <w:rsid w:val="00EB31C5"/>
    <w:rsid w:val="00EC436F"/>
    <w:rsid w:val="00EC6370"/>
    <w:rsid w:val="00ED0685"/>
    <w:rsid w:val="00ED0AD2"/>
    <w:rsid w:val="00ED1986"/>
    <w:rsid w:val="00ED35FE"/>
    <w:rsid w:val="00ED3D8F"/>
    <w:rsid w:val="00ED6CD4"/>
    <w:rsid w:val="00EE0980"/>
    <w:rsid w:val="00EF5A4F"/>
    <w:rsid w:val="00EF685F"/>
    <w:rsid w:val="00EF72CD"/>
    <w:rsid w:val="00EF7A28"/>
    <w:rsid w:val="00F0502E"/>
    <w:rsid w:val="00F05604"/>
    <w:rsid w:val="00F05703"/>
    <w:rsid w:val="00F13058"/>
    <w:rsid w:val="00F14B18"/>
    <w:rsid w:val="00F151C5"/>
    <w:rsid w:val="00F1663F"/>
    <w:rsid w:val="00F207C8"/>
    <w:rsid w:val="00F2164F"/>
    <w:rsid w:val="00F217F5"/>
    <w:rsid w:val="00F246EF"/>
    <w:rsid w:val="00F26474"/>
    <w:rsid w:val="00F35FB2"/>
    <w:rsid w:val="00F36C2E"/>
    <w:rsid w:val="00F37B3C"/>
    <w:rsid w:val="00F42309"/>
    <w:rsid w:val="00F44397"/>
    <w:rsid w:val="00F50B4C"/>
    <w:rsid w:val="00F53221"/>
    <w:rsid w:val="00F610E1"/>
    <w:rsid w:val="00F62CF3"/>
    <w:rsid w:val="00F65897"/>
    <w:rsid w:val="00F718ED"/>
    <w:rsid w:val="00F7593B"/>
    <w:rsid w:val="00F80E7A"/>
    <w:rsid w:val="00F831E7"/>
    <w:rsid w:val="00F859FB"/>
    <w:rsid w:val="00F86479"/>
    <w:rsid w:val="00F86687"/>
    <w:rsid w:val="00F8724F"/>
    <w:rsid w:val="00F959CF"/>
    <w:rsid w:val="00FA19B8"/>
    <w:rsid w:val="00FA28F6"/>
    <w:rsid w:val="00FA6EB8"/>
    <w:rsid w:val="00FA79C8"/>
    <w:rsid w:val="00FB061A"/>
    <w:rsid w:val="00FB44D1"/>
    <w:rsid w:val="00FD11A3"/>
    <w:rsid w:val="00FD719A"/>
    <w:rsid w:val="00FE021D"/>
    <w:rsid w:val="00FE22E3"/>
    <w:rsid w:val="00FE3CF8"/>
    <w:rsid w:val="00FE7E41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C711759"/>
  <w15:docId w15:val="{A612177B-4A46-4782-83C3-46ABA1B6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92E0B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paragraph" w:styleId="Ttulo2">
    <w:name w:val="heading 2"/>
    <w:basedOn w:val="Normal"/>
    <w:next w:val="Normal"/>
    <w:link w:val="Ttulo2Car"/>
    <w:qFormat/>
    <w:rsid w:val="00992E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92E0B"/>
    <w:rPr>
      <w:rFonts w:ascii="Tahoma" w:eastAsia="Times New Roman" w:hAnsi="Tahoma" w:cs="Tahoma"/>
      <w:b/>
      <w:sz w:val="1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992E0B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992E0B"/>
    <w:pPr>
      <w:ind w:left="708"/>
    </w:pPr>
  </w:style>
  <w:style w:type="paragraph" w:customStyle="1" w:styleId="Ttulo111pt">
    <w:name w:val="Título 1 + 11 pt"/>
    <w:aliases w:val="Sin Cursiva"/>
    <w:basedOn w:val="Ttulo2"/>
    <w:rsid w:val="00992E0B"/>
    <w:pPr>
      <w:numPr>
        <w:ilvl w:val="1"/>
        <w:numId w:val="5"/>
      </w:numPr>
      <w:tabs>
        <w:tab w:val="clear" w:pos="2749"/>
        <w:tab w:val="num" w:pos="2324"/>
      </w:tabs>
      <w:ind w:left="2324"/>
    </w:pPr>
    <w:rPr>
      <w:rFonts w:ascii="Arial" w:hAnsi="Arial" w:cs="Arial"/>
      <w:i w:val="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E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E0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36E5B"/>
    <w:pPr>
      <w:spacing w:before="100" w:beforeAutospacing="1" w:after="100" w:afterAutospacing="1"/>
    </w:pPr>
    <w:rPr>
      <w:lang w:val="es-GT" w:eastAsia="es-GT"/>
    </w:rPr>
  </w:style>
  <w:style w:type="paragraph" w:styleId="Textoindependiente">
    <w:name w:val="Body Text"/>
    <w:basedOn w:val="Normal"/>
    <w:link w:val="TextoindependienteCar"/>
    <w:uiPriority w:val="1"/>
    <w:qFormat/>
    <w:rsid w:val="000246BF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46BF"/>
    <w:rPr>
      <w:rFonts w:ascii="Arial" w:eastAsia="Arial" w:hAnsi="Arial" w:cs="Arial"/>
      <w:sz w:val="24"/>
      <w:szCs w:val="24"/>
      <w:lang w:val="es-ES"/>
    </w:rPr>
  </w:style>
  <w:style w:type="character" w:customStyle="1" w:styleId="normaltextrun">
    <w:name w:val="normaltextrun"/>
    <w:basedOn w:val="Fuentedeprrafopredeter"/>
    <w:rsid w:val="002E7148"/>
  </w:style>
  <w:style w:type="character" w:customStyle="1" w:styleId="eop">
    <w:name w:val="eop"/>
    <w:basedOn w:val="Fuentedeprrafopredeter"/>
    <w:rsid w:val="00A23B7F"/>
  </w:style>
  <w:style w:type="paragraph" w:customStyle="1" w:styleId="paragraph">
    <w:name w:val="paragraph"/>
    <w:basedOn w:val="Normal"/>
    <w:rsid w:val="00A23B7F"/>
    <w:pPr>
      <w:spacing w:before="100" w:beforeAutospacing="1" w:after="100" w:afterAutospacing="1"/>
    </w:pPr>
    <w:rPr>
      <w:lang w:val="es-GT" w:eastAsia="es-GT"/>
    </w:rPr>
  </w:style>
  <w:style w:type="paragraph" w:styleId="TDC1">
    <w:name w:val="toc 1"/>
    <w:hidden/>
    <w:uiPriority w:val="39"/>
    <w:rsid w:val="00BE0DDE"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lang w:eastAsia="es-GT"/>
    </w:rPr>
  </w:style>
  <w:style w:type="table" w:styleId="Tablaconcuadrcula">
    <w:name w:val="Table Grid"/>
    <w:basedOn w:val="Tablanormal"/>
    <w:uiPriority w:val="39"/>
    <w:rsid w:val="00BE0DDE"/>
    <w:pPr>
      <w:spacing w:after="0" w:line="240" w:lineRule="auto"/>
    </w:pPr>
    <w:rPr>
      <w:rFonts w:eastAsiaTheme="minorEastAsia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310C1-E9BA-4489-A9BE-BDA1702F8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772</Words>
  <Characters>4248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Efrain Chang</dc:creator>
  <cp:lastModifiedBy>Wendy Gabriela De Paz Meléndez</cp:lastModifiedBy>
  <cp:revision>2</cp:revision>
  <cp:lastPrinted>2023-05-09T19:58:00Z</cp:lastPrinted>
  <dcterms:created xsi:type="dcterms:W3CDTF">2023-05-12T19:57:00Z</dcterms:created>
  <dcterms:modified xsi:type="dcterms:W3CDTF">2023-05-12T19:57:00Z</dcterms:modified>
</cp:coreProperties>
</file>