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61C9" w14:textId="77777777" w:rsidR="002929A9" w:rsidRDefault="002929A9" w:rsidP="007A3263">
      <w:pPr>
        <w:ind w:right="142"/>
        <w:jc w:val="both"/>
        <w:rPr>
          <w:rFonts w:ascii="Arial" w:hAnsi="Arial" w:cs="Arial"/>
          <w:sz w:val="22"/>
          <w:szCs w:val="22"/>
        </w:rPr>
      </w:pPr>
      <w:bookmarkStart w:id="0" w:name="_GoBack"/>
      <w:bookmarkEnd w:id="0"/>
    </w:p>
    <w:p w14:paraId="11691C76"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08759671" w14:textId="77777777" w:rsidR="002929A9" w:rsidRDefault="002929A9" w:rsidP="002929A9">
      <w:pPr>
        <w:jc w:val="both"/>
        <w:rPr>
          <w:rFonts w:ascii="Arial" w:hAnsi="Arial" w:cs="Arial"/>
          <w:sz w:val="22"/>
          <w:szCs w:val="22"/>
        </w:rPr>
      </w:pPr>
    </w:p>
    <w:p w14:paraId="7599DAC7" w14:textId="6B5AA744" w:rsidR="002929A9" w:rsidRDefault="004902F6" w:rsidP="002929A9">
      <w:pPr>
        <w:pStyle w:val="Encabezado"/>
        <w:tabs>
          <w:tab w:val="clear" w:pos="4252"/>
          <w:tab w:val="clear" w:pos="8504"/>
          <w:tab w:val="left" w:pos="851"/>
        </w:tabs>
        <w:ind w:left="426"/>
        <w:jc w:val="both"/>
        <w:rPr>
          <w:rFonts w:ascii="Arial" w:hAnsi="Arial" w:cs="Arial"/>
          <w:sz w:val="22"/>
          <w:szCs w:val="22"/>
          <w:lang w:val="es-GT"/>
        </w:rPr>
      </w:pPr>
      <w:r w:rsidRPr="004902F6">
        <w:rPr>
          <w:noProof/>
          <w:lang w:val="es-GT" w:eastAsia="es-GT"/>
        </w:rPr>
        <w:drawing>
          <wp:inline distT="0" distB="0" distL="0" distR="0" wp14:anchorId="0FCFC4AE" wp14:editId="30B90D1F">
            <wp:extent cx="6781800" cy="4467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81800" cy="4467225"/>
                    </a:xfrm>
                    <a:prstGeom prst="rect">
                      <a:avLst/>
                    </a:prstGeom>
                  </pic:spPr>
                </pic:pic>
              </a:graphicData>
            </a:graphic>
          </wp:inline>
        </w:drawing>
      </w:r>
    </w:p>
    <w:p w14:paraId="2A6B0133"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p>
    <w:p w14:paraId="6619D392"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07D68446"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7174E8" w:rsidRPr="00CF7F7F" w14:paraId="05FDC45E" w14:textId="77777777" w:rsidTr="007174E8">
        <w:trPr>
          <w:trHeight w:val="40"/>
        </w:trPr>
        <w:tc>
          <w:tcPr>
            <w:tcW w:w="487" w:type="dxa"/>
            <w:tcMar>
              <w:top w:w="28" w:type="dxa"/>
              <w:bottom w:w="0" w:type="dxa"/>
            </w:tcMar>
          </w:tcPr>
          <w:bookmarkEnd w:id="1"/>
          <w:bookmarkEnd w:id="2"/>
          <w:p w14:paraId="67895F59" w14:textId="77777777" w:rsidR="007174E8" w:rsidRPr="00CA7154" w:rsidRDefault="007174E8" w:rsidP="007174E8">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14:paraId="1C1BBA11" w14:textId="77777777" w:rsidR="007174E8" w:rsidRPr="00CF7F7F" w:rsidRDefault="006E67FE" w:rsidP="00717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Comisión Calificadora Municipal</w:t>
            </w:r>
          </w:p>
        </w:tc>
        <w:tc>
          <w:tcPr>
            <w:tcW w:w="8080" w:type="dxa"/>
            <w:tcMar>
              <w:top w:w="28" w:type="dxa"/>
              <w:bottom w:w="0" w:type="dxa"/>
            </w:tcMar>
          </w:tcPr>
          <w:p w14:paraId="6EBDE4C1" w14:textId="27A7EC8E" w:rsidR="007174E8" w:rsidRPr="00CF7F7F" w:rsidRDefault="00DB042B" w:rsidP="002B501D">
            <w:pPr>
              <w:pStyle w:val="Encabezado"/>
              <w:spacing w:beforeLines="40" w:before="96" w:after="120" w:line="288" w:lineRule="auto"/>
              <w:jc w:val="both"/>
              <w:rPr>
                <w:rFonts w:ascii="Arial" w:hAnsi="Arial"/>
                <w:sz w:val="22"/>
                <w:szCs w:val="22"/>
                <w:lang w:val="es-GT"/>
              </w:rPr>
            </w:pPr>
            <w:r>
              <w:rPr>
                <w:rFonts w:ascii="Arial" w:hAnsi="Arial" w:cs="Arial"/>
                <w:sz w:val="22"/>
                <w:szCs w:val="22"/>
              </w:rPr>
              <w:t xml:space="preserve">Es la comisión encargada de la recepción y calificación de expedientes. </w:t>
            </w:r>
            <w:r w:rsidR="006E67FE">
              <w:rPr>
                <w:rFonts w:ascii="Arial" w:hAnsi="Arial" w:cs="Arial"/>
                <w:sz w:val="22"/>
                <w:szCs w:val="22"/>
              </w:rPr>
              <w:t xml:space="preserve">Está conformada por tres miembros, de los cuales dos serán </w:t>
            </w:r>
            <w:r w:rsidR="008F3769">
              <w:rPr>
                <w:rFonts w:ascii="Arial" w:hAnsi="Arial" w:cs="Arial"/>
                <w:sz w:val="22"/>
                <w:szCs w:val="22"/>
              </w:rPr>
              <w:t>docentes</w:t>
            </w:r>
            <w:r w:rsidR="006E67FE">
              <w:rPr>
                <w:rFonts w:ascii="Arial" w:hAnsi="Arial" w:cs="Arial"/>
                <w:sz w:val="22"/>
                <w:szCs w:val="22"/>
              </w:rPr>
              <w:t xml:space="preserve"> y uno de la Dirección Departamental de Educación correspondiente.</w:t>
            </w:r>
            <w:r>
              <w:rPr>
                <w:rFonts w:ascii="Arial" w:hAnsi="Arial" w:cs="Arial"/>
                <w:sz w:val="22"/>
                <w:szCs w:val="22"/>
              </w:rPr>
              <w:t xml:space="preserve"> </w:t>
            </w:r>
          </w:p>
        </w:tc>
      </w:tr>
      <w:tr w:rsidR="007174E8" w:rsidRPr="00CF7F7F" w14:paraId="50B8A5F4" w14:textId="77777777" w:rsidTr="007174E8">
        <w:trPr>
          <w:trHeight w:val="189"/>
        </w:trPr>
        <w:tc>
          <w:tcPr>
            <w:tcW w:w="487" w:type="dxa"/>
            <w:tcMar>
              <w:top w:w="28" w:type="dxa"/>
              <w:bottom w:w="0" w:type="dxa"/>
            </w:tcMar>
          </w:tcPr>
          <w:p w14:paraId="7362EE30" w14:textId="77777777" w:rsidR="007174E8" w:rsidRPr="00CA7154" w:rsidRDefault="007174E8" w:rsidP="007174E8">
            <w:pPr>
              <w:pStyle w:val="Encabezado"/>
              <w:tabs>
                <w:tab w:val="clear" w:pos="4252"/>
                <w:tab w:val="clear" w:pos="8504"/>
              </w:tabs>
              <w:spacing w:beforeLines="40" w:before="96" w:after="120" w:line="288" w:lineRule="auto"/>
              <w:jc w:val="right"/>
              <w:rPr>
                <w:rFonts w:ascii="Arial" w:hAnsi="Arial" w:cs="Arial"/>
                <w:b/>
                <w:sz w:val="22"/>
                <w:szCs w:val="22"/>
              </w:rPr>
            </w:pPr>
            <w:r w:rsidRPr="00CA7154">
              <w:rPr>
                <w:rFonts w:ascii="Arial" w:hAnsi="Arial" w:cs="Arial"/>
                <w:b/>
                <w:sz w:val="22"/>
                <w:szCs w:val="22"/>
              </w:rPr>
              <w:t>2</w:t>
            </w:r>
            <w:r>
              <w:rPr>
                <w:rFonts w:ascii="Arial" w:hAnsi="Arial" w:cs="Arial"/>
                <w:b/>
                <w:sz w:val="22"/>
                <w:szCs w:val="22"/>
              </w:rPr>
              <w:t>.</w:t>
            </w:r>
            <w:r w:rsidRPr="00CA7154">
              <w:rPr>
                <w:rFonts w:ascii="Arial" w:hAnsi="Arial" w:cs="Arial"/>
                <w:b/>
                <w:sz w:val="22"/>
                <w:szCs w:val="22"/>
              </w:rPr>
              <w:t>-</w:t>
            </w:r>
          </w:p>
        </w:tc>
        <w:tc>
          <w:tcPr>
            <w:tcW w:w="2126" w:type="dxa"/>
            <w:tcMar>
              <w:top w:w="28" w:type="dxa"/>
              <w:bottom w:w="0" w:type="dxa"/>
            </w:tcMar>
          </w:tcPr>
          <w:p w14:paraId="35588F70" w14:textId="77777777" w:rsidR="007174E8" w:rsidRPr="00CF7F7F" w:rsidRDefault="006E67FE" w:rsidP="00717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DIDEDUC</w:t>
            </w:r>
          </w:p>
        </w:tc>
        <w:tc>
          <w:tcPr>
            <w:tcW w:w="8080" w:type="dxa"/>
            <w:tcMar>
              <w:top w:w="28" w:type="dxa"/>
              <w:bottom w:w="0" w:type="dxa"/>
            </w:tcMar>
          </w:tcPr>
          <w:p w14:paraId="21839A06" w14:textId="725374A7" w:rsidR="007174E8" w:rsidRPr="00CF7F7F" w:rsidRDefault="006E67FE" w:rsidP="007174E8">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Departamental de Educación</w:t>
            </w:r>
            <w:r w:rsidR="009F42EA">
              <w:rPr>
                <w:rFonts w:ascii="Arial" w:hAnsi="Arial"/>
                <w:sz w:val="22"/>
                <w:szCs w:val="22"/>
                <w:lang w:val="es-GT"/>
              </w:rPr>
              <w:t>.</w:t>
            </w:r>
          </w:p>
        </w:tc>
      </w:tr>
    </w:tbl>
    <w:p w14:paraId="56C3704F"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p w14:paraId="22B86B68" w14:textId="77777777" w:rsidR="007C1135" w:rsidRPr="007C1135" w:rsidRDefault="007C1135" w:rsidP="007C1135">
      <w:pPr>
        <w:pStyle w:val="Encabezado"/>
        <w:numPr>
          <w:ilvl w:val="0"/>
          <w:numId w:val="1"/>
        </w:numPr>
        <w:tabs>
          <w:tab w:val="clear" w:pos="4252"/>
          <w:tab w:val="clear" w:pos="8504"/>
        </w:tabs>
        <w:ind w:left="426" w:hanging="426"/>
        <w:rPr>
          <w:rFonts w:ascii="Arial" w:hAnsi="Arial" w:cs="Arial"/>
          <w:b/>
          <w:sz w:val="22"/>
          <w:szCs w:val="22"/>
          <w:u w:val="single"/>
          <w:lang w:val="es-GT"/>
        </w:rPr>
      </w:pPr>
      <w:r w:rsidRPr="007C1135">
        <w:rPr>
          <w:rFonts w:ascii="Arial" w:hAnsi="Arial" w:cs="Arial"/>
          <w:b/>
          <w:sz w:val="22"/>
          <w:szCs w:val="22"/>
          <w:u w:val="single"/>
          <w:lang w:val="es-GT"/>
        </w:rPr>
        <w:t>Normativa legal:</w:t>
      </w:r>
    </w:p>
    <w:p w14:paraId="17FD2D0E" w14:textId="77777777" w:rsidR="007C1135" w:rsidRDefault="007C1135" w:rsidP="007C1135">
      <w:pPr>
        <w:jc w:val="both"/>
        <w:rPr>
          <w:rFonts w:ascii="Arial" w:hAnsi="Arial" w:cs="Arial"/>
          <w:sz w:val="22"/>
          <w:szCs w:val="22"/>
        </w:rPr>
      </w:pPr>
    </w:p>
    <w:p w14:paraId="66B6355F" w14:textId="22C57DE0" w:rsidR="007C1135" w:rsidRDefault="00DB042B" w:rsidP="004035DE">
      <w:pPr>
        <w:numPr>
          <w:ilvl w:val="0"/>
          <w:numId w:val="5"/>
        </w:numPr>
        <w:jc w:val="both"/>
        <w:rPr>
          <w:rFonts w:ascii="Arial" w:hAnsi="Arial" w:cs="Arial"/>
          <w:sz w:val="22"/>
          <w:szCs w:val="22"/>
        </w:rPr>
      </w:pPr>
      <w:r>
        <w:rPr>
          <w:rFonts w:ascii="Arial" w:hAnsi="Arial" w:cs="Arial"/>
          <w:sz w:val="22"/>
          <w:szCs w:val="22"/>
        </w:rPr>
        <w:t>Acuerdo Gubernativo No. 28</w:t>
      </w:r>
      <w:r w:rsidR="007C1135">
        <w:rPr>
          <w:rFonts w:ascii="Arial" w:hAnsi="Arial" w:cs="Arial"/>
          <w:sz w:val="22"/>
          <w:szCs w:val="22"/>
        </w:rPr>
        <w:t>7-2004 de fecha 16 de septiembre de 2004.</w:t>
      </w:r>
    </w:p>
    <w:p w14:paraId="772A5BB2" w14:textId="77777777" w:rsidR="007C1135" w:rsidRDefault="007C1135" w:rsidP="004035DE">
      <w:pPr>
        <w:numPr>
          <w:ilvl w:val="0"/>
          <w:numId w:val="5"/>
        </w:numPr>
        <w:jc w:val="both"/>
        <w:rPr>
          <w:rFonts w:ascii="Arial" w:hAnsi="Arial" w:cs="Arial"/>
          <w:sz w:val="22"/>
          <w:szCs w:val="22"/>
        </w:rPr>
      </w:pPr>
      <w:r>
        <w:rPr>
          <w:rFonts w:ascii="Arial" w:hAnsi="Arial" w:cs="Arial"/>
          <w:sz w:val="22"/>
          <w:szCs w:val="22"/>
        </w:rPr>
        <w:t>Acuerdo Ministerial No. 1083 de fecha 17 de septiembre de 2004.</w:t>
      </w:r>
    </w:p>
    <w:p w14:paraId="2F0CA1DE" w14:textId="77777777" w:rsidR="007C1135" w:rsidRDefault="007C1135" w:rsidP="004035DE">
      <w:pPr>
        <w:numPr>
          <w:ilvl w:val="0"/>
          <w:numId w:val="5"/>
        </w:numPr>
        <w:jc w:val="both"/>
        <w:rPr>
          <w:rFonts w:ascii="Arial" w:hAnsi="Arial" w:cs="Arial"/>
          <w:sz w:val="22"/>
          <w:szCs w:val="22"/>
        </w:rPr>
      </w:pPr>
      <w:r>
        <w:rPr>
          <w:rFonts w:ascii="Arial" w:hAnsi="Arial" w:cs="Arial"/>
          <w:sz w:val="22"/>
          <w:szCs w:val="22"/>
        </w:rPr>
        <w:t>Resolución No. 1089-2021 de fecha 22 de abril de 2021.</w:t>
      </w:r>
    </w:p>
    <w:p w14:paraId="12AA9233" w14:textId="0C03A628" w:rsidR="007F2A5C" w:rsidRPr="00DB042B" w:rsidRDefault="007F2A5C" w:rsidP="004035DE">
      <w:pPr>
        <w:numPr>
          <w:ilvl w:val="0"/>
          <w:numId w:val="5"/>
        </w:numPr>
        <w:jc w:val="both"/>
        <w:rPr>
          <w:rFonts w:ascii="Arial" w:hAnsi="Arial" w:cs="Arial"/>
          <w:sz w:val="22"/>
          <w:szCs w:val="22"/>
        </w:rPr>
      </w:pPr>
      <w:r w:rsidRPr="00DB042B">
        <w:rPr>
          <w:rFonts w:ascii="Arial" w:hAnsi="Arial" w:cs="Arial"/>
          <w:sz w:val="22"/>
          <w:szCs w:val="22"/>
        </w:rPr>
        <w:t>Circular No. DIREH-DCP-77-202</w:t>
      </w:r>
      <w:r w:rsidR="00DB042B">
        <w:rPr>
          <w:rFonts w:ascii="Arial" w:hAnsi="Arial" w:cs="Arial"/>
          <w:sz w:val="22"/>
          <w:szCs w:val="22"/>
        </w:rPr>
        <w:t xml:space="preserve">1 de fecha 06 de mayo de 2021, DIREH-DCP-84-2021 de fecha 13 de mayo de 2021 y </w:t>
      </w:r>
      <w:r w:rsidRPr="00DB042B">
        <w:rPr>
          <w:rFonts w:ascii="Arial" w:hAnsi="Arial" w:cs="Arial"/>
          <w:sz w:val="22"/>
          <w:szCs w:val="22"/>
        </w:rPr>
        <w:t>DIREH-DCP-87-2021 de fecha 17 de mayo de 2021</w:t>
      </w:r>
      <w:r w:rsidR="00450972">
        <w:rPr>
          <w:rFonts w:ascii="Arial" w:hAnsi="Arial" w:cs="Arial"/>
          <w:sz w:val="22"/>
          <w:szCs w:val="22"/>
        </w:rPr>
        <w:t>.</w:t>
      </w:r>
    </w:p>
    <w:p w14:paraId="34B76C1F" w14:textId="77777777" w:rsidR="007C1135" w:rsidRDefault="007C1135" w:rsidP="007C1135">
      <w:pPr>
        <w:jc w:val="both"/>
        <w:rPr>
          <w:rFonts w:ascii="Arial" w:hAnsi="Arial" w:cs="Arial"/>
          <w:sz w:val="22"/>
          <w:szCs w:val="22"/>
        </w:rPr>
      </w:pPr>
    </w:p>
    <w:p w14:paraId="702AD8DA" w14:textId="36CE1829" w:rsidR="002B501D" w:rsidRDefault="002B501D">
      <w:pPr>
        <w:rPr>
          <w:rFonts w:ascii="Arial" w:hAnsi="Arial" w:cs="Arial"/>
          <w:sz w:val="22"/>
          <w:szCs w:val="22"/>
        </w:rPr>
      </w:pPr>
      <w:r>
        <w:rPr>
          <w:rFonts w:ascii="Arial" w:hAnsi="Arial" w:cs="Arial"/>
          <w:sz w:val="22"/>
          <w:szCs w:val="22"/>
        </w:rPr>
        <w:br w:type="page"/>
      </w:r>
    </w:p>
    <w:p w14:paraId="62B5B44C" w14:textId="77777777" w:rsidR="007C1135" w:rsidRPr="007C1135" w:rsidRDefault="007C1135" w:rsidP="007C1135">
      <w:pPr>
        <w:pStyle w:val="Encabezado"/>
        <w:numPr>
          <w:ilvl w:val="0"/>
          <w:numId w:val="1"/>
        </w:numPr>
        <w:tabs>
          <w:tab w:val="clear" w:pos="4252"/>
          <w:tab w:val="clear" w:pos="8504"/>
        </w:tabs>
        <w:ind w:left="426" w:hanging="426"/>
        <w:rPr>
          <w:rFonts w:ascii="Arial" w:hAnsi="Arial" w:cs="Arial"/>
          <w:b/>
          <w:sz w:val="22"/>
          <w:szCs w:val="22"/>
          <w:u w:val="single"/>
          <w:lang w:val="es-GT"/>
        </w:rPr>
      </w:pPr>
      <w:r w:rsidRPr="007C1135">
        <w:rPr>
          <w:rFonts w:ascii="Arial" w:hAnsi="Arial" w:cs="Arial"/>
          <w:b/>
          <w:sz w:val="22"/>
          <w:szCs w:val="22"/>
          <w:u w:val="single"/>
          <w:lang w:val="es-GT"/>
        </w:rPr>
        <w:lastRenderedPageBreak/>
        <w:t>Lineamiento general:</w:t>
      </w:r>
    </w:p>
    <w:p w14:paraId="6FD2BF31" w14:textId="77777777" w:rsidR="007C1135" w:rsidRDefault="007C1135" w:rsidP="007C1135">
      <w:pPr>
        <w:pStyle w:val="Encabezado"/>
        <w:tabs>
          <w:tab w:val="clear" w:pos="4252"/>
          <w:tab w:val="clear" w:pos="8504"/>
        </w:tabs>
        <w:ind w:left="425"/>
        <w:jc w:val="both"/>
        <w:rPr>
          <w:rFonts w:ascii="Arial" w:hAnsi="Arial" w:cs="Arial"/>
          <w:sz w:val="22"/>
          <w:szCs w:val="22"/>
        </w:rPr>
      </w:pPr>
    </w:p>
    <w:p w14:paraId="02FDB71C" w14:textId="4F4510F2" w:rsidR="007C1135" w:rsidRPr="005732FE" w:rsidRDefault="007C1135" w:rsidP="007C1135">
      <w:pPr>
        <w:pStyle w:val="Encabezado"/>
        <w:tabs>
          <w:tab w:val="clear" w:pos="4252"/>
          <w:tab w:val="clear" w:pos="8504"/>
        </w:tabs>
        <w:ind w:left="425"/>
        <w:jc w:val="both"/>
        <w:rPr>
          <w:rFonts w:ascii="Arial" w:hAnsi="Arial" w:cs="Arial"/>
          <w:b/>
          <w:sz w:val="22"/>
          <w:szCs w:val="22"/>
          <w:lang w:val="es-GT"/>
        </w:rPr>
      </w:pPr>
      <w:r>
        <w:rPr>
          <w:rFonts w:ascii="Arial" w:hAnsi="Arial" w:cs="Arial"/>
          <w:sz w:val="22"/>
          <w:szCs w:val="22"/>
        </w:rPr>
        <w:t xml:space="preserve">Considerando lo indicado en la Circular No. DIREH-84-2021, las Comisiones Calificadoras Municipales serán conformadas por tres miembros, de los cuales dos serán </w:t>
      </w:r>
      <w:r w:rsidR="00450972">
        <w:rPr>
          <w:rFonts w:ascii="Arial" w:hAnsi="Arial" w:cs="Arial"/>
          <w:sz w:val="22"/>
          <w:szCs w:val="22"/>
        </w:rPr>
        <w:t>docentes</w:t>
      </w:r>
      <w:r>
        <w:rPr>
          <w:rFonts w:ascii="Arial" w:hAnsi="Arial" w:cs="Arial"/>
          <w:sz w:val="22"/>
          <w:szCs w:val="22"/>
        </w:rPr>
        <w:t xml:space="preserve"> y uno de la Dirección Departamental de Educación correspondiente, con base al listado de personas emitido y su actualización, de conformidad a la Resolución No. 1089-2021 de fecha 22 de abril de 2021. Asimismo, se deberá integrar las Comisiones Calificadoras Municipales, únicamente en los municipios inc</w:t>
      </w:r>
      <w:r w:rsidR="00450972">
        <w:rPr>
          <w:rFonts w:ascii="Arial" w:hAnsi="Arial" w:cs="Arial"/>
          <w:sz w:val="22"/>
          <w:szCs w:val="22"/>
        </w:rPr>
        <w:t>luidos en el listado de</w:t>
      </w:r>
      <w:r>
        <w:rPr>
          <w:rFonts w:ascii="Arial" w:hAnsi="Arial" w:cs="Arial"/>
          <w:sz w:val="22"/>
          <w:szCs w:val="22"/>
        </w:rPr>
        <w:t xml:space="preserve"> la circular mencionada con anterioridad.</w:t>
      </w:r>
    </w:p>
    <w:p w14:paraId="5A666DD5" w14:textId="77777777" w:rsidR="007C1135" w:rsidRDefault="007C1135" w:rsidP="007C1135">
      <w:pPr>
        <w:jc w:val="both"/>
        <w:rPr>
          <w:rFonts w:ascii="Arial" w:hAnsi="Arial" w:cs="Arial"/>
          <w:sz w:val="22"/>
          <w:szCs w:val="22"/>
        </w:rPr>
      </w:pPr>
    </w:p>
    <w:p w14:paraId="26907B38"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0FD3E0F9"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4E6A6AD3"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63910D99" w14:textId="77777777" w:rsidR="007C1135" w:rsidRDefault="007C1135" w:rsidP="007C1135">
      <w:pPr>
        <w:ind w:left="425"/>
        <w:jc w:val="both"/>
        <w:rPr>
          <w:rFonts w:ascii="Arial" w:hAnsi="Arial" w:cs="Arial"/>
          <w:sz w:val="22"/>
          <w:szCs w:val="22"/>
        </w:rPr>
      </w:pPr>
      <w:r>
        <w:rPr>
          <w:rFonts w:ascii="Arial" w:hAnsi="Arial" w:cs="Arial"/>
          <w:sz w:val="22"/>
          <w:szCs w:val="22"/>
        </w:rPr>
        <w:t>El objetivo del presente es proporcionar lineamientos a las Comisiones Calificadoras Municipales, para realizar el proceso de recepción y calificación de expedientes docentes en el Renglón Presupuestario 021 “Personal Supernumerario”</w:t>
      </w:r>
      <w:r w:rsidR="0011437C">
        <w:rPr>
          <w:rFonts w:ascii="Arial" w:hAnsi="Arial" w:cs="Arial"/>
          <w:sz w:val="22"/>
          <w:szCs w:val="22"/>
        </w:rPr>
        <w:t>.</w:t>
      </w:r>
    </w:p>
    <w:p w14:paraId="4EC38477" w14:textId="77777777" w:rsidR="007C1135" w:rsidRDefault="007C1135" w:rsidP="007C1135">
      <w:pPr>
        <w:jc w:val="both"/>
        <w:rPr>
          <w:rFonts w:ascii="Arial" w:hAnsi="Arial" w:cs="Arial"/>
          <w:sz w:val="22"/>
          <w:szCs w:val="22"/>
        </w:rPr>
      </w:pPr>
    </w:p>
    <w:p w14:paraId="3DBDB9EC" w14:textId="77777777" w:rsidR="007C1135" w:rsidRDefault="007C1135" w:rsidP="007C1135">
      <w:pPr>
        <w:jc w:val="both"/>
        <w:rPr>
          <w:rFonts w:ascii="Arial" w:hAnsi="Arial" w:cs="Arial"/>
          <w:sz w:val="22"/>
          <w:szCs w:val="22"/>
        </w:rPr>
      </w:pPr>
    </w:p>
    <w:p w14:paraId="329273C5" w14:textId="77777777" w:rsidR="007C1135" w:rsidRPr="007C1135" w:rsidRDefault="007C1135" w:rsidP="007C1135">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Recepción</w:t>
      </w:r>
      <w:r w:rsidR="00231247">
        <w:rPr>
          <w:rFonts w:ascii="Arial" w:hAnsi="Arial" w:cs="Arial"/>
          <w:b/>
          <w:sz w:val="22"/>
          <w:szCs w:val="22"/>
          <w:lang w:val="es-GT"/>
        </w:rPr>
        <w:t xml:space="preserve"> y calificación</w:t>
      </w:r>
      <w:r>
        <w:rPr>
          <w:rFonts w:ascii="Arial" w:hAnsi="Arial" w:cs="Arial"/>
          <w:b/>
          <w:sz w:val="22"/>
          <w:szCs w:val="22"/>
          <w:lang w:val="es-GT"/>
        </w:rPr>
        <w:t xml:space="preserve"> de expedientes</w:t>
      </w:r>
    </w:p>
    <w:p w14:paraId="377008A9"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7C1135" w:rsidRPr="005732FE" w14:paraId="7BE9841C" w14:textId="77777777" w:rsidTr="005C1DAD">
        <w:trPr>
          <w:tblHeader/>
          <w:jc w:val="right"/>
        </w:trPr>
        <w:tc>
          <w:tcPr>
            <w:tcW w:w="1158" w:type="dxa"/>
            <w:shd w:val="clear" w:color="auto" w:fill="D9D9D9"/>
            <w:tcMar>
              <w:top w:w="28" w:type="dxa"/>
              <w:bottom w:w="28" w:type="dxa"/>
            </w:tcMar>
            <w:vAlign w:val="center"/>
          </w:tcPr>
          <w:p w14:paraId="600908CB" w14:textId="77777777" w:rsidR="007C1135" w:rsidRPr="005732FE" w:rsidRDefault="007C1135" w:rsidP="005C1DAD">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55A345F0" w14:textId="77777777" w:rsidR="007C1135" w:rsidRPr="005732FE" w:rsidRDefault="007C1135" w:rsidP="005C1DAD">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3BEDB21" w14:textId="77777777" w:rsidR="007C1135" w:rsidRPr="005732FE" w:rsidRDefault="007C1135" w:rsidP="005C1DAD">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7C1135" w:rsidRPr="005732FE" w14:paraId="40D9812E" w14:textId="77777777" w:rsidTr="005C1DAD">
        <w:trPr>
          <w:trHeight w:val="874"/>
          <w:jc w:val="right"/>
        </w:trPr>
        <w:tc>
          <w:tcPr>
            <w:tcW w:w="1158" w:type="dxa"/>
            <w:vAlign w:val="center"/>
          </w:tcPr>
          <w:p w14:paraId="487E2194" w14:textId="77777777" w:rsidR="007C1135" w:rsidRPr="00A27A1B" w:rsidRDefault="001B5B55" w:rsidP="004035DE">
            <w:pPr>
              <w:pStyle w:val="Prrafodelista"/>
              <w:numPr>
                <w:ilvl w:val="0"/>
                <w:numId w:val="6"/>
              </w:numPr>
              <w:ind w:left="252" w:hanging="252"/>
              <w:jc w:val="center"/>
              <w:rPr>
                <w:rFonts w:ascii="Arial" w:hAnsi="Arial" w:cs="Arial"/>
                <w:b/>
                <w:sz w:val="14"/>
                <w:szCs w:val="22"/>
              </w:rPr>
            </w:pPr>
            <w:r>
              <w:rPr>
                <w:rFonts w:ascii="Arial" w:hAnsi="Arial" w:cs="Arial"/>
                <w:b/>
                <w:sz w:val="14"/>
                <w:szCs w:val="22"/>
              </w:rPr>
              <w:t>Recibir expedientes</w:t>
            </w:r>
          </w:p>
        </w:tc>
        <w:tc>
          <w:tcPr>
            <w:tcW w:w="1112" w:type="dxa"/>
            <w:vAlign w:val="center"/>
          </w:tcPr>
          <w:p w14:paraId="29DB0AE6" w14:textId="77777777" w:rsidR="007C1135" w:rsidRPr="005732FE" w:rsidRDefault="0011437C" w:rsidP="005C1DAD">
            <w:pPr>
              <w:jc w:val="center"/>
              <w:rPr>
                <w:rFonts w:ascii="Arial" w:hAnsi="Arial" w:cs="Arial"/>
                <w:sz w:val="14"/>
                <w:szCs w:val="16"/>
              </w:rPr>
            </w:pPr>
            <w:r>
              <w:rPr>
                <w:rFonts w:ascii="Arial" w:hAnsi="Arial" w:cs="Arial"/>
                <w:sz w:val="14"/>
                <w:szCs w:val="16"/>
              </w:rPr>
              <w:t>Comisión Calificadora Municipal</w:t>
            </w:r>
          </w:p>
        </w:tc>
        <w:tc>
          <w:tcPr>
            <w:tcW w:w="8531" w:type="dxa"/>
            <w:tcMar>
              <w:top w:w="28" w:type="dxa"/>
              <w:left w:w="57" w:type="dxa"/>
              <w:bottom w:w="85" w:type="dxa"/>
              <w:right w:w="28" w:type="dxa"/>
            </w:tcMar>
            <w:vAlign w:val="center"/>
          </w:tcPr>
          <w:p w14:paraId="533DF51E" w14:textId="2953C225" w:rsidR="00305703" w:rsidRDefault="0011437C" w:rsidP="0011437C">
            <w:pPr>
              <w:jc w:val="both"/>
              <w:rPr>
                <w:rFonts w:ascii="Arial" w:hAnsi="Arial" w:cs="Arial"/>
                <w:sz w:val="22"/>
                <w:szCs w:val="22"/>
              </w:rPr>
            </w:pPr>
            <w:r>
              <w:rPr>
                <w:rFonts w:ascii="Arial" w:hAnsi="Arial" w:cs="Arial"/>
                <w:sz w:val="22"/>
                <w:szCs w:val="22"/>
              </w:rPr>
              <w:t xml:space="preserve">Recibe el expediente del candidato a puesto docente, Renglón Presupuestario 021 </w:t>
            </w:r>
            <w:r w:rsidR="00175DD9">
              <w:rPr>
                <w:rFonts w:ascii="Arial" w:hAnsi="Arial" w:cs="Arial"/>
                <w:sz w:val="22"/>
                <w:szCs w:val="22"/>
              </w:rPr>
              <w:t xml:space="preserve">“Personal Supernumerario” </w:t>
            </w:r>
            <w:r>
              <w:rPr>
                <w:rFonts w:ascii="Arial" w:hAnsi="Arial" w:cs="Arial"/>
                <w:sz w:val="22"/>
                <w:szCs w:val="22"/>
              </w:rPr>
              <w:t xml:space="preserve">y conforme </w:t>
            </w:r>
            <w:r w:rsidR="00F75BD2">
              <w:rPr>
                <w:rFonts w:ascii="Arial" w:hAnsi="Arial" w:cs="Arial"/>
                <w:sz w:val="22"/>
                <w:szCs w:val="22"/>
              </w:rPr>
              <w:t>a los documentos solicitados en el formulario RHU-FOR</w:t>
            </w:r>
            <w:r w:rsidR="00305703">
              <w:rPr>
                <w:rFonts w:ascii="Arial" w:hAnsi="Arial" w:cs="Arial"/>
                <w:sz w:val="22"/>
                <w:szCs w:val="22"/>
              </w:rPr>
              <w:t>-25 “</w:t>
            </w:r>
            <w:r w:rsidR="002B501D" w:rsidRPr="002B501D">
              <w:rPr>
                <w:rFonts w:ascii="Arial" w:hAnsi="Arial" w:cs="Arial"/>
                <w:sz w:val="22"/>
                <w:szCs w:val="22"/>
              </w:rPr>
              <w:t>requisitos para recepción y calif</w:t>
            </w:r>
            <w:r w:rsidR="002B501D">
              <w:rPr>
                <w:rFonts w:ascii="Arial" w:hAnsi="Arial" w:cs="Arial"/>
                <w:sz w:val="22"/>
                <w:szCs w:val="22"/>
              </w:rPr>
              <w:t>icación de expedientes T</w:t>
            </w:r>
            <w:r w:rsidR="002B501D" w:rsidRPr="002B501D">
              <w:rPr>
                <w:rFonts w:ascii="Arial" w:hAnsi="Arial" w:cs="Arial"/>
                <w:sz w:val="22"/>
                <w:szCs w:val="22"/>
              </w:rPr>
              <w:t xml:space="preserve">écnico </w:t>
            </w:r>
            <w:r w:rsidR="002B501D">
              <w:rPr>
                <w:rFonts w:ascii="Arial" w:hAnsi="Arial" w:cs="Arial"/>
                <w:sz w:val="22"/>
                <w:szCs w:val="22"/>
              </w:rPr>
              <w:t>Auxiliar y Técnico Auxiliar II, Renglón Presupuestario 021 “Personal S</w:t>
            </w:r>
            <w:r w:rsidR="002B501D" w:rsidRPr="002B501D">
              <w:rPr>
                <w:rFonts w:ascii="Arial" w:hAnsi="Arial" w:cs="Arial"/>
                <w:sz w:val="22"/>
                <w:szCs w:val="22"/>
              </w:rPr>
              <w:t>upernumerario”, con funciones docentes”</w:t>
            </w:r>
            <w:r w:rsidR="00FC4A01">
              <w:rPr>
                <w:rFonts w:ascii="Arial" w:hAnsi="Arial" w:cs="Arial"/>
                <w:sz w:val="22"/>
                <w:szCs w:val="22"/>
              </w:rPr>
              <w:t xml:space="preserve"> revisa</w:t>
            </w:r>
            <w:r w:rsidR="00305703">
              <w:rPr>
                <w:rFonts w:ascii="Arial" w:hAnsi="Arial" w:cs="Arial"/>
                <w:sz w:val="22"/>
                <w:szCs w:val="22"/>
              </w:rPr>
              <w:t>:</w:t>
            </w:r>
          </w:p>
          <w:p w14:paraId="0AF15864" w14:textId="77777777" w:rsidR="00305703" w:rsidRDefault="00305703" w:rsidP="0011437C">
            <w:pPr>
              <w:jc w:val="both"/>
              <w:rPr>
                <w:rFonts w:ascii="Arial" w:hAnsi="Arial" w:cs="Arial"/>
                <w:sz w:val="22"/>
                <w:szCs w:val="22"/>
              </w:rPr>
            </w:pPr>
          </w:p>
          <w:tbl>
            <w:tblPr>
              <w:tblStyle w:val="Tablaconcuadrcula"/>
              <w:tblW w:w="6995" w:type="dxa"/>
              <w:tblInd w:w="595" w:type="dxa"/>
              <w:tblLayout w:type="fixed"/>
              <w:tblLook w:val="04A0" w:firstRow="1" w:lastRow="0" w:firstColumn="1" w:lastColumn="0" w:noHBand="0" w:noVBand="1"/>
            </w:tblPr>
            <w:tblGrid>
              <w:gridCol w:w="6995"/>
            </w:tblGrid>
            <w:tr w:rsidR="00305703" w14:paraId="00A4193E" w14:textId="77777777" w:rsidTr="00001099">
              <w:trPr>
                <w:tblHeader/>
              </w:trPr>
              <w:tc>
                <w:tcPr>
                  <w:tcW w:w="6995" w:type="dxa"/>
                  <w:shd w:val="clear" w:color="auto" w:fill="9CC2E5" w:themeFill="accent1" w:themeFillTint="99"/>
                  <w:vAlign w:val="center"/>
                </w:tcPr>
                <w:p w14:paraId="67D8BBA8" w14:textId="77777777" w:rsidR="00305703" w:rsidRPr="00BD30A3" w:rsidRDefault="00305703" w:rsidP="00305703">
                  <w:pPr>
                    <w:pStyle w:val="Encabezado"/>
                    <w:jc w:val="center"/>
                    <w:rPr>
                      <w:rFonts w:ascii="Arial" w:hAnsi="Arial" w:cs="Arial"/>
                      <w:b/>
                      <w:lang w:val="es-GT"/>
                    </w:rPr>
                  </w:pPr>
                  <w:r>
                    <w:rPr>
                      <w:rFonts w:ascii="Arial" w:hAnsi="Arial" w:cs="Arial"/>
                      <w:b/>
                      <w:sz w:val="22"/>
                      <w:szCs w:val="18"/>
                      <w:lang w:val="es-GT"/>
                    </w:rPr>
                    <w:t>Descripción de r</w:t>
                  </w:r>
                  <w:r w:rsidRPr="009D2A19">
                    <w:rPr>
                      <w:rFonts w:ascii="Arial" w:hAnsi="Arial" w:cs="Arial"/>
                      <w:b/>
                      <w:sz w:val="22"/>
                      <w:szCs w:val="18"/>
                      <w:lang w:val="es-GT"/>
                    </w:rPr>
                    <w:t>equisitos</w:t>
                  </w:r>
                  <w:r>
                    <w:rPr>
                      <w:rFonts w:ascii="Arial" w:hAnsi="Arial" w:cs="Arial"/>
                      <w:b/>
                      <w:sz w:val="22"/>
                      <w:szCs w:val="18"/>
                      <w:lang w:val="es-GT"/>
                    </w:rPr>
                    <w:t xml:space="preserve"> o</w:t>
                  </w:r>
                  <w:r w:rsidRPr="009D2A19">
                    <w:rPr>
                      <w:rFonts w:ascii="Arial" w:hAnsi="Arial" w:cs="Arial"/>
                      <w:b/>
                      <w:sz w:val="22"/>
                      <w:szCs w:val="18"/>
                      <w:lang w:val="es-GT"/>
                    </w:rPr>
                    <w:t>bligatorios</w:t>
                  </w:r>
                </w:p>
              </w:tc>
            </w:tr>
            <w:tr w:rsidR="00305703" w14:paraId="014A785D" w14:textId="77777777" w:rsidTr="00001099">
              <w:trPr>
                <w:trHeight w:val="401"/>
              </w:trPr>
              <w:tc>
                <w:tcPr>
                  <w:tcW w:w="6995" w:type="dxa"/>
                  <w:vAlign w:val="center"/>
                </w:tcPr>
                <w:p w14:paraId="326900A5" w14:textId="77777777" w:rsidR="00305703" w:rsidRPr="00BD30A3" w:rsidRDefault="00305703" w:rsidP="00305703">
                  <w:pPr>
                    <w:jc w:val="both"/>
                    <w:rPr>
                      <w:rFonts w:ascii="Arial" w:hAnsi="Arial"/>
                    </w:rPr>
                  </w:pPr>
                  <w:r w:rsidRPr="00BD30A3">
                    <w:rPr>
                      <w:rFonts w:ascii="Arial" w:hAnsi="Arial"/>
                    </w:rPr>
                    <w:t>1  Copia del Curriculum Vitae actualizado</w:t>
                  </w:r>
                </w:p>
              </w:tc>
            </w:tr>
            <w:tr w:rsidR="00305703" w14:paraId="6BC31512" w14:textId="77777777" w:rsidTr="00001099">
              <w:trPr>
                <w:trHeight w:val="408"/>
              </w:trPr>
              <w:tc>
                <w:tcPr>
                  <w:tcW w:w="6995" w:type="dxa"/>
                  <w:vAlign w:val="center"/>
                </w:tcPr>
                <w:p w14:paraId="20F82C2A" w14:textId="5D922BF7" w:rsidR="00305703" w:rsidRPr="00BD30A3" w:rsidRDefault="00305703" w:rsidP="00305703">
                  <w:pPr>
                    <w:jc w:val="both"/>
                    <w:rPr>
                      <w:rFonts w:ascii="Arial" w:hAnsi="Arial"/>
                    </w:rPr>
                  </w:pPr>
                  <w:r w:rsidRPr="00BD30A3">
                    <w:rPr>
                      <w:rFonts w:ascii="Arial" w:hAnsi="Arial"/>
                    </w:rPr>
                    <w:t>1</w:t>
                  </w:r>
                  <w:r>
                    <w:rPr>
                      <w:rFonts w:ascii="Arial" w:hAnsi="Arial"/>
                    </w:rPr>
                    <w:t xml:space="preserve">  Copia</w:t>
                  </w:r>
                  <w:r w:rsidR="002B501D">
                    <w:rPr>
                      <w:rFonts w:ascii="Arial" w:hAnsi="Arial"/>
                    </w:rPr>
                    <w:t xml:space="preserve"> del DPI legible</w:t>
                  </w:r>
                  <w:r w:rsidRPr="00BD30A3">
                    <w:rPr>
                      <w:rFonts w:ascii="Arial" w:hAnsi="Arial"/>
                    </w:rPr>
                    <w:t xml:space="preserve"> (ambos lados)</w:t>
                  </w:r>
                </w:p>
              </w:tc>
            </w:tr>
            <w:tr w:rsidR="00305703" w14:paraId="0EB3D747" w14:textId="77777777" w:rsidTr="00001099">
              <w:trPr>
                <w:trHeight w:val="427"/>
              </w:trPr>
              <w:tc>
                <w:tcPr>
                  <w:tcW w:w="6995" w:type="dxa"/>
                  <w:vAlign w:val="center"/>
                </w:tcPr>
                <w:p w14:paraId="360C3E03" w14:textId="5C064263" w:rsidR="00305703" w:rsidRPr="00BD30A3" w:rsidRDefault="00305703" w:rsidP="00305703">
                  <w:pPr>
                    <w:jc w:val="both"/>
                    <w:rPr>
                      <w:rFonts w:ascii="Arial" w:hAnsi="Arial"/>
                    </w:rPr>
                  </w:pPr>
                  <w:r w:rsidRPr="00BD30A3">
                    <w:rPr>
                      <w:rFonts w:ascii="Arial" w:hAnsi="Arial"/>
                    </w:rPr>
                    <w:t>1</w:t>
                  </w:r>
                  <w:r>
                    <w:rPr>
                      <w:rFonts w:ascii="Arial" w:hAnsi="Arial"/>
                    </w:rPr>
                    <w:t xml:space="preserve">  Copia</w:t>
                  </w:r>
                  <w:r w:rsidR="002B501D">
                    <w:rPr>
                      <w:rFonts w:ascii="Arial" w:hAnsi="Arial"/>
                    </w:rPr>
                    <w:t xml:space="preserve"> del NIT legible</w:t>
                  </w:r>
                  <w:r w:rsidRPr="00BD30A3">
                    <w:rPr>
                      <w:rFonts w:ascii="Arial" w:hAnsi="Arial" w:cs="Arial"/>
                      <w:lang w:val="es-GT"/>
                    </w:rPr>
                    <w:t xml:space="preserve">  (ambos lados)</w:t>
                  </w:r>
                </w:p>
              </w:tc>
            </w:tr>
            <w:tr w:rsidR="00305703" w14:paraId="2544DD67" w14:textId="77777777" w:rsidTr="00001099">
              <w:trPr>
                <w:trHeight w:val="405"/>
              </w:trPr>
              <w:tc>
                <w:tcPr>
                  <w:tcW w:w="6995" w:type="dxa"/>
                  <w:vAlign w:val="center"/>
                </w:tcPr>
                <w:p w14:paraId="24567EA2" w14:textId="77777777" w:rsidR="00305703" w:rsidRPr="00BD30A3" w:rsidRDefault="00305703" w:rsidP="00305703">
                  <w:pPr>
                    <w:jc w:val="both"/>
                    <w:rPr>
                      <w:rFonts w:ascii="Arial" w:hAnsi="Arial"/>
                    </w:rPr>
                  </w:pPr>
                  <w:r w:rsidRPr="00BD30A3">
                    <w:rPr>
                      <w:rFonts w:ascii="Arial" w:hAnsi="Arial"/>
                    </w:rPr>
                    <w:t>1</w:t>
                  </w:r>
                  <w:r>
                    <w:rPr>
                      <w:rFonts w:ascii="Arial" w:hAnsi="Arial"/>
                    </w:rPr>
                    <w:t xml:space="preserve">  Copia</w:t>
                  </w:r>
                  <w:r w:rsidRPr="00BD30A3">
                    <w:rPr>
                      <w:rFonts w:ascii="Arial" w:hAnsi="Arial"/>
                    </w:rPr>
                    <w:t xml:space="preserve"> de IGSS legible, si lo tuviera</w:t>
                  </w:r>
                </w:p>
              </w:tc>
            </w:tr>
            <w:tr w:rsidR="00305703" w14:paraId="20321068" w14:textId="77777777" w:rsidTr="00001099">
              <w:trPr>
                <w:trHeight w:val="425"/>
              </w:trPr>
              <w:tc>
                <w:tcPr>
                  <w:tcW w:w="6995" w:type="dxa"/>
                  <w:vAlign w:val="center"/>
                </w:tcPr>
                <w:p w14:paraId="5DEE7602" w14:textId="77777777" w:rsidR="00305703" w:rsidRPr="00BD30A3" w:rsidRDefault="00305703" w:rsidP="00305703">
                  <w:pPr>
                    <w:jc w:val="both"/>
                    <w:rPr>
                      <w:rFonts w:ascii="Arial" w:hAnsi="Arial"/>
                    </w:rPr>
                  </w:pPr>
                  <w:r w:rsidRPr="00BD30A3">
                    <w:rPr>
                      <w:rFonts w:ascii="Arial" w:hAnsi="Arial"/>
                    </w:rPr>
                    <w:t xml:space="preserve">1  Copia legible de cédula docente </w:t>
                  </w:r>
                </w:p>
              </w:tc>
            </w:tr>
            <w:tr w:rsidR="00305703" w14:paraId="571D8A72" w14:textId="77777777" w:rsidTr="00001099">
              <w:trPr>
                <w:trHeight w:val="545"/>
              </w:trPr>
              <w:tc>
                <w:tcPr>
                  <w:tcW w:w="6995" w:type="dxa"/>
                  <w:vAlign w:val="center"/>
                </w:tcPr>
                <w:p w14:paraId="3BAC2BEA" w14:textId="77777777" w:rsidR="00305703" w:rsidRPr="00B628E0" w:rsidRDefault="00305703" w:rsidP="00AC2A43">
                  <w:pPr>
                    <w:jc w:val="both"/>
                    <w:rPr>
                      <w:rFonts w:ascii="Arial" w:hAnsi="Arial"/>
                    </w:rPr>
                  </w:pPr>
                  <w:r w:rsidRPr="00B628E0">
                    <w:rPr>
                      <w:rFonts w:ascii="Arial" w:hAnsi="Arial"/>
                    </w:rPr>
                    <w:t xml:space="preserve">1 </w:t>
                  </w:r>
                  <w:r w:rsidR="00AC2A43">
                    <w:rPr>
                      <w:rFonts w:ascii="Arial" w:hAnsi="Arial"/>
                    </w:rPr>
                    <w:t xml:space="preserve"> </w:t>
                  </w:r>
                  <w:r w:rsidRPr="00B628E0">
                    <w:rPr>
                      <w:rFonts w:ascii="Arial" w:hAnsi="Arial"/>
                    </w:rPr>
                    <w:t xml:space="preserve">Constancia de resultado de Evaluación Diagnóstica </w:t>
                  </w:r>
                  <w:r w:rsidRPr="00B628E0">
                    <w:rPr>
                      <w:rFonts w:ascii="Arial" w:hAnsi="Arial"/>
                      <w:b/>
                      <w:sz w:val="18"/>
                    </w:rPr>
                    <w:t>(aplica únicamente a puestos docentes de preprimaria y primaria)</w:t>
                  </w:r>
                  <w:r w:rsidR="00DC1072">
                    <w:rPr>
                      <w:rFonts w:ascii="Arial" w:hAnsi="Arial"/>
                      <w:b/>
                      <w:sz w:val="18"/>
                    </w:rPr>
                    <w:t xml:space="preserve">  </w:t>
                  </w:r>
                </w:p>
              </w:tc>
            </w:tr>
            <w:tr w:rsidR="00305703" w14:paraId="01AFF677" w14:textId="77777777" w:rsidTr="00807B97">
              <w:trPr>
                <w:trHeight w:val="1156"/>
              </w:trPr>
              <w:tc>
                <w:tcPr>
                  <w:tcW w:w="6995" w:type="dxa"/>
                  <w:vAlign w:val="center"/>
                </w:tcPr>
                <w:p w14:paraId="12E54C62" w14:textId="48BC15EA" w:rsidR="00305703" w:rsidRPr="00BD30A3" w:rsidRDefault="00AC2A43" w:rsidP="0037656C">
                  <w:pPr>
                    <w:ind w:left="263" w:hanging="263"/>
                    <w:jc w:val="both"/>
                    <w:rPr>
                      <w:rFonts w:ascii="Arial" w:hAnsi="Arial"/>
                    </w:rPr>
                  </w:pPr>
                  <w:r w:rsidRPr="00BD30A3">
                    <w:rPr>
                      <w:rFonts w:ascii="Arial" w:hAnsi="Arial"/>
                    </w:rPr>
                    <w:t>1 Copia</w:t>
                  </w:r>
                  <w:r>
                    <w:rPr>
                      <w:rFonts w:ascii="Arial" w:hAnsi="Arial"/>
                    </w:rPr>
                    <w:t xml:space="preserve"> confrontada</w:t>
                  </w:r>
                  <w:r w:rsidRPr="00BD30A3">
                    <w:rPr>
                      <w:rFonts w:ascii="Arial" w:hAnsi="Arial"/>
                    </w:rPr>
                    <w:t xml:space="preserve"> de</w:t>
                  </w:r>
                  <w:r>
                    <w:rPr>
                      <w:rFonts w:ascii="Arial" w:hAnsi="Arial"/>
                    </w:rPr>
                    <w:t>l</w:t>
                  </w:r>
                  <w:r w:rsidRPr="00BD30A3">
                    <w:rPr>
                      <w:rFonts w:ascii="Arial" w:hAnsi="Arial"/>
                    </w:rPr>
                    <w:t xml:space="preserve"> Título de Nivel Medio (ambos lados</w:t>
                  </w:r>
                  <w:r>
                    <w:rPr>
                      <w:rFonts w:ascii="Arial" w:hAnsi="Arial"/>
                    </w:rPr>
                    <w:t>),</w:t>
                  </w:r>
                  <w:r w:rsidRPr="00BD30A3">
                    <w:rPr>
                      <w:rFonts w:ascii="Arial" w:hAnsi="Arial"/>
                    </w:rPr>
                    <w:t xml:space="preserve"> registrado </w:t>
                  </w:r>
                  <w:r>
                    <w:rPr>
                      <w:rFonts w:ascii="Arial" w:hAnsi="Arial"/>
                    </w:rPr>
                    <w:t>en</w:t>
                  </w:r>
                  <w:r w:rsidRPr="00BD30A3">
                    <w:rPr>
                      <w:rFonts w:ascii="Arial" w:hAnsi="Arial"/>
                    </w:rPr>
                    <w:t xml:space="preserve"> la Contraloría General de Cuentas</w:t>
                  </w:r>
                  <w:r w:rsidR="00A67021">
                    <w:rPr>
                      <w:rFonts w:ascii="Arial" w:hAnsi="Arial"/>
                    </w:rPr>
                    <w:t xml:space="preserve"> -CGC-</w:t>
                  </w:r>
                  <w:r w:rsidR="0037656C">
                    <w:rPr>
                      <w:rFonts w:ascii="Arial" w:hAnsi="Arial"/>
                    </w:rPr>
                    <w:t xml:space="preserve">. En el caso que sea </w:t>
                  </w:r>
                  <w:r>
                    <w:rPr>
                      <w:rFonts w:ascii="Arial" w:hAnsi="Arial"/>
                    </w:rPr>
                    <w:t>Perito Contador, adicional debe estar registrado en</w:t>
                  </w:r>
                  <w:r w:rsidRPr="00BD30A3">
                    <w:rPr>
                      <w:rFonts w:ascii="Arial" w:hAnsi="Arial"/>
                    </w:rPr>
                    <w:t xml:space="preserve"> la SAT</w:t>
                  </w:r>
                  <w:r>
                    <w:rPr>
                      <w:rFonts w:ascii="Arial" w:hAnsi="Arial"/>
                    </w:rPr>
                    <w:t xml:space="preserve"> (aplica únicamente para nivel medio, ciclo básico y diversificado)</w:t>
                  </w:r>
                </w:p>
              </w:tc>
            </w:tr>
            <w:tr w:rsidR="00305703" w14:paraId="42A00627" w14:textId="77777777" w:rsidTr="00807B97">
              <w:trPr>
                <w:trHeight w:val="702"/>
              </w:trPr>
              <w:tc>
                <w:tcPr>
                  <w:tcW w:w="6995" w:type="dxa"/>
                  <w:vAlign w:val="center"/>
                </w:tcPr>
                <w:p w14:paraId="568EE2CF" w14:textId="0FFA2DC6" w:rsidR="00305703" w:rsidRPr="00BD30A3" w:rsidRDefault="00807B97" w:rsidP="007850D2">
                  <w:pPr>
                    <w:ind w:left="263" w:hanging="263"/>
                    <w:jc w:val="both"/>
                    <w:rPr>
                      <w:rFonts w:ascii="Arial" w:hAnsi="Arial"/>
                      <w:b/>
                    </w:rPr>
                  </w:pPr>
                  <w:r>
                    <w:rPr>
                      <w:rFonts w:ascii="Arial" w:hAnsi="Arial"/>
                    </w:rPr>
                    <w:t>1 Copia confrontada de c</w:t>
                  </w:r>
                  <w:r w:rsidR="00305703" w:rsidRPr="007850D2">
                    <w:rPr>
                      <w:rFonts w:ascii="Arial" w:hAnsi="Arial"/>
                    </w:rPr>
                    <w:t>ertificación de cursos universitarios aprobad</w:t>
                  </w:r>
                  <w:r w:rsidR="00CC0470" w:rsidRPr="007850D2">
                    <w:rPr>
                      <w:rFonts w:ascii="Arial" w:hAnsi="Arial"/>
                    </w:rPr>
                    <w:t>os</w:t>
                  </w:r>
                  <w:r w:rsidR="00CC0470" w:rsidRPr="007850D2">
                    <w:t xml:space="preserve"> </w:t>
                  </w:r>
                  <w:r w:rsidR="00CC0470" w:rsidRPr="007850D2">
                    <w:rPr>
                      <w:rFonts w:ascii="Arial" w:hAnsi="Arial"/>
                    </w:rPr>
                    <w:t xml:space="preserve">relacionados con el área educativa </w:t>
                  </w:r>
                  <w:r w:rsidR="00305703" w:rsidRPr="007850D2">
                    <w:rPr>
                      <w:rFonts w:ascii="Arial" w:hAnsi="Arial"/>
                    </w:rPr>
                    <w:t>(ambos lados)</w:t>
                  </w:r>
                </w:p>
              </w:tc>
            </w:tr>
            <w:tr w:rsidR="00305703" w14:paraId="265652E4" w14:textId="77777777" w:rsidTr="00001099">
              <w:trPr>
                <w:trHeight w:val="561"/>
              </w:trPr>
              <w:tc>
                <w:tcPr>
                  <w:tcW w:w="6995" w:type="dxa"/>
                  <w:vAlign w:val="center"/>
                </w:tcPr>
                <w:p w14:paraId="1018E6AE" w14:textId="2A810169" w:rsidR="00305703" w:rsidRPr="00BD30A3" w:rsidRDefault="00305703" w:rsidP="00CC0470">
                  <w:pPr>
                    <w:jc w:val="both"/>
                    <w:rPr>
                      <w:rFonts w:ascii="Arial" w:hAnsi="Arial"/>
                      <w:b/>
                      <w:lang w:val="es-GT"/>
                    </w:rPr>
                  </w:pPr>
                  <w:r w:rsidRPr="00BD30A3">
                    <w:rPr>
                      <w:rFonts w:ascii="Arial" w:hAnsi="Arial"/>
                      <w:lang w:val="es-GT"/>
                    </w:rPr>
                    <w:t xml:space="preserve">Constancias laborales, según experiencia </w:t>
                  </w:r>
                  <w:r w:rsidR="008F3769">
                    <w:rPr>
                      <w:rFonts w:ascii="Arial" w:hAnsi="Arial"/>
                      <w:lang w:val="es-GT"/>
                    </w:rPr>
                    <w:t>indicada en Curriculum V</w:t>
                  </w:r>
                  <w:r w:rsidR="00A67021">
                    <w:rPr>
                      <w:rFonts w:ascii="Arial" w:hAnsi="Arial"/>
                      <w:lang w:val="es-GT"/>
                    </w:rPr>
                    <w:t>itae</w:t>
                  </w:r>
                </w:p>
              </w:tc>
            </w:tr>
            <w:tr w:rsidR="00305703" w14:paraId="74D90DAF" w14:textId="77777777" w:rsidTr="00001099">
              <w:trPr>
                <w:trHeight w:val="555"/>
              </w:trPr>
              <w:tc>
                <w:tcPr>
                  <w:tcW w:w="6995" w:type="dxa"/>
                  <w:vAlign w:val="center"/>
                </w:tcPr>
                <w:p w14:paraId="58B6B8B6" w14:textId="5B6BDC08" w:rsidR="00305703" w:rsidRPr="00BD30A3" w:rsidRDefault="00305703" w:rsidP="005C1DAD">
                  <w:pPr>
                    <w:jc w:val="both"/>
                    <w:rPr>
                      <w:rFonts w:ascii="Arial" w:hAnsi="Arial"/>
                    </w:rPr>
                  </w:pPr>
                  <w:r w:rsidRPr="00BD30A3">
                    <w:rPr>
                      <w:rFonts w:ascii="Arial" w:hAnsi="Arial"/>
                    </w:rPr>
                    <w:t xml:space="preserve">1  </w:t>
                  </w:r>
                  <w:r w:rsidR="00CC0470">
                    <w:rPr>
                      <w:rFonts w:ascii="Arial" w:hAnsi="Arial"/>
                    </w:rPr>
                    <w:t>Constancia original de c</w:t>
                  </w:r>
                  <w:r w:rsidRPr="00BD30A3">
                    <w:rPr>
                      <w:rFonts w:ascii="Arial" w:hAnsi="Arial"/>
                    </w:rPr>
                    <w:t>arencia de Antecedentes Penales (vigencia mínima de 6 meses)</w:t>
                  </w:r>
                </w:p>
              </w:tc>
            </w:tr>
            <w:tr w:rsidR="00305703" w14:paraId="77CE1187" w14:textId="77777777" w:rsidTr="00001099">
              <w:tc>
                <w:tcPr>
                  <w:tcW w:w="6995" w:type="dxa"/>
                  <w:vAlign w:val="center"/>
                </w:tcPr>
                <w:p w14:paraId="45EEDE2C" w14:textId="13F6AE54" w:rsidR="00305703" w:rsidRPr="00B628E0" w:rsidRDefault="00305703" w:rsidP="00CC0470">
                  <w:pPr>
                    <w:jc w:val="both"/>
                    <w:rPr>
                      <w:rFonts w:ascii="Arial" w:hAnsi="Arial"/>
                    </w:rPr>
                  </w:pPr>
                  <w:r w:rsidRPr="00BD30A3">
                    <w:rPr>
                      <w:rFonts w:ascii="Arial" w:hAnsi="Arial"/>
                    </w:rPr>
                    <w:t>1 Constancia de la residencia, extendida por la Alcaldía Municipal del</w:t>
                  </w:r>
                  <w:r w:rsidR="006E67FE">
                    <w:rPr>
                      <w:rFonts w:ascii="Arial" w:hAnsi="Arial"/>
                    </w:rPr>
                    <w:t xml:space="preserve"> lugar donde vive el postulante</w:t>
                  </w:r>
                  <w:r w:rsidR="00CC0470">
                    <w:rPr>
                      <w:rFonts w:ascii="Arial" w:hAnsi="Arial"/>
                    </w:rPr>
                    <w:t xml:space="preserve"> </w:t>
                  </w:r>
                  <w:r w:rsidR="00A67021">
                    <w:rPr>
                      <w:rFonts w:ascii="Arial" w:hAnsi="Arial"/>
                    </w:rPr>
                    <w:t>(Extendida en la Municipalidad)</w:t>
                  </w:r>
                </w:p>
              </w:tc>
            </w:tr>
            <w:tr w:rsidR="00305703" w14:paraId="448E49E0" w14:textId="77777777" w:rsidTr="00001099">
              <w:trPr>
                <w:trHeight w:val="510"/>
              </w:trPr>
              <w:tc>
                <w:tcPr>
                  <w:tcW w:w="6995" w:type="dxa"/>
                  <w:vAlign w:val="center"/>
                </w:tcPr>
                <w:p w14:paraId="37835630" w14:textId="321FD011" w:rsidR="00305703" w:rsidRPr="00BD30A3" w:rsidRDefault="00305703" w:rsidP="00305703">
                  <w:pPr>
                    <w:jc w:val="both"/>
                    <w:rPr>
                      <w:rFonts w:ascii="Arial" w:hAnsi="Arial"/>
                      <w:b/>
                    </w:rPr>
                  </w:pPr>
                  <w:r w:rsidRPr="00BD30A3">
                    <w:rPr>
                      <w:rFonts w:ascii="Arial" w:hAnsi="Arial"/>
                    </w:rPr>
                    <w:lastRenderedPageBreak/>
                    <w:t xml:space="preserve">1  Constancia del dominio del idioma local, extendida por la DIGEBI </w:t>
                  </w:r>
                  <w:r>
                    <w:rPr>
                      <w:rFonts w:ascii="Arial" w:hAnsi="Arial"/>
                      <w:b/>
                    </w:rPr>
                    <w:t xml:space="preserve"> </w:t>
                  </w:r>
                  <w:r w:rsidRPr="00BE5BDF">
                    <w:rPr>
                      <w:rFonts w:ascii="Arial" w:hAnsi="Arial"/>
                      <w:b/>
                      <w:sz w:val="18"/>
                    </w:rPr>
                    <w:t>(aplica únicamente para puestos docentes que requiere dominio del idioma local)</w:t>
                  </w:r>
                </w:p>
              </w:tc>
            </w:tr>
            <w:tr w:rsidR="00305703" w14:paraId="36D1CFBF" w14:textId="77777777" w:rsidTr="00001099">
              <w:trPr>
                <w:trHeight w:val="545"/>
              </w:trPr>
              <w:tc>
                <w:tcPr>
                  <w:tcW w:w="6995" w:type="dxa"/>
                  <w:vAlign w:val="center"/>
                </w:tcPr>
                <w:p w14:paraId="21B4F96F" w14:textId="6DD75FEC" w:rsidR="00305703" w:rsidRPr="00BD30A3" w:rsidRDefault="00305703" w:rsidP="00A67021">
                  <w:pPr>
                    <w:jc w:val="both"/>
                    <w:rPr>
                      <w:rFonts w:ascii="Arial" w:hAnsi="Arial"/>
                    </w:rPr>
                  </w:pPr>
                  <w:r>
                    <w:rPr>
                      <w:rFonts w:ascii="Arial" w:hAnsi="Arial"/>
                    </w:rPr>
                    <w:t xml:space="preserve">1 Constancia en original de </w:t>
                  </w:r>
                  <w:r w:rsidR="00A67021">
                    <w:rPr>
                      <w:rFonts w:ascii="Arial" w:hAnsi="Arial"/>
                    </w:rPr>
                    <w:t>c</w:t>
                  </w:r>
                  <w:r w:rsidR="00CC0470">
                    <w:rPr>
                      <w:rFonts w:ascii="Arial" w:hAnsi="Arial"/>
                    </w:rPr>
                    <w:t xml:space="preserve">arencia de </w:t>
                  </w:r>
                  <w:r>
                    <w:rPr>
                      <w:rFonts w:ascii="Arial" w:hAnsi="Arial"/>
                    </w:rPr>
                    <w:t xml:space="preserve">Antecedentes Policiacos </w:t>
                  </w:r>
                  <w:r w:rsidRPr="00BD30A3">
                    <w:rPr>
                      <w:rFonts w:ascii="Arial" w:hAnsi="Arial"/>
                    </w:rPr>
                    <w:t>(vigencia mínima de 6 meses)</w:t>
                  </w:r>
                </w:p>
              </w:tc>
            </w:tr>
            <w:tr w:rsidR="00305703" w14:paraId="01606D9E" w14:textId="77777777" w:rsidTr="00001099">
              <w:trPr>
                <w:trHeight w:val="426"/>
              </w:trPr>
              <w:tc>
                <w:tcPr>
                  <w:tcW w:w="6995" w:type="dxa"/>
                  <w:vAlign w:val="center"/>
                </w:tcPr>
                <w:p w14:paraId="2A1BA39C" w14:textId="0A0219EA" w:rsidR="00305703" w:rsidRPr="00E820EF" w:rsidRDefault="00305703" w:rsidP="00CC0470">
                  <w:pPr>
                    <w:jc w:val="both"/>
                    <w:rPr>
                      <w:rFonts w:ascii="Arial" w:hAnsi="Arial"/>
                      <w:lang w:val="es-GT"/>
                    </w:rPr>
                  </w:pPr>
                  <w:r>
                    <w:rPr>
                      <w:rFonts w:ascii="Arial" w:hAnsi="Arial"/>
                      <w:lang w:val="es-GT"/>
                    </w:rPr>
                    <w:t>1 Copia confrontada de Solvencia Fiscal</w:t>
                  </w:r>
                  <w:r w:rsidR="007848CF">
                    <w:rPr>
                      <w:rFonts w:ascii="Arial" w:hAnsi="Arial"/>
                      <w:lang w:val="es-GT"/>
                    </w:rPr>
                    <w:t xml:space="preserve"> (vigencia de 1 mes)</w:t>
                  </w:r>
                </w:p>
              </w:tc>
            </w:tr>
            <w:tr w:rsidR="00305703" w14:paraId="77CAE16A" w14:textId="77777777" w:rsidTr="008F3769">
              <w:trPr>
                <w:trHeight w:val="663"/>
              </w:trPr>
              <w:tc>
                <w:tcPr>
                  <w:tcW w:w="6995" w:type="dxa"/>
                  <w:vAlign w:val="center"/>
                </w:tcPr>
                <w:p w14:paraId="6B5A06FC" w14:textId="0784BAE2" w:rsidR="00305703" w:rsidRDefault="00305703" w:rsidP="00CC0470">
                  <w:pPr>
                    <w:jc w:val="both"/>
                    <w:rPr>
                      <w:rFonts w:ascii="Arial" w:hAnsi="Arial"/>
                      <w:lang w:val="es-GT"/>
                    </w:rPr>
                  </w:pPr>
                  <w:r>
                    <w:rPr>
                      <w:rFonts w:ascii="Arial" w:hAnsi="Arial"/>
                      <w:lang w:val="es-GT"/>
                    </w:rPr>
                    <w:t>1 Certificación del Registro Nacional de Agresores Sexuales, extendida por el Ministerio Público</w:t>
                  </w:r>
                  <w:r w:rsidR="00A67021">
                    <w:rPr>
                      <w:rFonts w:ascii="Arial" w:hAnsi="Arial"/>
                      <w:lang w:val="es-GT"/>
                    </w:rPr>
                    <w:t xml:space="preserve"> (vigencia 6 meses)</w:t>
                  </w:r>
                </w:p>
              </w:tc>
            </w:tr>
            <w:tr w:rsidR="00C656B9" w14:paraId="019B4C58" w14:textId="77777777" w:rsidTr="00C656B9">
              <w:trPr>
                <w:trHeight w:val="417"/>
              </w:trPr>
              <w:tc>
                <w:tcPr>
                  <w:tcW w:w="6995" w:type="dxa"/>
                  <w:vAlign w:val="center"/>
                </w:tcPr>
                <w:p w14:paraId="24343328" w14:textId="23B7642F" w:rsidR="00C656B9" w:rsidRDefault="00C656B9" w:rsidP="00C656B9">
                  <w:pPr>
                    <w:rPr>
                      <w:rFonts w:ascii="Arial" w:hAnsi="Arial"/>
                      <w:lang w:val="es-GT"/>
                    </w:rPr>
                  </w:pPr>
                  <w:r>
                    <w:rPr>
                      <w:rFonts w:ascii="Arial" w:hAnsi="Arial"/>
                      <w:lang w:val="es-GT"/>
                    </w:rPr>
                    <w:t>Otros document</w:t>
                  </w:r>
                  <w:r w:rsidR="00A67021">
                    <w:rPr>
                      <w:rFonts w:ascii="Arial" w:hAnsi="Arial"/>
                      <w:lang w:val="es-GT"/>
                    </w:rPr>
                    <w:t>os presentados por el candidato</w:t>
                  </w:r>
                </w:p>
              </w:tc>
            </w:tr>
          </w:tbl>
          <w:p w14:paraId="21BC9142" w14:textId="77777777" w:rsidR="00CC0470" w:rsidRDefault="00CC0470" w:rsidP="0011437C">
            <w:pPr>
              <w:jc w:val="both"/>
              <w:rPr>
                <w:rFonts w:ascii="Arial" w:hAnsi="Arial" w:cs="Arial"/>
                <w:sz w:val="22"/>
                <w:szCs w:val="22"/>
              </w:rPr>
            </w:pPr>
          </w:p>
          <w:p w14:paraId="5B4CB8A0" w14:textId="329E6919" w:rsidR="00FC4A01" w:rsidRDefault="00FC4A01" w:rsidP="0011437C">
            <w:pPr>
              <w:jc w:val="both"/>
              <w:rPr>
                <w:rFonts w:ascii="Arial" w:hAnsi="Arial" w:cs="Arial"/>
                <w:sz w:val="22"/>
                <w:szCs w:val="22"/>
              </w:rPr>
            </w:pPr>
            <w:r>
              <w:rPr>
                <w:rFonts w:ascii="Arial" w:hAnsi="Arial" w:cs="Arial"/>
                <w:sz w:val="22"/>
                <w:szCs w:val="22"/>
              </w:rPr>
              <w:t>Además, es importante considerar lo siguiente:</w:t>
            </w:r>
          </w:p>
          <w:p w14:paraId="302F5C72" w14:textId="77777777" w:rsidR="00FC4A01" w:rsidRDefault="00FC4A01" w:rsidP="0011437C">
            <w:pPr>
              <w:jc w:val="both"/>
              <w:rPr>
                <w:rFonts w:ascii="Arial" w:hAnsi="Arial" w:cs="Arial"/>
                <w:sz w:val="22"/>
                <w:szCs w:val="22"/>
              </w:rPr>
            </w:pPr>
          </w:p>
          <w:p w14:paraId="74CB7F79" w14:textId="0232BBE7" w:rsidR="00AD6B2C" w:rsidRPr="00FC4A01" w:rsidRDefault="00AC2A43" w:rsidP="00FC4A01">
            <w:pPr>
              <w:pStyle w:val="Prrafodelista"/>
              <w:numPr>
                <w:ilvl w:val="0"/>
                <w:numId w:val="21"/>
              </w:numPr>
              <w:jc w:val="both"/>
              <w:rPr>
                <w:rFonts w:ascii="Arial" w:hAnsi="Arial" w:cs="Arial"/>
                <w:sz w:val="22"/>
                <w:szCs w:val="22"/>
              </w:rPr>
            </w:pPr>
            <w:r w:rsidRPr="00FC4A01">
              <w:rPr>
                <w:rFonts w:ascii="Arial" w:hAnsi="Arial" w:cs="Arial"/>
                <w:sz w:val="22"/>
                <w:szCs w:val="22"/>
              </w:rPr>
              <w:t xml:space="preserve">Para ser aspirante, es indispensable cumplir con </w:t>
            </w:r>
            <w:r w:rsidR="00FC4A01">
              <w:rPr>
                <w:rFonts w:ascii="Arial" w:hAnsi="Arial" w:cs="Arial"/>
                <w:sz w:val="22"/>
                <w:szCs w:val="22"/>
              </w:rPr>
              <w:t xml:space="preserve">todos </w:t>
            </w:r>
            <w:r w:rsidR="003D54BC" w:rsidRPr="00FC4A01">
              <w:rPr>
                <w:rFonts w:ascii="Arial" w:hAnsi="Arial" w:cs="Arial"/>
                <w:sz w:val="22"/>
                <w:szCs w:val="22"/>
              </w:rPr>
              <w:t>los</w:t>
            </w:r>
            <w:r w:rsidRPr="00FC4A01">
              <w:rPr>
                <w:rFonts w:ascii="Arial" w:hAnsi="Arial" w:cs="Arial"/>
                <w:sz w:val="22"/>
                <w:szCs w:val="22"/>
              </w:rPr>
              <w:t xml:space="preserve"> requisitos del puesto</w:t>
            </w:r>
            <w:r w:rsidR="00FC4A01">
              <w:rPr>
                <w:rFonts w:ascii="Arial" w:hAnsi="Arial" w:cs="Arial"/>
                <w:sz w:val="22"/>
                <w:szCs w:val="22"/>
              </w:rPr>
              <w:t xml:space="preserve"> mencionados anteriormente</w:t>
            </w:r>
            <w:r w:rsidRPr="00FC4A01">
              <w:rPr>
                <w:rFonts w:ascii="Arial" w:hAnsi="Arial" w:cs="Arial"/>
                <w:sz w:val="22"/>
                <w:szCs w:val="22"/>
              </w:rPr>
              <w:t xml:space="preserve">. </w:t>
            </w:r>
          </w:p>
          <w:p w14:paraId="563CCA20" w14:textId="77777777" w:rsidR="00FC4A01" w:rsidRDefault="00FC4A01" w:rsidP="00FC4A01">
            <w:pPr>
              <w:jc w:val="both"/>
              <w:rPr>
                <w:rFonts w:ascii="Arial" w:hAnsi="Arial" w:cs="Arial"/>
                <w:sz w:val="22"/>
                <w:szCs w:val="22"/>
              </w:rPr>
            </w:pPr>
          </w:p>
          <w:p w14:paraId="3DE6405D" w14:textId="77777777" w:rsidR="00AC2A43" w:rsidRPr="00FC4A01" w:rsidRDefault="00AC2A43" w:rsidP="00FC4A01">
            <w:pPr>
              <w:pStyle w:val="Prrafodelista"/>
              <w:numPr>
                <w:ilvl w:val="0"/>
                <w:numId w:val="21"/>
              </w:numPr>
              <w:jc w:val="both"/>
              <w:rPr>
                <w:rFonts w:ascii="Arial" w:hAnsi="Arial" w:cs="Arial"/>
                <w:sz w:val="22"/>
                <w:szCs w:val="22"/>
              </w:rPr>
            </w:pPr>
            <w:r w:rsidRPr="00FC4A01">
              <w:rPr>
                <w:rFonts w:ascii="Arial" w:hAnsi="Arial" w:cs="Arial"/>
                <w:sz w:val="22"/>
                <w:szCs w:val="22"/>
              </w:rPr>
              <w:t>No se recibirán expedientes fuera de la fecha y hora establecida.</w:t>
            </w:r>
          </w:p>
          <w:p w14:paraId="75230391" w14:textId="77777777" w:rsidR="00FC4A01" w:rsidRDefault="00FC4A01" w:rsidP="00FC4A01">
            <w:pPr>
              <w:jc w:val="both"/>
              <w:rPr>
                <w:rFonts w:ascii="Arial" w:hAnsi="Arial" w:cs="Arial"/>
                <w:sz w:val="22"/>
                <w:szCs w:val="22"/>
              </w:rPr>
            </w:pPr>
          </w:p>
          <w:p w14:paraId="45AF85EF" w14:textId="77777777" w:rsidR="007C1135" w:rsidRPr="00FC4A01" w:rsidRDefault="00305703" w:rsidP="00FC4A01">
            <w:pPr>
              <w:pStyle w:val="Prrafodelista"/>
              <w:numPr>
                <w:ilvl w:val="0"/>
                <w:numId w:val="21"/>
              </w:numPr>
              <w:jc w:val="both"/>
              <w:rPr>
                <w:rFonts w:ascii="Arial" w:hAnsi="Arial" w:cs="Arial"/>
                <w:sz w:val="22"/>
                <w:szCs w:val="22"/>
              </w:rPr>
            </w:pPr>
            <w:r w:rsidRPr="00FC4A01">
              <w:rPr>
                <w:rFonts w:ascii="Arial" w:hAnsi="Arial" w:cs="Arial"/>
                <w:sz w:val="22"/>
                <w:szCs w:val="22"/>
              </w:rPr>
              <w:t>La documentación que requiera confrontación, debe ser realizada por el personal autorizado de la</w:t>
            </w:r>
            <w:r w:rsidR="00405F4F" w:rsidRPr="00FC4A01">
              <w:rPr>
                <w:rFonts w:ascii="Arial" w:hAnsi="Arial" w:cs="Arial"/>
                <w:sz w:val="22"/>
                <w:szCs w:val="22"/>
              </w:rPr>
              <w:t>s</w:t>
            </w:r>
            <w:r w:rsidRPr="00FC4A01">
              <w:rPr>
                <w:rFonts w:ascii="Arial" w:hAnsi="Arial" w:cs="Arial"/>
                <w:sz w:val="22"/>
                <w:szCs w:val="22"/>
              </w:rPr>
              <w:t xml:space="preserve"> Supervisi</w:t>
            </w:r>
            <w:r w:rsidR="00405F4F" w:rsidRPr="00FC4A01">
              <w:rPr>
                <w:rFonts w:ascii="Arial" w:hAnsi="Arial" w:cs="Arial"/>
                <w:sz w:val="22"/>
                <w:szCs w:val="22"/>
              </w:rPr>
              <w:t>ones</w:t>
            </w:r>
            <w:r w:rsidRPr="00FC4A01">
              <w:rPr>
                <w:rFonts w:ascii="Arial" w:hAnsi="Arial" w:cs="Arial"/>
                <w:sz w:val="22"/>
                <w:szCs w:val="22"/>
              </w:rPr>
              <w:t xml:space="preserve"> Educativa</w:t>
            </w:r>
            <w:r w:rsidR="00405F4F" w:rsidRPr="00FC4A01">
              <w:rPr>
                <w:rFonts w:ascii="Arial" w:hAnsi="Arial" w:cs="Arial"/>
                <w:sz w:val="22"/>
                <w:szCs w:val="22"/>
              </w:rPr>
              <w:t>s cercanas de cualquier distrito o Dirección Departamental de Educación de su jurisdicción</w:t>
            </w:r>
            <w:r w:rsidRPr="00FC4A01">
              <w:rPr>
                <w:rFonts w:ascii="Arial" w:hAnsi="Arial" w:cs="Arial"/>
                <w:sz w:val="22"/>
                <w:szCs w:val="22"/>
              </w:rPr>
              <w:t>.</w:t>
            </w:r>
          </w:p>
          <w:p w14:paraId="79B1FA50" w14:textId="77777777" w:rsidR="00AD6B2C" w:rsidRDefault="00AD6B2C" w:rsidP="00FC4A01">
            <w:pPr>
              <w:jc w:val="both"/>
              <w:rPr>
                <w:rFonts w:ascii="Arial" w:hAnsi="Arial" w:cs="Arial"/>
                <w:sz w:val="22"/>
                <w:szCs w:val="22"/>
              </w:rPr>
            </w:pPr>
          </w:p>
          <w:p w14:paraId="3BDCBCC2" w14:textId="05AB4266" w:rsidR="00231247" w:rsidRDefault="00AD6B2C" w:rsidP="00231247">
            <w:pPr>
              <w:jc w:val="both"/>
              <w:rPr>
                <w:rFonts w:ascii="Arial" w:hAnsi="Arial" w:cs="Arial"/>
                <w:sz w:val="22"/>
                <w:szCs w:val="22"/>
              </w:rPr>
            </w:pPr>
            <w:r w:rsidRPr="007850D2">
              <w:rPr>
                <w:rFonts w:ascii="Arial" w:hAnsi="Arial" w:cs="Arial"/>
                <w:sz w:val="22"/>
                <w:szCs w:val="22"/>
              </w:rPr>
              <w:t>Si cumple con los requisitos, acepta el expediente</w:t>
            </w:r>
            <w:r w:rsidR="00231247" w:rsidRPr="007850D2">
              <w:rPr>
                <w:rFonts w:ascii="Arial" w:hAnsi="Arial" w:cs="Arial"/>
                <w:sz w:val="22"/>
                <w:szCs w:val="22"/>
              </w:rPr>
              <w:t>.</w:t>
            </w:r>
          </w:p>
          <w:p w14:paraId="59D505D8" w14:textId="1244EA63" w:rsidR="00AD6B2C" w:rsidRDefault="00AD6B2C" w:rsidP="009F0D3A">
            <w:pPr>
              <w:shd w:val="clear" w:color="auto" w:fill="FFFFFF"/>
              <w:ind w:left="134" w:hanging="134"/>
              <w:jc w:val="both"/>
              <w:rPr>
                <w:rFonts w:ascii="Arial" w:hAnsi="Arial" w:cs="Arial"/>
                <w:sz w:val="22"/>
                <w:szCs w:val="22"/>
              </w:rPr>
            </w:pPr>
            <w:r w:rsidRPr="00AD6B2C">
              <w:rPr>
                <w:rFonts w:ascii="Arial" w:hAnsi="Arial" w:cs="Arial"/>
                <w:sz w:val="22"/>
                <w:szCs w:val="22"/>
              </w:rPr>
              <w:t> </w:t>
            </w:r>
          </w:p>
          <w:p w14:paraId="5C4E1525" w14:textId="77777777" w:rsidR="00405F4F" w:rsidRDefault="00405F4F" w:rsidP="004035DE">
            <w:pPr>
              <w:numPr>
                <w:ilvl w:val="0"/>
                <w:numId w:val="12"/>
              </w:numPr>
              <w:jc w:val="both"/>
              <w:rPr>
                <w:rFonts w:ascii="Arial" w:hAnsi="Arial" w:cs="Arial"/>
                <w:sz w:val="22"/>
                <w:szCs w:val="22"/>
              </w:rPr>
            </w:pPr>
            <w:r w:rsidRPr="00405F4F">
              <w:rPr>
                <w:rFonts w:ascii="Arial" w:hAnsi="Arial" w:cs="Arial"/>
                <w:b/>
                <w:sz w:val="22"/>
                <w:szCs w:val="22"/>
              </w:rPr>
              <w:t>Nota</w:t>
            </w:r>
            <w:r w:rsidR="00AD6B2C">
              <w:rPr>
                <w:rFonts w:ascii="Arial" w:hAnsi="Arial" w:cs="Arial"/>
                <w:b/>
                <w:sz w:val="22"/>
                <w:szCs w:val="22"/>
              </w:rPr>
              <w:t xml:space="preserve"> 1</w:t>
            </w:r>
            <w:r w:rsidRPr="00405F4F">
              <w:rPr>
                <w:rFonts w:ascii="Arial" w:hAnsi="Arial" w:cs="Arial"/>
                <w:b/>
                <w:sz w:val="22"/>
                <w:szCs w:val="22"/>
              </w:rPr>
              <w:t>:</w:t>
            </w:r>
            <w:r>
              <w:rPr>
                <w:rFonts w:ascii="Arial" w:hAnsi="Arial" w:cs="Arial"/>
                <w:sz w:val="22"/>
                <w:szCs w:val="22"/>
              </w:rPr>
              <w:t xml:space="preserve"> Por tratarse de un proceso de contratación no está sujeto a acciones de impugnación en razón de ser una facultad de la Autoridad nominadora, la contratación correspondiente, conforme al Acuerdo Gubernativo No. 287-2004.</w:t>
            </w:r>
          </w:p>
          <w:p w14:paraId="3A8E18F0" w14:textId="77777777" w:rsidR="00AD6B2C" w:rsidRDefault="00AD6B2C" w:rsidP="00AD6B2C">
            <w:pPr>
              <w:jc w:val="both"/>
              <w:rPr>
                <w:rFonts w:ascii="Arial" w:hAnsi="Arial" w:cs="Arial"/>
                <w:sz w:val="22"/>
                <w:szCs w:val="22"/>
              </w:rPr>
            </w:pPr>
          </w:p>
          <w:p w14:paraId="785F899F" w14:textId="78E0A390" w:rsidR="00AD6B2C" w:rsidRPr="005B450F" w:rsidRDefault="00AD6B2C" w:rsidP="004035DE">
            <w:pPr>
              <w:pStyle w:val="Prrafodelista"/>
              <w:numPr>
                <w:ilvl w:val="0"/>
                <w:numId w:val="8"/>
              </w:numPr>
              <w:jc w:val="both"/>
              <w:rPr>
                <w:rFonts w:ascii="Arial" w:hAnsi="Arial" w:cs="Arial"/>
                <w:sz w:val="22"/>
                <w:szCs w:val="22"/>
              </w:rPr>
            </w:pPr>
            <w:r>
              <w:rPr>
                <w:rFonts w:ascii="Arial" w:hAnsi="Arial" w:cs="Arial"/>
                <w:b/>
                <w:sz w:val="22"/>
                <w:szCs w:val="22"/>
              </w:rPr>
              <w:t>Nota 2</w:t>
            </w:r>
            <w:r w:rsidRPr="00C81A01">
              <w:rPr>
                <w:rFonts w:ascii="Arial" w:hAnsi="Arial" w:cs="Arial"/>
                <w:b/>
                <w:sz w:val="22"/>
                <w:szCs w:val="22"/>
              </w:rPr>
              <w:t>:</w:t>
            </w:r>
            <w:r w:rsidR="00231247">
              <w:rPr>
                <w:rFonts w:ascii="Arial" w:hAnsi="Arial" w:cs="Arial"/>
                <w:sz w:val="22"/>
                <w:szCs w:val="22"/>
              </w:rPr>
              <w:t xml:space="preserve"> </w:t>
            </w:r>
            <w:r w:rsidRPr="005B450F">
              <w:rPr>
                <w:rFonts w:ascii="Arial" w:hAnsi="Arial" w:cs="Arial"/>
                <w:sz w:val="22"/>
                <w:szCs w:val="22"/>
              </w:rPr>
              <w:t xml:space="preserve">La emisión de los documentos </w:t>
            </w:r>
            <w:r w:rsidR="009F0D3A">
              <w:rPr>
                <w:rFonts w:ascii="Arial" w:hAnsi="Arial" w:cs="Arial"/>
                <w:sz w:val="22"/>
                <w:szCs w:val="22"/>
              </w:rPr>
              <w:t xml:space="preserve">que presenta el candidato </w:t>
            </w:r>
            <w:r w:rsidRPr="005B450F">
              <w:rPr>
                <w:rFonts w:ascii="Arial" w:hAnsi="Arial" w:cs="Arial"/>
                <w:sz w:val="22"/>
                <w:szCs w:val="22"/>
              </w:rPr>
              <w:t>no puede ser posterior a la fecha de cierre de la convocatoria.</w:t>
            </w:r>
          </w:p>
          <w:p w14:paraId="042FA22F" w14:textId="77777777" w:rsidR="00AD6B2C" w:rsidRPr="00991EE7" w:rsidRDefault="00AD6B2C" w:rsidP="00AD6B2C">
            <w:pPr>
              <w:pStyle w:val="Prrafodelista"/>
              <w:ind w:left="0"/>
              <w:rPr>
                <w:rFonts w:ascii="Arial" w:hAnsi="Arial" w:cs="Arial"/>
                <w:b/>
                <w:sz w:val="22"/>
                <w:szCs w:val="22"/>
              </w:rPr>
            </w:pPr>
          </w:p>
          <w:p w14:paraId="326D9DA5" w14:textId="7FA01E18" w:rsidR="00AD6B2C" w:rsidRDefault="00AD6B2C" w:rsidP="004035DE">
            <w:pPr>
              <w:pStyle w:val="Prrafodelista"/>
              <w:numPr>
                <w:ilvl w:val="0"/>
                <w:numId w:val="8"/>
              </w:numPr>
              <w:jc w:val="both"/>
              <w:rPr>
                <w:rFonts w:ascii="Arial" w:hAnsi="Arial" w:cs="Arial"/>
                <w:sz w:val="22"/>
                <w:szCs w:val="22"/>
              </w:rPr>
            </w:pPr>
            <w:r w:rsidRPr="00444DF8">
              <w:rPr>
                <w:rFonts w:ascii="Arial" w:hAnsi="Arial" w:cs="Arial"/>
                <w:b/>
                <w:sz w:val="22"/>
                <w:szCs w:val="22"/>
              </w:rPr>
              <w:t>Nota</w:t>
            </w:r>
            <w:r>
              <w:rPr>
                <w:rFonts w:ascii="Arial" w:hAnsi="Arial" w:cs="Arial"/>
                <w:b/>
                <w:sz w:val="22"/>
                <w:szCs w:val="22"/>
              </w:rPr>
              <w:t xml:space="preserve"> 3</w:t>
            </w:r>
            <w:r w:rsidRPr="00444DF8">
              <w:rPr>
                <w:rFonts w:ascii="Arial" w:hAnsi="Arial" w:cs="Arial"/>
                <w:b/>
                <w:sz w:val="22"/>
                <w:szCs w:val="22"/>
              </w:rPr>
              <w:t>:</w:t>
            </w:r>
            <w:r w:rsidRPr="00444DF8">
              <w:rPr>
                <w:rFonts w:ascii="Arial" w:hAnsi="Arial" w:cs="Arial"/>
                <w:sz w:val="22"/>
                <w:szCs w:val="22"/>
              </w:rPr>
              <w:t xml:space="preserve"> El servidor público que recibe el expediente debe e</w:t>
            </w:r>
            <w:r w:rsidR="009F0D3A">
              <w:rPr>
                <w:rFonts w:ascii="Arial" w:hAnsi="Arial" w:cs="Arial"/>
                <w:sz w:val="22"/>
                <w:szCs w:val="22"/>
              </w:rPr>
              <w:t>xplicar claramente al candidato:</w:t>
            </w:r>
          </w:p>
          <w:p w14:paraId="3245A21A" w14:textId="77777777" w:rsidR="006A5BC2" w:rsidRPr="006A5BC2" w:rsidRDefault="006A5BC2" w:rsidP="006A5BC2">
            <w:pPr>
              <w:pStyle w:val="Prrafodelista"/>
              <w:rPr>
                <w:rFonts w:ascii="Arial" w:hAnsi="Arial" w:cs="Arial"/>
                <w:sz w:val="22"/>
                <w:szCs w:val="22"/>
              </w:rPr>
            </w:pPr>
          </w:p>
          <w:p w14:paraId="29FBAC25" w14:textId="77777777" w:rsidR="00AD6B2C" w:rsidRDefault="00AD6B2C" w:rsidP="004035DE">
            <w:pPr>
              <w:pStyle w:val="Prrafodelista"/>
              <w:numPr>
                <w:ilvl w:val="1"/>
                <w:numId w:val="10"/>
              </w:numPr>
              <w:ind w:left="789"/>
              <w:jc w:val="both"/>
              <w:rPr>
                <w:rFonts w:ascii="Arial" w:hAnsi="Arial" w:cs="Arial"/>
                <w:sz w:val="22"/>
                <w:szCs w:val="22"/>
              </w:rPr>
            </w:pPr>
            <w:r w:rsidRPr="00444DF8">
              <w:rPr>
                <w:rFonts w:ascii="Arial" w:hAnsi="Arial" w:cs="Arial"/>
                <w:sz w:val="22"/>
                <w:szCs w:val="22"/>
              </w:rPr>
              <w:t xml:space="preserve">Que no se le devolverá el expediente y </w:t>
            </w:r>
          </w:p>
          <w:p w14:paraId="3707C9E7" w14:textId="1EF080F7" w:rsidR="0042720C" w:rsidRPr="00175DD9" w:rsidRDefault="00AD6B2C" w:rsidP="00175DD9">
            <w:pPr>
              <w:pStyle w:val="Prrafodelista"/>
              <w:numPr>
                <w:ilvl w:val="1"/>
                <w:numId w:val="10"/>
              </w:numPr>
              <w:ind w:left="789"/>
              <w:jc w:val="both"/>
              <w:rPr>
                <w:rFonts w:ascii="Arial" w:hAnsi="Arial" w:cs="Arial"/>
                <w:sz w:val="22"/>
                <w:szCs w:val="22"/>
              </w:rPr>
            </w:pPr>
            <w:r w:rsidRPr="00AD6B2C">
              <w:rPr>
                <w:rFonts w:ascii="Arial" w:hAnsi="Arial" w:cs="Arial"/>
                <w:sz w:val="22"/>
                <w:szCs w:val="22"/>
              </w:rPr>
              <w:t>Que su participación y entrega del mismo no representa obligatoriedad de contratación.</w:t>
            </w:r>
          </w:p>
        </w:tc>
      </w:tr>
      <w:tr w:rsidR="005979EF" w:rsidRPr="005732FE" w14:paraId="19099E84" w14:textId="77777777" w:rsidTr="005C1DAD">
        <w:trPr>
          <w:trHeight w:val="874"/>
          <w:jc w:val="right"/>
        </w:trPr>
        <w:tc>
          <w:tcPr>
            <w:tcW w:w="1158" w:type="dxa"/>
            <w:vAlign w:val="center"/>
          </w:tcPr>
          <w:p w14:paraId="08E421C9" w14:textId="23FA4B72" w:rsidR="005979EF" w:rsidRDefault="005979EF" w:rsidP="009F0D3A">
            <w:pPr>
              <w:pStyle w:val="Prrafodelista"/>
              <w:numPr>
                <w:ilvl w:val="0"/>
                <w:numId w:val="6"/>
              </w:numPr>
              <w:ind w:left="252" w:hanging="252"/>
              <w:jc w:val="center"/>
              <w:rPr>
                <w:rFonts w:ascii="Arial" w:hAnsi="Arial" w:cs="Arial"/>
                <w:b/>
                <w:sz w:val="14"/>
                <w:szCs w:val="22"/>
              </w:rPr>
            </w:pPr>
            <w:r>
              <w:rPr>
                <w:rFonts w:ascii="Arial" w:hAnsi="Arial" w:cs="Arial"/>
                <w:b/>
                <w:sz w:val="14"/>
                <w:szCs w:val="22"/>
              </w:rPr>
              <w:lastRenderedPageBreak/>
              <w:t xml:space="preserve">Elaborar acta de cierre de </w:t>
            </w:r>
            <w:r w:rsidR="009F0D3A" w:rsidRPr="00A67021">
              <w:rPr>
                <w:rFonts w:ascii="Arial" w:hAnsi="Arial" w:cs="Arial"/>
                <w:b/>
                <w:sz w:val="14"/>
                <w:szCs w:val="22"/>
              </w:rPr>
              <w:t>recepción de expedientes</w:t>
            </w:r>
          </w:p>
        </w:tc>
        <w:tc>
          <w:tcPr>
            <w:tcW w:w="1112" w:type="dxa"/>
            <w:vAlign w:val="center"/>
          </w:tcPr>
          <w:p w14:paraId="32F0E094" w14:textId="77777777" w:rsidR="005979EF" w:rsidRDefault="005979EF" w:rsidP="005979EF">
            <w:pPr>
              <w:jc w:val="center"/>
              <w:rPr>
                <w:rFonts w:ascii="Arial" w:hAnsi="Arial" w:cs="Arial"/>
                <w:sz w:val="14"/>
                <w:szCs w:val="16"/>
              </w:rPr>
            </w:pPr>
            <w:r>
              <w:rPr>
                <w:rFonts w:ascii="Arial" w:hAnsi="Arial" w:cs="Arial"/>
                <w:sz w:val="14"/>
                <w:szCs w:val="16"/>
              </w:rPr>
              <w:t>Comisión Calificadora Municipal</w:t>
            </w:r>
          </w:p>
        </w:tc>
        <w:tc>
          <w:tcPr>
            <w:tcW w:w="8531" w:type="dxa"/>
            <w:tcMar>
              <w:top w:w="28" w:type="dxa"/>
              <w:left w:w="57" w:type="dxa"/>
              <w:bottom w:w="85" w:type="dxa"/>
              <w:right w:w="28" w:type="dxa"/>
            </w:tcMar>
            <w:vAlign w:val="center"/>
          </w:tcPr>
          <w:p w14:paraId="5DE46F52" w14:textId="740D111D" w:rsidR="005979EF" w:rsidRDefault="005979EF" w:rsidP="005979EF">
            <w:pPr>
              <w:jc w:val="both"/>
              <w:rPr>
                <w:rFonts w:ascii="Arial" w:hAnsi="Arial" w:cs="Arial"/>
                <w:sz w:val="22"/>
                <w:szCs w:val="22"/>
              </w:rPr>
            </w:pPr>
            <w:r w:rsidRPr="00854721">
              <w:rPr>
                <w:rFonts w:ascii="Arial" w:hAnsi="Arial" w:cs="Arial"/>
                <w:sz w:val="22"/>
                <w:szCs w:val="22"/>
              </w:rPr>
              <w:t>Elabor</w:t>
            </w:r>
            <w:r w:rsidR="009F0D3A">
              <w:rPr>
                <w:rFonts w:ascii="Arial" w:hAnsi="Arial" w:cs="Arial"/>
                <w:sz w:val="22"/>
                <w:szCs w:val="22"/>
              </w:rPr>
              <w:t>a acta de cierre de recepción de expedientes</w:t>
            </w:r>
            <w:r w:rsidRPr="00854721">
              <w:rPr>
                <w:rFonts w:ascii="Arial" w:hAnsi="Arial" w:cs="Arial"/>
                <w:sz w:val="22"/>
                <w:szCs w:val="22"/>
              </w:rPr>
              <w:t xml:space="preserve">, consignando la cantidad </w:t>
            </w:r>
            <w:r w:rsidR="009F0D3A">
              <w:rPr>
                <w:rFonts w:ascii="Arial" w:hAnsi="Arial" w:cs="Arial"/>
                <w:sz w:val="22"/>
                <w:szCs w:val="22"/>
              </w:rPr>
              <w:t xml:space="preserve">total de expedientes recibidos y </w:t>
            </w:r>
            <w:r w:rsidRPr="00854721">
              <w:rPr>
                <w:rFonts w:ascii="Arial" w:hAnsi="Arial" w:cs="Arial"/>
                <w:sz w:val="22"/>
                <w:szCs w:val="22"/>
              </w:rPr>
              <w:t>nombres de cada candidato.</w:t>
            </w:r>
          </w:p>
          <w:p w14:paraId="1F8F89AA" w14:textId="77777777" w:rsidR="005979EF" w:rsidRDefault="005979EF" w:rsidP="005979EF">
            <w:pPr>
              <w:jc w:val="both"/>
              <w:rPr>
                <w:rFonts w:ascii="Arial" w:hAnsi="Arial" w:cs="Arial"/>
                <w:sz w:val="22"/>
                <w:szCs w:val="22"/>
              </w:rPr>
            </w:pPr>
          </w:p>
          <w:p w14:paraId="60A0EF4F" w14:textId="247D1E0B" w:rsidR="0042720C" w:rsidRDefault="005979EF" w:rsidP="005979EF">
            <w:pPr>
              <w:jc w:val="both"/>
              <w:rPr>
                <w:rFonts w:ascii="Arial" w:hAnsi="Arial" w:cs="Arial"/>
                <w:sz w:val="22"/>
                <w:szCs w:val="22"/>
              </w:rPr>
            </w:pPr>
            <w:r>
              <w:rPr>
                <w:rFonts w:ascii="Arial" w:hAnsi="Arial" w:cs="Arial"/>
                <w:sz w:val="22"/>
                <w:szCs w:val="22"/>
              </w:rPr>
              <w:t>Certifica el acta y adjunta al expediente final que enviará a la Sección/Unidad de Reclutamiento y Selección de Personal de la DIDEDUC.</w:t>
            </w:r>
          </w:p>
        </w:tc>
      </w:tr>
      <w:tr w:rsidR="005979EF" w:rsidRPr="005732FE" w14:paraId="3DEE6D27" w14:textId="77777777" w:rsidTr="005C1DAD">
        <w:trPr>
          <w:trHeight w:val="874"/>
          <w:jc w:val="right"/>
        </w:trPr>
        <w:tc>
          <w:tcPr>
            <w:tcW w:w="1158" w:type="dxa"/>
            <w:vAlign w:val="center"/>
          </w:tcPr>
          <w:p w14:paraId="2112E840" w14:textId="77777777" w:rsidR="005979EF" w:rsidRDefault="005979EF" w:rsidP="004035DE">
            <w:pPr>
              <w:pStyle w:val="Prrafodelista"/>
              <w:numPr>
                <w:ilvl w:val="0"/>
                <w:numId w:val="6"/>
              </w:numPr>
              <w:ind w:left="252" w:hanging="252"/>
              <w:jc w:val="center"/>
              <w:rPr>
                <w:rFonts w:ascii="Arial" w:hAnsi="Arial" w:cs="Arial"/>
                <w:b/>
                <w:sz w:val="14"/>
                <w:szCs w:val="22"/>
              </w:rPr>
            </w:pPr>
            <w:r>
              <w:rPr>
                <w:rFonts w:ascii="Arial" w:hAnsi="Arial" w:cs="Arial"/>
                <w:b/>
                <w:sz w:val="14"/>
                <w:szCs w:val="22"/>
              </w:rPr>
              <w:t>Calificar expedientes</w:t>
            </w:r>
          </w:p>
        </w:tc>
        <w:tc>
          <w:tcPr>
            <w:tcW w:w="1112" w:type="dxa"/>
            <w:vAlign w:val="center"/>
          </w:tcPr>
          <w:p w14:paraId="6D649EDD" w14:textId="77777777" w:rsidR="005979EF" w:rsidRDefault="005979EF" w:rsidP="005979EF">
            <w:pPr>
              <w:jc w:val="center"/>
              <w:rPr>
                <w:rFonts w:ascii="Arial" w:hAnsi="Arial" w:cs="Arial"/>
                <w:sz w:val="14"/>
                <w:szCs w:val="16"/>
              </w:rPr>
            </w:pPr>
            <w:r>
              <w:rPr>
                <w:rFonts w:ascii="Arial" w:hAnsi="Arial" w:cs="Arial"/>
                <w:sz w:val="14"/>
                <w:szCs w:val="16"/>
              </w:rPr>
              <w:t>Comisión Calificadora Municipal</w:t>
            </w:r>
          </w:p>
        </w:tc>
        <w:tc>
          <w:tcPr>
            <w:tcW w:w="8531" w:type="dxa"/>
            <w:tcMar>
              <w:top w:w="28" w:type="dxa"/>
              <w:left w:w="57" w:type="dxa"/>
              <w:bottom w:w="85" w:type="dxa"/>
              <w:right w:w="28" w:type="dxa"/>
            </w:tcMar>
            <w:vAlign w:val="center"/>
          </w:tcPr>
          <w:p w14:paraId="5D741533" w14:textId="79F33F59" w:rsidR="005979EF" w:rsidRDefault="005979EF" w:rsidP="005979EF">
            <w:pPr>
              <w:jc w:val="both"/>
              <w:rPr>
                <w:rFonts w:ascii="Arial" w:hAnsi="Arial" w:cs="Arial"/>
                <w:sz w:val="22"/>
                <w:szCs w:val="22"/>
              </w:rPr>
            </w:pPr>
            <w:r>
              <w:rPr>
                <w:rFonts w:ascii="Arial" w:hAnsi="Arial" w:cs="Arial"/>
                <w:sz w:val="22"/>
                <w:szCs w:val="22"/>
              </w:rPr>
              <w:t>Conforme al Acuerdo Ministerial No. 1083 de fecha 17 de septiembre de 2004, califica los expe</w:t>
            </w:r>
            <w:r w:rsidR="00A57C52">
              <w:rPr>
                <w:rFonts w:ascii="Arial" w:hAnsi="Arial" w:cs="Arial"/>
                <w:sz w:val="22"/>
                <w:szCs w:val="22"/>
              </w:rPr>
              <w:t>dientes de la manera siguiente:</w:t>
            </w:r>
          </w:p>
          <w:p w14:paraId="45B9DB48" w14:textId="77777777" w:rsidR="00F868DF" w:rsidRDefault="00F868DF" w:rsidP="005979EF">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5"/>
              <w:gridCol w:w="4216"/>
            </w:tblGrid>
            <w:tr w:rsidR="005979EF" w14:paraId="445ABA0B" w14:textId="77777777" w:rsidTr="00181C85">
              <w:tc>
                <w:tcPr>
                  <w:tcW w:w="4215" w:type="dxa"/>
                </w:tcPr>
                <w:p w14:paraId="495E2A15" w14:textId="77777777" w:rsidR="005979EF" w:rsidRDefault="005979EF" w:rsidP="004035DE">
                  <w:pPr>
                    <w:numPr>
                      <w:ilvl w:val="0"/>
                      <w:numId w:val="13"/>
                    </w:numPr>
                    <w:jc w:val="both"/>
                    <w:rPr>
                      <w:rFonts w:ascii="Arial" w:hAnsi="Arial" w:cs="Arial"/>
                      <w:sz w:val="22"/>
                      <w:szCs w:val="22"/>
                    </w:rPr>
                  </w:pPr>
                  <w:r>
                    <w:rPr>
                      <w:rFonts w:ascii="Arial" w:hAnsi="Arial" w:cs="Arial"/>
                      <w:sz w:val="22"/>
                      <w:szCs w:val="22"/>
                    </w:rPr>
                    <w:t>Académico</w:t>
                  </w:r>
                </w:p>
              </w:tc>
              <w:tc>
                <w:tcPr>
                  <w:tcW w:w="4216" w:type="dxa"/>
                </w:tcPr>
                <w:p w14:paraId="3C813854" w14:textId="77777777" w:rsidR="005979EF" w:rsidRDefault="005979EF" w:rsidP="005979EF">
                  <w:pPr>
                    <w:jc w:val="both"/>
                    <w:rPr>
                      <w:rFonts w:ascii="Arial" w:hAnsi="Arial" w:cs="Arial"/>
                      <w:sz w:val="22"/>
                      <w:szCs w:val="22"/>
                    </w:rPr>
                  </w:pPr>
                  <w:r>
                    <w:rPr>
                      <w:rFonts w:ascii="Arial" w:hAnsi="Arial" w:cs="Arial"/>
                      <w:sz w:val="22"/>
                      <w:szCs w:val="22"/>
                    </w:rPr>
                    <w:t>20   puntos</w:t>
                  </w:r>
                </w:p>
              </w:tc>
            </w:tr>
            <w:tr w:rsidR="005979EF" w14:paraId="098B66A7" w14:textId="77777777" w:rsidTr="00181C85">
              <w:tc>
                <w:tcPr>
                  <w:tcW w:w="4215" w:type="dxa"/>
                </w:tcPr>
                <w:p w14:paraId="67A0156E" w14:textId="77777777" w:rsidR="005979EF" w:rsidRDefault="005979EF" w:rsidP="004035DE">
                  <w:pPr>
                    <w:numPr>
                      <w:ilvl w:val="0"/>
                      <w:numId w:val="13"/>
                    </w:numPr>
                    <w:jc w:val="both"/>
                    <w:rPr>
                      <w:rFonts w:ascii="Arial" w:hAnsi="Arial" w:cs="Arial"/>
                      <w:sz w:val="22"/>
                      <w:szCs w:val="22"/>
                    </w:rPr>
                  </w:pPr>
                  <w:r>
                    <w:rPr>
                      <w:rFonts w:ascii="Arial" w:hAnsi="Arial" w:cs="Arial"/>
                      <w:sz w:val="22"/>
                      <w:szCs w:val="22"/>
                    </w:rPr>
                    <w:t>Experiencia laboral</w:t>
                  </w:r>
                </w:p>
              </w:tc>
              <w:tc>
                <w:tcPr>
                  <w:tcW w:w="4216" w:type="dxa"/>
                </w:tcPr>
                <w:p w14:paraId="03630A36" w14:textId="77777777" w:rsidR="005979EF" w:rsidRDefault="005979EF" w:rsidP="005979EF">
                  <w:pPr>
                    <w:jc w:val="both"/>
                    <w:rPr>
                      <w:rFonts w:ascii="Arial" w:hAnsi="Arial" w:cs="Arial"/>
                      <w:sz w:val="22"/>
                      <w:szCs w:val="22"/>
                    </w:rPr>
                  </w:pPr>
                  <w:r>
                    <w:rPr>
                      <w:rFonts w:ascii="Arial" w:hAnsi="Arial" w:cs="Arial"/>
                      <w:sz w:val="22"/>
                      <w:szCs w:val="22"/>
                    </w:rPr>
                    <w:t>30   puntos</w:t>
                  </w:r>
                </w:p>
              </w:tc>
            </w:tr>
            <w:tr w:rsidR="005979EF" w14:paraId="62462BA1" w14:textId="77777777" w:rsidTr="00181C85">
              <w:tc>
                <w:tcPr>
                  <w:tcW w:w="4215" w:type="dxa"/>
                </w:tcPr>
                <w:p w14:paraId="43EDCE83" w14:textId="77777777" w:rsidR="005979EF" w:rsidRDefault="005979EF" w:rsidP="004035DE">
                  <w:pPr>
                    <w:numPr>
                      <w:ilvl w:val="0"/>
                      <w:numId w:val="13"/>
                    </w:numPr>
                    <w:jc w:val="both"/>
                    <w:rPr>
                      <w:rFonts w:ascii="Arial" w:hAnsi="Arial" w:cs="Arial"/>
                      <w:sz w:val="22"/>
                      <w:szCs w:val="22"/>
                    </w:rPr>
                  </w:pPr>
                  <w:r>
                    <w:rPr>
                      <w:rFonts w:ascii="Arial" w:hAnsi="Arial" w:cs="Arial"/>
                      <w:sz w:val="22"/>
                      <w:szCs w:val="22"/>
                    </w:rPr>
                    <w:t>Habilidades Cognitivas</w:t>
                  </w:r>
                </w:p>
              </w:tc>
              <w:tc>
                <w:tcPr>
                  <w:tcW w:w="4216" w:type="dxa"/>
                </w:tcPr>
                <w:p w14:paraId="15185A20" w14:textId="77777777" w:rsidR="005979EF" w:rsidRDefault="005979EF" w:rsidP="005979EF">
                  <w:pPr>
                    <w:jc w:val="both"/>
                    <w:rPr>
                      <w:rFonts w:ascii="Arial" w:hAnsi="Arial" w:cs="Arial"/>
                      <w:sz w:val="22"/>
                      <w:szCs w:val="22"/>
                    </w:rPr>
                  </w:pPr>
                  <w:r>
                    <w:rPr>
                      <w:rFonts w:ascii="Arial" w:hAnsi="Arial" w:cs="Arial"/>
                      <w:sz w:val="22"/>
                      <w:szCs w:val="22"/>
                    </w:rPr>
                    <w:t>40   puntos</w:t>
                  </w:r>
                </w:p>
              </w:tc>
            </w:tr>
            <w:tr w:rsidR="005979EF" w14:paraId="5793A24E" w14:textId="77777777" w:rsidTr="00181C85">
              <w:tc>
                <w:tcPr>
                  <w:tcW w:w="4215" w:type="dxa"/>
                </w:tcPr>
                <w:p w14:paraId="3904AD8F" w14:textId="77777777" w:rsidR="005979EF" w:rsidRDefault="005979EF" w:rsidP="004035DE">
                  <w:pPr>
                    <w:numPr>
                      <w:ilvl w:val="0"/>
                      <w:numId w:val="13"/>
                    </w:numPr>
                    <w:jc w:val="both"/>
                    <w:rPr>
                      <w:rFonts w:ascii="Arial" w:hAnsi="Arial" w:cs="Arial"/>
                      <w:sz w:val="22"/>
                      <w:szCs w:val="22"/>
                    </w:rPr>
                  </w:pPr>
                  <w:r>
                    <w:rPr>
                      <w:rFonts w:ascii="Arial" w:hAnsi="Arial" w:cs="Arial"/>
                      <w:sz w:val="22"/>
                      <w:szCs w:val="22"/>
                    </w:rPr>
                    <w:t>Residencia</w:t>
                  </w:r>
                </w:p>
              </w:tc>
              <w:tc>
                <w:tcPr>
                  <w:tcW w:w="4216" w:type="dxa"/>
                </w:tcPr>
                <w:p w14:paraId="03831A46" w14:textId="77777777" w:rsidR="005979EF" w:rsidRPr="00181C85" w:rsidRDefault="005979EF" w:rsidP="005979EF">
                  <w:pPr>
                    <w:jc w:val="both"/>
                    <w:rPr>
                      <w:rFonts w:ascii="Arial" w:hAnsi="Arial" w:cs="Arial"/>
                      <w:sz w:val="22"/>
                      <w:szCs w:val="22"/>
                      <w:u w:val="single"/>
                    </w:rPr>
                  </w:pPr>
                  <w:r w:rsidRPr="00181C85">
                    <w:rPr>
                      <w:rFonts w:ascii="Arial" w:hAnsi="Arial" w:cs="Arial"/>
                      <w:sz w:val="22"/>
                      <w:szCs w:val="22"/>
                      <w:u w:val="single"/>
                    </w:rPr>
                    <w:t>10   puntos</w:t>
                  </w:r>
                </w:p>
              </w:tc>
            </w:tr>
            <w:tr w:rsidR="005979EF" w14:paraId="6E2A2882" w14:textId="77777777" w:rsidTr="00181C85">
              <w:tc>
                <w:tcPr>
                  <w:tcW w:w="4215" w:type="dxa"/>
                </w:tcPr>
                <w:p w14:paraId="55C670FD" w14:textId="77777777" w:rsidR="005979EF" w:rsidRDefault="005979EF" w:rsidP="005979EF">
                  <w:pPr>
                    <w:jc w:val="both"/>
                    <w:rPr>
                      <w:rFonts w:ascii="Arial" w:hAnsi="Arial" w:cs="Arial"/>
                      <w:sz w:val="22"/>
                      <w:szCs w:val="22"/>
                    </w:rPr>
                  </w:pPr>
                  <w:r>
                    <w:rPr>
                      <w:rFonts w:ascii="Arial" w:hAnsi="Arial" w:cs="Arial"/>
                      <w:sz w:val="22"/>
                      <w:szCs w:val="22"/>
                    </w:rPr>
                    <w:lastRenderedPageBreak/>
                    <w:t xml:space="preserve">       Total</w:t>
                  </w:r>
                </w:p>
              </w:tc>
              <w:tc>
                <w:tcPr>
                  <w:tcW w:w="4216" w:type="dxa"/>
                </w:tcPr>
                <w:p w14:paraId="38E96DE8" w14:textId="77777777" w:rsidR="005979EF" w:rsidRDefault="005979EF" w:rsidP="005979EF">
                  <w:pPr>
                    <w:jc w:val="both"/>
                    <w:rPr>
                      <w:rFonts w:ascii="Arial" w:hAnsi="Arial" w:cs="Arial"/>
                      <w:sz w:val="22"/>
                      <w:szCs w:val="22"/>
                    </w:rPr>
                  </w:pPr>
                  <w:r>
                    <w:rPr>
                      <w:rFonts w:ascii="Arial" w:hAnsi="Arial" w:cs="Arial"/>
                      <w:sz w:val="22"/>
                      <w:szCs w:val="22"/>
                    </w:rPr>
                    <w:t>100 puntos</w:t>
                  </w:r>
                </w:p>
              </w:tc>
            </w:tr>
            <w:tr w:rsidR="005979EF" w14:paraId="577F4F89" w14:textId="77777777" w:rsidTr="00181C85">
              <w:tc>
                <w:tcPr>
                  <w:tcW w:w="4215" w:type="dxa"/>
                </w:tcPr>
                <w:p w14:paraId="6260EB26" w14:textId="77777777" w:rsidR="005979EF" w:rsidRDefault="005979EF" w:rsidP="004035DE">
                  <w:pPr>
                    <w:numPr>
                      <w:ilvl w:val="0"/>
                      <w:numId w:val="13"/>
                    </w:numPr>
                    <w:jc w:val="both"/>
                    <w:rPr>
                      <w:rFonts w:ascii="Arial" w:hAnsi="Arial" w:cs="Arial"/>
                      <w:sz w:val="22"/>
                      <w:szCs w:val="22"/>
                    </w:rPr>
                  </w:pPr>
                  <w:r>
                    <w:rPr>
                      <w:rFonts w:ascii="Arial" w:hAnsi="Arial" w:cs="Arial"/>
                      <w:sz w:val="22"/>
                      <w:szCs w:val="22"/>
                    </w:rPr>
                    <w:t>Dominio del idioma local (extra)</w:t>
                  </w:r>
                </w:p>
              </w:tc>
              <w:tc>
                <w:tcPr>
                  <w:tcW w:w="4216" w:type="dxa"/>
                </w:tcPr>
                <w:p w14:paraId="3B2A0E9C" w14:textId="77777777" w:rsidR="005979EF" w:rsidRDefault="005979EF" w:rsidP="005979EF">
                  <w:pPr>
                    <w:jc w:val="both"/>
                    <w:rPr>
                      <w:rFonts w:ascii="Arial" w:hAnsi="Arial" w:cs="Arial"/>
                      <w:sz w:val="22"/>
                      <w:szCs w:val="22"/>
                    </w:rPr>
                  </w:pPr>
                  <w:r>
                    <w:rPr>
                      <w:rFonts w:ascii="Arial" w:hAnsi="Arial" w:cs="Arial"/>
                      <w:sz w:val="22"/>
                      <w:szCs w:val="22"/>
                    </w:rPr>
                    <w:t>10   puntos</w:t>
                  </w:r>
                </w:p>
              </w:tc>
            </w:tr>
          </w:tbl>
          <w:p w14:paraId="4A1B24F1" w14:textId="77777777" w:rsidR="005979EF" w:rsidRDefault="005979EF" w:rsidP="005979EF">
            <w:pPr>
              <w:jc w:val="both"/>
              <w:rPr>
                <w:rFonts w:ascii="Arial" w:hAnsi="Arial" w:cs="Arial"/>
                <w:sz w:val="22"/>
                <w:szCs w:val="22"/>
              </w:rPr>
            </w:pPr>
          </w:p>
          <w:p w14:paraId="04146E8B" w14:textId="1B9295D4" w:rsidR="008F6B32" w:rsidRDefault="008F6B32" w:rsidP="006C3DF2">
            <w:pPr>
              <w:jc w:val="both"/>
              <w:rPr>
                <w:rFonts w:ascii="Arial" w:hAnsi="Arial" w:cs="Arial"/>
                <w:sz w:val="22"/>
                <w:szCs w:val="22"/>
              </w:rPr>
            </w:pPr>
            <w:r>
              <w:rPr>
                <w:rFonts w:ascii="Arial" w:hAnsi="Arial" w:cs="Arial"/>
                <w:sz w:val="22"/>
                <w:szCs w:val="22"/>
              </w:rPr>
              <w:t xml:space="preserve">Ver </w:t>
            </w:r>
            <w:r w:rsidR="00903737">
              <w:rPr>
                <w:rFonts w:ascii="Arial" w:hAnsi="Arial" w:cs="Arial"/>
                <w:sz w:val="22"/>
                <w:szCs w:val="22"/>
              </w:rPr>
              <w:t xml:space="preserve">numeral 6. </w:t>
            </w:r>
            <w:r w:rsidR="0042720C">
              <w:rPr>
                <w:rFonts w:ascii="Arial" w:hAnsi="Arial" w:cs="Arial"/>
                <w:sz w:val="22"/>
                <w:szCs w:val="22"/>
              </w:rPr>
              <w:t>Anexo</w:t>
            </w:r>
            <w:r w:rsidR="00F868DF">
              <w:rPr>
                <w:rFonts w:ascii="Arial" w:hAnsi="Arial" w:cs="Arial"/>
                <w:sz w:val="22"/>
                <w:szCs w:val="22"/>
              </w:rPr>
              <w:t xml:space="preserve"> “</w:t>
            </w:r>
            <w:r>
              <w:rPr>
                <w:rFonts w:ascii="Arial" w:hAnsi="Arial" w:cs="Arial"/>
                <w:sz w:val="22"/>
                <w:szCs w:val="22"/>
              </w:rPr>
              <w:t>G</w:t>
            </w:r>
            <w:r w:rsidRPr="008F6B32">
              <w:rPr>
                <w:rFonts w:ascii="Arial" w:hAnsi="Arial" w:cs="Arial"/>
                <w:sz w:val="22"/>
                <w:szCs w:val="22"/>
              </w:rPr>
              <w:t xml:space="preserve">uía para el análisis de expedientes </w:t>
            </w:r>
            <w:r>
              <w:rPr>
                <w:rFonts w:ascii="Arial" w:hAnsi="Arial" w:cs="Arial"/>
                <w:sz w:val="22"/>
                <w:szCs w:val="22"/>
              </w:rPr>
              <w:t>Técnico Auxiliar y Técnico Auxiliar II, R</w:t>
            </w:r>
            <w:r w:rsidRPr="008F6B32">
              <w:rPr>
                <w:rFonts w:ascii="Arial" w:hAnsi="Arial" w:cs="Arial"/>
                <w:sz w:val="22"/>
                <w:szCs w:val="22"/>
              </w:rPr>
              <w:t xml:space="preserve">englón </w:t>
            </w:r>
            <w:r>
              <w:rPr>
                <w:rFonts w:ascii="Arial" w:hAnsi="Arial" w:cs="Arial"/>
                <w:sz w:val="22"/>
                <w:szCs w:val="22"/>
              </w:rPr>
              <w:t>Presupuestario 021 “Personal S</w:t>
            </w:r>
            <w:r w:rsidRPr="008F6B32">
              <w:rPr>
                <w:rFonts w:ascii="Arial" w:hAnsi="Arial" w:cs="Arial"/>
                <w:sz w:val="22"/>
                <w:szCs w:val="22"/>
              </w:rPr>
              <w:t>upernumerario”, con funciones docentes</w:t>
            </w:r>
            <w:r>
              <w:rPr>
                <w:rFonts w:ascii="Arial" w:hAnsi="Arial" w:cs="Arial"/>
                <w:sz w:val="22"/>
                <w:szCs w:val="22"/>
              </w:rPr>
              <w:t>”</w:t>
            </w:r>
            <w:r w:rsidR="00903737">
              <w:rPr>
                <w:rFonts w:ascii="Arial" w:hAnsi="Arial" w:cs="Arial"/>
                <w:sz w:val="22"/>
                <w:szCs w:val="22"/>
              </w:rPr>
              <w:t>, en el presente instructivo.</w:t>
            </w:r>
          </w:p>
          <w:p w14:paraId="49C7A0DB" w14:textId="77777777" w:rsidR="008F6B32" w:rsidRDefault="008F6B32" w:rsidP="005979EF">
            <w:pPr>
              <w:jc w:val="both"/>
              <w:rPr>
                <w:rFonts w:ascii="Arial" w:hAnsi="Arial" w:cs="Arial"/>
                <w:sz w:val="22"/>
                <w:szCs w:val="22"/>
              </w:rPr>
            </w:pPr>
          </w:p>
          <w:p w14:paraId="0E651A27" w14:textId="77777777" w:rsidR="005979EF" w:rsidRDefault="005979EF" w:rsidP="005979EF">
            <w:pPr>
              <w:jc w:val="both"/>
              <w:rPr>
                <w:rFonts w:ascii="Arial" w:hAnsi="Arial" w:cs="Arial"/>
                <w:sz w:val="22"/>
                <w:szCs w:val="22"/>
              </w:rPr>
            </w:pPr>
            <w:r>
              <w:rPr>
                <w:rFonts w:ascii="Arial" w:hAnsi="Arial" w:cs="Arial"/>
                <w:sz w:val="22"/>
                <w:szCs w:val="22"/>
              </w:rPr>
              <w:t>En caso de existir candidatos con el mismo punteo, para el desempate, deberán tomarse en cuenta y en el orden que se presentan, los siguientes aspectos:</w:t>
            </w:r>
          </w:p>
          <w:p w14:paraId="57A91386" w14:textId="77777777" w:rsidR="005979EF" w:rsidRDefault="005979EF" w:rsidP="005979EF">
            <w:pPr>
              <w:jc w:val="both"/>
              <w:rPr>
                <w:rFonts w:ascii="Arial" w:hAnsi="Arial" w:cs="Arial"/>
                <w:sz w:val="22"/>
                <w:szCs w:val="22"/>
              </w:rPr>
            </w:pPr>
          </w:p>
          <w:p w14:paraId="0C5ECEDB" w14:textId="77777777" w:rsidR="005979EF" w:rsidRDefault="005979EF" w:rsidP="0083670F">
            <w:pPr>
              <w:numPr>
                <w:ilvl w:val="0"/>
                <w:numId w:val="15"/>
              </w:numPr>
              <w:ind w:hanging="347"/>
              <w:jc w:val="both"/>
              <w:rPr>
                <w:rFonts w:ascii="Arial" w:hAnsi="Arial" w:cs="Arial"/>
                <w:sz w:val="22"/>
                <w:szCs w:val="22"/>
              </w:rPr>
            </w:pPr>
            <w:r>
              <w:rPr>
                <w:rFonts w:ascii="Arial" w:hAnsi="Arial" w:cs="Arial"/>
                <w:sz w:val="22"/>
                <w:szCs w:val="22"/>
              </w:rPr>
              <w:t>Mayor punteo en experiencia laboral</w:t>
            </w:r>
          </w:p>
          <w:p w14:paraId="2C324C80" w14:textId="77777777" w:rsidR="005979EF" w:rsidRDefault="005979EF" w:rsidP="0083670F">
            <w:pPr>
              <w:numPr>
                <w:ilvl w:val="0"/>
                <w:numId w:val="15"/>
              </w:numPr>
              <w:ind w:hanging="347"/>
              <w:jc w:val="both"/>
              <w:rPr>
                <w:rFonts w:ascii="Arial" w:hAnsi="Arial" w:cs="Arial"/>
                <w:sz w:val="22"/>
                <w:szCs w:val="22"/>
              </w:rPr>
            </w:pPr>
            <w:r>
              <w:rPr>
                <w:rFonts w:ascii="Arial" w:hAnsi="Arial" w:cs="Arial"/>
                <w:sz w:val="22"/>
                <w:szCs w:val="22"/>
              </w:rPr>
              <w:t>Mayor punteo en el aspecto “habilidades cognitivas”</w:t>
            </w:r>
          </w:p>
          <w:p w14:paraId="20AD9308" w14:textId="7893DBEF" w:rsidR="009B3E52" w:rsidRPr="006C3DF2" w:rsidRDefault="005979EF" w:rsidP="006C3DF2">
            <w:pPr>
              <w:numPr>
                <w:ilvl w:val="0"/>
                <w:numId w:val="15"/>
              </w:numPr>
              <w:ind w:hanging="347"/>
              <w:jc w:val="both"/>
              <w:rPr>
                <w:rFonts w:ascii="Arial" w:hAnsi="Arial" w:cs="Arial"/>
                <w:sz w:val="22"/>
                <w:szCs w:val="22"/>
              </w:rPr>
            </w:pPr>
            <w:r>
              <w:rPr>
                <w:rFonts w:ascii="Arial" w:hAnsi="Arial" w:cs="Arial"/>
                <w:sz w:val="22"/>
                <w:szCs w:val="22"/>
              </w:rPr>
              <w:t>De persistir el empate se considerará a los postulantes con condiciones especiales (Discapacidades físicas, mujeres en condiciones vulnerables y personas con enfermedades crónicas), para lo cual deberá requerir constancia al candidato, por ejemplo: carga familiar, acta de defunción del cónyuge, entre otros.</w:t>
            </w:r>
          </w:p>
        </w:tc>
      </w:tr>
      <w:tr w:rsidR="005979EF" w:rsidRPr="005732FE" w14:paraId="1E87AB24" w14:textId="77777777" w:rsidTr="005C1DAD">
        <w:trPr>
          <w:trHeight w:val="874"/>
          <w:jc w:val="right"/>
        </w:trPr>
        <w:tc>
          <w:tcPr>
            <w:tcW w:w="1158" w:type="dxa"/>
            <w:vAlign w:val="center"/>
          </w:tcPr>
          <w:p w14:paraId="7EDE4370" w14:textId="1EE17163" w:rsidR="005979EF" w:rsidRPr="008009DF" w:rsidRDefault="005979EF" w:rsidP="004035DE">
            <w:pPr>
              <w:pStyle w:val="Prrafodelista"/>
              <w:numPr>
                <w:ilvl w:val="0"/>
                <w:numId w:val="6"/>
              </w:numPr>
              <w:ind w:left="252" w:hanging="252"/>
              <w:jc w:val="center"/>
              <w:rPr>
                <w:rFonts w:ascii="Arial" w:hAnsi="Arial" w:cs="Arial"/>
                <w:b/>
                <w:sz w:val="10"/>
                <w:szCs w:val="10"/>
              </w:rPr>
            </w:pPr>
            <w:r w:rsidRPr="001B5B55">
              <w:rPr>
                <w:rFonts w:ascii="Arial" w:hAnsi="Arial" w:cs="Arial"/>
                <w:b/>
                <w:sz w:val="12"/>
                <w:szCs w:val="12"/>
              </w:rPr>
              <w:lastRenderedPageBreak/>
              <w:t>Elaboración</w:t>
            </w:r>
            <w:r w:rsidRPr="001B5B55">
              <w:rPr>
                <w:rFonts w:ascii="Arial" w:hAnsi="Arial" w:cs="Arial"/>
                <w:b/>
                <w:sz w:val="14"/>
                <w:szCs w:val="22"/>
              </w:rPr>
              <w:t xml:space="preserve"> del acta y nómina de ganadores</w:t>
            </w:r>
          </w:p>
        </w:tc>
        <w:tc>
          <w:tcPr>
            <w:tcW w:w="1112" w:type="dxa"/>
            <w:vAlign w:val="center"/>
          </w:tcPr>
          <w:p w14:paraId="2FCE0A76" w14:textId="77777777" w:rsidR="005979EF" w:rsidRDefault="005979EF" w:rsidP="005979EF">
            <w:pPr>
              <w:jc w:val="center"/>
              <w:rPr>
                <w:rFonts w:ascii="Arial" w:hAnsi="Arial" w:cs="Arial"/>
                <w:sz w:val="14"/>
                <w:szCs w:val="16"/>
              </w:rPr>
            </w:pPr>
            <w:r>
              <w:rPr>
                <w:rFonts w:ascii="Arial" w:hAnsi="Arial" w:cs="Arial"/>
                <w:color w:val="000000"/>
                <w:sz w:val="14"/>
                <w:szCs w:val="16"/>
              </w:rPr>
              <w:t>Comisión Calificadora Municipal</w:t>
            </w:r>
          </w:p>
        </w:tc>
        <w:tc>
          <w:tcPr>
            <w:tcW w:w="8531" w:type="dxa"/>
            <w:tcMar>
              <w:top w:w="28" w:type="dxa"/>
              <w:left w:w="57" w:type="dxa"/>
              <w:bottom w:w="85" w:type="dxa"/>
              <w:right w:w="28" w:type="dxa"/>
            </w:tcMar>
            <w:vAlign w:val="center"/>
          </w:tcPr>
          <w:p w14:paraId="0BA69577" w14:textId="682631AC" w:rsidR="00813A8C" w:rsidRPr="00A31CC5" w:rsidRDefault="005979EF" w:rsidP="005979EF">
            <w:pPr>
              <w:jc w:val="both"/>
              <w:rPr>
                <w:rFonts w:ascii="Arial" w:hAnsi="Arial" w:cs="Arial"/>
                <w:color w:val="000000"/>
                <w:sz w:val="22"/>
                <w:szCs w:val="22"/>
              </w:rPr>
            </w:pPr>
            <w:r w:rsidRPr="00A31CC5">
              <w:rPr>
                <w:rFonts w:ascii="Arial" w:hAnsi="Arial" w:cs="Arial"/>
                <w:color w:val="000000"/>
                <w:sz w:val="22"/>
                <w:szCs w:val="22"/>
              </w:rPr>
              <w:t xml:space="preserve">Elabora el Acta administrativa por medio de la cual definirá la nómina de ganadores e identifica la escuela a la que le corresponde a cada docente, </w:t>
            </w:r>
            <w:r w:rsidR="00673856" w:rsidRPr="00A31CC5">
              <w:rPr>
                <w:rFonts w:ascii="Arial" w:hAnsi="Arial" w:cs="Arial"/>
                <w:color w:val="000000"/>
                <w:sz w:val="22"/>
                <w:szCs w:val="22"/>
              </w:rPr>
              <w:t>d</w:t>
            </w:r>
            <w:r w:rsidR="00A57C52" w:rsidRPr="00A31CC5">
              <w:rPr>
                <w:rFonts w:ascii="Arial" w:hAnsi="Arial" w:cs="Arial"/>
                <w:color w:val="000000"/>
                <w:sz w:val="22"/>
                <w:szCs w:val="22"/>
              </w:rPr>
              <w:t xml:space="preserve">e conformidad </w:t>
            </w:r>
            <w:r w:rsidR="00F127CC" w:rsidRPr="00A31CC5">
              <w:rPr>
                <w:rFonts w:ascii="Arial" w:hAnsi="Arial" w:cs="Arial"/>
                <w:color w:val="000000"/>
                <w:sz w:val="22"/>
                <w:szCs w:val="22"/>
              </w:rPr>
              <w:t>con</w:t>
            </w:r>
            <w:r w:rsidR="00673856" w:rsidRPr="00A31CC5">
              <w:rPr>
                <w:rFonts w:ascii="Arial" w:hAnsi="Arial" w:cs="Arial"/>
                <w:color w:val="000000"/>
                <w:sz w:val="22"/>
                <w:szCs w:val="22"/>
              </w:rPr>
              <w:t xml:space="preserve"> la información que el Director Departamental de Educación trasladó a la Comisión Calificadora Municipal, por lo que deberá </w:t>
            </w:r>
            <w:r w:rsidRPr="00A31CC5">
              <w:rPr>
                <w:rFonts w:ascii="Arial" w:hAnsi="Arial" w:cs="Arial"/>
                <w:color w:val="000000"/>
                <w:sz w:val="22"/>
                <w:szCs w:val="22"/>
              </w:rPr>
              <w:t>prioriza</w:t>
            </w:r>
            <w:r w:rsidR="00673856" w:rsidRPr="00A31CC5">
              <w:rPr>
                <w:rFonts w:ascii="Arial" w:hAnsi="Arial" w:cs="Arial"/>
                <w:color w:val="000000"/>
                <w:sz w:val="22"/>
                <w:szCs w:val="22"/>
              </w:rPr>
              <w:t>r</w:t>
            </w:r>
            <w:r w:rsidRPr="00A31CC5">
              <w:rPr>
                <w:rFonts w:ascii="Arial" w:hAnsi="Arial" w:cs="Arial"/>
                <w:color w:val="000000"/>
                <w:sz w:val="22"/>
                <w:szCs w:val="22"/>
              </w:rPr>
              <w:t xml:space="preserve"> aquellas que estén cerradas o con mayor demanda. </w:t>
            </w:r>
          </w:p>
          <w:p w14:paraId="48A608A9" w14:textId="77777777" w:rsidR="00813A8C" w:rsidRPr="00A31CC5" w:rsidRDefault="00813A8C" w:rsidP="005979EF">
            <w:pPr>
              <w:jc w:val="both"/>
              <w:rPr>
                <w:rFonts w:ascii="Arial" w:hAnsi="Arial" w:cs="Arial"/>
                <w:color w:val="000000"/>
                <w:sz w:val="22"/>
                <w:szCs w:val="22"/>
              </w:rPr>
            </w:pPr>
          </w:p>
          <w:p w14:paraId="24A71A68" w14:textId="7DA93FB9" w:rsidR="00813A8C" w:rsidRDefault="00813A8C" w:rsidP="005979EF">
            <w:pPr>
              <w:jc w:val="both"/>
              <w:rPr>
                <w:rFonts w:ascii="Arial" w:hAnsi="Arial" w:cs="Arial"/>
                <w:color w:val="000000"/>
                <w:sz w:val="22"/>
                <w:szCs w:val="22"/>
              </w:rPr>
            </w:pPr>
            <w:r w:rsidRPr="00A31CC5">
              <w:rPr>
                <w:rFonts w:ascii="Arial" w:hAnsi="Arial" w:cs="Arial"/>
                <w:color w:val="000000"/>
                <w:sz w:val="22"/>
                <w:szCs w:val="22"/>
              </w:rPr>
              <w:t xml:space="preserve">Previo a la suscripción de la nómina de ganadores, la Comisión Calificadora Municipal </w:t>
            </w:r>
            <w:r w:rsidR="00A31CC5" w:rsidRPr="00A31CC5">
              <w:rPr>
                <w:rFonts w:ascii="Arial" w:hAnsi="Arial" w:cs="Arial"/>
                <w:color w:val="000000"/>
                <w:sz w:val="22"/>
                <w:szCs w:val="22"/>
              </w:rPr>
              <w:t xml:space="preserve">en coordinación con la Dirección Departamental de Educación, </w:t>
            </w:r>
            <w:r w:rsidRPr="00A31CC5">
              <w:rPr>
                <w:rFonts w:ascii="Arial" w:hAnsi="Arial" w:cs="Arial"/>
                <w:color w:val="000000"/>
                <w:sz w:val="22"/>
                <w:szCs w:val="22"/>
              </w:rPr>
              <w:t>deberá verificar la nómina actualizada de establecimientos cerrados o con mayor demanda.</w:t>
            </w:r>
          </w:p>
          <w:p w14:paraId="39ACC78C" w14:textId="77777777" w:rsidR="00813A8C" w:rsidRDefault="00813A8C" w:rsidP="005979EF">
            <w:pPr>
              <w:jc w:val="both"/>
              <w:rPr>
                <w:rFonts w:ascii="Arial" w:hAnsi="Arial" w:cs="Arial"/>
                <w:color w:val="000000"/>
                <w:sz w:val="22"/>
                <w:szCs w:val="22"/>
              </w:rPr>
            </w:pPr>
          </w:p>
          <w:p w14:paraId="0E742491" w14:textId="10C09F25" w:rsidR="005979EF" w:rsidRDefault="005979EF" w:rsidP="005979EF">
            <w:pPr>
              <w:jc w:val="both"/>
              <w:rPr>
                <w:rFonts w:ascii="Arial" w:hAnsi="Arial" w:cs="Arial"/>
                <w:sz w:val="22"/>
                <w:szCs w:val="22"/>
              </w:rPr>
            </w:pPr>
            <w:r>
              <w:rPr>
                <w:rFonts w:ascii="Arial" w:hAnsi="Arial" w:cs="Arial"/>
                <w:color w:val="000000"/>
                <w:sz w:val="22"/>
                <w:szCs w:val="22"/>
              </w:rPr>
              <w:t>Además, el acta deberá indicar:</w:t>
            </w:r>
          </w:p>
          <w:p w14:paraId="18AB7E08" w14:textId="77777777" w:rsidR="005979EF" w:rsidRDefault="005979EF" w:rsidP="005979EF">
            <w:pPr>
              <w:jc w:val="both"/>
              <w:rPr>
                <w:rFonts w:ascii="Arial" w:hAnsi="Arial" w:cs="Arial"/>
                <w:sz w:val="22"/>
                <w:szCs w:val="22"/>
              </w:rPr>
            </w:pPr>
          </w:p>
          <w:p w14:paraId="060ECAF5" w14:textId="77777777" w:rsidR="005979EF" w:rsidRDefault="005979EF" w:rsidP="0083670F">
            <w:pPr>
              <w:pStyle w:val="Prrafodelista"/>
              <w:numPr>
                <w:ilvl w:val="0"/>
                <w:numId w:val="9"/>
              </w:numPr>
              <w:ind w:hanging="282"/>
              <w:jc w:val="both"/>
              <w:rPr>
                <w:rFonts w:ascii="Arial" w:hAnsi="Arial" w:cs="Arial"/>
                <w:sz w:val="22"/>
                <w:szCs w:val="22"/>
              </w:rPr>
            </w:pPr>
            <w:r>
              <w:rPr>
                <w:rFonts w:ascii="Arial" w:hAnsi="Arial" w:cs="Arial"/>
                <w:sz w:val="22"/>
                <w:szCs w:val="22"/>
              </w:rPr>
              <w:t>Cantidad total y nombres de expedientes recibidos, ordenados de acuerdo a la calificación obtenida, del mayor punteo al menor.</w:t>
            </w:r>
          </w:p>
          <w:p w14:paraId="008CC883" w14:textId="77777777" w:rsidR="005979EF" w:rsidRPr="000E17AC" w:rsidRDefault="005979EF" w:rsidP="0083670F">
            <w:pPr>
              <w:pStyle w:val="Prrafodelista"/>
              <w:numPr>
                <w:ilvl w:val="0"/>
                <w:numId w:val="9"/>
              </w:numPr>
              <w:ind w:hanging="282"/>
              <w:jc w:val="both"/>
              <w:rPr>
                <w:rFonts w:ascii="Arial" w:hAnsi="Arial" w:cs="Arial"/>
                <w:sz w:val="22"/>
                <w:szCs w:val="22"/>
              </w:rPr>
            </w:pPr>
            <w:r w:rsidRPr="000E17AC">
              <w:rPr>
                <w:rFonts w:ascii="Arial" w:hAnsi="Arial" w:cs="Arial"/>
                <w:sz w:val="22"/>
                <w:szCs w:val="22"/>
              </w:rPr>
              <w:t>Nómina de ganadores con identificación de escu</w:t>
            </w:r>
            <w:r>
              <w:rPr>
                <w:rFonts w:ascii="Arial" w:hAnsi="Arial" w:cs="Arial"/>
                <w:sz w:val="22"/>
                <w:szCs w:val="22"/>
              </w:rPr>
              <w:t>ela que corresponde a cada uno.</w:t>
            </w:r>
          </w:p>
          <w:p w14:paraId="33F50336" w14:textId="77777777" w:rsidR="005979EF" w:rsidRPr="000E17AC" w:rsidRDefault="005979EF" w:rsidP="005979EF">
            <w:pPr>
              <w:pStyle w:val="Prrafodelista"/>
              <w:jc w:val="both"/>
              <w:rPr>
                <w:rFonts w:ascii="Arial" w:hAnsi="Arial" w:cs="Arial"/>
                <w:sz w:val="22"/>
                <w:szCs w:val="22"/>
              </w:rPr>
            </w:pPr>
          </w:p>
          <w:p w14:paraId="30D961BF" w14:textId="746FE51E" w:rsidR="005979EF" w:rsidRPr="00673856" w:rsidRDefault="005979EF" w:rsidP="00673856">
            <w:pPr>
              <w:jc w:val="both"/>
              <w:rPr>
                <w:rFonts w:ascii="Arial" w:hAnsi="Arial" w:cs="Arial"/>
                <w:sz w:val="22"/>
                <w:szCs w:val="22"/>
              </w:rPr>
            </w:pPr>
            <w:r>
              <w:rPr>
                <w:rFonts w:ascii="Arial" w:hAnsi="Arial" w:cs="Arial"/>
                <w:sz w:val="22"/>
                <w:szCs w:val="22"/>
              </w:rPr>
              <w:t xml:space="preserve">Traslada a la Sección / Unidad de Reclutamiento y Selección de Personal de la DIDEDUC, por medio de oficio que firma la Comisión Calificadora Municipal, </w:t>
            </w:r>
            <w:r w:rsidR="00673856">
              <w:rPr>
                <w:rFonts w:ascii="Arial" w:hAnsi="Arial" w:cs="Arial"/>
                <w:sz w:val="22"/>
                <w:szCs w:val="22"/>
              </w:rPr>
              <w:t>adjuntando la cantidad total</w:t>
            </w:r>
            <w:r>
              <w:rPr>
                <w:rFonts w:ascii="Arial" w:hAnsi="Arial" w:cs="Arial"/>
                <w:sz w:val="22"/>
                <w:szCs w:val="22"/>
              </w:rPr>
              <w:t xml:space="preserve"> de expedientes recibidos, </w:t>
            </w:r>
            <w:r w:rsidR="00673856">
              <w:rPr>
                <w:rFonts w:ascii="Arial" w:hAnsi="Arial" w:cs="Arial"/>
                <w:sz w:val="22"/>
                <w:szCs w:val="22"/>
              </w:rPr>
              <w:t>nómina de ganadores y certificaciones de</w:t>
            </w:r>
            <w:r>
              <w:rPr>
                <w:rFonts w:ascii="Arial" w:hAnsi="Arial" w:cs="Arial"/>
                <w:sz w:val="22"/>
                <w:szCs w:val="22"/>
              </w:rPr>
              <w:t xml:space="preserve"> acta</w:t>
            </w:r>
            <w:r w:rsidR="00673856">
              <w:rPr>
                <w:rFonts w:ascii="Arial" w:hAnsi="Arial" w:cs="Arial"/>
                <w:sz w:val="22"/>
                <w:szCs w:val="22"/>
              </w:rPr>
              <w:t>s (</w:t>
            </w:r>
            <w:r w:rsidR="00A31CC5">
              <w:rPr>
                <w:rFonts w:ascii="Arial" w:hAnsi="Arial" w:cs="Arial"/>
                <w:sz w:val="22"/>
                <w:szCs w:val="22"/>
              </w:rPr>
              <w:t xml:space="preserve">acta de </w:t>
            </w:r>
            <w:r w:rsidR="00673856">
              <w:rPr>
                <w:rFonts w:ascii="Arial" w:hAnsi="Arial" w:cs="Arial"/>
                <w:sz w:val="22"/>
                <w:szCs w:val="22"/>
              </w:rPr>
              <w:t>cierre de recepción de expedientes y acta administrativa que contiene nómina de ganadores)</w:t>
            </w:r>
            <w:r>
              <w:rPr>
                <w:rFonts w:ascii="Arial" w:hAnsi="Arial" w:cs="Arial"/>
                <w:sz w:val="22"/>
                <w:szCs w:val="22"/>
              </w:rPr>
              <w:t>.</w:t>
            </w:r>
          </w:p>
        </w:tc>
      </w:tr>
      <w:tr w:rsidR="005979EF" w:rsidRPr="005732FE" w14:paraId="26B4E771" w14:textId="77777777" w:rsidTr="005C1DAD">
        <w:trPr>
          <w:trHeight w:val="647"/>
          <w:jc w:val="right"/>
        </w:trPr>
        <w:tc>
          <w:tcPr>
            <w:tcW w:w="1158" w:type="dxa"/>
            <w:vAlign w:val="center"/>
          </w:tcPr>
          <w:p w14:paraId="55BD33E2" w14:textId="77777777" w:rsidR="005979EF" w:rsidRDefault="005979EF" w:rsidP="004035DE">
            <w:pPr>
              <w:pStyle w:val="Prrafodelista"/>
              <w:numPr>
                <w:ilvl w:val="0"/>
                <w:numId w:val="6"/>
              </w:numPr>
              <w:ind w:left="252" w:hanging="252"/>
              <w:jc w:val="center"/>
              <w:rPr>
                <w:rFonts w:ascii="Arial" w:hAnsi="Arial" w:cs="Arial"/>
                <w:b/>
                <w:sz w:val="14"/>
                <w:szCs w:val="22"/>
              </w:rPr>
            </w:pPr>
            <w:r>
              <w:rPr>
                <w:rFonts w:ascii="Arial" w:hAnsi="Arial" w:cs="Arial"/>
                <w:b/>
                <w:sz w:val="14"/>
                <w:szCs w:val="22"/>
              </w:rPr>
              <w:t>Recibir y verificar expedientes</w:t>
            </w:r>
          </w:p>
        </w:tc>
        <w:tc>
          <w:tcPr>
            <w:tcW w:w="1112" w:type="dxa"/>
            <w:vAlign w:val="center"/>
          </w:tcPr>
          <w:p w14:paraId="567C3A98" w14:textId="77777777" w:rsidR="005979EF" w:rsidRDefault="005979EF" w:rsidP="005979EF">
            <w:pPr>
              <w:jc w:val="center"/>
              <w:rPr>
                <w:rFonts w:ascii="Arial" w:hAnsi="Arial" w:cs="Arial"/>
                <w:sz w:val="14"/>
                <w:szCs w:val="16"/>
              </w:rPr>
            </w:pPr>
            <w:r>
              <w:rPr>
                <w:rFonts w:ascii="Arial" w:hAnsi="Arial" w:cs="Arial"/>
                <w:sz w:val="14"/>
                <w:szCs w:val="16"/>
              </w:rPr>
              <w:t>Coordinador, Analista y/o Asistente de Reclutamiento y Selección DIDEDUC</w:t>
            </w:r>
          </w:p>
        </w:tc>
        <w:tc>
          <w:tcPr>
            <w:tcW w:w="8531" w:type="dxa"/>
            <w:tcMar>
              <w:top w:w="28" w:type="dxa"/>
              <w:left w:w="57" w:type="dxa"/>
              <w:bottom w:w="85" w:type="dxa"/>
              <w:right w:w="28" w:type="dxa"/>
            </w:tcMar>
            <w:vAlign w:val="center"/>
          </w:tcPr>
          <w:p w14:paraId="3D8A2C08" w14:textId="46A9D3B2" w:rsidR="005979EF" w:rsidRPr="00A57C52" w:rsidRDefault="005979EF" w:rsidP="002B57F7">
            <w:pPr>
              <w:jc w:val="both"/>
              <w:rPr>
                <w:rFonts w:ascii="Arial" w:hAnsi="Arial" w:cs="Arial"/>
                <w:sz w:val="22"/>
                <w:szCs w:val="22"/>
              </w:rPr>
            </w:pPr>
            <w:r>
              <w:rPr>
                <w:rFonts w:ascii="Arial" w:hAnsi="Arial" w:cs="Arial"/>
                <w:sz w:val="22"/>
                <w:szCs w:val="22"/>
              </w:rPr>
              <w:t xml:space="preserve">Recibe certificación de acta de cierre de </w:t>
            </w:r>
            <w:r w:rsidR="002B57F7">
              <w:rPr>
                <w:rFonts w:ascii="Arial" w:hAnsi="Arial" w:cs="Arial"/>
                <w:sz w:val="22"/>
                <w:szCs w:val="22"/>
              </w:rPr>
              <w:t>recepción de expedientes</w:t>
            </w:r>
            <w:r w:rsidR="007C6CEF">
              <w:rPr>
                <w:rFonts w:ascii="Arial" w:hAnsi="Arial" w:cs="Arial"/>
                <w:sz w:val="22"/>
                <w:szCs w:val="22"/>
              </w:rPr>
              <w:t xml:space="preserve">, </w:t>
            </w:r>
            <w:r>
              <w:rPr>
                <w:rFonts w:ascii="Arial" w:hAnsi="Arial" w:cs="Arial"/>
                <w:sz w:val="22"/>
                <w:szCs w:val="22"/>
              </w:rPr>
              <w:t xml:space="preserve">la totalidad de expedientes, nómina de ganadores y certificación de acta </w:t>
            </w:r>
            <w:r w:rsidR="002B57F7">
              <w:rPr>
                <w:rFonts w:ascii="Arial" w:hAnsi="Arial" w:cs="Arial"/>
                <w:sz w:val="22"/>
                <w:szCs w:val="22"/>
              </w:rPr>
              <w:t xml:space="preserve">administrativa que contiene la nómina de ganadores </w:t>
            </w:r>
            <w:r>
              <w:rPr>
                <w:rFonts w:ascii="Arial" w:hAnsi="Arial" w:cs="Arial"/>
                <w:sz w:val="22"/>
                <w:szCs w:val="22"/>
              </w:rPr>
              <w:t xml:space="preserve">y realiza lo indicado en el RHU-PRO-02 “Dotación de Personal Renglón 021”, literal </w:t>
            </w:r>
            <w:r w:rsidRPr="00A57C52">
              <w:rPr>
                <w:rFonts w:ascii="Arial" w:hAnsi="Arial" w:cs="Arial"/>
                <w:sz w:val="22"/>
                <w:szCs w:val="22"/>
              </w:rPr>
              <w:t xml:space="preserve">C.2.2. </w:t>
            </w:r>
            <w:r w:rsidR="00A57C52">
              <w:rPr>
                <w:rFonts w:ascii="Arial" w:hAnsi="Arial" w:cs="Arial"/>
                <w:sz w:val="22"/>
                <w:szCs w:val="22"/>
              </w:rPr>
              <w:t>“</w:t>
            </w:r>
            <w:r w:rsidR="00A57C52" w:rsidRPr="00A57C52">
              <w:rPr>
                <w:rFonts w:ascii="Arial" w:hAnsi="Arial" w:cs="Arial"/>
                <w:sz w:val="22"/>
                <w:szCs w:val="22"/>
              </w:rPr>
              <w:t>Reclutamiento, selección y contratación de Técnico Auxiliar y Técnico Auxiliar II, Renglón Presupuestario 021 “Personal Supernumerario”, con funciones docentes</w:t>
            </w:r>
            <w:r w:rsidR="00A57C52">
              <w:rPr>
                <w:rFonts w:ascii="Arial" w:hAnsi="Arial" w:cs="Arial"/>
                <w:sz w:val="22"/>
                <w:szCs w:val="22"/>
              </w:rPr>
              <w:t>”.</w:t>
            </w:r>
          </w:p>
          <w:p w14:paraId="78C810D6" w14:textId="77777777" w:rsidR="00E62081" w:rsidRDefault="00E62081" w:rsidP="002B57F7">
            <w:pPr>
              <w:jc w:val="both"/>
              <w:rPr>
                <w:rFonts w:ascii="Arial" w:hAnsi="Arial" w:cs="Arial"/>
                <w:sz w:val="22"/>
                <w:szCs w:val="22"/>
              </w:rPr>
            </w:pPr>
          </w:p>
          <w:p w14:paraId="76E0BCB8" w14:textId="1B7DC23A" w:rsidR="00E62081" w:rsidRPr="00E62081" w:rsidRDefault="00E62081" w:rsidP="00E62081">
            <w:pPr>
              <w:pStyle w:val="Prrafodelista"/>
              <w:numPr>
                <w:ilvl w:val="0"/>
                <w:numId w:val="16"/>
              </w:numPr>
              <w:jc w:val="both"/>
              <w:rPr>
                <w:rFonts w:ascii="Arial" w:hAnsi="Arial" w:cs="Arial"/>
                <w:sz w:val="22"/>
                <w:szCs w:val="22"/>
              </w:rPr>
            </w:pPr>
            <w:r w:rsidRPr="00E62081">
              <w:rPr>
                <w:rFonts w:ascii="Arial" w:hAnsi="Arial" w:cs="Arial"/>
                <w:b/>
                <w:sz w:val="22"/>
                <w:szCs w:val="22"/>
              </w:rPr>
              <w:t>Nota:</w:t>
            </w:r>
            <w:r w:rsidRPr="00E62081">
              <w:rPr>
                <w:rFonts w:ascii="Arial" w:hAnsi="Arial" w:cs="Arial"/>
                <w:sz w:val="22"/>
                <w:szCs w:val="22"/>
              </w:rPr>
              <w:t xml:space="preserve"> Los expedientes de los candidatos que no resultaron ganadores de </w:t>
            </w:r>
            <w:r>
              <w:rPr>
                <w:rFonts w:ascii="Arial" w:hAnsi="Arial" w:cs="Arial"/>
                <w:sz w:val="22"/>
                <w:szCs w:val="22"/>
              </w:rPr>
              <w:t xml:space="preserve">un </w:t>
            </w:r>
            <w:r w:rsidRPr="00E62081">
              <w:rPr>
                <w:rFonts w:ascii="Arial" w:hAnsi="Arial" w:cs="Arial"/>
                <w:sz w:val="22"/>
                <w:szCs w:val="22"/>
              </w:rPr>
              <w:t>contrato, conforme a la calificación obtenida</w:t>
            </w:r>
            <w:r>
              <w:rPr>
                <w:rFonts w:ascii="Arial" w:hAnsi="Arial" w:cs="Arial"/>
                <w:sz w:val="22"/>
                <w:szCs w:val="22"/>
              </w:rPr>
              <w:t xml:space="preserve"> y que se encuentra completo</w:t>
            </w:r>
            <w:r w:rsidRPr="00E62081">
              <w:rPr>
                <w:rFonts w:ascii="Arial" w:hAnsi="Arial" w:cs="Arial"/>
                <w:sz w:val="22"/>
                <w:szCs w:val="22"/>
              </w:rPr>
              <w:t>, la Sección / Unidad de Reclutamiento y Selección de Personal de la DIDEDUC deberá resguardar los mismos y realizar un banco de elegibles.</w:t>
            </w:r>
          </w:p>
        </w:tc>
      </w:tr>
    </w:tbl>
    <w:p w14:paraId="051F92A0"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2748BCEC"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313E3168" w14:textId="03B5AFCE" w:rsidR="008F6B32" w:rsidRPr="008F6B32" w:rsidRDefault="00631B7D" w:rsidP="00A31CC5">
      <w:pPr>
        <w:rPr>
          <w:rFonts w:ascii="Arial" w:hAnsi="Arial" w:cs="Arial"/>
          <w:b/>
          <w:sz w:val="22"/>
          <w:szCs w:val="22"/>
          <w:u w:val="single"/>
          <w:lang w:val="es-GT"/>
        </w:rPr>
      </w:pPr>
      <w:r>
        <w:rPr>
          <w:rFonts w:ascii="Arial" w:hAnsi="Arial" w:cs="Arial"/>
          <w:sz w:val="22"/>
          <w:szCs w:val="22"/>
          <w:lang w:val="es-GT"/>
        </w:rPr>
        <w:br w:type="page"/>
      </w:r>
      <w:r w:rsidR="008F6B32" w:rsidRPr="008F6B32">
        <w:rPr>
          <w:rFonts w:ascii="Arial" w:hAnsi="Arial" w:cs="Arial"/>
          <w:b/>
          <w:sz w:val="22"/>
          <w:szCs w:val="22"/>
          <w:u w:val="single"/>
          <w:lang w:val="es-GT"/>
        </w:rPr>
        <w:lastRenderedPageBreak/>
        <w:t>Anexo:</w:t>
      </w:r>
    </w:p>
    <w:p w14:paraId="39FA210C" w14:textId="77777777" w:rsidR="008F6B32" w:rsidRPr="008F6B32" w:rsidRDefault="008F6B32" w:rsidP="008F6B32">
      <w:pPr>
        <w:pStyle w:val="Encabezado"/>
        <w:tabs>
          <w:tab w:val="clear" w:pos="4252"/>
          <w:tab w:val="clear" w:pos="8504"/>
        </w:tabs>
        <w:ind w:left="425"/>
        <w:rPr>
          <w:rFonts w:ascii="Arial" w:hAnsi="Arial" w:cs="Arial"/>
          <w:b/>
          <w:sz w:val="22"/>
          <w:szCs w:val="22"/>
          <w:u w:val="single"/>
          <w:lang w:val="es-GT"/>
        </w:rPr>
      </w:pPr>
    </w:p>
    <w:p w14:paraId="73457618" w14:textId="77777777" w:rsidR="0042720C" w:rsidRDefault="0042720C" w:rsidP="008F6B32">
      <w:pPr>
        <w:jc w:val="center"/>
        <w:rPr>
          <w:rFonts w:ascii="Arial" w:hAnsi="Arial" w:cs="Arial"/>
          <w:b/>
          <w:sz w:val="22"/>
          <w:szCs w:val="22"/>
        </w:rPr>
      </w:pPr>
      <w:r w:rsidRPr="0042720C">
        <w:rPr>
          <w:rFonts w:ascii="Arial" w:hAnsi="Arial" w:cs="Arial"/>
          <w:b/>
          <w:sz w:val="22"/>
          <w:szCs w:val="22"/>
        </w:rPr>
        <w:t xml:space="preserve">“Guía para el análisis de expedientes Técnico Auxiliar y Técnico Auxiliar II, </w:t>
      </w:r>
    </w:p>
    <w:p w14:paraId="682E2DB7" w14:textId="224B33F8" w:rsidR="008F6B32" w:rsidRPr="0042720C" w:rsidRDefault="0042720C" w:rsidP="008F6B32">
      <w:pPr>
        <w:jc w:val="center"/>
        <w:rPr>
          <w:rFonts w:ascii="Arial" w:hAnsi="Arial" w:cs="Arial"/>
          <w:b/>
          <w:sz w:val="22"/>
          <w:szCs w:val="22"/>
        </w:rPr>
      </w:pPr>
      <w:r w:rsidRPr="0042720C">
        <w:rPr>
          <w:rFonts w:ascii="Arial" w:hAnsi="Arial" w:cs="Arial"/>
          <w:b/>
          <w:sz w:val="22"/>
          <w:szCs w:val="22"/>
        </w:rPr>
        <w:t>Renglón Presupuestario 021 “Personal Supernumerario”</w:t>
      </w:r>
      <w:r w:rsidR="00631B7D">
        <w:rPr>
          <w:rFonts w:ascii="Arial" w:hAnsi="Arial" w:cs="Arial"/>
          <w:b/>
          <w:sz w:val="22"/>
          <w:szCs w:val="22"/>
        </w:rPr>
        <w:t>, funciones docentes</w:t>
      </w:r>
    </w:p>
    <w:p w14:paraId="2844D253" w14:textId="77777777" w:rsidR="0042720C" w:rsidRPr="0091069A" w:rsidRDefault="0042720C" w:rsidP="008F6B32">
      <w:pPr>
        <w:jc w:val="center"/>
        <w:rPr>
          <w:rFonts w:ascii="Arial" w:hAnsi="Arial" w:cs="Arial"/>
          <w:b/>
          <w:lang w:val="es-ES"/>
        </w:rPr>
      </w:pPr>
    </w:p>
    <w:p w14:paraId="6B4AEAEE" w14:textId="72EDC6F3" w:rsidR="008F6B32" w:rsidRPr="00663C8A" w:rsidRDefault="008F6B32" w:rsidP="00663C8A">
      <w:pPr>
        <w:pStyle w:val="Prrafodelista"/>
        <w:numPr>
          <w:ilvl w:val="0"/>
          <w:numId w:val="17"/>
        </w:numPr>
        <w:jc w:val="both"/>
        <w:rPr>
          <w:rFonts w:ascii="Arial" w:hAnsi="Arial" w:cs="Arial"/>
          <w:b/>
          <w:lang w:val="es-ES"/>
        </w:rPr>
      </w:pPr>
      <w:r w:rsidRPr="00067EB4">
        <w:rPr>
          <w:rFonts w:ascii="Arial" w:hAnsi="Arial" w:cs="Arial"/>
          <w:lang w:val="es-ES"/>
        </w:rPr>
        <w:t xml:space="preserve">El Proceso de </w:t>
      </w:r>
      <w:r w:rsidR="00067EB4" w:rsidRPr="00067EB4">
        <w:rPr>
          <w:rFonts w:ascii="Arial" w:hAnsi="Arial" w:cs="Arial"/>
          <w:lang w:val="es-ES"/>
        </w:rPr>
        <w:t>recepción de expedientes</w:t>
      </w:r>
      <w:r w:rsidRPr="00067EB4">
        <w:rPr>
          <w:rFonts w:ascii="Arial" w:hAnsi="Arial" w:cs="Arial"/>
          <w:lang w:val="es-ES"/>
        </w:rPr>
        <w:t xml:space="preserve"> para aplicar a puestos con cargo al renglón presupuestario 021 “Personal Supernumerario”, a nivel nacional, fue establecida a través de</w:t>
      </w:r>
      <w:r w:rsidR="00663C8A">
        <w:rPr>
          <w:rFonts w:ascii="Arial" w:hAnsi="Arial" w:cs="Arial"/>
          <w:lang w:val="es-ES"/>
        </w:rPr>
        <w:t xml:space="preserve"> </w:t>
      </w:r>
      <w:r w:rsidR="00663C8A" w:rsidRPr="00067EB4">
        <w:rPr>
          <w:rFonts w:ascii="Arial" w:hAnsi="Arial" w:cs="Arial"/>
          <w:lang w:val="es-ES"/>
        </w:rPr>
        <w:t>Resolución No. 1089-2021</w:t>
      </w:r>
      <w:r w:rsidR="00663C8A">
        <w:rPr>
          <w:rFonts w:ascii="Arial" w:hAnsi="Arial" w:cs="Arial"/>
          <w:lang w:val="es-ES"/>
        </w:rPr>
        <w:t xml:space="preserve"> de fecha 22 de abril de 2021, </w:t>
      </w:r>
      <w:r w:rsidRPr="00663C8A">
        <w:rPr>
          <w:rFonts w:ascii="Arial" w:hAnsi="Arial" w:cs="Arial"/>
          <w:lang w:val="es-ES"/>
        </w:rPr>
        <w:t xml:space="preserve">Circular </w:t>
      </w:r>
      <w:r w:rsidR="00067EB4" w:rsidRPr="00663C8A">
        <w:rPr>
          <w:rFonts w:ascii="Arial" w:hAnsi="Arial" w:cs="Arial"/>
          <w:lang w:val="es-ES"/>
        </w:rPr>
        <w:t xml:space="preserve">No. DIREH-DCP-77-2021 de fecha 06 de mayo de 2021, Circular No. DIREH-DCP-84-2021 </w:t>
      </w:r>
      <w:r w:rsidR="00663C8A">
        <w:rPr>
          <w:rFonts w:ascii="Arial" w:hAnsi="Arial" w:cs="Arial"/>
          <w:lang w:val="es-ES"/>
        </w:rPr>
        <w:t xml:space="preserve">de fecha 13 de mayo de 2021 y </w:t>
      </w:r>
      <w:r w:rsidRPr="00663C8A">
        <w:rPr>
          <w:rFonts w:ascii="Arial" w:hAnsi="Arial" w:cs="Arial"/>
          <w:lang w:val="es-ES"/>
        </w:rPr>
        <w:t>No. DIREH-DCP-87-20</w:t>
      </w:r>
      <w:r w:rsidR="00D4663B" w:rsidRPr="00663C8A">
        <w:rPr>
          <w:rFonts w:ascii="Arial" w:hAnsi="Arial" w:cs="Arial"/>
          <w:lang w:val="es-ES"/>
        </w:rPr>
        <w:t>2</w:t>
      </w:r>
      <w:r w:rsidR="00663C8A">
        <w:rPr>
          <w:rFonts w:ascii="Arial" w:hAnsi="Arial" w:cs="Arial"/>
          <w:lang w:val="es-ES"/>
        </w:rPr>
        <w:t>1 de fecha 17 de mayo de 2021.</w:t>
      </w:r>
    </w:p>
    <w:p w14:paraId="618A9E49" w14:textId="77777777" w:rsidR="00F868DF" w:rsidRPr="00F868DF" w:rsidRDefault="00F868DF" w:rsidP="00F868DF">
      <w:pPr>
        <w:pStyle w:val="Prrafodelista"/>
        <w:jc w:val="both"/>
        <w:rPr>
          <w:rFonts w:ascii="Arial" w:hAnsi="Arial" w:cs="Arial"/>
          <w:b/>
          <w:lang w:val="es-ES"/>
        </w:rPr>
      </w:pPr>
    </w:p>
    <w:p w14:paraId="3423A3BF" w14:textId="77777777" w:rsidR="008F6B32" w:rsidRPr="0091069A" w:rsidRDefault="008F6B32" w:rsidP="008F6B32">
      <w:pPr>
        <w:pStyle w:val="Prrafodelista"/>
        <w:numPr>
          <w:ilvl w:val="0"/>
          <w:numId w:val="17"/>
        </w:numPr>
        <w:jc w:val="both"/>
        <w:rPr>
          <w:rFonts w:ascii="Arial" w:hAnsi="Arial" w:cs="Arial"/>
          <w:b/>
          <w:lang w:val="es-ES"/>
        </w:rPr>
      </w:pPr>
      <w:r w:rsidRPr="0091069A">
        <w:rPr>
          <w:rFonts w:ascii="Arial" w:hAnsi="Arial" w:cs="Arial"/>
          <w:lang w:val="es-ES"/>
        </w:rPr>
        <w:t>Con la Resolución No. 1089-2021 de fecha 22 de abril de 2021 se aprobaron las Comisiones Calificadoras Municipales, para el proceso de recepción y calificación de expedientes de las personas que aplican a un puesto, en los tres niveles educativos: Preprimaria, Primaria y Media (ciclo Básico y Diversificado).</w:t>
      </w:r>
    </w:p>
    <w:p w14:paraId="564DB6D2" w14:textId="77777777" w:rsidR="008F6B32" w:rsidRPr="0091069A" w:rsidRDefault="008F6B32" w:rsidP="008F6B32">
      <w:pPr>
        <w:pStyle w:val="Prrafodelista"/>
        <w:rPr>
          <w:rFonts w:ascii="Arial" w:hAnsi="Arial" w:cs="Arial"/>
          <w:b/>
          <w:lang w:val="es-ES"/>
        </w:rPr>
      </w:pPr>
    </w:p>
    <w:p w14:paraId="7E6B675C" w14:textId="77777777" w:rsidR="008F6B32" w:rsidRPr="0042720C" w:rsidRDefault="008F6B32" w:rsidP="008F6B32">
      <w:pPr>
        <w:pStyle w:val="Prrafodelista"/>
        <w:numPr>
          <w:ilvl w:val="0"/>
          <w:numId w:val="17"/>
        </w:numPr>
        <w:jc w:val="both"/>
        <w:rPr>
          <w:rFonts w:ascii="Arial" w:hAnsi="Arial" w:cs="Arial"/>
          <w:b/>
          <w:lang w:val="es-ES"/>
        </w:rPr>
      </w:pPr>
      <w:r w:rsidRPr="0042720C">
        <w:rPr>
          <w:rFonts w:ascii="Arial" w:hAnsi="Arial" w:cs="Arial"/>
          <w:lang w:val="es-ES"/>
        </w:rPr>
        <w:t>Se establecieron y notificaron los Instrumentos de Evaluación correspondiente a cada nivel educativo; con el fin que sean utilizados de manera uniforme en todas las Comisiones Calificadoras Municipales y Direcciones Departamentales de Educación.</w:t>
      </w:r>
    </w:p>
    <w:p w14:paraId="796922CA" w14:textId="77777777" w:rsidR="008F6B32" w:rsidRPr="0091069A" w:rsidRDefault="008F6B32" w:rsidP="008F6B32">
      <w:pPr>
        <w:pStyle w:val="Prrafodelista"/>
        <w:rPr>
          <w:rFonts w:ascii="Arial" w:hAnsi="Arial" w:cs="Arial"/>
          <w:b/>
          <w:lang w:val="es-ES"/>
        </w:rPr>
      </w:pPr>
    </w:p>
    <w:p w14:paraId="51688EA7" w14:textId="115EFE76" w:rsidR="008F6B32" w:rsidRPr="0042720C" w:rsidRDefault="008F6B32" w:rsidP="008F6B32">
      <w:pPr>
        <w:pStyle w:val="Prrafodelista"/>
        <w:numPr>
          <w:ilvl w:val="0"/>
          <w:numId w:val="17"/>
        </w:numPr>
        <w:jc w:val="both"/>
        <w:rPr>
          <w:rFonts w:ascii="Arial" w:hAnsi="Arial" w:cs="Arial"/>
          <w:lang w:val="es-ES"/>
        </w:rPr>
      </w:pPr>
      <w:r w:rsidRPr="0042720C">
        <w:rPr>
          <w:rFonts w:ascii="Arial" w:hAnsi="Arial" w:cs="Arial"/>
          <w:lang w:val="es-ES"/>
        </w:rPr>
        <w:t xml:space="preserve">Por lo anterior se hace necesario establecer los siguientes criterios en cada uno de los Instrumentos de Calificación en el </w:t>
      </w:r>
      <w:r w:rsidR="0042720C" w:rsidRPr="0042720C">
        <w:rPr>
          <w:rFonts w:ascii="Arial" w:hAnsi="Arial" w:cs="Arial"/>
          <w:lang w:val="es-ES"/>
        </w:rPr>
        <w:t>proceso de recepción y análisis de expedientes Técnico Auxiliar y Técnico Auxiliar II, Renglón Presupuestario 021 “Personal Supernumerario”</w:t>
      </w:r>
      <w:r w:rsidR="0042720C">
        <w:rPr>
          <w:rFonts w:ascii="Arial" w:hAnsi="Arial" w:cs="Arial"/>
          <w:lang w:val="es-ES"/>
        </w:rPr>
        <w:t>.</w:t>
      </w:r>
    </w:p>
    <w:p w14:paraId="33356C78" w14:textId="77777777" w:rsidR="008F6B32" w:rsidRPr="0091069A" w:rsidRDefault="008F6B32" w:rsidP="008F6B32">
      <w:pPr>
        <w:pStyle w:val="Prrafodelista"/>
        <w:rPr>
          <w:rFonts w:ascii="Arial" w:hAnsi="Arial" w:cs="Arial"/>
          <w:lang w:val="es-ES"/>
        </w:rPr>
      </w:pPr>
    </w:p>
    <w:p w14:paraId="238EFC3B" w14:textId="77777777" w:rsidR="008F6B32" w:rsidRDefault="008F6B32" w:rsidP="008F6B32">
      <w:pPr>
        <w:jc w:val="both"/>
        <w:rPr>
          <w:rFonts w:ascii="Arial" w:hAnsi="Arial" w:cs="Arial"/>
          <w:lang w:val="es-ES"/>
        </w:rPr>
      </w:pPr>
    </w:p>
    <w:p w14:paraId="3F6F2598" w14:textId="77777777" w:rsidR="008F6B32" w:rsidRDefault="008F6B32" w:rsidP="008F6B32">
      <w:pPr>
        <w:jc w:val="both"/>
        <w:rPr>
          <w:rFonts w:ascii="Arial" w:hAnsi="Arial" w:cs="Arial"/>
          <w:lang w:val="es-ES"/>
        </w:rPr>
      </w:pPr>
    </w:p>
    <w:p w14:paraId="260220F8" w14:textId="77777777" w:rsidR="008F6B32" w:rsidRDefault="008F6B32" w:rsidP="008F6B32">
      <w:pPr>
        <w:jc w:val="both"/>
        <w:rPr>
          <w:rFonts w:ascii="Arial" w:hAnsi="Arial" w:cs="Arial"/>
          <w:lang w:val="es-ES"/>
        </w:rPr>
      </w:pPr>
    </w:p>
    <w:p w14:paraId="3AB7A163" w14:textId="77777777" w:rsidR="008F6B32" w:rsidRDefault="008F6B32" w:rsidP="008F6B32">
      <w:pPr>
        <w:jc w:val="both"/>
        <w:rPr>
          <w:rFonts w:ascii="Arial" w:hAnsi="Arial" w:cs="Arial"/>
          <w:lang w:val="es-ES"/>
        </w:rPr>
      </w:pPr>
    </w:p>
    <w:p w14:paraId="31B71DE5" w14:textId="77777777" w:rsidR="008F6B32" w:rsidRDefault="008F6B32" w:rsidP="008F6B32">
      <w:pPr>
        <w:jc w:val="both"/>
        <w:rPr>
          <w:rFonts w:ascii="Arial" w:hAnsi="Arial" w:cs="Arial"/>
          <w:lang w:val="es-ES"/>
        </w:rPr>
      </w:pPr>
    </w:p>
    <w:p w14:paraId="5902A63E" w14:textId="77777777" w:rsidR="008F6B32" w:rsidRDefault="008F6B32" w:rsidP="008F6B32">
      <w:pPr>
        <w:jc w:val="both"/>
        <w:rPr>
          <w:rFonts w:ascii="Arial" w:hAnsi="Arial" w:cs="Arial"/>
          <w:lang w:val="es-ES"/>
        </w:rPr>
      </w:pPr>
    </w:p>
    <w:p w14:paraId="55B08060" w14:textId="77777777" w:rsidR="008F6B32" w:rsidRDefault="008F6B32" w:rsidP="008F6B32">
      <w:pPr>
        <w:jc w:val="both"/>
        <w:rPr>
          <w:rFonts w:ascii="Arial" w:hAnsi="Arial" w:cs="Arial"/>
          <w:lang w:val="es-ES"/>
        </w:rPr>
      </w:pPr>
    </w:p>
    <w:p w14:paraId="6F39B345" w14:textId="77777777" w:rsidR="008F6B32" w:rsidRDefault="008F6B32" w:rsidP="008F6B32">
      <w:pPr>
        <w:jc w:val="both"/>
        <w:rPr>
          <w:rFonts w:ascii="Arial" w:hAnsi="Arial" w:cs="Arial"/>
          <w:lang w:val="es-ES"/>
        </w:rPr>
      </w:pPr>
    </w:p>
    <w:p w14:paraId="139F5A73" w14:textId="77777777" w:rsidR="008F6B32" w:rsidRDefault="008F6B32" w:rsidP="008F6B32">
      <w:pPr>
        <w:jc w:val="both"/>
        <w:rPr>
          <w:rFonts w:ascii="Arial" w:hAnsi="Arial" w:cs="Arial"/>
          <w:lang w:val="es-ES"/>
        </w:rPr>
      </w:pPr>
    </w:p>
    <w:p w14:paraId="635DB555" w14:textId="77777777" w:rsidR="008F6B32" w:rsidRDefault="008F6B32" w:rsidP="008F6B32">
      <w:pPr>
        <w:jc w:val="both"/>
        <w:rPr>
          <w:rFonts w:ascii="Arial" w:hAnsi="Arial" w:cs="Arial"/>
          <w:lang w:val="es-ES"/>
        </w:rPr>
      </w:pPr>
    </w:p>
    <w:p w14:paraId="1D0269A1" w14:textId="77777777" w:rsidR="008F6B32" w:rsidRDefault="008F6B32" w:rsidP="008F6B32">
      <w:pPr>
        <w:jc w:val="both"/>
        <w:rPr>
          <w:rFonts w:ascii="Arial" w:hAnsi="Arial" w:cs="Arial"/>
          <w:lang w:val="es-ES"/>
        </w:rPr>
      </w:pPr>
    </w:p>
    <w:p w14:paraId="009B009C" w14:textId="77777777" w:rsidR="008F6B32" w:rsidRDefault="008F6B32" w:rsidP="008F6B32">
      <w:pPr>
        <w:jc w:val="both"/>
        <w:rPr>
          <w:rFonts w:ascii="Arial" w:hAnsi="Arial" w:cs="Arial"/>
          <w:lang w:val="es-ES"/>
        </w:rPr>
      </w:pPr>
    </w:p>
    <w:p w14:paraId="55732036" w14:textId="77777777" w:rsidR="008F6B32" w:rsidRDefault="008F6B32" w:rsidP="008F6B32">
      <w:pPr>
        <w:jc w:val="both"/>
        <w:rPr>
          <w:rFonts w:ascii="Arial" w:hAnsi="Arial" w:cs="Arial"/>
          <w:lang w:val="es-ES"/>
        </w:rPr>
      </w:pPr>
    </w:p>
    <w:p w14:paraId="16B07455" w14:textId="77777777" w:rsidR="00067EB4" w:rsidRDefault="00067EB4" w:rsidP="008F6B32">
      <w:pPr>
        <w:jc w:val="both"/>
        <w:rPr>
          <w:rFonts w:ascii="Arial" w:hAnsi="Arial" w:cs="Arial"/>
          <w:lang w:val="es-ES"/>
        </w:rPr>
      </w:pPr>
    </w:p>
    <w:p w14:paraId="0A6BAD89" w14:textId="77777777" w:rsidR="00067EB4" w:rsidRDefault="00067EB4" w:rsidP="008F6B32">
      <w:pPr>
        <w:jc w:val="both"/>
        <w:rPr>
          <w:rFonts w:ascii="Arial" w:hAnsi="Arial" w:cs="Arial"/>
          <w:lang w:val="es-ES"/>
        </w:rPr>
      </w:pPr>
    </w:p>
    <w:p w14:paraId="5FED0D46" w14:textId="77777777" w:rsidR="00067EB4" w:rsidRDefault="00067EB4" w:rsidP="008F6B32">
      <w:pPr>
        <w:jc w:val="both"/>
        <w:rPr>
          <w:rFonts w:ascii="Arial" w:hAnsi="Arial" w:cs="Arial"/>
          <w:lang w:val="es-ES"/>
        </w:rPr>
      </w:pPr>
    </w:p>
    <w:p w14:paraId="24233296" w14:textId="77777777" w:rsidR="00067EB4" w:rsidRDefault="00067EB4" w:rsidP="008F6B32">
      <w:pPr>
        <w:jc w:val="both"/>
        <w:rPr>
          <w:rFonts w:ascii="Arial" w:hAnsi="Arial" w:cs="Arial"/>
          <w:lang w:val="es-ES"/>
        </w:rPr>
      </w:pPr>
    </w:p>
    <w:p w14:paraId="75587D81" w14:textId="77777777" w:rsidR="00067EB4" w:rsidRDefault="00067EB4" w:rsidP="008F6B32">
      <w:pPr>
        <w:jc w:val="both"/>
        <w:rPr>
          <w:rFonts w:ascii="Arial" w:hAnsi="Arial" w:cs="Arial"/>
          <w:lang w:val="es-ES"/>
        </w:rPr>
      </w:pPr>
    </w:p>
    <w:p w14:paraId="5ED3B5F9" w14:textId="77777777" w:rsidR="00067EB4" w:rsidRDefault="00067EB4" w:rsidP="008F6B32">
      <w:pPr>
        <w:jc w:val="both"/>
        <w:rPr>
          <w:rFonts w:ascii="Arial" w:hAnsi="Arial" w:cs="Arial"/>
          <w:lang w:val="es-ES"/>
        </w:rPr>
      </w:pPr>
    </w:p>
    <w:p w14:paraId="7AF8F1E3" w14:textId="77777777" w:rsidR="00067EB4" w:rsidRDefault="00067EB4" w:rsidP="008F6B32">
      <w:pPr>
        <w:jc w:val="both"/>
        <w:rPr>
          <w:rFonts w:ascii="Arial" w:hAnsi="Arial" w:cs="Arial"/>
          <w:lang w:val="es-ES"/>
        </w:rPr>
      </w:pPr>
    </w:p>
    <w:p w14:paraId="3CA792A8" w14:textId="77777777" w:rsidR="008F6B32" w:rsidRDefault="008F6B32" w:rsidP="008F6B32">
      <w:pPr>
        <w:jc w:val="both"/>
        <w:rPr>
          <w:rFonts w:ascii="Arial" w:hAnsi="Arial" w:cs="Arial"/>
          <w:lang w:val="es-ES"/>
        </w:rPr>
      </w:pPr>
    </w:p>
    <w:p w14:paraId="03B21093" w14:textId="77777777" w:rsidR="008F6B32" w:rsidRDefault="008F6B32" w:rsidP="008F6B32">
      <w:pPr>
        <w:rPr>
          <w:rFonts w:ascii="Arial" w:hAnsi="Arial" w:cs="Arial"/>
          <w:b/>
          <w:lang w:val="es-ES"/>
        </w:rPr>
      </w:pPr>
    </w:p>
    <w:p w14:paraId="3B6488E7" w14:textId="77777777" w:rsidR="00067EB4" w:rsidRDefault="00067EB4" w:rsidP="008F6B32">
      <w:pPr>
        <w:rPr>
          <w:rFonts w:ascii="Arial" w:hAnsi="Arial" w:cs="Arial"/>
          <w:b/>
          <w:lang w:val="es-ES"/>
        </w:rPr>
      </w:pPr>
    </w:p>
    <w:p w14:paraId="1AE4CE14" w14:textId="77777777" w:rsidR="00067EB4" w:rsidRDefault="00067EB4" w:rsidP="008F6B32">
      <w:pPr>
        <w:rPr>
          <w:rFonts w:ascii="Arial" w:hAnsi="Arial" w:cs="Arial"/>
          <w:b/>
          <w:lang w:val="es-ES"/>
        </w:rPr>
      </w:pPr>
    </w:p>
    <w:p w14:paraId="56C285AB" w14:textId="77777777" w:rsidR="00067EB4" w:rsidRDefault="00067EB4" w:rsidP="008F6B32">
      <w:pPr>
        <w:rPr>
          <w:rFonts w:ascii="Arial" w:hAnsi="Arial" w:cs="Arial"/>
          <w:b/>
          <w:lang w:val="es-ES"/>
        </w:rPr>
      </w:pPr>
    </w:p>
    <w:p w14:paraId="7F8ED7FE" w14:textId="77777777" w:rsidR="00067EB4" w:rsidRDefault="00067EB4" w:rsidP="008F6B32">
      <w:pPr>
        <w:rPr>
          <w:rFonts w:ascii="Arial" w:hAnsi="Arial" w:cs="Arial"/>
          <w:b/>
          <w:lang w:val="es-ES"/>
        </w:rPr>
      </w:pPr>
    </w:p>
    <w:p w14:paraId="26013A8A" w14:textId="77777777" w:rsidR="00067EB4" w:rsidRDefault="00067EB4" w:rsidP="008F6B32">
      <w:pPr>
        <w:rPr>
          <w:rFonts w:ascii="Arial" w:hAnsi="Arial" w:cs="Arial"/>
          <w:b/>
          <w:lang w:val="es-ES"/>
        </w:rPr>
      </w:pPr>
    </w:p>
    <w:p w14:paraId="182F7F00" w14:textId="77777777" w:rsidR="00067EB4" w:rsidRDefault="00067EB4" w:rsidP="008F6B32">
      <w:pPr>
        <w:rPr>
          <w:rFonts w:ascii="Arial" w:hAnsi="Arial" w:cs="Arial"/>
          <w:b/>
          <w:lang w:val="es-ES"/>
        </w:rPr>
      </w:pPr>
    </w:p>
    <w:p w14:paraId="7127E5AF" w14:textId="77777777" w:rsidR="00067EB4" w:rsidRDefault="00067EB4" w:rsidP="008F6B32">
      <w:pPr>
        <w:rPr>
          <w:rFonts w:ascii="Arial" w:hAnsi="Arial" w:cs="Arial"/>
          <w:b/>
          <w:lang w:val="es-ES"/>
        </w:rPr>
      </w:pPr>
    </w:p>
    <w:p w14:paraId="47983504" w14:textId="77777777" w:rsidR="00067EB4" w:rsidRDefault="00067EB4" w:rsidP="008F6B32">
      <w:pPr>
        <w:rPr>
          <w:rFonts w:ascii="Arial" w:hAnsi="Arial" w:cs="Arial"/>
          <w:b/>
          <w:lang w:val="es-ES"/>
        </w:rPr>
      </w:pPr>
    </w:p>
    <w:p w14:paraId="3536B019" w14:textId="6D86299C" w:rsidR="009B3E52" w:rsidRDefault="009B3E52">
      <w:pPr>
        <w:rPr>
          <w:rFonts w:ascii="Arial" w:hAnsi="Arial" w:cs="Arial"/>
          <w:b/>
          <w:lang w:val="es-ES"/>
        </w:rPr>
      </w:pPr>
      <w:r>
        <w:rPr>
          <w:rFonts w:ascii="Arial" w:hAnsi="Arial" w:cs="Arial"/>
          <w:b/>
          <w:lang w:val="es-ES"/>
        </w:rPr>
        <w:br w:type="page"/>
      </w:r>
    </w:p>
    <w:p w14:paraId="54718725" w14:textId="1B3B067F" w:rsidR="008F6B32" w:rsidRPr="00DD2D01" w:rsidRDefault="008F6B32" w:rsidP="008F6B32">
      <w:pPr>
        <w:jc w:val="center"/>
        <w:rPr>
          <w:rFonts w:ascii="Arial" w:hAnsi="Arial" w:cs="Arial"/>
          <w:b/>
          <w:lang w:val="es-ES"/>
        </w:rPr>
      </w:pPr>
      <w:r w:rsidRPr="00DD2D01">
        <w:rPr>
          <w:rFonts w:ascii="Arial" w:hAnsi="Arial" w:cs="Arial"/>
          <w:b/>
          <w:lang w:val="es-ES"/>
        </w:rPr>
        <w:lastRenderedPageBreak/>
        <w:t>INSTRUMENTO DE C</w:t>
      </w:r>
      <w:r w:rsidR="00663C8A" w:rsidRPr="00DD2D01">
        <w:rPr>
          <w:rFonts w:ascii="Arial" w:hAnsi="Arial" w:cs="Arial"/>
          <w:b/>
          <w:lang w:val="es-ES"/>
        </w:rPr>
        <w:t>ALIFICACIÓN DE NIVEL PREPRIMARIA</w:t>
      </w:r>
      <w:r w:rsidRPr="00DD2D01">
        <w:rPr>
          <w:rFonts w:ascii="Arial" w:hAnsi="Arial" w:cs="Arial"/>
          <w:b/>
          <w:lang w:val="es-ES"/>
        </w:rPr>
        <w:t>:</w:t>
      </w:r>
    </w:p>
    <w:p w14:paraId="225A7048" w14:textId="77777777" w:rsidR="008F6B32" w:rsidRPr="00DD2D01" w:rsidRDefault="008F6B32" w:rsidP="008F6B32">
      <w:pPr>
        <w:jc w:val="both"/>
        <w:rPr>
          <w:rFonts w:ascii="Arial" w:hAnsi="Arial" w:cs="Arial"/>
          <w:b/>
          <w:lang w:val="es-ES"/>
        </w:rPr>
      </w:pPr>
    </w:p>
    <w:p w14:paraId="02924BD5" w14:textId="77777777"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A: </w:t>
      </w:r>
      <w:r w:rsidRPr="00DD2D01">
        <w:rPr>
          <w:rFonts w:ascii="Arial" w:hAnsi="Arial" w:cs="Arial"/>
          <w:lang w:val="es-ES"/>
        </w:rPr>
        <w:t>se obtiene de la nota final del inciso A.1</w:t>
      </w:r>
    </w:p>
    <w:p w14:paraId="4173DD68" w14:textId="77777777" w:rsidR="008F6B32" w:rsidRPr="00DD2D01" w:rsidRDefault="008F6B32" w:rsidP="008F6B32">
      <w:pPr>
        <w:pStyle w:val="Prrafodelista"/>
        <w:jc w:val="both"/>
        <w:rPr>
          <w:rFonts w:ascii="Arial" w:hAnsi="Arial" w:cs="Arial"/>
          <w:b/>
          <w:lang w:val="es-ES"/>
        </w:rPr>
      </w:pPr>
    </w:p>
    <w:p w14:paraId="1501AD03" w14:textId="45DB6BF2"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A.1: </w:t>
      </w:r>
      <w:r w:rsidRPr="00DD2D01">
        <w:rPr>
          <w:rFonts w:ascii="Arial" w:hAnsi="Arial" w:cs="Arial"/>
          <w:lang w:val="es-ES"/>
        </w:rPr>
        <w:t xml:space="preserve">El docente participante obtendrá un total de 20 puntos, </w:t>
      </w:r>
      <w:r w:rsidR="005F6011" w:rsidRPr="00DD2D01">
        <w:rPr>
          <w:rFonts w:ascii="Arial" w:hAnsi="Arial" w:cs="Arial"/>
          <w:lang w:val="es-ES"/>
        </w:rPr>
        <w:t>al</w:t>
      </w:r>
      <w:r w:rsidRPr="00DD2D01">
        <w:rPr>
          <w:rFonts w:ascii="Arial" w:hAnsi="Arial" w:cs="Arial"/>
          <w:lang w:val="es-ES"/>
        </w:rPr>
        <w:t xml:space="preserve"> presentar el título que lo acredite como Maestro de Educación Preprimaria.</w:t>
      </w:r>
    </w:p>
    <w:p w14:paraId="7C57087B" w14:textId="77777777" w:rsidR="008F6B32" w:rsidRPr="00DD2D01" w:rsidRDefault="008F6B32" w:rsidP="008F6B32">
      <w:pPr>
        <w:pStyle w:val="Prrafodelista"/>
        <w:ind w:left="1440"/>
        <w:jc w:val="both"/>
        <w:rPr>
          <w:rFonts w:ascii="Arial" w:hAnsi="Arial" w:cs="Arial"/>
          <w:b/>
          <w:lang w:val="es-ES"/>
        </w:rPr>
      </w:pPr>
    </w:p>
    <w:p w14:paraId="0DC90A18" w14:textId="77777777" w:rsidR="005F6011"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B: </w:t>
      </w:r>
      <w:r w:rsidRPr="00DD2D01">
        <w:rPr>
          <w:rFonts w:ascii="Arial" w:hAnsi="Arial" w:cs="Arial"/>
          <w:lang w:val="es-ES"/>
        </w:rPr>
        <w:t xml:space="preserve">se obtiene de la nota </w:t>
      </w:r>
      <w:r w:rsidR="005F6011" w:rsidRPr="00DD2D01">
        <w:rPr>
          <w:rFonts w:ascii="Arial" w:hAnsi="Arial" w:cs="Arial"/>
          <w:lang w:val="es-ES"/>
        </w:rPr>
        <w:t>final de la siguiente manera:</w:t>
      </w:r>
    </w:p>
    <w:p w14:paraId="11321DF3" w14:textId="77777777" w:rsidR="005F6011" w:rsidRPr="00DD2D01" w:rsidRDefault="005F6011" w:rsidP="005F6011">
      <w:pPr>
        <w:pStyle w:val="Prrafodelista"/>
        <w:jc w:val="both"/>
        <w:rPr>
          <w:rFonts w:ascii="Arial" w:hAnsi="Arial" w:cs="Arial"/>
          <w:b/>
          <w:lang w:val="es-ES"/>
        </w:rPr>
      </w:pPr>
    </w:p>
    <w:p w14:paraId="31ED3FF6" w14:textId="4DCC5774" w:rsidR="008F6B32" w:rsidRPr="00DD2D01" w:rsidRDefault="005F6011" w:rsidP="005F6011">
      <w:pPr>
        <w:pStyle w:val="Prrafodelista"/>
        <w:jc w:val="both"/>
        <w:rPr>
          <w:rFonts w:ascii="Arial" w:hAnsi="Arial" w:cs="Arial"/>
          <w:b/>
          <w:lang w:val="es-ES"/>
        </w:rPr>
      </w:pPr>
      <w:r w:rsidRPr="00DD2D01">
        <w:rPr>
          <w:rFonts w:ascii="Arial" w:hAnsi="Arial" w:cs="Arial"/>
          <w:lang w:val="es-ES"/>
        </w:rPr>
        <w:t>De</w:t>
      </w:r>
      <w:r w:rsidRPr="00DD2D01">
        <w:rPr>
          <w:rFonts w:ascii="Arial" w:hAnsi="Arial" w:cs="Arial"/>
          <w:b/>
          <w:lang w:val="es-ES"/>
        </w:rPr>
        <w:t xml:space="preserve"> </w:t>
      </w:r>
      <w:r w:rsidR="008F6B32" w:rsidRPr="00DD2D01">
        <w:rPr>
          <w:rFonts w:ascii="Arial" w:hAnsi="Arial" w:cs="Arial"/>
          <w:lang w:val="es-ES"/>
        </w:rPr>
        <w:t xml:space="preserve">los incisos B.1, B.2 y B.3 </w:t>
      </w:r>
      <w:r w:rsidRPr="00DD2D01">
        <w:rPr>
          <w:rFonts w:ascii="Arial" w:hAnsi="Arial" w:cs="Arial"/>
          <w:lang w:val="es-ES"/>
        </w:rPr>
        <w:t>se le asignará la nota que más favorezca al docente:</w:t>
      </w:r>
    </w:p>
    <w:p w14:paraId="75BB7BC8" w14:textId="77777777" w:rsidR="008F6B32" w:rsidRPr="00DD2D01" w:rsidRDefault="008F6B32" w:rsidP="008F6B32">
      <w:pPr>
        <w:pStyle w:val="Prrafodelista"/>
        <w:ind w:left="1416"/>
        <w:jc w:val="both"/>
        <w:rPr>
          <w:rFonts w:ascii="Arial" w:hAnsi="Arial" w:cs="Arial"/>
          <w:b/>
          <w:lang w:val="es-ES"/>
        </w:rPr>
      </w:pPr>
    </w:p>
    <w:p w14:paraId="3488A96F" w14:textId="4BD7B5A6"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B.1: </w:t>
      </w:r>
      <w:r w:rsidR="005F6011" w:rsidRPr="00DD2D01">
        <w:rPr>
          <w:rFonts w:ascii="Arial" w:hAnsi="Arial" w:cs="Arial"/>
          <w:lang w:val="es-ES"/>
        </w:rPr>
        <w:t>E</w:t>
      </w:r>
      <w:r w:rsidRPr="00DD2D01">
        <w:rPr>
          <w:rFonts w:ascii="Arial" w:hAnsi="Arial" w:cs="Arial"/>
          <w:lang w:val="es-ES"/>
        </w:rPr>
        <w:t xml:space="preserve">l docente participante obtendrá un punto por cada curso universitario aprobado, relacionado con el área educativa, hasta un máximo de 10 puntos; entiéndase que las áreas educativas se refieren a los profesorados y licenciaturas en Pedagogía y Educación, y sus </w:t>
      </w:r>
      <w:r w:rsidR="00A31CC5" w:rsidRPr="00DD2D01">
        <w:rPr>
          <w:rFonts w:ascii="Arial" w:hAnsi="Arial" w:cs="Arial"/>
          <w:lang w:val="es-ES"/>
        </w:rPr>
        <w:t>equivalentes.</w:t>
      </w:r>
    </w:p>
    <w:p w14:paraId="79D8D1E0" w14:textId="77777777" w:rsidR="008F6B32" w:rsidRPr="00DD2D01" w:rsidRDefault="008F6B32" w:rsidP="008F6B32">
      <w:pPr>
        <w:jc w:val="both"/>
        <w:rPr>
          <w:rFonts w:ascii="Arial" w:hAnsi="Arial" w:cs="Arial"/>
          <w:b/>
          <w:lang w:val="es-ES"/>
        </w:rPr>
      </w:pPr>
    </w:p>
    <w:p w14:paraId="0DF87451" w14:textId="6B1038B6"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B.2: </w:t>
      </w:r>
      <w:r w:rsidR="005F6011" w:rsidRPr="00DD2D01">
        <w:rPr>
          <w:rFonts w:ascii="Arial" w:hAnsi="Arial" w:cs="Arial"/>
          <w:lang w:val="es-ES"/>
        </w:rPr>
        <w:t>E</w:t>
      </w:r>
      <w:r w:rsidRPr="00DD2D01">
        <w:rPr>
          <w:rFonts w:ascii="Arial" w:hAnsi="Arial" w:cs="Arial"/>
          <w:lang w:val="es-ES"/>
        </w:rPr>
        <w:t>l docente participante obtendrá 20 puntos, con el solo hecho de presentar el título que lo acredite como Profesor de Enseñanza Media (PEM) Graduado de Profesorado de Enseñanza Media en cualquier especialidad; o su equivalente como Profesor de Segunda Enseñanza.</w:t>
      </w:r>
    </w:p>
    <w:p w14:paraId="0F92F74F" w14:textId="77777777" w:rsidR="008F6B32" w:rsidRPr="00DD2D01" w:rsidRDefault="008F6B32" w:rsidP="008F6B32">
      <w:pPr>
        <w:pStyle w:val="Prrafodelista"/>
        <w:ind w:left="1440"/>
        <w:jc w:val="both"/>
        <w:rPr>
          <w:rFonts w:ascii="Arial" w:hAnsi="Arial" w:cs="Arial"/>
          <w:b/>
          <w:lang w:val="es-ES"/>
        </w:rPr>
      </w:pPr>
    </w:p>
    <w:p w14:paraId="142647CD" w14:textId="437A89D0"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B.3: </w:t>
      </w:r>
      <w:r w:rsidR="005F6011" w:rsidRPr="00DD2D01">
        <w:rPr>
          <w:rFonts w:ascii="Arial" w:hAnsi="Arial" w:cs="Arial"/>
          <w:lang w:val="es-ES"/>
        </w:rPr>
        <w:t>E</w:t>
      </w:r>
      <w:r w:rsidRPr="00DD2D01">
        <w:rPr>
          <w:rFonts w:ascii="Arial" w:hAnsi="Arial" w:cs="Arial"/>
          <w:lang w:val="es-ES"/>
        </w:rPr>
        <w:t xml:space="preserve">l docente participante obtendrá 30 puntos, con el solo hecho de presentar el título que lo acredite como Licenciado graduado en carrera afín a Educación, entiéndase como Licenciaturas en Pedagogía y Educación, y </w:t>
      </w:r>
      <w:r w:rsidR="00A31CC5" w:rsidRPr="00DD2D01">
        <w:rPr>
          <w:rFonts w:ascii="Arial" w:hAnsi="Arial" w:cs="Arial"/>
          <w:lang w:val="es-ES"/>
        </w:rPr>
        <w:t>sus equivalentes</w:t>
      </w:r>
      <w:r w:rsidRPr="00DD2D01">
        <w:rPr>
          <w:rFonts w:ascii="Arial" w:hAnsi="Arial" w:cs="Arial"/>
          <w:lang w:val="es-ES"/>
        </w:rPr>
        <w:t>.</w:t>
      </w:r>
    </w:p>
    <w:p w14:paraId="2C74C01E" w14:textId="77777777" w:rsidR="005F6011" w:rsidRPr="00DD2D01" w:rsidRDefault="005F6011" w:rsidP="005F6011">
      <w:pPr>
        <w:pStyle w:val="Prrafodelista"/>
        <w:rPr>
          <w:rFonts w:ascii="Arial" w:hAnsi="Arial" w:cs="Arial"/>
          <w:b/>
          <w:lang w:val="es-ES"/>
        </w:rPr>
      </w:pPr>
    </w:p>
    <w:p w14:paraId="4F05CC20" w14:textId="6FF564C5" w:rsidR="005F6011" w:rsidRPr="00DD2D01" w:rsidRDefault="005F6011" w:rsidP="005F6011">
      <w:pPr>
        <w:ind w:left="708"/>
        <w:jc w:val="both"/>
        <w:rPr>
          <w:rFonts w:ascii="Arial" w:hAnsi="Arial" w:cs="Arial"/>
          <w:lang w:val="es-ES"/>
        </w:rPr>
      </w:pPr>
      <w:r w:rsidRPr="00DD2D01">
        <w:rPr>
          <w:rFonts w:ascii="Arial" w:hAnsi="Arial" w:cs="Arial"/>
          <w:lang w:val="es-ES"/>
        </w:rPr>
        <w:t>Adicional, se le asignará la nota de la prueba diagnóstica:</w:t>
      </w:r>
    </w:p>
    <w:p w14:paraId="1B9D3C7F" w14:textId="77777777" w:rsidR="008F6B32" w:rsidRPr="00DD2D01" w:rsidRDefault="008F6B32" w:rsidP="008F6B32">
      <w:pPr>
        <w:pStyle w:val="Prrafodelista"/>
        <w:rPr>
          <w:rFonts w:ascii="Arial" w:hAnsi="Arial" w:cs="Arial"/>
          <w:b/>
          <w:lang w:val="es-ES"/>
        </w:rPr>
      </w:pPr>
    </w:p>
    <w:p w14:paraId="7A269060" w14:textId="4C5EEE29"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B.4: </w:t>
      </w:r>
      <w:r w:rsidRPr="00DD2D01">
        <w:rPr>
          <w:rFonts w:ascii="Arial" w:hAnsi="Arial" w:cs="Arial"/>
          <w:lang w:val="es-ES"/>
        </w:rPr>
        <w:t xml:space="preserve">Prueba Diagnóstica: se obtendrá de la regla de tres simple de generar el 10% del Promedio General obtenido por el docente. Ejemplo: si la persona acredita 80 puntos de promedio general, </w:t>
      </w:r>
      <w:r w:rsidR="0077501C" w:rsidRPr="00DD2D01">
        <w:rPr>
          <w:rFonts w:ascii="Arial" w:hAnsi="Arial" w:cs="Arial"/>
          <w:lang w:val="es-ES"/>
        </w:rPr>
        <w:t>la nota correspondiente es 8 sobre 10. La fórmula se realiza de la siguiente manera: 80 * 0.10 = 8 puntos.</w:t>
      </w:r>
    </w:p>
    <w:p w14:paraId="0C1D9CDF" w14:textId="77777777" w:rsidR="008F6B32" w:rsidRPr="00DD2D01" w:rsidRDefault="008F6B32" w:rsidP="008F6B32">
      <w:pPr>
        <w:pStyle w:val="Prrafodelista"/>
        <w:rPr>
          <w:rFonts w:ascii="Arial" w:hAnsi="Arial" w:cs="Arial"/>
          <w:b/>
          <w:sz w:val="16"/>
          <w:lang w:val="es-ES"/>
        </w:rPr>
      </w:pPr>
    </w:p>
    <w:p w14:paraId="6717BC40" w14:textId="77777777"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C: </w:t>
      </w:r>
      <w:r w:rsidRPr="00DD2D01">
        <w:rPr>
          <w:rFonts w:ascii="Arial" w:hAnsi="Arial" w:cs="Arial"/>
          <w:lang w:val="es-ES"/>
        </w:rPr>
        <w:t>se obtiene de la nota final del inciso C.1</w:t>
      </w:r>
    </w:p>
    <w:p w14:paraId="149DC7A8" w14:textId="77777777" w:rsidR="008F6B32" w:rsidRPr="00DD2D01" w:rsidRDefault="008F6B32" w:rsidP="008F6B32">
      <w:pPr>
        <w:jc w:val="both"/>
        <w:rPr>
          <w:rFonts w:ascii="Arial" w:hAnsi="Arial" w:cs="Arial"/>
          <w:b/>
          <w:sz w:val="16"/>
          <w:lang w:val="es-ES"/>
        </w:rPr>
      </w:pPr>
    </w:p>
    <w:p w14:paraId="04013ACC" w14:textId="573CC4F6" w:rsidR="008F6B32" w:rsidRPr="00DD2D01" w:rsidRDefault="008F6B32" w:rsidP="008F6B32">
      <w:pPr>
        <w:pStyle w:val="Prrafodelista"/>
        <w:numPr>
          <w:ilvl w:val="1"/>
          <w:numId w:val="17"/>
        </w:numPr>
        <w:jc w:val="both"/>
        <w:rPr>
          <w:rFonts w:ascii="Arial" w:hAnsi="Arial" w:cs="Arial"/>
          <w:lang w:val="es-ES"/>
        </w:rPr>
      </w:pPr>
      <w:r w:rsidRPr="00DD2D01">
        <w:rPr>
          <w:rFonts w:ascii="Arial" w:hAnsi="Arial" w:cs="Arial"/>
          <w:b/>
          <w:lang w:val="es-ES"/>
        </w:rPr>
        <w:t xml:space="preserve">C.1: </w:t>
      </w:r>
      <w:r w:rsidRPr="00DD2D01">
        <w:rPr>
          <w:rFonts w:ascii="Arial" w:hAnsi="Arial" w:cs="Arial"/>
          <w:lang w:val="es-ES"/>
        </w:rPr>
        <w:t xml:space="preserve">el docente participante obtendrá dos puntos por cada año de servicio </w:t>
      </w:r>
      <w:r w:rsidRPr="00DD2D01">
        <w:rPr>
          <w:rFonts w:ascii="Arial" w:hAnsi="Arial" w:cs="Arial"/>
          <w:b/>
          <w:lang w:val="es-ES"/>
        </w:rPr>
        <w:t xml:space="preserve">DOCENTE </w:t>
      </w:r>
      <w:r w:rsidRPr="00DD2D01">
        <w:rPr>
          <w:rFonts w:ascii="Arial" w:hAnsi="Arial" w:cs="Arial"/>
          <w:lang w:val="es-ES"/>
        </w:rPr>
        <w:t>laborado en Nivel Pr</w:t>
      </w:r>
      <w:r w:rsidR="0042720C" w:rsidRPr="00DD2D01">
        <w:rPr>
          <w:rFonts w:ascii="Arial" w:hAnsi="Arial" w:cs="Arial"/>
          <w:lang w:val="es-ES"/>
        </w:rPr>
        <w:t xml:space="preserve">eprimaria, según lo indicado en </w:t>
      </w:r>
      <w:r w:rsidR="0042720C" w:rsidRPr="00DD2D01">
        <w:rPr>
          <w:rFonts w:ascii="Arial" w:hAnsi="Arial"/>
          <w:lang w:val="es-GT"/>
        </w:rPr>
        <w:t>Curriculum Vitae</w:t>
      </w:r>
      <w:r w:rsidRPr="00DD2D01">
        <w:rPr>
          <w:rFonts w:ascii="Arial" w:hAnsi="Arial" w:cs="Arial"/>
          <w:lang w:val="es-ES"/>
        </w:rPr>
        <w:t xml:space="preserve"> y constancias laborales, en sector oficial o privado, hasta un máximo de 15 años; entiéndase que las constancias pueden ser Certificaciones de Tiempo de Servicio, Cuadros PREPRIM, Actas de Toma de Posesión, copias de contratos, cartas laborales, entre otras, siempre y cuando puedan comprobarse y coincida con lo indicado en </w:t>
      </w:r>
      <w:r w:rsidR="00C94D63" w:rsidRPr="00DD2D01">
        <w:rPr>
          <w:rFonts w:ascii="Arial" w:hAnsi="Arial"/>
          <w:lang w:val="es-GT"/>
        </w:rPr>
        <w:t>Curriculum Vitae</w:t>
      </w:r>
      <w:r w:rsidRPr="00DD2D01">
        <w:rPr>
          <w:rFonts w:ascii="Arial" w:hAnsi="Arial" w:cs="Arial"/>
          <w:lang w:val="es-ES"/>
        </w:rPr>
        <w:t xml:space="preserve"> y funciones docentes no administrativas.</w:t>
      </w:r>
    </w:p>
    <w:p w14:paraId="3E395184" w14:textId="77777777" w:rsidR="008F6B32" w:rsidRPr="00DD2D01" w:rsidRDefault="008F6B32" w:rsidP="008F6B32">
      <w:pPr>
        <w:pStyle w:val="Prrafodelista"/>
        <w:ind w:left="1440"/>
        <w:jc w:val="both"/>
        <w:rPr>
          <w:rFonts w:ascii="Arial" w:hAnsi="Arial" w:cs="Arial"/>
          <w:sz w:val="16"/>
          <w:lang w:val="es-ES"/>
        </w:rPr>
      </w:pPr>
    </w:p>
    <w:p w14:paraId="37F911A4" w14:textId="77777777"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D: </w:t>
      </w:r>
      <w:r w:rsidRPr="00DD2D01">
        <w:rPr>
          <w:rFonts w:ascii="Arial" w:hAnsi="Arial" w:cs="Arial"/>
          <w:lang w:val="es-ES"/>
        </w:rPr>
        <w:t>se obtiene de la nota final del inciso D.1</w:t>
      </w:r>
    </w:p>
    <w:p w14:paraId="69268E80" w14:textId="77777777" w:rsidR="008F6B32" w:rsidRPr="00DD2D01" w:rsidRDefault="008F6B32" w:rsidP="008F6B32">
      <w:pPr>
        <w:pStyle w:val="Prrafodelista"/>
        <w:jc w:val="both"/>
        <w:rPr>
          <w:rFonts w:ascii="Arial" w:hAnsi="Arial" w:cs="Arial"/>
          <w:b/>
          <w:sz w:val="16"/>
          <w:lang w:val="es-ES"/>
        </w:rPr>
      </w:pPr>
    </w:p>
    <w:p w14:paraId="2D592EA0" w14:textId="77777777" w:rsidR="005F6011" w:rsidRPr="00DD2D01" w:rsidRDefault="008F6B32" w:rsidP="005F6011">
      <w:pPr>
        <w:pStyle w:val="Prrafodelista"/>
        <w:numPr>
          <w:ilvl w:val="1"/>
          <w:numId w:val="17"/>
        </w:numPr>
        <w:jc w:val="both"/>
        <w:rPr>
          <w:rFonts w:ascii="Arial" w:hAnsi="Arial" w:cs="Arial"/>
          <w:lang w:val="es-ES"/>
        </w:rPr>
      </w:pPr>
      <w:r w:rsidRPr="00DD2D01">
        <w:rPr>
          <w:rFonts w:ascii="Arial" w:hAnsi="Arial" w:cs="Arial"/>
          <w:b/>
          <w:lang w:val="es-ES"/>
        </w:rPr>
        <w:t xml:space="preserve">D.1: </w:t>
      </w:r>
      <w:r w:rsidR="005F6011" w:rsidRPr="00DD2D01">
        <w:rPr>
          <w:rFonts w:ascii="Arial" w:hAnsi="Arial" w:cs="Arial"/>
          <w:lang w:val="es-ES"/>
        </w:rPr>
        <w:t>El docente participante obtendrá un total de 10 puntos, acreditando ser residente del municipio en el cual está aplicando, por medio de la Constancia de Residencia, extendida por las diferentes municipalidades del país. Es importante que el documento sea emitido de forma oficial por la municipalidad.</w:t>
      </w:r>
    </w:p>
    <w:p w14:paraId="343E0545" w14:textId="1EDD5D83" w:rsidR="008F6B32" w:rsidRPr="00DD2D01" w:rsidRDefault="008F6B32" w:rsidP="005F6011">
      <w:pPr>
        <w:pStyle w:val="Prrafodelista"/>
        <w:ind w:left="1440"/>
        <w:jc w:val="both"/>
        <w:rPr>
          <w:rFonts w:ascii="Arial" w:hAnsi="Arial" w:cs="Arial"/>
          <w:b/>
          <w:sz w:val="12"/>
          <w:lang w:val="es-ES"/>
        </w:rPr>
      </w:pPr>
    </w:p>
    <w:p w14:paraId="4A5D0773" w14:textId="32AC7CF8" w:rsidR="008F6B32" w:rsidRPr="00DD2D01" w:rsidRDefault="008F6B32" w:rsidP="0077501C">
      <w:pPr>
        <w:pStyle w:val="Prrafodelista"/>
        <w:numPr>
          <w:ilvl w:val="0"/>
          <w:numId w:val="17"/>
        </w:numPr>
        <w:jc w:val="both"/>
        <w:rPr>
          <w:rFonts w:ascii="Arial" w:hAnsi="Arial" w:cs="Arial"/>
          <w:b/>
          <w:lang w:val="es-ES"/>
        </w:rPr>
      </w:pPr>
      <w:r w:rsidRPr="00DD2D01">
        <w:rPr>
          <w:rFonts w:ascii="Arial" w:hAnsi="Arial" w:cs="Arial"/>
          <w:b/>
          <w:lang w:val="es-ES"/>
        </w:rPr>
        <w:t xml:space="preserve">Aspecto E: </w:t>
      </w:r>
      <w:r w:rsidR="0077501C" w:rsidRPr="00DD2D01">
        <w:rPr>
          <w:rFonts w:ascii="Arial" w:hAnsi="Arial" w:cs="Arial"/>
          <w:lang w:val="es-ES"/>
        </w:rPr>
        <w:t>se obtiene de la nota final del inciso E.1</w:t>
      </w:r>
    </w:p>
    <w:p w14:paraId="6DF3A961" w14:textId="77777777" w:rsidR="008F6B32" w:rsidRPr="00DD2D01" w:rsidRDefault="008F6B32" w:rsidP="008F6B32">
      <w:pPr>
        <w:pStyle w:val="Prrafodelista"/>
        <w:jc w:val="both"/>
        <w:rPr>
          <w:rFonts w:ascii="Arial" w:hAnsi="Arial" w:cs="Arial"/>
          <w:b/>
          <w:lang w:val="es-ES"/>
        </w:rPr>
      </w:pPr>
    </w:p>
    <w:p w14:paraId="454C56BE" w14:textId="77777777" w:rsidR="005F6011" w:rsidRPr="00DD2D01" w:rsidRDefault="008F6B32" w:rsidP="005F6011">
      <w:pPr>
        <w:pStyle w:val="Prrafodelista"/>
        <w:numPr>
          <w:ilvl w:val="1"/>
          <w:numId w:val="17"/>
        </w:numPr>
        <w:jc w:val="both"/>
        <w:rPr>
          <w:rFonts w:ascii="Arial" w:hAnsi="Arial" w:cs="Arial"/>
          <w:b/>
          <w:lang w:val="es-ES"/>
        </w:rPr>
      </w:pPr>
      <w:r w:rsidRPr="00DD2D01">
        <w:rPr>
          <w:rFonts w:ascii="Arial" w:hAnsi="Arial" w:cs="Arial"/>
          <w:b/>
          <w:lang w:val="es-ES"/>
        </w:rPr>
        <w:t xml:space="preserve">E.1: </w:t>
      </w:r>
      <w:r w:rsidR="005F6011" w:rsidRPr="00DD2D01">
        <w:rPr>
          <w:rFonts w:ascii="Arial" w:hAnsi="Arial" w:cs="Arial"/>
          <w:lang w:val="es-ES"/>
        </w:rPr>
        <w:t xml:space="preserve">El docente participante obtendrá un total de 10 puntos adicionales, acreditando Constancia del Idioma Local, extendida por la Dirección General de Educación Bilingüe Intercultural; con punteo mínimo de 70 puntos. (Aplica para municipios bilingües). </w:t>
      </w:r>
    </w:p>
    <w:p w14:paraId="5A2A13FC" w14:textId="32781F0F" w:rsidR="00C70858" w:rsidRPr="00DD2D01" w:rsidRDefault="00C70858" w:rsidP="005F6011">
      <w:pPr>
        <w:pStyle w:val="Prrafodelista"/>
        <w:ind w:left="1440"/>
        <w:jc w:val="both"/>
        <w:rPr>
          <w:rFonts w:ascii="Arial" w:hAnsi="Arial" w:cs="Arial"/>
          <w:b/>
          <w:lang w:val="es-ES"/>
        </w:rPr>
      </w:pPr>
    </w:p>
    <w:p w14:paraId="1DEAEAFE" w14:textId="7CA6269F" w:rsidR="00C70858" w:rsidRPr="00DD2D01" w:rsidRDefault="00F868DF" w:rsidP="0077501C">
      <w:pPr>
        <w:pStyle w:val="Prrafodelista"/>
        <w:ind w:left="1440"/>
        <w:jc w:val="both"/>
        <w:rPr>
          <w:rFonts w:ascii="Arial" w:hAnsi="Arial" w:cs="Arial"/>
          <w:b/>
          <w:lang w:val="es-ES"/>
        </w:rPr>
      </w:pPr>
      <w:r w:rsidRPr="00DD2D01">
        <w:rPr>
          <w:rFonts w:ascii="Arial" w:hAnsi="Arial" w:cs="Arial"/>
          <w:lang w:val="es-ES"/>
        </w:rPr>
        <w:t xml:space="preserve">Esta constancia podrá ser emitida por la Subdirección / Departamento Técnico Pedagógico EBI </w:t>
      </w:r>
      <w:r w:rsidR="00C70858" w:rsidRPr="00DD2D01">
        <w:rPr>
          <w:rFonts w:ascii="Arial" w:hAnsi="Arial" w:cs="Arial"/>
          <w:lang w:val="es-ES"/>
        </w:rPr>
        <w:t xml:space="preserve">con el visto bueno del Director Departamental de Educación, donde se </w:t>
      </w:r>
      <w:r w:rsidRPr="00DD2D01">
        <w:rPr>
          <w:rFonts w:ascii="Arial" w:hAnsi="Arial" w:cs="Arial"/>
          <w:lang w:val="es-ES"/>
        </w:rPr>
        <w:t>valid</w:t>
      </w:r>
      <w:r w:rsidR="00C70858" w:rsidRPr="00DD2D01">
        <w:rPr>
          <w:rFonts w:ascii="Arial" w:hAnsi="Arial" w:cs="Arial"/>
          <w:lang w:val="es-ES"/>
        </w:rPr>
        <w:t>e</w:t>
      </w:r>
      <w:r w:rsidRPr="00DD2D01">
        <w:rPr>
          <w:rFonts w:ascii="Arial" w:hAnsi="Arial" w:cs="Arial"/>
          <w:lang w:val="es-ES"/>
        </w:rPr>
        <w:t xml:space="preserve"> el </w:t>
      </w:r>
      <w:r w:rsidR="00C70858" w:rsidRPr="00DD2D01">
        <w:rPr>
          <w:rFonts w:ascii="Arial" w:hAnsi="Arial" w:cs="Arial"/>
          <w:lang w:val="es-ES"/>
        </w:rPr>
        <w:t>dominio oral y escrito</w:t>
      </w:r>
      <w:r w:rsidRPr="00DD2D01">
        <w:rPr>
          <w:rFonts w:ascii="Arial" w:hAnsi="Arial" w:cs="Arial"/>
          <w:lang w:val="es-ES"/>
        </w:rPr>
        <w:t xml:space="preserve"> del idioma local</w:t>
      </w:r>
      <w:r w:rsidR="00C70858" w:rsidRPr="00DD2D01">
        <w:rPr>
          <w:rFonts w:ascii="Arial" w:hAnsi="Arial" w:cs="Arial"/>
          <w:lang w:val="es-ES"/>
        </w:rPr>
        <w:t>, según lo indicado en el Acuerdo Ministerial N</w:t>
      </w:r>
      <w:bookmarkStart w:id="3" w:name="link1"/>
      <w:bookmarkEnd w:id="3"/>
      <w:r w:rsidR="00C70858" w:rsidRPr="00DD2D01">
        <w:rPr>
          <w:rFonts w:ascii="Arial" w:hAnsi="Arial" w:cs="Arial"/>
          <w:lang w:val="es-ES"/>
        </w:rPr>
        <w:t>o. 168-2006, de fecha 31 de enero del 2006.</w:t>
      </w:r>
    </w:p>
    <w:p w14:paraId="59C2B436" w14:textId="77777777" w:rsidR="008F6B32" w:rsidRPr="00DD2D01" w:rsidRDefault="008F6B32" w:rsidP="008F6B32">
      <w:pPr>
        <w:jc w:val="both"/>
        <w:rPr>
          <w:rFonts w:ascii="Arial" w:hAnsi="Arial" w:cs="Arial"/>
          <w:b/>
          <w:lang w:val="es-ES"/>
        </w:rPr>
      </w:pPr>
    </w:p>
    <w:p w14:paraId="1DE7402C" w14:textId="77777777" w:rsidR="00F868DF" w:rsidRPr="00DD2D01" w:rsidRDefault="00F868DF" w:rsidP="008F6B32">
      <w:pPr>
        <w:jc w:val="both"/>
        <w:rPr>
          <w:rFonts w:ascii="Arial" w:hAnsi="Arial" w:cs="Arial"/>
          <w:b/>
          <w:sz w:val="8"/>
          <w:lang w:val="es-ES"/>
        </w:rPr>
      </w:pPr>
    </w:p>
    <w:p w14:paraId="1D885648" w14:textId="77777777" w:rsidR="008F6B32" w:rsidRPr="00DD2D01" w:rsidRDefault="008F6B32" w:rsidP="008F6B32">
      <w:pPr>
        <w:jc w:val="both"/>
        <w:rPr>
          <w:rFonts w:ascii="Arial" w:hAnsi="Arial" w:cs="Arial"/>
          <w:b/>
          <w:lang w:val="es-ES"/>
        </w:rPr>
      </w:pPr>
      <w:r w:rsidRPr="00DD2D01">
        <w:rPr>
          <w:rFonts w:ascii="Arial" w:hAnsi="Arial" w:cs="Arial"/>
          <w:b/>
          <w:lang w:val="es-ES"/>
        </w:rPr>
        <w:t>El punteo final es la sumatoria de los aspectos antes descritos.</w:t>
      </w:r>
    </w:p>
    <w:p w14:paraId="1262D9C2" w14:textId="77777777" w:rsidR="008F6B32" w:rsidRPr="00DD2D01" w:rsidRDefault="008F6B32" w:rsidP="008F6B32">
      <w:pPr>
        <w:jc w:val="both"/>
        <w:rPr>
          <w:rFonts w:ascii="Arial" w:hAnsi="Arial" w:cs="Arial"/>
          <w:b/>
          <w:lang w:val="es-ES"/>
        </w:rPr>
      </w:pPr>
    </w:p>
    <w:p w14:paraId="75489388" w14:textId="77777777" w:rsidR="008F6B32" w:rsidRPr="00DD2D01" w:rsidRDefault="008F6B32" w:rsidP="008F6B32">
      <w:pPr>
        <w:jc w:val="both"/>
        <w:rPr>
          <w:rFonts w:ascii="Arial" w:hAnsi="Arial" w:cs="Arial"/>
          <w:b/>
          <w:lang w:val="es-ES"/>
        </w:rPr>
      </w:pPr>
    </w:p>
    <w:p w14:paraId="7C50C11D" w14:textId="77777777" w:rsidR="008F6B32" w:rsidRPr="00DD2D01" w:rsidRDefault="008F6B32" w:rsidP="008F6B32">
      <w:pPr>
        <w:jc w:val="both"/>
        <w:rPr>
          <w:rFonts w:ascii="Arial" w:hAnsi="Arial" w:cs="Arial"/>
          <w:b/>
          <w:lang w:val="es-ES"/>
        </w:rPr>
      </w:pPr>
    </w:p>
    <w:p w14:paraId="783805EA" w14:textId="77777777" w:rsidR="008F6B32" w:rsidRPr="00DD2D01" w:rsidRDefault="008F6B32" w:rsidP="008F6B32">
      <w:pPr>
        <w:jc w:val="both"/>
        <w:rPr>
          <w:rFonts w:ascii="Arial" w:hAnsi="Arial" w:cs="Arial"/>
          <w:b/>
          <w:lang w:val="es-ES"/>
        </w:rPr>
      </w:pPr>
      <w:r w:rsidRPr="00DD2D01">
        <w:rPr>
          <w:rFonts w:ascii="Arial" w:hAnsi="Arial" w:cs="Arial"/>
          <w:b/>
          <w:lang w:val="es-ES"/>
        </w:rPr>
        <w:lastRenderedPageBreak/>
        <w:t xml:space="preserve">Es importante aclarar lo siguiente para la mejor aplicación del instrumento: </w:t>
      </w:r>
    </w:p>
    <w:p w14:paraId="1847E4AF" w14:textId="77777777" w:rsidR="008F6B32" w:rsidRPr="00DD2D01" w:rsidRDefault="008F6B32" w:rsidP="008F6B32">
      <w:pPr>
        <w:jc w:val="both"/>
        <w:rPr>
          <w:b/>
          <w:lang w:val="es-ES"/>
        </w:rPr>
      </w:pPr>
    </w:p>
    <w:p w14:paraId="191CDF06" w14:textId="77777777" w:rsidR="008F6B32" w:rsidRPr="00DD2D01" w:rsidRDefault="008F6B32" w:rsidP="008F6B32">
      <w:pPr>
        <w:jc w:val="both"/>
        <w:rPr>
          <w:rFonts w:ascii="Arial" w:hAnsi="Arial" w:cs="Arial"/>
          <w:lang w:val="es-MX"/>
        </w:rPr>
      </w:pPr>
      <w:r w:rsidRPr="00DD2D01">
        <w:rPr>
          <w:rFonts w:ascii="Arial" w:hAnsi="Arial" w:cs="Arial"/>
          <w:lang w:val="es-MX"/>
        </w:rPr>
        <w:t>Vigencia de los documentos solicitados:</w:t>
      </w:r>
    </w:p>
    <w:p w14:paraId="03A4ADAB" w14:textId="77777777" w:rsidR="008F6B32" w:rsidRPr="00DD2D01" w:rsidRDefault="008F6B32" w:rsidP="008F6B32">
      <w:pPr>
        <w:pStyle w:val="Prrafodelista"/>
        <w:ind w:left="1428"/>
        <w:jc w:val="both"/>
        <w:rPr>
          <w:rFonts w:ascii="Arial" w:hAnsi="Arial" w:cs="Arial"/>
          <w:lang w:val="es-MX"/>
        </w:rPr>
      </w:pPr>
    </w:p>
    <w:p w14:paraId="5FA72D58" w14:textId="3E18E81C" w:rsidR="008F6B32" w:rsidRPr="00DD2D01" w:rsidRDefault="008F6B32" w:rsidP="008F6B32">
      <w:pPr>
        <w:pStyle w:val="Prrafodelista"/>
        <w:numPr>
          <w:ilvl w:val="0"/>
          <w:numId w:val="18"/>
        </w:numPr>
        <w:jc w:val="both"/>
        <w:rPr>
          <w:rFonts w:ascii="Arial" w:hAnsi="Arial" w:cs="Arial"/>
          <w:lang w:val="es-MX"/>
        </w:rPr>
      </w:pPr>
      <w:r w:rsidRPr="00DD2D01">
        <w:rPr>
          <w:rFonts w:ascii="Arial" w:hAnsi="Arial" w:cs="Arial"/>
          <w:b/>
          <w:lang w:val="es-MX"/>
        </w:rPr>
        <w:t>Prueba Diagnóstica</w:t>
      </w:r>
      <w:r w:rsidR="0077501C" w:rsidRPr="00DD2D01">
        <w:rPr>
          <w:rFonts w:ascii="Arial" w:hAnsi="Arial" w:cs="Arial"/>
          <w:lang w:val="es-MX"/>
        </w:rPr>
        <w:t>: C</w:t>
      </w:r>
      <w:r w:rsidR="0042720C" w:rsidRPr="00DD2D01">
        <w:rPr>
          <w:rFonts w:ascii="Arial" w:hAnsi="Arial" w:cs="Arial"/>
          <w:lang w:val="es-MX"/>
        </w:rPr>
        <w:t>ada</w:t>
      </w:r>
      <w:r w:rsidRPr="00DD2D01">
        <w:rPr>
          <w:rFonts w:ascii="Arial" w:hAnsi="Arial" w:cs="Arial"/>
          <w:lang w:val="es-MX"/>
        </w:rPr>
        <w:t xml:space="preserve"> Evaluación Diagnóstica lleva impreso la fecha de vigencia de la misma.  El tiempo de vigencia establecido a nivel general es de 5 años. Considerar lo establecido en Oficio 738/2020 DIGEDUCA y Resolución No. 3191-2020 de fecha 10 de noviembre de dos mil veinte.</w:t>
      </w:r>
    </w:p>
    <w:p w14:paraId="2B8379F6" w14:textId="77777777" w:rsidR="008F6B32" w:rsidRPr="00DD2D01" w:rsidRDefault="008F6B32" w:rsidP="008F6B32">
      <w:pPr>
        <w:pStyle w:val="Prrafodelista"/>
        <w:ind w:left="1788"/>
        <w:jc w:val="both"/>
        <w:rPr>
          <w:rFonts w:ascii="Arial" w:hAnsi="Arial" w:cs="Arial"/>
          <w:lang w:val="es-MX"/>
        </w:rPr>
      </w:pPr>
    </w:p>
    <w:p w14:paraId="6DEAA8E8" w14:textId="1A5418B4" w:rsidR="008F6B32" w:rsidRPr="00DD2D01" w:rsidRDefault="008F6B32" w:rsidP="008F6B32">
      <w:pPr>
        <w:pStyle w:val="Prrafodelista"/>
        <w:numPr>
          <w:ilvl w:val="0"/>
          <w:numId w:val="18"/>
        </w:numPr>
        <w:jc w:val="both"/>
        <w:rPr>
          <w:rFonts w:ascii="Arial" w:hAnsi="Arial" w:cs="Arial"/>
          <w:lang w:val="es-MX"/>
        </w:rPr>
      </w:pPr>
      <w:r w:rsidRPr="00DD2D01">
        <w:rPr>
          <w:rFonts w:ascii="Arial" w:hAnsi="Arial" w:cs="Arial"/>
          <w:b/>
          <w:lang w:val="es-MX"/>
        </w:rPr>
        <w:t>Antecedentes Penales y Policíacos</w:t>
      </w:r>
      <w:r w:rsidR="00554F0D" w:rsidRPr="00DD2D01">
        <w:rPr>
          <w:rFonts w:ascii="Arial" w:hAnsi="Arial" w:cs="Arial"/>
          <w:lang w:val="es-MX"/>
        </w:rPr>
        <w:t>: El tiempo de vigencia de la c</w:t>
      </w:r>
      <w:r w:rsidRPr="00DD2D01">
        <w:rPr>
          <w:rFonts w:ascii="Arial" w:hAnsi="Arial" w:cs="Arial"/>
          <w:lang w:val="es-MX"/>
        </w:rPr>
        <w:t xml:space="preserve">ertificación de </w:t>
      </w:r>
      <w:r w:rsidR="001B7677" w:rsidRPr="00DD2D01">
        <w:rPr>
          <w:rFonts w:ascii="Arial" w:hAnsi="Arial" w:cs="Arial"/>
          <w:lang w:val="es-MX"/>
        </w:rPr>
        <w:t xml:space="preserve">Carencia de </w:t>
      </w:r>
      <w:r w:rsidRPr="00DD2D01">
        <w:rPr>
          <w:rFonts w:ascii="Arial" w:hAnsi="Arial" w:cs="Arial"/>
          <w:lang w:val="es-MX"/>
        </w:rPr>
        <w:t>Antecedentes Penales y Policíacos será de 6 meses a partir de la fecha de su emisión. Tiempo establecido por las instancias que los emiten.</w:t>
      </w:r>
    </w:p>
    <w:p w14:paraId="5E5EC49D" w14:textId="77777777" w:rsidR="008F6B32" w:rsidRPr="00DD2D01" w:rsidRDefault="008F6B32" w:rsidP="008F6B32">
      <w:pPr>
        <w:jc w:val="both"/>
        <w:rPr>
          <w:rFonts w:ascii="Arial" w:hAnsi="Arial" w:cs="Arial"/>
          <w:lang w:val="es-MX"/>
        </w:rPr>
      </w:pPr>
    </w:p>
    <w:p w14:paraId="74A9B072" w14:textId="3D518F19" w:rsidR="008F6B32" w:rsidRPr="00DD2D01" w:rsidRDefault="008F6B32" w:rsidP="008F6B32">
      <w:pPr>
        <w:pStyle w:val="Prrafodelista"/>
        <w:numPr>
          <w:ilvl w:val="0"/>
          <w:numId w:val="18"/>
        </w:numPr>
        <w:jc w:val="both"/>
        <w:rPr>
          <w:rFonts w:ascii="Arial" w:hAnsi="Arial" w:cs="Arial"/>
          <w:lang w:val="es-MX"/>
        </w:rPr>
      </w:pPr>
      <w:r w:rsidRPr="00DD2D01">
        <w:rPr>
          <w:rFonts w:ascii="Arial" w:hAnsi="Arial" w:cs="Arial"/>
          <w:b/>
          <w:lang w:val="es-MX"/>
        </w:rPr>
        <w:t>RENAS</w:t>
      </w:r>
      <w:r w:rsidRPr="00DD2D01">
        <w:rPr>
          <w:rFonts w:ascii="Arial" w:hAnsi="Arial" w:cs="Arial"/>
          <w:lang w:val="es-MX"/>
        </w:rPr>
        <w:t>: Los certificados tendrán vigencia de seis meses a partir de la fecha en que fueron extendidos, de conformidad con lo establecido e</w:t>
      </w:r>
      <w:r w:rsidR="00C94D63" w:rsidRPr="00DD2D01">
        <w:rPr>
          <w:rFonts w:ascii="Arial" w:hAnsi="Arial" w:cs="Arial"/>
          <w:lang w:val="es-MX"/>
        </w:rPr>
        <w:t>n</w:t>
      </w:r>
      <w:r w:rsidR="001B7677" w:rsidRPr="00DD2D01">
        <w:rPr>
          <w:rFonts w:ascii="Arial" w:hAnsi="Arial" w:cs="Arial"/>
          <w:lang w:val="es-MX"/>
        </w:rPr>
        <w:t xml:space="preserve"> el</w:t>
      </w:r>
      <w:r w:rsidR="00C94D63" w:rsidRPr="00DD2D01">
        <w:rPr>
          <w:rFonts w:ascii="Arial" w:hAnsi="Arial" w:cs="Arial"/>
          <w:lang w:val="es-MX"/>
        </w:rPr>
        <w:t xml:space="preserve"> Acuerdo 93-2018</w:t>
      </w:r>
      <w:r w:rsidRPr="00DD2D01">
        <w:rPr>
          <w:rFonts w:ascii="Arial" w:hAnsi="Arial" w:cs="Arial"/>
          <w:lang w:val="es-MX"/>
        </w:rPr>
        <w:t xml:space="preserve"> </w:t>
      </w:r>
      <w:r w:rsidR="001B7677" w:rsidRPr="00DD2D01">
        <w:rPr>
          <w:rFonts w:ascii="Arial" w:hAnsi="Arial" w:cs="Arial"/>
          <w:lang w:val="es-MX"/>
        </w:rPr>
        <w:t xml:space="preserve">del Ministerio Público, </w:t>
      </w:r>
      <w:r w:rsidRPr="00DD2D01">
        <w:rPr>
          <w:rFonts w:ascii="Arial" w:hAnsi="Arial" w:cs="Arial"/>
          <w:lang w:val="es-MX"/>
        </w:rPr>
        <w:t xml:space="preserve">de fecha </w:t>
      </w:r>
      <w:r w:rsidR="001B7677" w:rsidRPr="00DD2D01">
        <w:rPr>
          <w:rFonts w:ascii="Arial" w:hAnsi="Arial" w:cs="Arial"/>
          <w:lang w:val="es-MX"/>
        </w:rPr>
        <w:t>9</w:t>
      </w:r>
      <w:r w:rsidRPr="00DD2D01">
        <w:rPr>
          <w:rFonts w:ascii="Arial" w:hAnsi="Arial" w:cs="Arial"/>
          <w:lang w:val="es-MX"/>
        </w:rPr>
        <w:t xml:space="preserve"> de mayo de </w:t>
      </w:r>
      <w:r w:rsidR="001B7677" w:rsidRPr="00DD2D01">
        <w:rPr>
          <w:rFonts w:ascii="Arial" w:hAnsi="Arial" w:cs="Arial"/>
          <w:lang w:val="es-MX"/>
        </w:rPr>
        <w:t>2018</w:t>
      </w:r>
      <w:r w:rsidRPr="00DD2D01">
        <w:rPr>
          <w:rFonts w:ascii="Arial" w:hAnsi="Arial" w:cs="Arial"/>
          <w:lang w:val="es-MX"/>
        </w:rPr>
        <w:t>.</w:t>
      </w:r>
    </w:p>
    <w:p w14:paraId="2CE2F775" w14:textId="77777777" w:rsidR="008F6B32" w:rsidRPr="00DD2D01" w:rsidRDefault="008F6B32" w:rsidP="008F6B32">
      <w:pPr>
        <w:jc w:val="both"/>
        <w:rPr>
          <w:rFonts w:ascii="Arial" w:hAnsi="Arial" w:cs="Arial"/>
          <w:lang w:val="es-MX"/>
        </w:rPr>
      </w:pPr>
    </w:p>
    <w:p w14:paraId="1A3C08AA" w14:textId="756BF6FF" w:rsidR="008F6B32" w:rsidRPr="00DD2D01" w:rsidRDefault="008F6B32" w:rsidP="008F6B32">
      <w:pPr>
        <w:pStyle w:val="Prrafodelista"/>
        <w:numPr>
          <w:ilvl w:val="0"/>
          <w:numId w:val="18"/>
        </w:numPr>
        <w:jc w:val="both"/>
        <w:rPr>
          <w:rFonts w:ascii="Arial" w:hAnsi="Arial" w:cs="Arial"/>
          <w:lang w:val="es-MX"/>
        </w:rPr>
      </w:pPr>
      <w:r w:rsidRPr="00DD2D01">
        <w:rPr>
          <w:rFonts w:ascii="Arial" w:hAnsi="Arial" w:cs="Arial"/>
          <w:b/>
          <w:lang w:val="es-MX"/>
        </w:rPr>
        <w:t>Solvencia Fiscal</w:t>
      </w:r>
      <w:r w:rsidRPr="00DD2D01">
        <w:rPr>
          <w:rFonts w:ascii="Arial" w:hAnsi="Arial" w:cs="Arial"/>
          <w:lang w:val="es-MX"/>
        </w:rPr>
        <w:t xml:space="preserve">: El tiempo de validez es de </w:t>
      </w:r>
      <w:r w:rsidR="001B7677" w:rsidRPr="00DD2D01">
        <w:rPr>
          <w:rFonts w:ascii="Arial" w:hAnsi="Arial" w:cs="Arial"/>
          <w:lang w:val="es-MX"/>
        </w:rPr>
        <w:t>un mes</w:t>
      </w:r>
      <w:r w:rsidRPr="00DD2D01">
        <w:rPr>
          <w:rFonts w:ascii="Arial" w:hAnsi="Arial" w:cs="Arial"/>
          <w:lang w:val="es-MX"/>
        </w:rPr>
        <w:t>; a partir de la fecha de emisión, según lo establecido por la instancia que la emite.</w:t>
      </w:r>
    </w:p>
    <w:p w14:paraId="0C252E57" w14:textId="77777777" w:rsidR="008F6B32" w:rsidRPr="00DD2D01" w:rsidRDefault="008F6B32" w:rsidP="008F6B32">
      <w:pPr>
        <w:pStyle w:val="Prrafodelista"/>
        <w:rPr>
          <w:rFonts w:ascii="Arial" w:hAnsi="Arial" w:cs="Arial"/>
          <w:lang w:val="es-MX"/>
        </w:rPr>
      </w:pPr>
    </w:p>
    <w:p w14:paraId="096F6526" w14:textId="77777777" w:rsidR="008F6B32" w:rsidRPr="00DD2D01" w:rsidRDefault="008F6B32" w:rsidP="008F6B32">
      <w:pPr>
        <w:pStyle w:val="Prrafodelista"/>
        <w:numPr>
          <w:ilvl w:val="0"/>
          <w:numId w:val="18"/>
        </w:numPr>
        <w:jc w:val="both"/>
        <w:rPr>
          <w:rFonts w:ascii="Arial" w:hAnsi="Arial" w:cs="Arial"/>
          <w:lang w:val="es-MX"/>
        </w:rPr>
      </w:pPr>
      <w:r w:rsidRPr="00DD2D01">
        <w:rPr>
          <w:rFonts w:ascii="Arial" w:hAnsi="Arial" w:cs="Arial"/>
          <w:b/>
          <w:lang w:val="es-MX"/>
        </w:rPr>
        <w:t xml:space="preserve">Documento Personal de Identificación vencido: </w:t>
      </w:r>
      <w:r w:rsidRPr="00DD2D01">
        <w:rPr>
          <w:rFonts w:ascii="Arial" w:hAnsi="Arial" w:cs="Arial"/>
          <w:lang w:val="es-MX"/>
        </w:rPr>
        <w:t>Sí</w:t>
      </w:r>
      <w:r w:rsidRPr="00DD2D01">
        <w:rPr>
          <w:rFonts w:ascii="Arial" w:hAnsi="Arial" w:cs="Arial"/>
          <w:shd w:val="clear" w:color="auto" w:fill="FFFFFF"/>
        </w:rPr>
        <w:t>, puede considerarse, siempre y cuando se entregue la constancia del RENAP, que demuestre que se encuentra en trámite de renovación.</w:t>
      </w:r>
    </w:p>
    <w:p w14:paraId="1188165C" w14:textId="77777777" w:rsidR="008F6B32" w:rsidRPr="00DD2D01" w:rsidRDefault="008F6B32" w:rsidP="008F6B32">
      <w:pPr>
        <w:pStyle w:val="Prrafodelista"/>
        <w:rPr>
          <w:rFonts w:ascii="Arial" w:hAnsi="Arial" w:cs="Arial"/>
          <w:lang w:val="es-MX"/>
        </w:rPr>
      </w:pPr>
    </w:p>
    <w:p w14:paraId="081F9D4D" w14:textId="77777777" w:rsidR="008F6B32" w:rsidRPr="00DD2D01" w:rsidRDefault="008F6B32" w:rsidP="008F6B32">
      <w:pPr>
        <w:pStyle w:val="Prrafodelista"/>
        <w:ind w:left="1788"/>
        <w:jc w:val="both"/>
        <w:rPr>
          <w:rFonts w:ascii="Arial" w:hAnsi="Arial" w:cs="Arial"/>
          <w:lang w:val="es-MX"/>
        </w:rPr>
      </w:pPr>
    </w:p>
    <w:p w14:paraId="3FE23B36" w14:textId="77777777" w:rsidR="008F6B32" w:rsidRPr="00DD2D01" w:rsidRDefault="008F6B32" w:rsidP="008F6B32">
      <w:pPr>
        <w:pStyle w:val="Prrafodelista"/>
        <w:ind w:left="1788"/>
        <w:jc w:val="both"/>
        <w:rPr>
          <w:rFonts w:ascii="Arial" w:hAnsi="Arial" w:cs="Arial"/>
          <w:lang w:val="es-MX"/>
        </w:rPr>
      </w:pPr>
    </w:p>
    <w:p w14:paraId="64F2A1DD" w14:textId="77777777" w:rsidR="0042720C" w:rsidRPr="00DD2D01" w:rsidRDefault="0042720C" w:rsidP="008F6B32">
      <w:pPr>
        <w:pStyle w:val="Prrafodelista"/>
        <w:ind w:left="1788"/>
        <w:jc w:val="both"/>
        <w:rPr>
          <w:rFonts w:ascii="Arial" w:hAnsi="Arial" w:cs="Arial"/>
          <w:lang w:val="es-MX"/>
        </w:rPr>
      </w:pPr>
    </w:p>
    <w:p w14:paraId="4B389917" w14:textId="77777777" w:rsidR="0042720C" w:rsidRPr="00DD2D01" w:rsidRDefault="0042720C" w:rsidP="008F6B32">
      <w:pPr>
        <w:pStyle w:val="Prrafodelista"/>
        <w:ind w:left="1788"/>
        <w:jc w:val="both"/>
        <w:rPr>
          <w:rFonts w:ascii="Arial" w:hAnsi="Arial" w:cs="Arial"/>
          <w:lang w:val="es-MX"/>
        </w:rPr>
      </w:pPr>
    </w:p>
    <w:p w14:paraId="5555E038" w14:textId="77777777" w:rsidR="0042720C" w:rsidRPr="00DD2D01" w:rsidRDefault="0042720C" w:rsidP="008F6B32">
      <w:pPr>
        <w:pStyle w:val="Prrafodelista"/>
        <w:ind w:left="1788"/>
        <w:jc w:val="both"/>
        <w:rPr>
          <w:rFonts w:ascii="Arial" w:hAnsi="Arial" w:cs="Arial"/>
          <w:lang w:val="es-MX"/>
        </w:rPr>
      </w:pPr>
    </w:p>
    <w:p w14:paraId="5A87AE84" w14:textId="77777777" w:rsidR="0042720C" w:rsidRPr="00DD2D01" w:rsidRDefault="0042720C" w:rsidP="008F6B32">
      <w:pPr>
        <w:pStyle w:val="Prrafodelista"/>
        <w:ind w:left="1788"/>
        <w:jc w:val="both"/>
        <w:rPr>
          <w:rFonts w:ascii="Arial" w:hAnsi="Arial" w:cs="Arial"/>
          <w:lang w:val="es-MX"/>
        </w:rPr>
      </w:pPr>
    </w:p>
    <w:p w14:paraId="223EE68E" w14:textId="77777777" w:rsidR="0042720C" w:rsidRPr="00DD2D01" w:rsidRDefault="0042720C" w:rsidP="008F6B32">
      <w:pPr>
        <w:pStyle w:val="Prrafodelista"/>
        <w:ind w:left="1788"/>
        <w:jc w:val="both"/>
        <w:rPr>
          <w:rFonts w:ascii="Arial" w:hAnsi="Arial" w:cs="Arial"/>
          <w:lang w:val="es-MX"/>
        </w:rPr>
      </w:pPr>
    </w:p>
    <w:p w14:paraId="621F9EF0" w14:textId="77777777" w:rsidR="0042720C" w:rsidRPr="00DD2D01" w:rsidRDefault="0042720C" w:rsidP="008F6B32">
      <w:pPr>
        <w:pStyle w:val="Prrafodelista"/>
        <w:ind w:left="1788"/>
        <w:jc w:val="both"/>
        <w:rPr>
          <w:rFonts w:ascii="Arial" w:hAnsi="Arial" w:cs="Arial"/>
          <w:lang w:val="es-MX"/>
        </w:rPr>
      </w:pPr>
    </w:p>
    <w:p w14:paraId="722156B8" w14:textId="77777777" w:rsidR="0042720C" w:rsidRPr="00DD2D01" w:rsidRDefault="0042720C" w:rsidP="008F6B32">
      <w:pPr>
        <w:pStyle w:val="Prrafodelista"/>
        <w:ind w:left="1788"/>
        <w:jc w:val="both"/>
        <w:rPr>
          <w:rFonts w:ascii="Arial" w:hAnsi="Arial" w:cs="Arial"/>
          <w:lang w:val="es-MX"/>
        </w:rPr>
      </w:pPr>
    </w:p>
    <w:p w14:paraId="0408C284" w14:textId="77777777" w:rsidR="0042720C" w:rsidRPr="00DD2D01" w:rsidRDefault="0042720C" w:rsidP="008F6B32">
      <w:pPr>
        <w:pStyle w:val="Prrafodelista"/>
        <w:ind w:left="1788"/>
        <w:jc w:val="both"/>
        <w:rPr>
          <w:rFonts w:ascii="Arial" w:hAnsi="Arial" w:cs="Arial"/>
          <w:lang w:val="es-MX"/>
        </w:rPr>
      </w:pPr>
    </w:p>
    <w:p w14:paraId="5F1AE432" w14:textId="77777777" w:rsidR="0042720C" w:rsidRPr="00DD2D01" w:rsidRDefault="0042720C" w:rsidP="008F6B32">
      <w:pPr>
        <w:pStyle w:val="Prrafodelista"/>
        <w:ind w:left="1788"/>
        <w:jc w:val="both"/>
        <w:rPr>
          <w:rFonts w:ascii="Arial" w:hAnsi="Arial" w:cs="Arial"/>
          <w:lang w:val="es-MX"/>
        </w:rPr>
      </w:pPr>
    </w:p>
    <w:p w14:paraId="25B12C61" w14:textId="77777777" w:rsidR="0042720C" w:rsidRPr="00DD2D01" w:rsidRDefault="0042720C" w:rsidP="008F6B32">
      <w:pPr>
        <w:pStyle w:val="Prrafodelista"/>
        <w:ind w:left="1788"/>
        <w:jc w:val="both"/>
        <w:rPr>
          <w:rFonts w:ascii="Arial" w:hAnsi="Arial" w:cs="Arial"/>
          <w:lang w:val="es-MX"/>
        </w:rPr>
      </w:pPr>
    </w:p>
    <w:p w14:paraId="19005364" w14:textId="77777777" w:rsidR="0042720C" w:rsidRPr="00DD2D01" w:rsidRDefault="0042720C" w:rsidP="008F6B32">
      <w:pPr>
        <w:pStyle w:val="Prrafodelista"/>
        <w:ind w:left="1788"/>
        <w:jc w:val="both"/>
        <w:rPr>
          <w:rFonts w:ascii="Arial" w:hAnsi="Arial" w:cs="Arial"/>
          <w:lang w:val="es-MX"/>
        </w:rPr>
      </w:pPr>
    </w:p>
    <w:p w14:paraId="3C8BE81D" w14:textId="77777777" w:rsidR="0042720C" w:rsidRPr="00DD2D01" w:rsidRDefault="0042720C" w:rsidP="008F6B32">
      <w:pPr>
        <w:pStyle w:val="Prrafodelista"/>
        <w:ind w:left="1788"/>
        <w:jc w:val="both"/>
        <w:rPr>
          <w:rFonts w:ascii="Arial" w:hAnsi="Arial" w:cs="Arial"/>
          <w:lang w:val="es-MX"/>
        </w:rPr>
      </w:pPr>
    </w:p>
    <w:p w14:paraId="5E5470A2" w14:textId="77777777" w:rsidR="0042720C" w:rsidRPr="00DD2D01" w:rsidRDefault="0042720C" w:rsidP="008F6B32">
      <w:pPr>
        <w:pStyle w:val="Prrafodelista"/>
        <w:ind w:left="1788"/>
        <w:jc w:val="both"/>
        <w:rPr>
          <w:rFonts w:ascii="Arial" w:hAnsi="Arial" w:cs="Arial"/>
          <w:lang w:val="es-MX"/>
        </w:rPr>
      </w:pPr>
    </w:p>
    <w:p w14:paraId="6871D75B" w14:textId="77777777" w:rsidR="0042720C" w:rsidRPr="00DD2D01" w:rsidRDefault="0042720C" w:rsidP="008F6B32">
      <w:pPr>
        <w:pStyle w:val="Prrafodelista"/>
        <w:ind w:left="1788"/>
        <w:jc w:val="both"/>
        <w:rPr>
          <w:rFonts w:ascii="Arial" w:hAnsi="Arial" w:cs="Arial"/>
          <w:lang w:val="es-MX"/>
        </w:rPr>
      </w:pPr>
    </w:p>
    <w:p w14:paraId="725FBC76" w14:textId="77777777" w:rsidR="0042720C" w:rsidRPr="00DD2D01" w:rsidRDefault="0042720C" w:rsidP="008F6B32">
      <w:pPr>
        <w:pStyle w:val="Prrafodelista"/>
        <w:ind w:left="1788"/>
        <w:jc w:val="both"/>
        <w:rPr>
          <w:rFonts w:ascii="Arial" w:hAnsi="Arial" w:cs="Arial"/>
          <w:lang w:val="es-MX"/>
        </w:rPr>
      </w:pPr>
    </w:p>
    <w:p w14:paraId="5DCDE51D" w14:textId="77777777" w:rsidR="0042720C" w:rsidRPr="00DD2D01" w:rsidRDefault="0042720C" w:rsidP="008F6B32">
      <w:pPr>
        <w:pStyle w:val="Prrafodelista"/>
        <w:ind w:left="1788"/>
        <w:jc w:val="both"/>
        <w:rPr>
          <w:rFonts w:ascii="Arial" w:hAnsi="Arial" w:cs="Arial"/>
          <w:lang w:val="es-MX"/>
        </w:rPr>
      </w:pPr>
    </w:p>
    <w:p w14:paraId="3EDB7941" w14:textId="77777777" w:rsidR="0042720C" w:rsidRPr="00DD2D01" w:rsidRDefault="0042720C" w:rsidP="008F6B32">
      <w:pPr>
        <w:pStyle w:val="Prrafodelista"/>
        <w:ind w:left="1788"/>
        <w:jc w:val="both"/>
        <w:rPr>
          <w:rFonts w:ascii="Arial" w:hAnsi="Arial" w:cs="Arial"/>
          <w:lang w:val="es-MX"/>
        </w:rPr>
      </w:pPr>
    </w:p>
    <w:p w14:paraId="65064ED9" w14:textId="77777777" w:rsidR="008F6B32" w:rsidRPr="00DD2D01" w:rsidRDefault="008F6B32" w:rsidP="008F6B32">
      <w:pPr>
        <w:pStyle w:val="Prrafodelista"/>
        <w:ind w:left="1416"/>
        <w:jc w:val="both"/>
        <w:rPr>
          <w:b/>
          <w:lang w:val="es-ES"/>
        </w:rPr>
      </w:pPr>
    </w:p>
    <w:p w14:paraId="3E0BB891" w14:textId="77777777" w:rsidR="008F6B32" w:rsidRPr="00DD2D01" w:rsidRDefault="008F6B32" w:rsidP="008F6B32">
      <w:pPr>
        <w:pStyle w:val="Prrafodelista"/>
        <w:jc w:val="both"/>
        <w:rPr>
          <w:b/>
          <w:lang w:val="es-ES"/>
        </w:rPr>
      </w:pPr>
    </w:p>
    <w:p w14:paraId="62B4756E" w14:textId="77777777" w:rsidR="008F6B32" w:rsidRPr="00DD2D01" w:rsidRDefault="008F6B32" w:rsidP="008F6B32">
      <w:pPr>
        <w:jc w:val="both"/>
        <w:rPr>
          <w:b/>
          <w:lang w:val="es-ES"/>
        </w:rPr>
      </w:pPr>
    </w:p>
    <w:p w14:paraId="4009E63C" w14:textId="77777777" w:rsidR="008F6B32" w:rsidRPr="00DD2D01" w:rsidRDefault="008F6B32" w:rsidP="008F6B32">
      <w:pPr>
        <w:pStyle w:val="Prrafodelista"/>
        <w:jc w:val="both"/>
        <w:rPr>
          <w:b/>
          <w:lang w:val="es-ES"/>
        </w:rPr>
      </w:pPr>
    </w:p>
    <w:p w14:paraId="04C785CA" w14:textId="77777777" w:rsidR="0042720C" w:rsidRPr="00DD2D01" w:rsidRDefault="0042720C" w:rsidP="008F6B32">
      <w:pPr>
        <w:jc w:val="center"/>
        <w:rPr>
          <w:rFonts w:ascii="Arial" w:hAnsi="Arial" w:cs="Arial"/>
          <w:b/>
          <w:lang w:val="es-ES"/>
        </w:rPr>
      </w:pPr>
    </w:p>
    <w:p w14:paraId="75643B52" w14:textId="77777777" w:rsidR="0042720C" w:rsidRPr="00DD2D01" w:rsidRDefault="0042720C" w:rsidP="008F6B32">
      <w:pPr>
        <w:jc w:val="center"/>
        <w:rPr>
          <w:rFonts w:ascii="Arial" w:hAnsi="Arial" w:cs="Arial"/>
          <w:b/>
          <w:lang w:val="es-ES"/>
        </w:rPr>
      </w:pPr>
    </w:p>
    <w:p w14:paraId="2144A7AF" w14:textId="77777777" w:rsidR="0042720C" w:rsidRPr="00DD2D01" w:rsidRDefault="0042720C" w:rsidP="008F6B32">
      <w:pPr>
        <w:jc w:val="center"/>
        <w:rPr>
          <w:rFonts w:ascii="Arial" w:hAnsi="Arial" w:cs="Arial"/>
          <w:b/>
          <w:lang w:val="es-ES"/>
        </w:rPr>
      </w:pPr>
    </w:p>
    <w:p w14:paraId="61E1B7D1" w14:textId="77777777" w:rsidR="0042720C" w:rsidRPr="00DD2D01" w:rsidRDefault="0042720C" w:rsidP="008F6B32">
      <w:pPr>
        <w:jc w:val="center"/>
        <w:rPr>
          <w:rFonts w:ascii="Arial" w:hAnsi="Arial" w:cs="Arial"/>
          <w:b/>
          <w:lang w:val="es-ES"/>
        </w:rPr>
      </w:pPr>
    </w:p>
    <w:p w14:paraId="2B55C590" w14:textId="77777777" w:rsidR="0042720C" w:rsidRPr="00DD2D01" w:rsidRDefault="0042720C" w:rsidP="008F6B32">
      <w:pPr>
        <w:jc w:val="center"/>
        <w:rPr>
          <w:rFonts w:ascii="Arial" w:hAnsi="Arial" w:cs="Arial"/>
          <w:b/>
          <w:lang w:val="es-ES"/>
        </w:rPr>
      </w:pPr>
    </w:p>
    <w:p w14:paraId="1488E9BA" w14:textId="77777777" w:rsidR="0042720C" w:rsidRPr="00DD2D01" w:rsidRDefault="0042720C" w:rsidP="008F6B32">
      <w:pPr>
        <w:jc w:val="center"/>
        <w:rPr>
          <w:rFonts w:ascii="Arial" w:hAnsi="Arial" w:cs="Arial"/>
          <w:b/>
          <w:lang w:val="es-ES"/>
        </w:rPr>
      </w:pPr>
    </w:p>
    <w:p w14:paraId="637B31D3" w14:textId="77777777" w:rsidR="0042720C" w:rsidRPr="00DD2D01" w:rsidRDefault="0042720C" w:rsidP="008F6B32">
      <w:pPr>
        <w:jc w:val="center"/>
        <w:rPr>
          <w:rFonts w:ascii="Arial" w:hAnsi="Arial" w:cs="Arial"/>
          <w:b/>
          <w:lang w:val="es-ES"/>
        </w:rPr>
      </w:pPr>
    </w:p>
    <w:p w14:paraId="21430A59" w14:textId="77777777" w:rsidR="001B7677" w:rsidRPr="00DD2D01" w:rsidRDefault="001B7677" w:rsidP="008F6B32">
      <w:pPr>
        <w:jc w:val="center"/>
        <w:rPr>
          <w:rFonts w:ascii="Arial" w:hAnsi="Arial" w:cs="Arial"/>
          <w:b/>
          <w:lang w:val="es-ES"/>
        </w:rPr>
      </w:pPr>
    </w:p>
    <w:p w14:paraId="083360C5" w14:textId="77777777" w:rsidR="0042720C" w:rsidRPr="00DD2D01" w:rsidRDefault="0042720C" w:rsidP="008F6B32">
      <w:pPr>
        <w:jc w:val="center"/>
        <w:rPr>
          <w:rFonts w:ascii="Arial" w:hAnsi="Arial" w:cs="Arial"/>
          <w:b/>
          <w:lang w:val="es-ES"/>
        </w:rPr>
      </w:pPr>
    </w:p>
    <w:p w14:paraId="78341D77" w14:textId="77777777" w:rsidR="001B7677" w:rsidRPr="00DD2D01" w:rsidRDefault="001B7677" w:rsidP="008F6B32">
      <w:pPr>
        <w:jc w:val="center"/>
        <w:rPr>
          <w:rFonts w:ascii="Arial" w:hAnsi="Arial" w:cs="Arial"/>
          <w:b/>
          <w:lang w:val="es-ES"/>
        </w:rPr>
      </w:pPr>
    </w:p>
    <w:p w14:paraId="025B463C" w14:textId="77777777" w:rsidR="001B7677" w:rsidRPr="00DD2D01" w:rsidRDefault="001B7677" w:rsidP="008F6B32">
      <w:pPr>
        <w:jc w:val="center"/>
        <w:rPr>
          <w:rFonts w:ascii="Arial" w:hAnsi="Arial" w:cs="Arial"/>
          <w:b/>
          <w:lang w:val="es-ES"/>
        </w:rPr>
      </w:pPr>
    </w:p>
    <w:p w14:paraId="02A223C6" w14:textId="7CC98078" w:rsidR="009B3E52" w:rsidRPr="00DD2D01" w:rsidRDefault="009B3E52">
      <w:pPr>
        <w:rPr>
          <w:rFonts w:ascii="Arial" w:hAnsi="Arial" w:cs="Arial"/>
          <w:b/>
          <w:lang w:val="es-ES"/>
        </w:rPr>
      </w:pPr>
      <w:r w:rsidRPr="00DD2D01">
        <w:rPr>
          <w:rFonts w:ascii="Arial" w:hAnsi="Arial" w:cs="Arial"/>
          <w:b/>
          <w:lang w:val="es-ES"/>
        </w:rPr>
        <w:br w:type="page"/>
      </w:r>
    </w:p>
    <w:p w14:paraId="56D26D81" w14:textId="3B84B301" w:rsidR="008F6B32" w:rsidRPr="00DD2D01" w:rsidRDefault="008F6B32" w:rsidP="008F6B32">
      <w:pPr>
        <w:jc w:val="center"/>
        <w:rPr>
          <w:rFonts w:ascii="Arial" w:hAnsi="Arial" w:cs="Arial"/>
          <w:b/>
          <w:lang w:val="es-ES"/>
        </w:rPr>
      </w:pPr>
      <w:r w:rsidRPr="00DD2D01">
        <w:rPr>
          <w:rFonts w:ascii="Arial" w:hAnsi="Arial" w:cs="Arial"/>
          <w:b/>
          <w:lang w:val="es-ES"/>
        </w:rPr>
        <w:lastRenderedPageBreak/>
        <w:t xml:space="preserve">INSTRUMENTO DE CALIFICACIÓN DE NIVEL </w:t>
      </w:r>
      <w:r w:rsidR="0042720C" w:rsidRPr="00DD2D01">
        <w:rPr>
          <w:rFonts w:ascii="Arial" w:hAnsi="Arial" w:cs="Arial"/>
          <w:b/>
          <w:lang w:val="es-ES"/>
        </w:rPr>
        <w:t>PRIMARIA</w:t>
      </w:r>
      <w:r w:rsidRPr="00DD2D01">
        <w:rPr>
          <w:rFonts w:ascii="Arial" w:hAnsi="Arial" w:cs="Arial"/>
          <w:b/>
          <w:lang w:val="es-ES"/>
        </w:rPr>
        <w:t>:</w:t>
      </w:r>
    </w:p>
    <w:p w14:paraId="61BFC24E" w14:textId="77777777" w:rsidR="008F6B32" w:rsidRPr="00DD2D01" w:rsidRDefault="008F6B32" w:rsidP="008F6B32">
      <w:pPr>
        <w:jc w:val="both"/>
        <w:rPr>
          <w:rFonts w:ascii="Arial" w:hAnsi="Arial" w:cs="Arial"/>
          <w:b/>
          <w:sz w:val="16"/>
          <w:lang w:val="es-ES"/>
        </w:rPr>
      </w:pPr>
    </w:p>
    <w:p w14:paraId="148E1F60" w14:textId="0D11FE74"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A: </w:t>
      </w:r>
      <w:r w:rsidRPr="00DD2D01">
        <w:rPr>
          <w:rFonts w:ascii="Arial" w:hAnsi="Arial" w:cs="Arial"/>
          <w:lang w:val="es-ES"/>
        </w:rPr>
        <w:t xml:space="preserve">se obtiene de la nota del inciso que más </w:t>
      </w:r>
      <w:r w:rsidR="00013324" w:rsidRPr="00DD2D01">
        <w:rPr>
          <w:rFonts w:ascii="Arial" w:hAnsi="Arial" w:cs="Arial"/>
          <w:lang w:val="es-ES"/>
        </w:rPr>
        <w:t>favorece</w:t>
      </w:r>
      <w:r w:rsidRPr="00DD2D01">
        <w:rPr>
          <w:rFonts w:ascii="Arial" w:hAnsi="Arial" w:cs="Arial"/>
          <w:lang w:val="es-ES"/>
        </w:rPr>
        <w:t xml:space="preserve"> al participante.</w:t>
      </w:r>
    </w:p>
    <w:p w14:paraId="2B567513" w14:textId="77777777" w:rsidR="008F6B32" w:rsidRPr="00DD2D01" w:rsidRDefault="008F6B32" w:rsidP="008F6B32">
      <w:pPr>
        <w:pStyle w:val="Prrafodelista"/>
        <w:jc w:val="both"/>
        <w:rPr>
          <w:rFonts w:ascii="Arial" w:hAnsi="Arial" w:cs="Arial"/>
          <w:b/>
          <w:sz w:val="16"/>
          <w:lang w:val="es-ES"/>
        </w:rPr>
      </w:pPr>
    </w:p>
    <w:p w14:paraId="2ED63385" w14:textId="77777777"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A.1: </w:t>
      </w:r>
      <w:r w:rsidRPr="00DD2D01">
        <w:rPr>
          <w:rFonts w:ascii="Arial" w:hAnsi="Arial" w:cs="Arial"/>
          <w:lang w:val="es-ES"/>
        </w:rPr>
        <w:t>El docente participante obtendrá un total de 15 puntos, con el solo hecho de presentar el título que lo acredite como Maestro de Educación Primaria.</w:t>
      </w:r>
    </w:p>
    <w:p w14:paraId="6A833215" w14:textId="77777777" w:rsidR="008F6B32" w:rsidRPr="00DD2D01" w:rsidRDefault="008F6B32" w:rsidP="008F6B32">
      <w:pPr>
        <w:ind w:left="1080"/>
        <w:jc w:val="both"/>
        <w:rPr>
          <w:rFonts w:ascii="Arial" w:hAnsi="Arial" w:cs="Arial"/>
          <w:b/>
          <w:sz w:val="16"/>
          <w:lang w:val="es-ES"/>
        </w:rPr>
      </w:pPr>
    </w:p>
    <w:p w14:paraId="46253562" w14:textId="4982A967"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A.2: </w:t>
      </w:r>
      <w:r w:rsidRPr="00DD2D01">
        <w:rPr>
          <w:rFonts w:ascii="Arial" w:hAnsi="Arial" w:cs="Arial"/>
          <w:lang w:val="es-ES"/>
        </w:rPr>
        <w:t>El docente participante obtendrá un total de 20 puntos, con el solo hecho de presentar el título que lo acredite como Profesor (a) de Educación Primaria (Formación Inicial Docente -FID-)</w:t>
      </w:r>
      <w:r w:rsidR="00935795" w:rsidRPr="00DD2D01">
        <w:rPr>
          <w:rFonts w:ascii="Arial" w:hAnsi="Arial" w:cs="Arial"/>
          <w:lang w:val="es-ES"/>
        </w:rPr>
        <w:t>.</w:t>
      </w:r>
    </w:p>
    <w:p w14:paraId="1C7DBDB5" w14:textId="77777777" w:rsidR="008F6B32" w:rsidRPr="00DD2D01" w:rsidRDefault="008F6B32" w:rsidP="008F6B32">
      <w:pPr>
        <w:pStyle w:val="Prrafodelista"/>
        <w:ind w:left="1440"/>
        <w:jc w:val="both"/>
        <w:rPr>
          <w:rFonts w:ascii="Arial" w:hAnsi="Arial" w:cs="Arial"/>
          <w:b/>
          <w:sz w:val="16"/>
          <w:lang w:val="es-ES"/>
        </w:rPr>
      </w:pPr>
    </w:p>
    <w:p w14:paraId="2CF91100" w14:textId="77777777" w:rsidR="005F6011"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B: </w:t>
      </w:r>
      <w:r w:rsidR="005F6011" w:rsidRPr="00DD2D01">
        <w:rPr>
          <w:rFonts w:ascii="Arial" w:hAnsi="Arial" w:cs="Arial"/>
          <w:lang w:val="es-ES"/>
        </w:rPr>
        <w:t>se obtiene la nota final de la siguiente manera:</w:t>
      </w:r>
    </w:p>
    <w:p w14:paraId="3318A698" w14:textId="77777777" w:rsidR="005F6011" w:rsidRPr="00DD2D01" w:rsidRDefault="005F6011" w:rsidP="005F6011">
      <w:pPr>
        <w:pStyle w:val="Prrafodelista"/>
        <w:jc w:val="both"/>
        <w:rPr>
          <w:rFonts w:ascii="Arial" w:hAnsi="Arial" w:cs="Arial"/>
          <w:b/>
          <w:lang w:val="es-ES"/>
        </w:rPr>
      </w:pPr>
    </w:p>
    <w:p w14:paraId="53BBEA43" w14:textId="77777777" w:rsidR="005F6011" w:rsidRPr="00DD2D01" w:rsidRDefault="005F6011" w:rsidP="00DD2D01">
      <w:pPr>
        <w:pStyle w:val="Prrafodelista"/>
        <w:jc w:val="both"/>
        <w:rPr>
          <w:rFonts w:ascii="Arial" w:hAnsi="Arial" w:cs="Arial"/>
          <w:b/>
          <w:lang w:val="es-ES"/>
        </w:rPr>
      </w:pPr>
      <w:r w:rsidRPr="00DD2D01">
        <w:rPr>
          <w:rFonts w:ascii="Arial" w:hAnsi="Arial" w:cs="Arial"/>
          <w:lang w:val="es-ES"/>
        </w:rPr>
        <w:t>De los incisos B.1, B.2 y B.3, se le asignará la nota que más favorezca al docente:</w:t>
      </w:r>
    </w:p>
    <w:p w14:paraId="179A9B30" w14:textId="12DC789A" w:rsidR="008F6B32" w:rsidRPr="00DD2D01" w:rsidRDefault="008F6B32" w:rsidP="005F6011">
      <w:pPr>
        <w:pStyle w:val="Prrafodelista"/>
        <w:ind w:left="1416"/>
        <w:jc w:val="both"/>
        <w:rPr>
          <w:rFonts w:ascii="Arial" w:hAnsi="Arial" w:cs="Arial"/>
          <w:b/>
          <w:sz w:val="16"/>
          <w:lang w:val="es-ES"/>
        </w:rPr>
      </w:pPr>
    </w:p>
    <w:p w14:paraId="21403557" w14:textId="52B884E9"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B.1: </w:t>
      </w:r>
      <w:r w:rsidR="00DD2D01" w:rsidRPr="00DD2D01">
        <w:rPr>
          <w:rFonts w:ascii="Arial" w:hAnsi="Arial" w:cs="Arial"/>
          <w:lang w:val="es-ES"/>
        </w:rPr>
        <w:t>E</w:t>
      </w:r>
      <w:r w:rsidRPr="00DD2D01">
        <w:rPr>
          <w:rFonts w:ascii="Arial" w:hAnsi="Arial" w:cs="Arial"/>
          <w:lang w:val="es-ES"/>
        </w:rPr>
        <w:t xml:space="preserve">l docente participante obtendrá un punto por cada curso universitario aprobado, relacionado con el área educativa, hasta un máximo de 10 puntos; entiéndase que las áreas educativas se refieren a los profesorados y licenciaturas en Pedagogía y Educación, y </w:t>
      </w:r>
      <w:r w:rsidR="00554F0D" w:rsidRPr="00DD2D01">
        <w:rPr>
          <w:rFonts w:ascii="Arial" w:hAnsi="Arial" w:cs="Arial"/>
          <w:lang w:val="es-ES"/>
        </w:rPr>
        <w:t>sus equivalentes</w:t>
      </w:r>
      <w:r w:rsidRPr="00DD2D01">
        <w:rPr>
          <w:rFonts w:ascii="Arial" w:hAnsi="Arial" w:cs="Arial"/>
          <w:lang w:val="es-ES"/>
        </w:rPr>
        <w:t>.</w:t>
      </w:r>
    </w:p>
    <w:p w14:paraId="374B0739" w14:textId="77777777" w:rsidR="008F6B32" w:rsidRPr="00DD2D01" w:rsidRDefault="008F6B32" w:rsidP="008F6B32">
      <w:pPr>
        <w:jc w:val="both"/>
        <w:rPr>
          <w:rFonts w:ascii="Arial" w:hAnsi="Arial" w:cs="Arial"/>
          <w:b/>
          <w:lang w:val="es-ES"/>
        </w:rPr>
      </w:pPr>
    </w:p>
    <w:p w14:paraId="5460ED86" w14:textId="3C9FEACE"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B.2: </w:t>
      </w:r>
      <w:r w:rsidR="00DD2D01" w:rsidRPr="00DD2D01">
        <w:rPr>
          <w:rFonts w:ascii="Arial" w:hAnsi="Arial" w:cs="Arial"/>
          <w:lang w:val="es-ES"/>
        </w:rPr>
        <w:t>E</w:t>
      </w:r>
      <w:r w:rsidRPr="00DD2D01">
        <w:rPr>
          <w:rFonts w:ascii="Arial" w:hAnsi="Arial" w:cs="Arial"/>
          <w:lang w:val="es-ES"/>
        </w:rPr>
        <w:t>l docente participante obtendrá 20 puntos, con el solo hecho de presentar el título que lo acredite como Profesor de Enseñanza Media (PEM) Graduado de Profesorado de Enseñanza Media en cualquier especialidad; o su equivalente como Profesor de Segunda Enseñanza.</w:t>
      </w:r>
    </w:p>
    <w:p w14:paraId="25850306" w14:textId="77777777" w:rsidR="008F6B32" w:rsidRPr="00DD2D01" w:rsidRDefault="008F6B32" w:rsidP="008F6B32">
      <w:pPr>
        <w:pStyle w:val="Prrafodelista"/>
        <w:ind w:left="1440"/>
        <w:jc w:val="both"/>
        <w:rPr>
          <w:rFonts w:ascii="Arial" w:hAnsi="Arial" w:cs="Arial"/>
          <w:b/>
          <w:lang w:val="es-ES"/>
        </w:rPr>
      </w:pPr>
    </w:p>
    <w:p w14:paraId="7AD1D2BF" w14:textId="3378F540"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B.3: </w:t>
      </w:r>
      <w:r w:rsidR="00DD2D01" w:rsidRPr="00DD2D01">
        <w:rPr>
          <w:rFonts w:ascii="Arial" w:hAnsi="Arial" w:cs="Arial"/>
          <w:lang w:val="es-ES"/>
        </w:rPr>
        <w:t>E</w:t>
      </w:r>
      <w:r w:rsidRPr="00DD2D01">
        <w:rPr>
          <w:rFonts w:ascii="Arial" w:hAnsi="Arial" w:cs="Arial"/>
          <w:lang w:val="es-ES"/>
        </w:rPr>
        <w:t>l docente participante obtendrá 30 puntos, con el solo hecho de presentar el título que lo acredite como Licenciado graduado en carrera afín a Educación, entiéndase como Licenciaturas</w:t>
      </w:r>
      <w:r w:rsidR="00554F0D" w:rsidRPr="00DD2D01">
        <w:rPr>
          <w:rFonts w:ascii="Arial" w:hAnsi="Arial" w:cs="Arial"/>
          <w:lang w:val="es-ES"/>
        </w:rPr>
        <w:t xml:space="preserve"> en Pedagogía y Educación, y sus equivalentes</w:t>
      </w:r>
      <w:r w:rsidR="0019073E" w:rsidRPr="00DD2D01">
        <w:rPr>
          <w:rFonts w:ascii="Arial" w:hAnsi="Arial" w:cs="Arial"/>
          <w:lang w:val="es-ES"/>
        </w:rPr>
        <w:t>.</w:t>
      </w:r>
    </w:p>
    <w:p w14:paraId="5E8ED3DC" w14:textId="77777777" w:rsidR="008F6B32" w:rsidRPr="00DD2D01" w:rsidRDefault="008F6B32" w:rsidP="008F6B32">
      <w:pPr>
        <w:pStyle w:val="Prrafodelista"/>
        <w:rPr>
          <w:rFonts w:ascii="Arial" w:hAnsi="Arial" w:cs="Arial"/>
          <w:b/>
          <w:lang w:val="es-ES"/>
        </w:rPr>
      </w:pPr>
    </w:p>
    <w:p w14:paraId="1945FB00" w14:textId="77777777" w:rsidR="00DD2D01" w:rsidRPr="00DD2D01" w:rsidRDefault="00DD2D01" w:rsidP="00DD2D01">
      <w:pPr>
        <w:ind w:left="708"/>
        <w:jc w:val="both"/>
        <w:rPr>
          <w:rFonts w:ascii="Arial" w:hAnsi="Arial" w:cs="Arial"/>
          <w:lang w:val="es-ES"/>
        </w:rPr>
      </w:pPr>
      <w:r w:rsidRPr="00DD2D01">
        <w:rPr>
          <w:rFonts w:ascii="Arial" w:hAnsi="Arial" w:cs="Arial"/>
          <w:lang w:val="es-ES"/>
        </w:rPr>
        <w:t>Adicional, se le asignará la nota de la prueba diagnóstica:</w:t>
      </w:r>
    </w:p>
    <w:p w14:paraId="0D29D7BC" w14:textId="77777777" w:rsidR="00DD2D01" w:rsidRPr="00DD2D01" w:rsidRDefault="00DD2D01" w:rsidP="008F6B32">
      <w:pPr>
        <w:pStyle w:val="Prrafodelista"/>
        <w:rPr>
          <w:rFonts w:ascii="Arial" w:hAnsi="Arial" w:cs="Arial"/>
          <w:b/>
          <w:lang w:val="es-ES"/>
        </w:rPr>
      </w:pPr>
    </w:p>
    <w:p w14:paraId="28627D1C" w14:textId="56CB5318" w:rsidR="008F6B32" w:rsidRPr="00DD2D01" w:rsidRDefault="008F6B32" w:rsidP="0077501C">
      <w:pPr>
        <w:pStyle w:val="Prrafodelista"/>
        <w:numPr>
          <w:ilvl w:val="1"/>
          <w:numId w:val="17"/>
        </w:numPr>
        <w:jc w:val="both"/>
        <w:rPr>
          <w:rFonts w:ascii="Arial" w:hAnsi="Arial" w:cs="Arial"/>
          <w:b/>
          <w:lang w:val="es-ES"/>
        </w:rPr>
      </w:pPr>
      <w:r w:rsidRPr="00DD2D01">
        <w:rPr>
          <w:rFonts w:ascii="Arial" w:hAnsi="Arial" w:cs="Arial"/>
          <w:b/>
          <w:lang w:val="es-ES"/>
        </w:rPr>
        <w:t xml:space="preserve">B.4: </w:t>
      </w:r>
      <w:r w:rsidR="0077501C" w:rsidRPr="00DD2D01">
        <w:rPr>
          <w:rFonts w:ascii="Arial" w:hAnsi="Arial" w:cs="Arial"/>
          <w:lang w:val="es-ES"/>
        </w:rPr>
        <w:t>Prueba Diagnóstica: se obtendrá de la regla de tres simple de generar el 10% del Promedio General obtenido por el docente. Ejemplo: si la persona acredita 80 puntos de promedio general, la nota correspondiente es 8 sobre 10. La fórmula se realiza de la siguiente manera: 80 * 0.10 = 8 puntos.</w:t>
      </w:r>
    </w:p>
    <w:p w14:paraId="22BE52A4" w14:textId="4C76D419" w:rsidR="008F6B32" w:rsidRPr="00DD2D01" w:rsidRDefault="00013324" w:rsidP="008F6B32">
      <w:pPr>
        <w:jc w:val="both"/>
        <w:rPr>
          <w:rFonts w:ascii="Arial" w:hAnsi="Arial" w:cs="Arial"/>
          <w:b/>
          <w:lang w:val="es-ES"/>
        </w:rPr>
      </w:pPr>
      <w:r w:rsidRPr="00DD2D01">
        <w:rPr>
          <w:rFonts w:ascii="Arial" w:hAnsi="Arial" w:cs="Arial"/>
          <w:b/>
          <w:lang w:val="es-ES"/>
        </w:rPr>
        <w:t xml:space="preserve"> </w:t>
      </w:r>
    </w:p>
    <w:p w14:paraId="2394AC32" w14:textId="77777777"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C: </w:t>
      </w:r>
      <w:r w:rsidRPr="00DD2D01">
        <w:rPr>
          <w:rFonts w:ascii="Arial" w:hAnsi="Arial" w:cs="Arial"/>
          <w:lang w:val="es-ES"/>
        </w:rPr>
        <w:t>se obtiene de la nota final del inciso C.1</w:t>
      </w:r>
    </w:p>
    <w:p w14:paraId="199EB9B5" w14:textId="77777777" w:rsidR="008F6B32" w:rsidRPr="00DD2D01" w:rsidRDefault="008F6B32" w:rsidP="008F6B32">
      <w:pPr>
        <w:jc w:val="both"/>
        <w:rPr>
          <w:rFonts w:ascii="Arial" w:hAnsi="Arial" w:cs="Arial"/>
          <w:b/>
          <w:lang w:val="es-ES"/>
        </w:rPr>
      </w:pPr>
    </w:p>
    <w:p w14:paraId="7947096D" w14:textId="7B47400C"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C.1: </w:t>
      </w:r>
      <w:r w:rsidRPr="00DD2D01">
        <w:rPr>
          <w:rFonts w:ascii="Arial" w:hAnsi="Arial" w:cs="Arial"/>
          <w:lang w:val="es-ES"/>
        </w:rPr>
        <w:t xml:space="preserve">el docente participante obtendrá dos puntos por cada año de servicio </w:t>
      </w:r>
      <w:r w:rsidRPr="00DD2D01">
        <w:rPr>
          <w:rFonts w:ascii="Arial" w:hAnsi="Arial" w:cs="Arial"/>
          <w:b/>
          <w:lang w:val="es-ES"/>
        </w:rPr>
        <w:t xml:space="preserve">DOCENTE </w:t>
      </w:r>
      <w:r w:rsidRPr="00DD2D01">
        <w:rPr>
          <w:rFonts w:ascii="Arial" w:hAnsi="Arial" w:cs="Arial"/>
          <w:lang w:val="es-ES"/>
        </w:rPr>
        <w:t>laborado en Nivel P</w:t>
      </w:r>
      <w:r w:rsidR="0019073E" w:rsidRPr="00DD2D01">
        <w:rPr>
          <w:rFonts w:ascii="Arial" w:hAnsi="Arial" w:cs="Arial"/>
          <w:lang w:val="es-ES"/>
        </w:rPr>
        <w:t>rimario, según lo indicado en Curriculum Vitae</w:t>
      </w:r>
      <w:r w:rsidRPr="00DD2D01">
        <w:rPr>
          <w:rFonts w:ascii="Arial" w:hAnsi="Arial" w:cs="Arial"/>
          <w:lang w:val="es-ES"/>
        </w:rPr>
        <w:t xml:space="preserve"> y constancias laborales, en sector oficial o privado, hasta un máximo de 15 años; entiéndase que las constancias pueden ser Certificaciones de Tiempo de Servicio, Cuadros PRIM, Actas de Toma de Posesión, copias de contratos, cartas laborales, entre otras, siempre y cuando puedan comprobarse </w:t>
      </w:r>
      <w:r w:rsidR="009B3E52" w:rsidRPr="00DD2D01">
        <w:rPr>
          <w:rFonts w:ascii="Arial" w:hAnsi="Arial" w:cs="Arial"/>
          <w:lang w:val="es-ES"/>
        </w:rPr>
        <w:t>y coincida con lo indicado en Curriculum Vitae</w:t>
      </w:r>
      <w:r w:rsidRPr="00DD2D01">
        <w:rPr>
          <w:rFonts w:ascii="Arial" w:hAnsi="Arial" w:cs="Arial"/>
          <w:lang w:val="es-ES"/>
        </w:rPr>
        <w:t xml:space="preserve"> y funciones docentes no administrativas.</w:t>
      </w:r>
    </w:p>
    <w:p w14:paraId="35418F0A" w14:textId="77777777" w:rsidR="008F6B32" w:rsidRPr="00DD2D01" w:rsidRDefault="008F6B32" w:rsidP="008F6B32">
      <w:pPr>
        <w:pStyle w:val="Prrafodelista"/>
        <w:ind w:left="1440"/>
        <w:jc w:val="both"/>
        <w:rPr>
          <w:rFonts w:ascii="Arial" w:hAnsi="Arial" w:cs="Arial"/>
          <w:b/>
          <w:lang w:val="es-ES"/>
        </w:rPr>
      </w:pPr>
    </w:p>
    <w:p w14:paraId="2F19309A" w14:textId="77777777"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D: </w:t>
      </w:r>
      <w:r w:rsidRPr="00DD2D01">
        <w:rPr>
          <w:rFonts w:ascii="Arial" w:hAnsi="Arial" w:cs="Arial"/>
          <w:lang w:val="es-ES"/>
        </w:rPr>
        <w:t>se obtiene de la nota final del inciso D.1</w:t>
      </w:r>
    </w:p>
    <w:p w14:paraId="746A3FBC" w14:textId="77777777" w:rsidR="008F6B32" w:rsidRPr="00DD2D01" w:rsidRDefault="008F6B32" w:rsidP="008F6B32">
      <w:pPr>
        <w:pStyle w:val="Prrafodelista"/>
        <w:jc w:val="both"/>
        <w:rPr>
          <w:rFonts w:ascii="Arial" w:hAnsi="Arial" w:cs="Arial"/>
          <w:b/>
          <w:lang w:val="es-ES"/>
        </w:rPr>
      </w:pPr>
    </w:p>
    <w:p w14:paraId="6E40B69B" w14:textId="0E45CF27" w:rsidR="008F6B32" w:rsidRPr="00DD2D01" w:rsidRDefault="008F6B32" w:rsidP="00FD3914">
      <w:pPr>
        <w:pStyle w:val="Prrafodelista"/>
        <w:numPr>
          <w:ilvl w:val="1"/>
          <w:numId w:val="17"/>
        </w:numPr>
        <w:jc w:val="both"/>
        <w:rPr>
          <w:rFonts w:ascii="Arial" w:hAnsi="Arial" w:cs="Arial"/>
          <w:b/>
          <w:sz w:val="16"/>
          <w:lang w:val="es-ES"/>
        </w:rPr>
      </w:pPr>
      <w:r w:rsidRPr="00DD2D01">
        <w:rPr>
          <w:rFonts w:ascii="Arial" w:hAnsi="Arial" w:cs="Arial"/>
          <w:b/>
          <w:lang w:val="es-ES"/>
        </w:rPr>
        <w:t xml:space="preserve">D.1: </w:t>
      </w:r>
      <w:r w:rsidR="00DD2D01" w:rsidRPr="00DD2D01">
        <w:rPr>
          <w:rFonts w:ascii="Arial" w:hAnsi="Arial" w:cs="Arial"/>
          <w:lang w:val="es-ES"/>
        </w:rPr>
        <w:t>El docente participante obtendrá un total de 10 puntos, acreditando ser residente del municipio en el cual está aplicando, por medio de la Constancia de Residencia, extendida por las diferentes municipalidades del país. Es importante que el documento sea emitido de forma oficial por la municipalidad.</w:t>
      </w:r>
    </w:p>
    <w:p w14:paraId="2728CB3C" w14:textId="77777777" w:rsidR="00DD2D01" w:rsidRPr="00DD2D01" w:rsidRDefault="00DD2D01" w:rsidP="00DD2D01">
      <w:pPr>
        <w:pStyle w:val="Prrafodelista"/>
        <w:ind w:left="1440"/>
        <w:jc w:val="both"/>
        <w:rPr>
          <w:rFonts w:ascii="Arial" w:hAnsi="Arial" w:cs="Arial"/>
          <w:b/>
          <w:sz w:val="16"/>
          <w:lang w:val="es-ES"/>
        </w:rPr>
      </w:pPr>
    </w:p>
    <w:p w14:paraId="43AA5716" w14:textId="777116E6" w:rsidR="008F6B32" w:rsidRPr="00DD2D01" w:rsidRDefault="008F6B32" w:rsidP="008F6B32">
      <w:pPr>
        <w:pStyle w:val="Prrafodelista"/>
        <w:numPr>
          <w:ilvl w:val="0"/>
          <w:numId w:val="17"/>
        </w:numPr>
        <w:jc w:val="both"/>
        <w:rPr>
          <w:rFonts w:ascii="Arial" w:hAnsi="Arial" w:cs="Arial"/>
          <w:lang w:val="es-ES"/>
        </w:rPr>
      </w:pPr>
      <w:r w:rsidRPr="00DD2D01">
        <w:rPr>
          <w:rFonts w:ascii="Arial" w:hAnsi="Arial" w:cs="Arial"/>
          <w:b/>
          <w:lang w:val="es-ES"/>
        </w:rPr>
        <w:t xml:space="preserve">Aspecto E: </w:t>
      </w:r>
      <w:r w:rsidR="00E7470D" w:rsidRPr="00DD2D01">
        <w:rPr>
          <w:rFonts w:ascii="Arial" w:hAnsi="Arial" w:cs="Arial"/>
          <w:lang w:val="es-ES"/>
        </w:rPr>
        <w:t>se obtiene de la nota final del inciso E.1</w:t>
      </w:r>
    </w:p>
    <w:p w14:paraId="78DBCDB7" w14:textId="77777777" w:rsidR="008F6B32" w:rsidRPr="00DD2D01" w:rsidRDefault="008F6B32" w:rsidP="008F6B32">
      <w:pPr>
        <w:pStyle w:val="Prrafodelista"/>
        <w:jc w:val="both"/>
        <w:rPr>
          <w:rFonts w:ascii="Arial" w:hAnsi="Arial" w:cs="Arial"/>
          <w:b/>
          <w:sz w:val="16"/>
          <w:lang w:val="es-ES"/>
        </w:rPr>
      </w:pPr>
    </w:p>
    <w:p w14:paraId="61232897" w14:textId="77777777" w:rsidR="00DD2D01" w:rsidRPr="00DD2D01" w:rsidRDefault="008F6B32" w:rsidP="0057670C">
      <w:pPr>
        <w:pStyle w:val="Prrafodelista"/>
        <w:numPr>
          <w:ilvl w:val="1"/>
          <w:numId w:val="17"/>
        </w:numPr>
        <w:jc w:val="both"/>
        <w:rPr>
          <w:rFonts w:ascii="Arial" w:hAnsi="Arial" w:cs="Arial"/>
          <w:b/>
          <w:lang w:val="es-ES"/>
        </w:rPr>
      </w:pPr>
      <w:r w:rsidRPr="00DD2D01">
        <w:rPr>
          <w:rFonts w:ascii="Arial" w:hAnsi="Arial" w:cs="Arial"/>
          <w:b/>
          <w:lang w:val="es-ES"/>
        </w:rPr>
        <w:t xml:space="preserve">E.1: </w:t>
      </w:r>
      <w:r w:rsidR="00DD2D01" w:rsidRPr="00DD2D01">
        <w:rPr>
          <w:rFonts w:ascii="Arial" w:hAnsi="Arial" w:cs="Arial"/>
          <w:lang w:val="es-ES"/>
        </w:rPr>
        <w:t xml:space="preserve">El docente participante obtendrá un total de 10 puntos adicionales, acreditando Constancia del Idioma Local, extendida por la Dirección General de Educación Bilingüe Intercultural; con punteo mínimo de 70 puntos. (Aplica para municipios bilingües). </w:t>
      </w:r>
    </w:p>
    <w:p w14:paraId="507C47F8" w14:textId="77777777" w:rsidR="00DD2D01" w:rsidRPr="00DD2D01" w:rsidRDefault="00DD2D01" w:rsidP="00DD2D01">
      <w:pPr>
        <w:pStyle w:val="Prrafodelista"/>
        <w:ind w:left="1440"/>
        <w:jc w:val="both"/>
        <w:rPr>
          <w:rFonts w:ascii="Arial" w:hAnsi="Arial" w:cs="Arial"/>
          <w:b/>
          <w:lang w:val="es-ES"/>
        </w:rPr>
      </w:pPr>
    </w:p>
    <w:p w14:paraId="16CFE9AC" w14:textId="1CD91EB8" w:rsidR="00C70858" w:rsidRPr="00DD2D01" w:rsidRDefault="00C70858" w:rsidP="00DD2D01">
      <w:pPr>
        <w:pStyle w:val="Prrafodelista"/>
        <w:ind w:left="1440"/>
        <w:jc w:val="both"/>
        <w:rPr>
          <w:rFonts w:ascii="Arial" w:hAnsi="Arial" w:cs="Arial"/>
          <w:b/>
          <w:lang w:val="es-ES"/>
        </w:rPr>
      </w:pPr>
      <w:r w:rsidRPr="00DD2D01">
        <w:rPr>
          <w:rFonts w:ascii="Arial" w:hAnsi="Arial" w:cs="Arial"/>
          <w:lang w:val="es-ES"/>
        </w:rPr>
        <w:t>Esta constancia podrá ser emitida por la Subdirección / Departamento Técnico Pedagógico EBI con el visto bueno del Director Departamental de Educación, donde se valide el dominio oral y escrito del idioma local, según lo indicado en el Acuerdo Ministerial No. 168-2006, de fecha 31 de enero del 2006.</w:t>
      </w:r>
    </w:p>
    <w:p w14:paraId="16F65A75" w14:textId="77777777" w:rsidR="008F6B32" w:rsidRPr="00DD2D01" w:rsidRDefault="008F6B32" w:rsidP="008F6B32">
      <w:pPr>
        <w:jc w:val="both"/>
        <w:rPr>
          <w:rFonts w:ascii="Arial" w:hAnsi="Arial" w:cs="Arial"/>
          <w:b/>
          <w:lang w:val="es-ES"/>
        </w:rPr>
      </w:pPr>
    </w:p>
    <w:p w14:paraId="03F90A62" w14:textId="77777777" w:rsidR="008F6B32" w:rsidRPr="00DD2D01" w:rsidRDefault="008F6B32" w:rsidP="008F6B32">
      <w:pPr>
        <w:jc w:val="both"/>
        <w:rPr>
          <w:rFonts w:ascii="Arial" w:hAnsi="Arial" w:cs="Arial"/>
          <w:b/>
          <w:lang w:val="es-ES"/>
        </w:rPr>
      </w:pPr>
      <w:r w:rsidRPr="00DD2D01">
        <w:rPr>
          <w:rFonts w:ascii="Arial" w:hAnsi="Arial" w:cs="Arial"/>
          <w:b/>
          <w:lang w:val="es-ES"/>
        </w:rPr>
        <w:t>El punteo final es la sumatoria de los aspectos antes descritos.</w:t>
      </w:r>
    </w:p>
    <w:p w14:paraId="040FF6D8" w14:textId="77777777" w:rsidR="008F6B32" w:rsidRPr="00DD2D01" w:rsidRDefault="008F6B32" w:rsidP="008F6B32">
      <w:pPr>
        <w:jc w:val="both"/>
        <w:rPr>
          <w:rFonts w:ascii="Arial" w:hAnsi="Arial" w:cs="Arial"/>
          <w:b/>
          <w:lang w:val="es-ES"/>
        </w:rPr>
      </w:pPr>
    </w:p>
    <w:p w14:paraId="3B7BB4C6" w14:textId="77777777" w:rsidR="00CD1453" w:rsidRPr="00DD2D01" w:rsidRDefault="00CD1453" w:rsidP="00CD1453">
      <w:pPr>
        <w:jc w:val="both"/>
        <w:rPr>
          <w:rFonts w:ascii="Arial" w:hAnsi="Arial" w:cs="Arial"/>
          <w:b/>
          <w:lang w:val="es-ES"/>
        </w:rPr>
      </w:pPr>
      <w:r w:rsidRPr="00DD2D01">
        <w:rPr>
          <w:rFonts w:ascii="Arial" w:hAnsi="Arial" w:cs="Arial"/>
          <w:b/>
          <w:lang w:val="es-ES"/>
        </w:rPr>
        <w:lastRenderedPageBreak/>
        <w:t xml:space="preserve">Es importante aclarar lo siguiente para la mejor aplicación del instrumento: </w:t>
      </w:r>
    </w:p>
    <w:p w14:paraId="13D2DB50" w14:textId="77777777" w:rsidR="00CD1453" w:rsidRPr="00DD2D01" w:rsidRDefault="00CD1453" w:rsidP="00CD1453">
      <w:pPr>
        <w:jc w:val="both"/>
        <w:rPr>
          <w:b/>
          <w:lang w:val="es-ES"/>
        </w:rPr>
      </w:pPr>
    </w:p>
    <w:p w14:paraId="1B343533" w14:textId="77777777" w:rsidR="00CD1453" w:rsidRPr="00DD2D01" w:rsidRDefault="00CD1453" w:rsidP="00CD1453">
      <w:pPr>
        <w:jc w:val="both"/>
        <w:rPr>
          <w:rFonts w:ascii="Arial" w:hAnsi="Arial" w:cs="Arial"/>
          <w:lang w:val="es-MX"/>
        </w:rPr>
      </w:pPr>
      <w:r w:rsidRPr="00DD2D01">
        <w:rPr>
          <w:rFonts w:ascii="Arial" w:hAnsi="Arial" w:cs="Arial"/>
          <w:lang w:val="es-MX"/>
        </w:rPr>
        <w:t>Vigencia de los documentos solicitados:</w:t>
      </w:r>
    </w:p>
    <w:p w14:paraId="3CE9B4A7" w14:textId="77777777" w:rsidR="00CD1453" w:rsidRPr="00DD2D01" w:rsidRDefault="00CD1453" w:rsidP="00CD1453">
      <w:pPr>
        <w:pStyle w:val="Prrafodelista"/>
        <w:ind w:left="1428"/>
        <w:jc w:val="both"/>
        <w:rPr>
          <w:rFonts w:ascii="Arial" w:hAnsi="Arial" w:cs="Arial"/>
          <w:lang w:val="es-MX"/>
        </w:rPr>
      </w:pPr>
    </w:p>
    <w:p w14:paraId="6CC43D50" w14:textId="77777777" w:rsidR="00CD1453" w:rsidRPr="00DD2D01" w:rsidRDefault="00CD1453" w:rsidP="00CD1453">
      <w:pPr>
        <w:pStyle w:val="Prrafodelista"/>
        <w:numPr>
          <w:ilvl w:val="0"/>
          <w:numId w:val="18"/>
        </w:numPr>
        <w:jc w:val="both"/>
        <w:rPr>
          <w:rFonts w:ascii="Arial" w:hAnsi="Arial" w:cs="Arial"/>
          <w:lang w:val="es-MX"/>
        </w:rPr>
      </w:pPr>
      <w:r w:rsidRPr="00DD2D01">
        <w:rPr>
          <w:rFonts w:ascii="Arial" w:hAnsi="Arial" w:cs="Arial"/>
          <w:b/>
          <w:lang w:val="es-MX"/>
        </w:rPr>
        <w:t>Prueba Diagnóstica</w:t>
      </w:r>
      <w:r w:rsidRPr="00DD2D01">
        <w:rPr>
          <w:rFonts w:ascii="Arial" w:hAnsi="Arial" w:cs="Arial"/>
          <w:lang w:val="es-MX"/>
        </w:rPr>
        <w:t>: cada Evaluación Diagnóstica lleva impreso la fecha de vigencia de la misma.  El tiempo de vigencia establecido a nivel general es de 5 años. Considerar lo establecido en Oficio 738/2020 DIGEDUCA y Resolución No. 3191-2020 de fecha 10 de noviembre de dos mil veinte.</w:t>
      </w:r>
    </w:p>
    <w:p w14:paraId="3F710D50" w14:textId="77777777" w:rsidR="00CD1453" w:rsidRPr="00DD2D01" w:rsidRDefault="00CD1453" w:rsidP="00CD1453">
      <w:pPr>
        <w:pStyle w:val="Prrafodelista"/>
        <w:ind w:left="1788"/>
        <w:jc w:val="both"/>
        <w:rPr>
          <w:rFonts w:ascii="Arial" w:hAnsi="Arial" w:cs="Arial"/>
          <w:lang w:val="es-MX"/>
        </w:rPr>
      </w:pPr>
    </w:p>
    <w:p w14:paraId="6F189B96" w14:textId="77777777" w:rsidR="00CD1453" w:rsidRPr="00DD2D01" w:rsidRDefault="00CD1453" w:rsidP="00CD1453">
      <w:pPr>
        <w:pStyle w:val="Prrafodelista"/>
        <w:numPr>
          <w:ilvl w:val="0"/>
          <w:numId w:val="18"/>
        </w:numPr>
        <w:jc w:val="both"/>
        <w:rPr>
          <w:rFonts w:ascii="Arial" w:hAnsi="Arial" w:cs="Arial"/>
          <w:lang w:val="es-MX"/>
        </w:rPr>
      </w:pPr>
      <w:r w:rsidRPr="00DD2D01">
        <w:rPr>
          <w:rFonts w:ascii="Arial" w:hAnsi="Arial" w:cs="Arial"/>
          <w:b/>
          <w:lang w:val="es-MX"/>
        </w:rPr>
        <w:t>Antecedentes Penales y Policíacos</w:t>
      </w:r>
      <w:r w:rsidRPr="00DD2D01">
        <w:rPr>
          <w:rFonts w:ascii="Arial" w:hAnsi="Arial" w:cs="Arial"/>
          <w:lang w:val="es-MX"/>
        </w:rPr>
        <w:t>: El tiempo de vigencia de la Certificación de Carencia de Antecedentes Penales y Policíacos será de 6 meses a partir de la fecha de su emisión. Tiempo establecido por las instancias que los emiten.</w:t>
      </w:r>
    </w:p>
    <w:p w14:paraId="1E15CE6B" w14:textId="77777777" w:rsidR="00CD1453" w:rsidRPr="00DD2D01" w:rsidRDefault="00CD1453" w:rsidP="00CD1453">
      <w:pPr>
        <w:jc w:val="both"/>
        <w:rPr>
          <w:rFonts w:ascii="Arial" w:hAnsi="Arial" w:cs="Arial"/>
          <w:lang w:val="es-MX"/>
        </w:rPr>
      </w:pPr>
    </w:p>
    <w:p w14:paraId="459C9B57" w14:textId="77777777" w:rsidR="00CD1453" w:rsidRPr="00DD2D01" w:rsidRDefault="00CD1453" w:rsidP="00CD1453">
      <w:pPr>
        <w:pStyle w:val="Prrafodelista"/>
        <w:numPr>
          <w:ilvl w:val="0"/>
          <w:numId w:val="18"/>
        </w:numPr>
        <w:jc w:val="both"/>
        <w:rPr>
          <w:rFonts w:ascii="Arial" w:hAnsi="Arial" w:cs="Arial"/>
          <w:lang w:val="es-MX"/>
        </w:rPr>
      </w:pPr>
      <w:r w:rsidRPr="00DD2D01">
        <w:rPr>
          <w:rFonts w:ascii="Arial" w:hAnsi="Arial" w:cs="Arial"/>
          <w:b/>
          <w:lang w:val="es-MX"/>
        </w:rPr>
        <w:t>RENAS</w:t>
      </w:r>
      <w:r w:rsidRPr="00DD2D01">
        <w:rPr>
          <w:rFonts w:ascii="Arial" w:hAnsi="Arial" w:cs="Arial"/>
          <w:lang w:val="es-MX"/>
        </w:rPr>
        <w:t>: Los certificados tendrán vigencia de seis meses a partir de la fecha en que fueron extendidos, de conformidad con lo establecido en el Acuerdo 93-2018 del Ministerio Público, de fecha 9 de mayo de 2018.</w:t>
      </w:r>
    </w:p>
    <w:p w14:paraId="2400227D" w14:textId="77777777" w:rsidR="00CD1453" w:rsidRPr="00DD2D01" w:rsidRDefault="00CD1453" w:rsidP="00CD1453">
      <w:pPr>
        <w:jc w:val="both"/>
        <w:rPr>
          <w:rFonts w:ascii="Arial" w:hAnsi="Arial" w:cs="Arial"/>
          <w:lang w:val="es-MX"/>
        </w:rPr>
      </w:pPr>
    </w:p>
    <w:p w14:paraId="3437CCA2" w14:textId="77777777" w:rsidR="00CD1453" w:rsidRPr="00DD2D01" w:rsidRDefault="00CD1453" w:rsidP="00CD1453">
      <w:pPr>
        <w:pStyle w:val="Prrafodelista"/>
        <w:numPr>
          <w:ilvl w:val="0"/>
          <w:numId w:val="18"/>
        </w:numPr>
        <w:jc w:val="both"/>
        <w:rPr>
          <w:rFonts w:ascii="Arial" w:hAnsi="Arial" w:cs="Arial"/>
          <w:lang w:val="es-MX"/>
        </w:rPr>
      </w:pPr>
      <w:r w:rsidRPr="00DD2D01">
        <w:rPr>
          <w:rFonts w:ascii="Arial" w:hAnsi="Arial" w:cs="Arial"/>
          <w:b/>
          <w:lang w:val="es-MX"/>
        </w:rPr>
        <w:t>Solvencia Fiscal</w:t>
      </w:r>
      <w:r w:rsidRPr="00DD2D01">
        <w:rPr>
          <w:rFonts w:ascii="Arial" w:hAnsi="Arial" w:cs="Arial"/>
          <w:lang w:val="es-MX"/>
        </w:rPr>
        <w:t>: El tiempo de validez es de un mes; a partir de la fecha de emisión, según lo establecido por la instancia que la emite.</w:t>
      </w:r>
    </w:p>
    <w:p w14:paraId="5BB237AB" w14:textId="77777777" w:rsidR="00CD1453" w:rsidRPr="00DD2D01" w:rsidRDefault="00CD1453" w:rsidP="00CD1453">
      <w:pPr>
        <w:pStyle w:val="Prrafodelista"/>
        <w:rPr>
          <w:rFonts w:ascii="Arial" w:hAnsi="Arial" w:cs="Arial"/>
          <w:lang w:val="es-MX"/>
        </w:rPr>
      </w:pPr>
    </w:p>
    <w:p w14:paraId="5F0E8CA3" w14:textId="77777777" w:rsidR="00CD1453" w:rsidRPr="00DD2D01" w:rsidRDefault="00CD1453" w:rsidP="00CD1453">
      <w:pPr>
        <w:pStyle w:val="Prrafodelista"/>
        <w:numPr>
          <w:ilvl w:val="0"/>
          <w:numId w:val="18"/>
        </w:numPr>
        <w:jc w:val="both"/>
        <w:rPr>
          <w:rFonts w:ascii="Arial" w:hAnsi="Arial" w:cs="Arial"/>
          <w:lang w:val="es-MX"/>
        </w:rPr>
      </w:pPr>
      <w:r w:rsidRPr="00DD2D01">
        <w:rPr>
          <w:rFonts w:ascii="Arial" w:hAnsi="Arial" w:cs="Arial"/>
          <w:b/>
          <w:lang w:val="es-MX"/>
        </w:rPr>
        <w:t xml:space="preserve">Documento Personal de Identificación vencido: </w:t>
      </w:r>
      <w:r w:rsidRPr="00DD2D01">
        <w:rPr>
          <w:rFonts w:ascii="Arial" w:hAnsi="Arial" w:cs="Arial"/>
          <w:lang w:val="es-MX"/>
        </w:rPr>
        <w:t>Sí</w:t>
      </w:r>
      <w:r w:rsidRPr="00DD2D01">
        <w:rPr>
          <w:rFonts w:ascii="Arial" w:hAnsi="Arial" w:cs="Arial"/>
          <w:shd w:val="clear" w:color="auto" w:fill="FFFFFF"/>
        </w:rPr>
        <w:t>, puede considerarse, siempre y cuando se entregue la constancia del RENAP, que demuestre que se encuentra en trámite de renovación.</w:t>
      </w:r>
    </w:p>
    <w:p w14:paraId="4C362A2C" w14:textId="77777777" w:rsidR="00CD1453" w:rsidRPr="00DD2D01" w:rsidRDefault="00CD1453" w:rsidP="00CD1453">
      <w:pPr>
        <w:pStyle w:val="Prrafodelista"/>
        <w:rPr>
          <w:rFonts w:ascii="Arial" w:hAnsi="Arial" w:cs="Arial"/>
          <w:lang w:val="es-MX"/>
        </w:rPr>
      </w:pPr>
    </w:p>
    <w:p w14:paraId="029A05D4" w14:textId="77777777" w:rsidR="008F6B32" w:rsidRPr="00DD2D01" w:rsidRDefault="008F6B32" w:rsidP="008F6B32">
      <w:pPr>
        <w:pStyle w:val="Prrafodelista"/>
        <w:ind w:left="1416"/>
        <w:jc w:val="both"/>
        <w:rPr>
          <w:b/>
          <w:lang w:val="es-ES"/>
        </w:rPr>
      </w:pPr>
    </w:p>
    <w:p w14:paraId="69DE4F2F" w14:textId="77777777" w:rsidR="008F6B32" w:rsidRPr="00DD2D01" w:rsidRDefault="008F6B32" w:rsidP="008F6B32">
      <w:pPr>
        <w:pStyle w:val="Prrafodelista"/>
        <w:jc w:val="both"/>
        <w:rPr>
          <w:b/>
          <w:lang w:val="es-ES"/>
        </w:rPr>
      </w:pPr>
    </w:p>
    <w:p w14:paraId="1090AE9F" w14:textId="77777777" w:rsidR="008F6B32" w:rsidRPr="00DD2D01" w:rsidRDefault="008F6B32" w:rsidP="008F6B32">
      <w:pPr>
        <w:pStyle w:val="Prrafodelista"/>
        <w:jc w:val="both"/>
        <w:rPr>
          <w:b/>
          <w:lang w:val="es-ES"/>
        </w:rPr>
      </w:pPr>
    </w:p>
    <w:p w14:paraId="1987CD80" w14:textId="77777777" w:rsidR="008F6B32" w:rsidRPr="00DD2D01" w:rsidRDefault="008F6B32" w:rsidP="008F6B32">
      <w:pPr>
        <w:jc w:val="both"/>
        <w:rPr>
          <w:b/>
          <w:lang w:val="es-ES"/>
        </w:rPr>
      </w:pPr>
    </w:p>
    <w:p w14:paraId="09E362C6" w14:textId="77777777" w:rsidR="008F6B32" w:rsidRPr="00DD2D01" w:rsidRDefault="008F6B32" w:rsidP="008F6B32">
      <w:pPr>
        <w:jc w:val="center"/>
        <w:rPr>
          <w:rFonts w:ascii="Arial" w:hAnsi="Arial" w:cs="Arial"/>
          <w:b/>
          <w:lang w:val="es-ES"/>
        </w:rPr>
      </w:pPr>
    </w:p>
    <w:p w14:paraId="23F2DC35" w14:textId="77777777" w:rsidR="005F6111" w:rsidRPr="00DD2D01" w:rsidRDefault="005F6111" w:rsidP="008F6B32">
      <w:pPr>
        <w:jc w:val="center"/>
        <w:rPr>
          <w:rFonts w:ascii="Arial" w:hAnsi="Arial" w:cs="Arial"/>
          <w:b/>
          <w:lang w:val="es-ES"/>
        </w:rPr>
      </w:pPr>
    </w:p>
    <w:p w14:paraId="36F69154" w14:textId="77777777" w:rsidR="005F6111" w:rsidRPr="00DD2D01" w:rsidRDefault="005F6111" w:rsidP="008F6B32">
      <w:pPr>
        <w:jc w:val="center"/>
        <w:rPr>
          <w:rFonts w:ascii="Arial" w:hAnsi="Arial" w:cs="Arial"/>
          <w:b/>
          <w:lang w:val="es-ES"/>
        </w:rPr>
      </w:pPr>
    </w:p>
    <w:p w14:paraId="2C322693" w14:textId="77777777" w:rsidR="005F6111" w:rsidRPr="00DD2D01" w:rsidRDefault="005F6111" w:rsidP="008F6B32">
      <w:pPr>
        <w:jc w:val="center"/>
        <w:rPr>
          <w:rFonts w:ascii="Arial" w:hAnsi="Arial" w:cs="Arial"/>
          <w:b/>
          <w:lang w:val="es-ES"/>
        </w:rPr>
      </w:pPr>
    </w:p>
    <w:p w14:paraId="1AFE8DD3" w14:textId="77777777" w:rsidR="005F6111" w:rsidRPr="00DD2D01" w:rsidRDefault="005F6111" w:rsidP="008F6B32">
      <w:pPr>
        <w:jc w:val="center"/>
        <w:rPr>
          <w:rFonts w:ascii="Arial" w:hAnsi="Arial" w:cs="Arial"/>
          <w:b/>
          <w:lang w:val="es-ES"/>
        </w:rPr>
      </w:pPr>
    </w:p>
    <w:p w14:paraId="3293A8E0" w14:textId="77777777" w:rsidR="005F6111" w:rsidRPr="00DD2D01" w:rsidRDefault="005F6111" w:rsidP="008F6B32">
      <w:pPr>
        <w:jc w:val="center"/>
        <w:rPr>
          <w:rFonts w:ascii="Arial" w:hAnsi="Arial" w:cs="Arial"/>
          <w:b/>
          <w:lang w:val="es-ES"/>
        </w:rPr>
      </w:pPr>
    </w:p>
    <w:p w14:paraId="65C26F51" w14:textId="77777777" w:rsidR="005F6111" w:rsidRPr="00DD2D01" w:rsidRDefault="005F6111" w:rsidP="008F6B32">
      <w:pPr>
        <w:jc w:val="center"/>
        <w:rPr>
          <w:rFonts w:ascii="Arial" w:hAnsi="Arial" w:cs="Arial"/>
          <w:b/>
          <w:lang w:val="es-ES"/>
        </w:rPr>
      </w:pPr>
    </w:p>
    <w:p w14:paraId="6F355D60" w14:textId="77777777" w:rsidR="005F6111" w:rsidRPr="00DD2D01" w:rsidRDefault="005F6111" w:rsidP="008F6B32">
      <w:pPr>
        <w:jc w:val="center"/>
        <w:rPr>
          <w:rFonts w:ascii="Arial" w:hAnsi="Arial" w:cs="Arial"/>
          <w:b/>
          <w:lang w:val="es-ES"/>
        </w:rPr>
      </w:pPr>
    </w:p>
    <w:p w14:paraId="6D4C1BBE" w14:textId="77777777" w:rsidR="005F6111" w:rsidRPr="00DD2D01" w:rsidRDefault="005F6111" w:rsidP="008F6B32">
      <w:pPr>
        <w:jc w:val="center"/>
        <w:rPr>
          <w:rFonts w:ascii="Arial" w:hAnsi="Arial" w:cs="Arial"/>
          <w:b/>
          <w:lang w:val="es-ES"/>
        </w:rPr>
      </w:pPr>
    </w:p>
    <w:p w14:paraId="1BD12935" w14:textId="77777777" w:rsidR="005F6111" w:rsidRPr="00DD2D01" w:rsidRDefault="005F6111" w:rsidP="008F6B32">
      <w:pPr>
        <w:jc w:val="center"/>
        <w:rPr>
          <w:rFonts w:ascii="Arial" w:hAnsi="Arial" w:cs="Arial"/>
          <w:b/>
          <w:lang w:val="es-ES"/>
        </w:rPr>
      </w:pPr>
    </w:p>
    <w:p w14:paraId="4226A05C" w14:textId="77777777" w:rsidR="005F6111" w:rsidRPr="00DD2D01" w:rsidRDefault="005F6111" w:rsidP="008F6B32">
      <w:pPr>
        <w:jc w:val="center"/>
        <w:rPr>
          <w:rFonts w:ascii="Arial" w:hAnsi="Arial" w:cs="Arial"/>
          <w:b/>
          <w:lang w:val="es-ES"/>
        </w:rPr>
      </w:pPr>
    </w:p>
    <w:p w14:paraId="5EE2B58C" w14:textId="77777777" w:rsidR="005F6111" w:rsidRPr="00DD2D01" w:rsidRDefault="005F6111" w:rsidP="008F6B32">
      <w:pPr>
        <w:jc w:val="center"/>
        <w:rPr>
          <w:rFonts w:ascii="Arial" w:hAnsi="Arial" w:cs="Arial"/>
          <w:b/>
          <w:lang w:val="es-ES"/>
        </w:rPr>
      </w:pPr>
    </w:p>
    <w:p w14:paraId="3A5BAAAE" w14:textId="77777777" w:rsidR="005F6111" w:rsidRPr="00DD2D01" w:rsidRDefault="005F6111" w:rsidP="008F6B32">
      <w:pPr>
        <w:jc w:val="center"/>
        <w:rPr>
          <w:rFonts w:ascii="Arial" w:hAnsi="Arial" w:cs="Arial"/>
          <w:b/>
          <w:lang w:val="es-ES"/>
        </w:rPr>
      </w:pPr>
    </w:p>
    <w:p w14:paraId="69AFA17C" w14:textId="77777777" w:rsidR="005F6111" w:rsidRPr="00DD2D01" w:rsidRDefault="005F6111" w:rsidP="008F6B32">
      <w:pPr>
        <w:jc w:val="center"/>
        <w:rPr>
          <w:rFonts w:ascii="Arial" w:hAnsi="Arial" w:cs="Arial"/>
          <w:b/>
          <w:lang w:val="es-ES"/>
        </w:rPr>
      </w:pPr>
    </w:p>
    <w:p w14:paraId="11D30ECE" w14:textId="77777777" w:rsidR="005F6111" w:rsidRPr="00DD2D01" w:rsidRDefault="005F6111" w:rsidP="008F6B32">
      <w:pPr>
        <w:jc w:val="center"/>
        <w:rPr>
          <w:rFonts w:ascii="Arial" w:hAnsi="Arial" w:cs="Arial"/>
          <w:b/>
          <w:lang w:val="es-ES"/>
        </w:rPr>
      </w:pPr>
    </w:p>
    <w:p w14:paraId="68EBB8DE" w14:textId="77777777" w:rsidR="005F6111" w:rsidRPr="00DD2D01" w:rsidRDefault="005F6111" w:rsidP="008F6B32">
      <w:pPr>
        <w:jc w:val="center"/>
        <w:rPr>
          <w:rFonts w:ascii="Arial" w:hAnsi="Arial" w:cs="Arial"/>
          <w:b/>
          <w:lang w:val="es-ES"/>
        </w:rPr>
      </w:pPr>
    </w:p>
    <w:p w14:paraId="36201A27" w14:textId="77777777" w:rsidR="005F6111" w:rsidRPr="00DD2D01" w:rsidRDefault="005F6111" w:rsidP="008F6B32">
      <w:pPr>
        <w:jc w:val="center"/>
        <w:rPr>
          <w:rFonts w:ascii="Arial" w:hAnsi="Arial" w:cs="Arial"/>
          <w:b/>
          <w:lang w:val="es-ES"/>
        </w:rPr>
      </w:pPr>
    </w:p>
    <w:p w14:paraId="08982D87" w14:textId="77777777" w:rsidR="005F6111" w:rsidRPr="00DD2D01" w:rsidRDefault="005F6111" w:rsidP="008F6B32">
      <w:pPr>
        <w:jc w:val="center"/>
        <w:rPr>
          <w:rFonts w:ascii="Arial" w:hAnsi="Arial" w:cs="Arial"/>
          <w:b/>
          <w:lang w:val="es-ES"/>
        </w:rPr>
      </w:pPr>
    </w:p>
    <w:p w14:paraId="511741F9" w14:textId="77777777" w:rsidR="005F6111" w:rsidRPr="00DD2D01" w:rsidRDefault="005F6111" w:rsidP="008F6B32">
      <w:pPr>
        <w:jc w:val="center"/>
        <w:rPr>
          <w:rFonts w:ascii="Arial" w:hAnsi="Arial" w:cs="Arial"/>
          <w:b/>
          <w:lang w:val="es-ES"/>
        </w:rPr>
      </w:pPr>
    </w:p>
    <w:p w14:paraId="044AD490" w14:textId="77777777" w:rsidR="005F6111" w:rsidRPr="00DD2D01" w:rsidRDefault="005F6111" w:rsidP="008F6B32">
      <w:pPr>
        <w:jc w:val="center"/>
        <w:rPr>
          <w:rFonts w:ascii="Arial" w:hAnsi="Arial" w:cs="Arial"/>
          <w:b/>
          <w:lang w:val="es-ES"/>
        </w:rPr>
      </w:pPr>
    </w:p>
    <w:p w14:paraId="45C94964" w14:textId="77777777" w:rsidR="005F6111" w:rsidRPr="00DD2D01" w:rsidRDefault="005F6111" w:rsidP="008F6B32">
      <w:pPr>
        <w:jc w:val="center"/>
        <w:rPr>
          <w:rFonts w:ascii="Arial" w:hAnsi="Arial" w:cs="Arial"/>
          <w:b/>
          <w:lang w:val="es-ES"/>
        </w:rPr>
      </w:pPr>
    </w:p>
    <w:p w14:paraId="56115A31" w14:textId="77777777" w:rsidR="005F6111" w:rsidRPr="00DD2D01" w:rsidRDefault="005F6111" w:rsidP="008F6B32">
      <w:pPr>
        <w:jc w:val="center"/>
        <w:rPr>
          <w:rFonts w:ascii="Arial" w:hAnsi="Arial" w:cs="Arial"/>
          <w:b/>
          <w:lang w:val="es-ES"/>
        </w:rPr>
      </w:pPr>
    </w:p>
    <w:p w14:paraId="72BDF3F9" w14:textId="77777777" w:rsidR="005F6111" w:rsidRPr="00DD2D01" w:rsidRDefault="005F6111" w:rsidP="008F6B32">
      <w:pPr>
        <w:jc w:val="center"/>
        <w:rPr>
          <w:rFonts w:ascii="Arial" w:hAnsi="Arial" w:cs="Arial"/>
          <w:b/>
          <w:lang w:val="es-ES"/>
        </w:rPr>
      </w:pPr>
    </w:p>
    <w:p w14:paraId="7C45800E" w14:textId="77777777" w:rsidR="005F6111" w:rsidRPr="00DD2D01" w:rsidRDefault="005F6111" w:rsidP="008F6B32">
      <w:pPr>
        <w:jc w:val="center"/>
        <w:rPr>
          <w:rFonts w:ascii="Arial" w:hAnsi="Arial" w:cs="Arial"/>
          <w:b/>
          <w:lang w:val="es-ES"/>
        </w:rPr>
      </w:pPr>
    </w:p>
    <w:p w14:paraId="54FCB579" w14:textId="77777777" w:rsidR="00CD1453" w:rsidRPr="00DD2D01" w:rsidRDefault="00CD1453" w:rsidP="008F6B32">
      <w:pPr>
        <w:jc w:val="center"/>
        <w:rPr>
          <w:rFonts w:ascii="Arial" w:hAnsi="Arial" w:cs="Arial"/>
          <w:b/>
          <w:lang w:val="es-ES"/>
        </w:rPr>
      </w:pPr>
    </w:p>
    <w:p w14:paraId="7DCAB47A" w14:textId="77777777" w:rsidR="00CD1453" w:rsidRPr="00DD2D01" w:rsidRDefault="00CD1453" w:rsidP="008F6B32">
      <w:pPr>
        <w:jc w:val="center"/>
        <w:rPr>
          <w:rFonts w:ascii="Arial" w:hAnsi="Arial" w:cs="Arial"/>
          <w:b/>
          <w:lang w:val="es-ES"/>
        </w:rPr>
      </w:pPr>
    </w:p>
    <w:p w14:paraId="647A9E22" w14:textId="77777777" w:rsidR="00CD1453" w:rsidRPr="00DD2D01" w:rsidRDefault="00CD1453" w:rsidP="008F6B32">
      <w:pPr>
        <w:jc w:val="center"/>
        <w:rPr>
          <w:rFonts w:ascii="Arial" w:hAnsi="Arial" w:cs="Arial"/>
          <w:b/>
          <w:lang w:val="es-ES"/>
        </w:rPr>
      </w:pPr>
    </w:p>
    <w:p w14:paraId="4F117B42" w14:textId="6CB264F2" w:rsidR="00CD1453" w:rsidRPr="00DD2D01" w:rsidRDefault="00CD1453">
      <w:pPr>
        <w:rPr>
          <w:rFonts w:ascii="Arial" w:hAnsi="Arial" w:cs="Arial"/>
          <w:b/>
          <w:lang w:val="es-ES"/>
        </w:rPr>
      </w:pPr>
      <w:r w:rsidRPr="00DD2D01">
        <w:rPr>
          <w:rFonts w:ascii="Arial" w:hAnsi="Arial" w:cs="Arial"/>
          <w:b/>
          <w:lang w:val="es-ES"/>
        </w:rPr>
        <w:br w:type="page"/>
      </w:r>
    </w:p>
    <w:p w14:paraId="7350ED0A" w14:textId="48887036" w:rsidR="008F6B32" w:rsidRPr="00DD2D01" w:rsidRDefault="008F6B32" w:rsidP="008F6B32">
      <w:pPr>
        <w:jc w:val="center"/>
        <w:rPr>
          <w:rFonts w:ascii="Arial" w:hAnsi="Arial" w:cs="Arial"/>
          <w:b/>
          <w:lang w:val="es-ES"/>
        </w:rPr>
      </w:pPr>
      <w:r w:rsidRPr="00DD2D01">
        <w:rPr>
          <w:rFonts w:ascii="Arial" w:hAnsi="Arial" w:cs="Arial"/>
          <w:b/>
          <w:lang w:val="es-ES"/>
        </w:rPr>
        <w:lastRenderedPageBreak/>
        <w:t>INSTRUMENTO DE CALIFICACIÓN DE NIVEL MEDIO (</w:t>
      </w:r>
      <w:r w:rsidR="00E7470D" w:rsidRPr="00DD2D01">
        <w:rPr>
          <w:rFonts w:ascii="Arial" w:hAnsi="Arial" w:cs="Arial"/>
          <w:b/>
          <w:lang w:val="es-ES"/>
        </w:rPr>
        <w:t xml:space="preserve">Ciclo </w:t>
      </w:r>
      <w:r w:rsidRPr="00DD2D01">
        <w:rPr>
          <w:rFonts w:ascii="Arial" w:hAnsi="Arial" w:cs="Arial"/>
          <w:b/>
          <w:lang w:val="es-ES"/>
        </w:rPr>
        <w:t>Básico y Diversificado)</w:t>
      </w:r>
    </w:p>
    <w:p w14:paraId="02A291CC" w14:textId="77777777" w:rsidR="008F6B32" w:rsidRPr="00DD2D01" w:rsidRDefault="008F6B32" w:rsidP="008F6B32">
      <w:pPr>
        <w:jc w:val="both"/>
        <w:rPr>
          <w:rFonts w:ascii="Arial" w:hAnsi="Arial" w:cs="Arial"/>
          <w:b/>
          <w:sz w:val="10"/>
          <w:lang w:val="es-ES"/>
        </w:rPr>
      </w:pPr>
    </w:p>
    <w:p w14:paraId="31BFE7A6" w14:textId="77777777"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A: </w:t>
      </w:r>
      <w:r w:rsidRPr="00DD2D01">
        <w:rPr>
          <w:rFonts w:ascii="Arial" w:hAnsi="Arial" w:cs="Arial"/>
          <w:lang w:val="es-ES"/>
        </w:rPr>
        <w:t>se obtiene de la nota final del inciso A.1</w:t>
      </w:r>
    </w:p>
    <w:p w14:paraId="2A26890D" w14:textId="77777777" w:rsidR="008F6B32" w:rsidRPr="00DD2D01" w:rsidRDefault="008F6B32" w:rsidP="008F6B32">
      <w:pPr>
        <w:pStyle w:val="Prrafodelista"/>
        <w:jc w:val="both"/>
        <w:rPr>
          <w:rFonts w:ascii="Arial" w:hAnsi="Arial" w:cs="Arial"/>
          <w:b/>
          <w:sz w:val="12"/>
          <w:lang w:val="es-ES"/>
        </w:rPr>
      </w:pPr>
    </w:p>
    <w:p w14:paraId="2364759E" w14:textId="28370A4F"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A.1: </w:t>
      </w:r>
      <w:r w:rsidRPr="00DD2D01">
        <w:rPr>
          <w:rFonts w:ascii="Arial" w:hAnsi="Arial" w:cs="Arial"/>
          <w:lang w:val="es-ES"/>
        </w:rPr>
        <w:t xml:space="preserve">El docente participante obtendrá un total de 20 puntos, </w:t>
      </w:r>
      <w:r w:rsidR="005F6011" w:rsidRPr="00DD2D01">
        <w:rPr>
          <w:rFonts w:ascii="Arial" w:hAnsi="Arial" w:cs="Arial"/>
          <w:lang w:val="es-ES"/>
        </w:rPr>
        <w:t>al</w:t>
      </w:r>
      <w:r w:rsidRPr="00DD2D01">
        <w:rPr>
          <w:rFonts w:ascii="Arial" w:hAnsi="Arial" w:cs="Arial"/>
          <w:lang w:val="es-ES"/>
        </w:rPr>
        <w:t xml:space="preserve"> presentar el título que lo acredite como Profesor de Enseñanza Media (PEM) graduado de enseñanza media en cualquier especialidad; o su equivalente de </w:t>
      </w:r>
      <w:r w:rsidR="005F6111" w:rsidRPr="00DD2D01">
        <w:rPr>
          <w:rFonts w:ascii="Arial" w:hAnsi="Arial" w:cs="Arial"/>
          <w:lang w:val="es-ES"/>
        </w:rPr>
        <w:t>Profesor de Segunda Enseñanza.</w:t>
      </w:r>
    </w:p>
    <w:p w14:paraId="6000E339" w14:textId="77777777" w:rsidR="008F6B32" w:rsidRPr="00DD2D01" w:rsidRDefault="008F6B32" w:rsidP="008F6B32">
      <w:pPr>
        <w:jc w:val="both"/>
        <w:rPr>
          <w:rFonts w:ascii="Arial" w:hAnsi="Arial" w:cs="Arial"/>
          <w:b/>
          <w:sz w:val="10"/>
          <w:lang w:val="es-ES"/>
        </w:rPr>
      </w:pPr>
    </w:p>
    <w:p w14:paraId="16748E9D" w14:textId="77777777" w:rsidR="00657E8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B: </w:t>
      </w:r>
      <w:r w:rsidR="00CD1453" w:rsidRPr="00DD2D01">
        <w:rPr>
          <w:rFonts w:ascii="Arial" w:hAnsi="Arial" w:cs="Arial"/>
          <w:lang w:val="es-ES"/>
        </w:rPr>
        <w:t>se obtiene</w:t>
      </w:r>
      <w:r w:rsidRPr="00DD2D01">
        <w:rPr>
          <w:rFonts w:ascii="Arial" w:hAnsi="Arial" w:cs="Arial"/>
          <w:lang w:val="es-ES"/>
        </w:rPr>
        <w:t xml:space="preserve"> la nota final de la siguiente manera: </w:t>
      </w:r>
    </w:p>
    <w:p w14:paraId="49BE7266" w14:textId="77777777" w:rsidR="00657E82" w:rsidRPr="00DD2D01" w:rsidRDefault="00657E82" w:rsidP="00657E82">
      <w:pPr>
        <w:pStyle w:val="Prrafodelista"/>
        <w:jc w:val="both"/>
        <w:rPr>
          <w:rFonts w:ascii="Arial" w:hAnsi="Arial" w:cs="Arial"/>
          <w:lang w:val="es-ES"/>
        </w:rPr>
      </w:pPr>
    </w:p>
    <w:p w14:paraId="1D19DDB9" w14:textId="7095E4A9" w:rsidR="008F6B32" w:rsidRPr="00DD2D01" w:rsidRDefault="00FD7A48" w:rsidP="00657E82">
      <w:pPr>
        <w:pStyle w:val="Prrafodelista"/>
        <w:jc w:val="both"/>
        <w:rPr>
          <w:rFonts w:ascii="Arial" w:hAnsi="Arial" w:cs="Arial"/>
          <w:b/>
          <w:lang w:val="es-ES"/>
        </w:rPr>
      </w:pPr>
      <w:r w:rsidRPr="00DD2D01">
        <w:rPr>
          <w:rFonts w:ascii="Arial" w:hAnsi="Arial" w:cs="Arial"/>
          <w:lang w:val="es-ES"/>
        </w:rPr>
        <w:t xml:space="preserve">De los incisos </w:t>
      </w:r>
      <w:r w:rsidR="008F6B32" w:rsidRPr="00DD2D01">
        <w:rPr>
          <w:rFonts w:ascii="Arial" w:hAnsi="Arial" w:cs="Arial"/>
          <w:lang w:val="es-ES"/>
        </w:rPr>
        <w:t xml:space="preserve">B.1, B.2 y B.3, </w:t>
      </w:r>
      <w:r w:rsidRPr="00DD2D01">
        <w:rPr>
          <w:rFonts w:ascii="Arial" w:hAnsi="Arial" w:cs="Arial"/>
          <w:lang w:val="es-ES"/>
        </w:rPr>
        <w:t xml:space="preserve">se le asignará </w:t>
      </w:r>
      <w:r w:rsidR="008F6B32" w:rsidRPr="00DD2D01">
        <w:rPr>
          <w:rFonts w:ascii="Arial" w:hAnsi="Arial" w:cs="Arial"/>
          <w:lang w:val="es-ES"/>
        </w:rPr>
        <w:t xml:space="preserve">la </w:t>
      </w:r>
      <w:r w:rsidRPr="00DD2D01">
        <w:rPr>
          <w:rFonts w:ascii="Arial" w:hAnsi="Arial" w:cs="Arial"/>
          <w:lang w:val="es-ES"/>
        </w:rPr>
        <w:t>nota q</w:t>
      </w:r>
      <w:r w:rsidR="008F6B32" w:rsidRPr="00DD2D01">
        <w:rPr>
          <w:rFonts w:ascii="Arial" w:hAnsi="Arial" w:cs="Arial"/>
          <w:lang w:val="es-ES"/>
        </w:rPr>
        <w:t>ue</w:t>
      </w:r>
      <w:r w:rsidRPr="00DD2D01">
        <w:rPr>
          <w:rFonts w:ascii="Arial" w:hAnsi="Arial" w:cs="Arial"/>
          <w:lang w:val="es-ES"/>
        </w:rPr>
        <w:t xml:space="preserve"> más favorezca al docente</w:t>
      </w:r>
      <w:r w:rsidR="00657E82" w:rsidRPr="00DD2D01">
        <w:rPr>
          <w:rFonts w:ascii="Arial" w:hAnsi="Arial" w:cs="Arial"/>
          <w:lang w:val="es-ES"/>
        </w:rPr>
        <w:t>:</w:t>
      </w:r>
    </w:p>
    <w:p w14:paraId="045BB7C9" w14:textId="77777777" w:rsidR="008F6B32" w:rsidRPr="00DD2D01" w:rsidRDefault="008F6B32" w:rsidP="008F6B32">
      <w:pPr>
        <w:pStyle w:val="Prrafodelista"/>
        <w:ind w:left="1416"/>
        <w:jc w:val="both"/>
        <w:rPr>
          <w:rFonts w:ascii="Arial" w:hAnsi="Arial" w:cs="Arial"/>
          <w:b/>
          <w:sz w:val="14"/>
          <w:lang w:val="es-ES"/>
        </w:rPr>
      </w:pPr>
    </w:p>
    <w:p w14:paraId="4DA648A0" w14:textId="0A063D3C"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B.1: </w:t>
      </w:r>
      <w:r w:rsidR="00870829" w:rsidRPr="00DD2D01">
        <w:rPr>
          <w:rFonts w:ascii="Arial" w:hAnsi="Arial" w:cs="Arial"/>
          <w:lang w:val="es-ES"/>
        </w:rPr>
        <w:t>E</w:t>
      </w:r>
      <w:r w:rsidRPr="00DD2D01">
        <w:rPr>
          <w:rFonts w:ascii="Arial" w:hAnsi="Arial" w:cs="Arial"/>
          <w:lang w:val="es-ES"/>
        </w:rPr>
        <w:t>l docente participante obtendrá 10 puntos si acredita 20 cursos de Profesor de Enseñanza Media (PEM)</w:t>
      </w:r>
      <w:r w:rsidR="00CD1453" w:rsidRPr="00DD2D01">
        <w:rPr>
          <w:rFonts w:ascii="Arial" w:hAnsi="Arial" w:cs="Arial"/>
          <w:lang w:val="es-ES"/>
        </w:rPr>
        <w:t xml:space="preserve"> en cualquier especialidad</w:t>
      </w:r>
      <w:r w:rsidRPr="00DD2D01">
        <w:rPr>
          <w:rFonts w:ascii="Arial" w:hAnsi="Arial" w:cs="Arial"/>
          <w:lang w:val="es-ES"/>
        </w:rPr>
        <w:t xml:space="preserve"> o su equivalente de Profesor de Segunda Enseñanza</w:t>
      </w:r>
      <w:r w:rsidR="005F6111" w:rsidRPr="00DD2D01">
        <w:rPr>
          <w:rFonts w:ascii="Arial" w:hAnsi="Arial" w:cs="Arial"/>
          <w:lang w:val="es-ES"/>
        </w:rPr>
        <w:t>.</w:t>
      </w:r>
    </w:p>
    <w:p w14:paraId="7F3CFB36" w14:textId="77777777" w:rsidR="008F6B32" w:rsidRPr="00DD2D01" w:rsidRDefault="008F6B32" w:rsidP="008F6B32">
      <w:pPr>
        <w:pStyle w:val="Prrafodelista"/>
        <w:ind w:left="1440"/>
        <w:jc w:val="both"/>
        <w:rPr>
          <w:rFonts w:ascii="Arial" w:hAnsi="Arial" w:cs="Arial"/>
          <w:b/>
          <w:sz w:val="14"/>
          <w:lang w:val="es-ES"/>
        </w:rPr>
      </w:pPr>
    </w:p>
    <w:p w14:paraId="444499E7" w14:textId="2A0A8020" w:rsidR="008F6B32" w:rsidRPr="00DD2D01" w:rsidRDefault="008F6B32" w:rsidP="00880C53">
      <w:pPr>
        <w:pStyle w:val="Prrafodelista"/>
        <w:numPr>
          <w:ilvl w:val="1"/>
          <w:numId w:val="17"/>
        </w:numPr>
        <w:jc w:val="both"/>
        <w:rPr>
          <w:rFonts w:ascii="Arial" w:hAnsi="Arial" w:cs="Arial"/>
          <w:b/>
          <w:lang w:val="es-ES"/>
        </w:rPr>
      </w:pPr>
      <w:r w:rsidRPr="00DD2D01">
        <w:rPr>
          <w:rFonts w:ascii="Arial" w:hAnsi="Arial" w:cs="Arial"/>
          <w:b/>
          <w:lang w:val="es-ES"/>
        </w:rPr>
        <w:t xml:space="preserve">B.2: </w:t>
      </w:r>
      <w:r w:rsidR="00870829" w:rsidRPr="00DD2D01">
        <w:rPr>
          <w:rFonts w:ascii="Arial" w:hAnsi="Arial" w:cs="Arial"/>
          <w:lang w:val="es-ES"/>
        </w:rPr>
        <w:t>E</w:t>
      </w:r>
      <w:r w:rsidRPr="00DD2D01">
        <w:rPr>
          <w:rFonts w:ascii="Arial" w:hAnsi="Arial" w:cs="Arial"/>
          <w:lang w:val="es-ES"/>
        </w:rPr>
        <w:t xml:space="preserve">l docente participante obtendrá 20 puntos, </w:t>
      </w:r>
      <w:r w:rsidR="000F65CD" w:rsidRPr="00DD2D01">
        <w:rPr>
          <w:rFonts w:ascii="Arial" w:hAnsi="Arial" w:cs="Arial"/>
          <w:lang w:val="es-ES"/>
        </w:rPr>
        <w:t>al presentar</w:t>
      </w:r>
      <w:r w:rsidRPr="00DD2D01">
        <w:rPr>
          <w:rFonts w:ascii="Arial" w:hAnsi="Arial" w:cs="Arial"/>
          <w:lang w:val="es-ES"/>
        </w:rPr>
        <w:t xml:space="preserve"> el título que lo acredite como Profesor de Enseñanza Media (PEM) en cualquier</w:t>
      </w:r>
      <w:r w:rsidR="00764842" w:rsidRPr="00DD2D01">
        <w:rPr>
          <w:rFonts w:ascii="Arial" w:hAnsi="Arial" w:cs="Arial"/>
          <w:lang w:val="es-ES"/>
        </w:rPr>
        <w:t>a</w:t>
      </w:r>
      <w:r w:rsidRPr="00DD2D01">
        <w:rPr>
          <w:rFonts w:ascii="Arial" w:hAnsi="Arial" w:cs="Arial"/>
          <w:lang w:val="es-ES"/>
        </w:rPr>
        <w:t xml:space="preserve"> </w:t>
      </w:r>
      <w:r w:rsidR="00764842" w:rsidRPr="00DD2D01">
        <w:rPr>
          <w:rFonts w:ascii="Arial" w:hAnsi="Arial" w:cs="Arial"/>
          <w:lang w:val="es-ES"/>
        </w:rPr>
        <w:t xml:space="preserve">de las </w:t>
      </w:r>
      <w:r w:rsidRPr="00DD2D01">
        <w:rPr>
          <w:rFonts w:ascii="Arial" w:hAnsi="Arial" w:cs="Arial"/>
          <w:lang w:val="es-ES"/>
        </w:rPr>
        <w:t xml:space="preserve">especialidad; o su equivalente como Profesor de Segunda Enseñanza. </w:t>
      </w:r>
    </w:p>
    <w:p w14:paraId="2464C467" w14:textId="77777777" w:rsidR="00CD1453" w:rsidRPr="00DD2D01" w:rsidRDefault="00CD1453" w:rsidP="00CD1453">
      <w:pPr>
        <w:jc w:val="both"/>
        <w:rPr>
          <w:rFonts w:ascii="Arial" w:hAnsi="Arial" w:cs="Arial"/>
          <w:b/>
          <w:sz w:val="14"/>
          <w:lang w:val="es-ES"/>
        </w:rPr>
      </w:pPr>
    </w:p>
    <w:p w14:paraId="16D0FD66" w14:textId="4F7112AC"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B.3: </w:t>
      </w:r>
      <w:r w:rsidR="00870829" w:rsidRPr="00DD2D01">
        <w:rPr>
          <w:rFonts w:ascii="Arial" w:hAnsi="Arial" w:cs="Arial"/>
          <w:lang w:val="es-ES"/>
        </w:rPr>
        <w:t>E</w:t>
      </w:r>
      <w:r w:rsidRPr="00DD2D01">
        <w:rPr>
          <w:rFonts w:ascii="Arial" w:hAnsi="Arial" w:cs="Arial"/>
          <w:lang w:val="es-ES"/>
        </w:rPr>
        <w:t xml:space="preserve">l docente participante obtendrá 30 puntos, </w:t>
      </w:r>
      <w:r w:rsidR="000F65CD" w:rsidRPr="00DD2D01">
        <w:rPr>
          <w:rFonts w:ascii="Arial" w:hAnsi="Arial" w:cs="Arial"/>
          <w:lang w:val="es-ES"/>
        </w:rPr>
        <w:t>al</w:t>
      </w:r>
      <w:r w:rsidRPr="00DD2D01">
        <w:rPr>
          <w:rFonts w:ascii="Arial" w:hAnsi="Arial" w:cs="Arial"/>
          <w:lang w:val="es-ES"/>
        </w:rPr>
        <w:t xml:space="preserve"> </w:t>
      </w:r>
      <w:r w:rsidR="000F65CD" w:rsidRPr="00DD2D01">
        <w:rPr>
          <w:rFonts w:ascii="Arial" w:hAnsi="Arial" w:cs="Arial"/>
          <w:lang w:val="es-ES"/>
        </w:rPr>
        <w:t>presentar</w:t>
      </w:r>
      <w:r w:rsidRPr="00DD2D01">
        <w:rPr>
          <w:rFonts w:ascii="Arial" w:hAnsi="Arial" w:cs="Arial"/>
          <w:lang w:val="es-ES"/>
        </w:rPr>
        <w:t xml:space="preserve"> el título que lo acredite como Profesor de Enseñanza Media (PEM) en cualquier</w:t>
      </w:r>
      <w:r w:rsidR="00764842" w:rsidRPr="00DD2D01">
        <w:rPr>
          <w:rFonts w:ascii="Arial" w:hAnsi="Arial" w:cs="Arial"/>
          <w:lang w:val="es-ES"/>
        </w:rPr>
        <w:t>a de las</w:t>
      </w:r>
      <w:r w:rsidRPr="00DD2D01">
        <w:rPr>
          <w:rFonts w:ascii="Arial" w:hAnsi="Arial" w:cs="Arial"/>
          <w:lang w:val="es-ES"/>
        </w:rPr>
        <w:t xml:space="preserve"> especialidad</w:t>
      </w:r>
      <w:r w:rsidR="00764842" w:rsidRPr="00DD2D01">
        <w:rPr>
          <w:rFonts w:ascii="Arial" w:hAnsi="Arial" w:cs="Arial"/>
          <w:lang w:val="es-ES"/>
        </w:rPr>
        <w:t>es</w:t>
      </w:r>
      <w:r w:rsidRPr="00DD2D01">
        <w:rPr>
          <w:rFonts w:ascii="Arial" w:hAnsi="Arial" w:cs="Arial"/>
          <w:lang w:val="es-ES"/>
        </w:rPr>
        <w:t>; o su equivalente como Profesor de Segunda Enseñanza, con especialidad científica (Matemática, Física, Ciencias, Naturales, Informática, Económico-contable ente otras)  o Humanística (Pedagogía, Educación, Artes Plásticas, Derechos Humanos, Educación Intercultural, entre otras).</w:t>
      </w:r>
    </w:p>
    <w:p w14:paraId="2842C708" w14:textId="77777777" w:rsidR="00870829" w:rsidRPr="00DD2D01" w:rsidRDefault="00870829" w:rsidP="00870829">
      <w:pPr>
        <w:pStyle w:val="Prrafodelista"/>
        <w:rPr>
          <w:rFonts w:ascii="Arial" w:hAnsi="Arial" w:cs="Arial"/>
          <w:b/>
          <w:lang w:val="es-ES"/>
        </w:rPr>
      </w:pPr>
    </w:p>
    <w:p w14:paraId="11241986" w14:textId="16991B2D" w:rsidR="00657E82" w:rsidRPr="00DD2D01" w:rsidRDefault="00657E82" w:rsidP="00870829">
      <w:pPr>
        <w:pStyle w:val="Prrafodelista"/>
        <w:rPr>
          <w:rFonts w:ascii="Arial" w:hAnsi="Arial" w:cs="Arial"/>
          <w:lang w:val="es-ES"/>
        </w:rPr>
      </w:pPr>
      <w:r w:rsidRPr="00DD2D01">
        <w:rPr>
          <w:rFonts w:ascii="Arial" w:hAnsi="Arial" w:cs="Arial"/>
          <w:lang w:val="es-ES"/>
        </w:rPr>
        <w:t xml:space="preserve">Adicional, de los incisos B.4 y B.5, se </w:t>
      </w:r>
      <w:r w:rsidR="00A6164F" w:rsidRPr="00DD2D01">
        <w:rPr>
          <w:rFonts w:ascii="Arial" w:hAnsi="Arial" w:cs="Arial"/>
          <w:lang w:val="es-ES"/>
        </w:rPr>
        <w:t xml:space="preserve">le asignará la nota </w:t>
      </w:r>
      <w:r w:rsidRPr="00DD2D01">
        <w:rPr>
          <w:rFonts w:ascii="Arial" w:hAnsi="Arial" w:cs="Arial"/>
          <w:lang w:val="es-ES"/>
        </w:rPr>
        <w:t>que más favorezca</w:t>
      </w:r>
      <w:r w:rsidR="00621E76" w:rsidRPr="00DD2D01">
        <w:rPr>
          <w:rFonts w:ascii="Arial" w:hAnsi="Arial" w:cs="Arial"/>
          <w:lang w:val="es-ES"/>
        </w:rPr>
        <w:t xml:space="preserve"> al docente</w:t>
      </w:r>
      <w:r w:rsidRPr="00DD2D01">
        <w:rPr>
          <w:rFonts w:ascii="Arial" w:hAnsi="Arial" w:cs="Arial"/>
          <w:lang w:val="es-ES"/>
        </w:rPr>
        <w:t>:</w:t>
      </w:r>
    </w:p>
    <w:p w14:paraId="2A3798BC" w14:textId="77777777" w:rsidR="00657E82" w:rsidRPr="00DD2D01" w:rsidRDefault="00657E82" w:rsidP="00870829">
      <w:pPr>
        <w:pStyle w:val="Prrafodelista"/>
        <w:rPr>
          <w:rFonts w:ascii="Arial" w:hAnsi="Arial" w:cs="Arial"/>
          <w:b/>
          <w:lang w:val="es-ES"/>
        </w:rPr>
      </w:pPr>
    </w:p>
    <w:p w14:paraId="37955070" w14:textId="7D3FF4D2" w:rsidR="008F6B32" w:rsidRPr="00DD2D01" w:rsidRDefault="008F6B32" w:rsidP="000C4803">
      <w:pPr>
        <w:pStyle w:val="Prrafodelista"/>
        <w:numPr>
          <w:ilvl w:val="1"/>
          <w:numId w:val="17"/>
        </w:numPr>
        <w:jc w:val="both"/>
        <w:rPr>
          <w:rFonts w:ascii="Arial" w:hAnsi="Arial" w:cs="Arial"/>
          <w:b/>
          <w:lang w:val="es-ES"/>
        </w:rPr>
      </w:pPr>
      <w:r w:rsidRPr="00DD2D01">
        <w:rPr>
          <w:rFonts w:ascii="Arial" w:hAnsi="Arial" w:cs="Arial"/>
          <w:b/>
          <w:lang w:val="es-ES"/>
        </w:rPr>
        <w:t xml:space="preserve">B.4: </w:t>
      </w:r>
      <w:r w:rsidR="00870829" w:rsidRPr="00DD2D01">
        <w:rPr>
          <w:rFonts w:ascii="Arial" w:hAnsi="Arial" w:cs="Arial"/>
          <w:lang w:val="es-ES"/>
        </w:rPr>
        <w:t>E</w:t>
      </w:r>
      <w:r w:rsidRPr="00DD2D01">
        <w:rPr>
          <w:rFonts w:ascii="Arial" w:hAnsi="Arial" w:cs="Arial"/>
          <w:lang w:val="es-ES"/>
        </w:rPr>
        <w:t xml:space="preserve">l docente participante obtendrá 5 puntos, </w:t>
      </w:r>
      <w:r w:rsidR="000F65CD" w:rsidRPr="00DD2D01">
        <w:rPr>
          <w:rFonts w:ascii="Arial" w:hAnsi="Arial" w:cs="Arial"/>
          <w:lang w:val="es-ES"/>
        </w:rPr>
        <w:t>al</w:t>
      </w:r>
      <w:r w:rsidRPr="00DD2D01">
        <w:rPr>
          <w:rFonts w:ascii="Arial" w:hAnsi="Arial" w:cs="Arial"/>
          <w:lang w:val="es-ES"/>
        </w:rPr>
        <w:t xml:space="preserve"> presentar el título que lo acredite como Licenciado graduado</w:t>
      </w:r>
      <w:r w:rsidR="000F65CD" w:rsidRPr="00DD2D01">
        <w:rPr>
          <w:rFonts w:ascii="Arial" w:hAnsi="Arial" w:cs="Arial"/>
          <w:lang w:val="es-ES"/>
        </w:rPr>
        <w:t xml:space="preserve"> en Pedagogía, Educación </w:t>
      </w:r>
      <w:r w:rsidRPr="00DD2D01">
        <w:rPr>
          <w:rFonts w:ascii="Arial" w:hAnsi="Arial" w:cs="Arial"/>
          <w:lang w:val="es-ES"/>
        </w:rPr>
        <w:t xml:space="preserve">y </w:t>
      </w:r>
      <w:r w:rsidR="00554F0D" w:rsidRPr="00DD2D01">
        <w:rPr>
          <w:rFonts w:ascii="Arial" w:hAnsi="Arial" w:cs="Arial"/>
          <w:lang w:val="es-ES"/>
        </w:rPr>
        <w:t>sus equivalentes.</w:t>
      </w:r>
    </w:p>
    <w:p w14:paraId="763BA8C8" w14:textId="77777777" w:rsidR="008F6B32" w:rsidRPr="00DD2D01" w:rsidRDefault="008F6B32" w:rsidP="008F6B32">
      <w:pPr>
        <w:pStyle w:val="Prrafodelista"/>
        <w:ind w:left="1440"/>
        <w:jc w:val="both"/>
        <w:rPr>
          <w:rFonts w:ascii="Arial" w:hAnsi="Arial" w:cs="Arial"/>
          <w:b/>
          <w:sz w:val="14"/>
          <w:lang w:val="es-ES"/>
        </w:rPr>
      </w:pPr>
    </w:p>
    <w:p w14:paraId="69C70786" w14:textId="2BBA3ED2"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B.5: </w:t>
      </w:r>
      <w:r w:rsidR="00870829" w:rsidRPr="00DD2D01">
        <w:rPr>
          <w:rFonts w:ascii="Arial" w:hAnsi="Arial" w:cs="Arial"/>
          <w:lang w:val="es-ES"/>
        </w:rPr>
        <w:t>E</w:t>
      </w:r>
      <w:r w:rsidRPr="00DD2D01">
        <w:rPr>
          <w:rFonts w:ascii="Arial" w:hAnsi="Arial" w:cs="Arial"/>
          <w:lang w:val="es-ES"/>
        </w:rPr>
        <w:t>l docente participante obtendrá 10 puntos, si acredita Cierre de Pensum o Graduado de Maestría en carrera afín a Educación, o bien, como mínimo dos cursos de Doctorado afín a Educación.</w:t>
      </w:r>
    </w:p>
    <w:p w14:paraId="13789E16" w14:textId="77777777" w:rsidR="008F6B32" w:rsidRPr="00DD2D01" w:rsidRDefault="008F6B32" w:rsidP="008F6B32">
      <w:pPr>
        <w:pStyle w:val="Prrafodelista"/>
        <w:rPr>
          <w:rFonts w:ascii="Arial" w:hAnsi="Arial" w:cs="Arial"/>
          <w:b/>
          <w:sz w:val="12"/>
          <w:lang w:val="es-ES"/>
        </w:rPr>
      </w:pPr>
    </w:p>
    <w:p w14:paraId="155575E1" w14:textId="77777777"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C: </w:t>
      </w:r>
      <w:r w:rsidRPr="00DD2D01">
        <w:rPr>
          <w:rFonts w:ascii="Arial" w:hAnsi="Arial" w:cs="Arial"/>
          <w:lang w:val="es-ES"/>
        </w:rPr>
        <w:t>se obtiene de la nota final del inciso C.1</w:t>
      </w:r>
    </w:p>
    <w:p w14:paraId="0A9801F2" w14:textId="77777777" w:rsidR="008F6B32" w:rsidRPr="00DD2D01" w:rsidRDefault="008F6B32" w:rsidP="008F6B32">
      <w:pPr>
        <w:jc w:val="both"/>
        <w:rPr>
          <w:rFonts w:ascii="Arial" w:hAnsi="Arial" w:cs="Arial"/>
          <w:b/>
          <w:sz w:val="14"/>
          <w:lang w:val="es-ES"/>
        </w:rPr>
      </w:pPr>
    </w:p>
    <w:p w14:paraId="048F6627" w14:textId="4F17FE6F"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C.1: </w:t>
      </w:r>
      <w:r w:rsidR="00486695" w:rsidRPr="00DD2D01">
        <w:rPr>
          <w:rFonts w:ascii="Arial" w:hAnsi="Arial" w:cs="Arial"/>
          <w:lang w:val="es-ES"/>
        </w:rPr>
        <w:t>E</w:t>
      </w:r>
      <w:r w:rsidRPr="00DD2D01">
        <w:rPr>
          <w:rFonts w:ascii="Arial" w:hAnsi="Arial" w:cs="Arial"/>
          <w:lang w:val="es-ES"/>
        </w:rPr>
        <w:t xml:space="preserve">l docente participante obtendrá dos puntos por cada año de servicio </w:t>
      </w:r>
      <w:r w:rsidRPr="00DD2D01">
        <w:rPr>
          <w:rFonts w:ascii="Arial" w:hAnsi="Arial" w:cs="Arial"/>
          <w:b/>
          <w:lang w:val="es-ES"/>
        </w:rPr>
        <w:t xml:space="preserve">DOCENTE </w:t>
      </w:r>
      <w:r w:rsidRPr="00DD2D01">
        <w:rPr>
          <w:rFonts w:ascii="Arial" w:hAnsi="Arial" w:cs="Arial"/>
          <w:lang w:val="es-ES"/>
        </w:rPr>
        <w:t>laborado en Nivel Medio, según lo indic</w:t>
      </w:r>
      <w:r w:rsidR="00F814BC" w:rsidRPr="00DD2D01">
        <w:rPr>
          <w:rFonts w:ascii="Arial" w:hAnsi="Arial" w:cs="Arial"/>
          <w:lang w:val="es-ES"/>
        </w:rPr>
        <w:t>ado en Curriculum Vitae</w:t>
      </w:r>
      <w:r w:rsidRPr="00DD2D01">
        <w:rPr>
          <w:rFonts w:ascii="Arial" w:hAnsi="Arial" w:cs="Arial"/>
          <w:lang w:val="es-ES"/>
        </w:rPr>
        <w:t xml:space="preserve"> y constancias laborales, en sector oficial o privado, hasta un máximo de 15 años; entiéndase que las constancias pueden ser Certificaciones de Tie</w:t>
      </w:r>
      <w:r w:rsidR="00F814BC" w:rsidRPr="00DD2D01">
        <w:rPr>
          <w:rFonts w:ascii="Arial" w:hAnsi="Arial" w:cs="Arial"/>
          <w:lang w:val="es-ES"/>
        </w:rPr>
        <w:t>mpo de Servicio, Cuadros MED</w:t>
      </w:r>
      <w:r w:rsidRPr="00DD2D01">
        <w:rPr>
          <w:rFonts w:ascii="Arial" w:hAnsi="Arial" w:cs="Arial"/>
          <w:lang w:val="es-ES"/>
        </w:rPr>
        <w:t xml:space="preserve">, Actas de Toma de Posesión, copias de contratos, cartas laborales, entre otras, siempre y cuando puedan comprobarse </w:t>
      </w:r>
      <w:r w:rsidR="00F814BC" w:rsidRPr="00DD2D01">
        <w:rPr>
          <w:rFonts w:ascii="Arial" w:hAnsi="Arial" w:cs="Arial"/>
          <w:lang w:val="es-ES"/>
        </w:rPr>
        <w:t>y coincida con lo indicado en Curriculum Vitae</w:t>
      </w:r>
      <w:r w:rsidRPr="00DD2D01">
        <w:rPr>
          <w:rFonts w:ascii="Arial" w:hAnsi="Arial" w:cs="Arial"/>
          <w:lang w:val="es-ES"/>
        </w:rPr>
        <w:t xml:space="preserve"> y funciones docentes </w:t>
      </w:r>
      <w:r w:rsidRPr="00DD2D01">
        <w:rPr>
          <w:rFonts w:ascii="Arial" w:hAnsi="Arial" w:cs="Arial"/>
          <w:b/>
          <w:lang w:val="es-ES"/>
        </w:rPr>
        <w:t>no administrativas</w:t>
      </w:r>
      <w:r w:rsidRPr="00DD2D01">
        <w:rPr>
          <w:rFonts w:ascii="Arial" w:hAnsi="Arial" w:cs="Arial"/>
          <w:lang w:val="es-ES"/>
        </w:rPr>
        <w:t>.</w:t>
      </w:r>
    </w:p>
    <w:p w14:paraId="0C4E935A" w14:textId="77777777" w:rsidR="008F6B32" w:rsidRPr="00DD2D01" w:rsidRDefault="008F6B32" w:rsidP="008F6B32">
      <w:pPr>
        <w:pStyle w:val="Prrafodelista"/>
        <w:ind w:left="1440"/>
        <w:jc w:val="both"/>
        <w:rPr>
          <w:rFonts w:ascii="Arial" w:hAnsi="Arial" w:cs="Arial"/>
          <w:b/>
          <w:sz w:val="10"/>
          <w:lang w:val="es-ES"/>
        </w:rPr>
      </w:pPr>
    </w:p>
    <w:p w14:paraId="3D77AB7A" w14:textId="77777777"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D: </w:t>
      </w:r>
      <w:r w:rsidRPr="00DD2D01">
        <w:rPr>
          <w:rFonts w:ascii="Arial" w:hAnsi="Arial" w:cs="Arial"/>
          <w:lang w:val="es-ES"/>
        </w:rPr>
        <w:t>se obtiene de la nota final del inciso D.1</w:t>
      </w:r>
    </w:p>
    <w:p w14:paraId="32FA419C" w14:textId="77777777" w:rsidR="008F6B32" w:rsidRPr="00DD2D01" w:rsidRDefault="008F6B32" w:rsidP="008F6B32">
      <w:pPr>
        <w:pStyle w:val="Prrafodelista"/>
        <w:jc w:val="both"/>
        <w:rPr>
          <w:rFonts w:ascii="Arial" w:hAnsi="Arial" w:cs="Arial"/>
          <w:b/>
          <w:sz w:val="14"/>
          <w:lang w:val="es-ES"/>
        </w:rPr>
      </w:pPr>
    </w:p>
    <w:p w14:paraId="45B3D2CA" w14:textId="1C2DE503" w:rsidR="008F6B32" w:rsidRPr="00DD2D01" w:rsidRDefault="008F6B32" w:rsidP="008F6B32">
      <w:pPr>
        <w:pStyle w:val="Prrafodelista"/>
        <w:numPr>
          <w:ilvl w:val="1"/>
          <w:numId w:val="17"/>
        </w:numPr>
        <w:jc w:val="both"/>
        <w:rPr>
          <w:rFonts w:ascii="Arial" w:hAnsi="Arial" w:cs="Arial"/>
          <w:lang w:val="es-ES"/>
        </w:rPr>
      </w:pPr>
      <w:r w:rsidRPr="00DD2D01">
        <w:rPr>
          <w:rFonts w:ascii="Arial" w:hAnsi="Arial" w:cs="Arial"/>
          <w:b/>
          <w:lang w:val="es-ES"/>
        </w:rPr>
        <w:t xml:space="preserve">D.1: </w:t>
      </w:r>
      <w:r w:rsidRPr="00DD2D01">
        <w:rPr>
          <w:rFonts w:ascii="Arial" w:hAnsi="Arial" w:cs="Arial"/>
          <w:lang w:val="es-ES"/>
        </w:rPr>
        <w:t>El docente participante obtendrá un total de 10 punto</w:t>
      </w:r>
      <w:r w:rsidR="00350116" w:rsidRPr="00DD2D01">
        <w:rPr>
          <w:rFonts w:ascii="Arial" w:hAnsi="Arial" w:cs="Arial"/>
          <w:lang w:val="es-ES"/>
        </w:rPr>
        <w:t>s, acreditando ser residente del municipio en el</w:t>
      </w:r>
      <w:r w:rsidRPr="00DD2D01">
        <w:rPr>
          <w:rFonts w:ascii="Arial" w:hAnsi="Arial" w:cs="Arial"/>
          <w:lang w:val="es-ES"/>
        </w:rPr>
        <w:t xml:space="preserve"> cual está aplicando, por medio de la Constancia de Residencia</w:t>
      </w:r>
      <w:r w:rsidR="006D5D69" w:rsidRPr="00DD2D01">
        <w:rPr>
          <w:rFonts w:ascii="Arial" w:hAnsi="Arial" w:cs="Arial"/>
          <w:lang w:val="es-ES"/>
        </w:rPr>
        <w:t>, extendida por las diferentes m</w:t>
      </w:r>
      <w:r w:rsidRPr="00DD2D01">
        <w:rPr>
          <w:rFonts w:ascii="Arial" w:hAnsi="Arial" w:cs="Arial"/>
          <w:lang w:val="es-ES"/>
        </w:rPr>
        <w:t>unicipalidades del país. Es importante que el documento sea e</w:t>
      </w:r>
      <w:r w:rsidR="006D5D69" w:rsidRPr="00DD2D01">
        <w:rPr>
          <w:rFonts w:ascii="Arial" w:hAnsi="Arial" w:cs="Arial"/>
          <w:lang w:val="es-ES"/>
        </w:rPr>
        <w:t>mitido de forma oficial por la m</w:t>
      </w:r>
      <w:r w:rsidRPr="00DD2D01">
        <w:rPr>
          <w:rFonts w:ascii="Arial" w:hAnsi="Arial" w:cs="Arial"/>
          <w:lang w:val="es-ES"/>
        </w:rPr>
        <w:t>unicipalidad</w:t>
      </w:r>
      <w:r w:rsidR="00F814BC" w:rsidRPr="00DD2D01">
        <w:rPr>
          <w:rFonts w:ascii="Arial" w:hAnsi="Arial" w:cs="Arial"/>
          <w:lang w:val="es-ES"/>
        </w:rPr>
        <w:t>.</w:t>
      </w:r>
    </w:p>
    <w:p w14:paraId="1EAA7669" w14:textId="77777777" w:rsidR="008F6B32" w:rsidRPr="00DD2D01" w:rsidRDefault="008F6B32" w:rsidP="008F6B32">
      <w:pPr>
        <w:pStyle w:val="Prrafodelista"/>
        <w:ind w:left="1440"/>
        <w:jc w:val="both"/>
        <w:rPr>
          <w:rFonts w:ascii="Arial" w:hAnsi="Arial" w:cs="Arial"/>
          <w:b/>
          <w:sz w:val="10"/>
          <w:lang w:val="es-ES"/>
        </w:rPr>
      </w:pPr>
    </w:p>
    <w:p w14:paraId="0C8D6A9F" w14:textId="69EBF16E" w:rsidR="008F6B32" w:rsidRPr="00DD2D01" w:rsidRDefault="008F6B32" w:rsidP="008F6B32">
      <w:pPr>
        <w:pStyle w:val="Prrafodelista"/>
        <w:numPr>
          <w:ilvl w:val="0"/>
          <w:numId w:val="17"/>
        </w:numPr>
        <w:jc w:val="both"/>
        <w:rPr>
          <w:rFonts w:ascii="Arial" w:hAnsi="Arial" w:cs="Arial"/>
          <w:b/>
          <w:lang w:val="es-ES"/>
        </w:rPr>
      </w:pPr>
      <w:r w:rsidRPr="00DD2D01">
        <w:rPr>
          <w:rFonts w:ascii="Arial" w:hAnsi="Arial" w:cs="Arial"/>
          <w:b/>
          <w:lang w:val="es-ES"/>
        </w:rPr>
        <w:t xml:space="preserve">Aspecto E: </w:t>
      </w:r>
      <w:r w:rsidR="002B1662" w:rsidRPr="00DD2D01">
        <w:rPr>
          <w:rFonts w:ascii="Arial" w:hAnsi="Arial" w:cs="Arial"/>
          <w:lang w:val="es-ES"/>
        </w:rPr>
        <w:t>se obtiene de la nota final del inciso E.1</w:t>
      </w:r>
    </w:p>
    <w:p w14:paraId="28400C63" w14:textId="77777777" w:rsidR="008F6B32" w:rsidRPr="00DD2D01" w:rsidRDefault="008F6B32" w:rsidP="008F6B32">
      <w:pPr>
        <w:pStyle w:val="Prrafodelista"/>
        <w:jc w:val="both"/>
        <w:rPr>
          <w:rFonts w:ascii="Arial" w:hAnsi="Arial" w:cs="Arial"/>
          <w:b/>
          <w:sz w:val="12"/>
          <w:lang w:val="es-ES"/>
        </w:rPr>
      </w:pPr>
    </w:p>
    <w:p w14:paraId="3C27F567" w14:textId="569CCDD1" w:rsidR="008F6B32" w:rsidRPr="00DD2D01" w:rsidRDefault="008F6B32" w:rsidP="008F6B32">
      <w:pPr>
        <w:pStyle w:val="Prrafodelista"/>
        <w:numPr>
          <w:ilvl w:val="1"/>
          <w:numId w:val="17"/>
        </w:numPr>
        <w:jc w:val="both"/>
        <w:rPr>
          <w:rFonts w:ascii="Arial" w:hAnsi="Arial" w:cs="Arial"/>
          <w:b/>
          <w:lang w:val="es-ES"/>
        </w:rPr>
      </w:pPr>
      <w:r w:rsidRPr="00DD2D01">
        <w:rPr>
          <w:rFonts w:ascii="Arial" w:hAnsi="Arial" w:cs="Arial"/>
          <w:b/>
          <w:lang w:val="es-ES"/>
        </w:rPr>
        <w:t xml:space="preserve">E.1: </w:t>
      </w:r>
      <w:r w:rsidRPr="00DD2D01">
        <w:rPr>
          <w:rFonts w:ascii="Arial" w:hAnsi="Arial" w:cs="Arial"/>
          <w:lang w:val="es-ES"/>
        </w:rPr>
        <w:t xml:space="preserve">El docente participante obtendrá un total de 10 puntos adicionales, acreditando Constancia del Idioma Local, extendida por la Dirección General de Educación Bilingüe Intercultural; con punteo mínimo de 70 puntos. </w:t>
      </w:r>
      <w:r w:rsidR="006D5D69" w:rsidRPr="00DD2D01">
        <w:rPr>
          <w:rFonts w:ascii="Arial" w:hAnsi="Arial" w:cs="Arial"/>
          <w:lang w:val="es-ES"/>
        </w:rPr>
        <w:t xml:space="preserve">(Aplica para municipios bilingües). </w:t>
      </w:r>
    </w:p>
    <w:p w14:paraId="5890A06B" w14:textId="77777777" w:rsidR="006D5D69" w:rsidRPr="00DD2D01" w:rsidRDefault="006D5D69" w:rsidP="006D5D69">
      <w:pPr>
        <w:pStyle w:val="Prrafodelista"/>
        <w:ind w:left="1440"/>
        <w:jc w:val="both"/>
        <w:rPr>
          <w:rFonts w:ascii="Arial" w:hAnsi="Arial" w:cs="Arial"/>
          <w:b/>
          <w:lang w:val="es-ES"/>
        </w:rPr>
      </w:pPr>
    </w:p>
    <w:p w14:paraId="63FE362D" w14:textId="59028A1B" w:rsidR="008F6B32" w:rsidRPr="00DD2D01" w:rsidRDefault="00C70858" w:rsidP="002B1662">
      <w:pPr>
        <w:pStyle w:val="Prrafodelista"/>
        <w:ind w:left="1440"/>
        <w:jc w:val="both"/>
        <w:rPr>
          <w:rFonts w:ascii="Arial" w:hAnsi="Arial" w:cs="Arial"/>
          <w:b/>
          <w:lang w:val="es-ES"/>
        </w:rPr>
      </w:pPr>
      <w:r w:rsidRPr="00DD2D01">
        <w:rPr>
          <w:rFonts w:ascii="Arial" w:hAnsi="Arial" w:cs="Arial"/>
          <w:lang w:val="es-ES"/>
        </w:rPr>
        <w:t>Esta constancia podrá ser emitida por la Subdirección / Departamento Técnico Pedagógico EBI con el visto bueno del Director Departamental de Educación, donde se valide el dominio oral y escrito del idioma local, según lo indicado en el Acuerdo Ministerial No. 168-2006, de fecha 31 de enero del 2006.</w:t>
      </w:r>
    </w:p>
    <w:p w14:paraId="5179211F" w14:textId="77777777" w:rsidR="00C70858" w:rsidRPr="00DD2D01" w:rsidRDefault="00C70858" w:rsidP="00C70858">
      <w:pPr>
        <w:pStyle w:val="Prrafodelista"/>
        <w:ind w:left="1440"/>
        <w:jc w:val="both"/>
        <w:rPr>
          <w:rFonts w:ascii="Arial" w:hAnsi="Arial" w:cs="Arial"/>
          <w:b/>
          <w:sz w:val="12"/>
          <w:lang w:val="es-ES"/>
        </w:rPr>
      </w:pPr>
    </w:p>
    <w:p w14:paraId="2A713A4F" w14:textId="77777777" w:rsidR="008F6B32" w:rsidRPr="00DD2D01" w:rsidRDefault="008F6B32" w:rsidP="008F6B32">
      <w:pPr>
        <w:jc w:val="both"/>
        <w:rPr>
          <w:rFonts w:ascii="Arial" w:hAnsi="Arial" w:cs="Arial"/>
          <w:b/>
          <w:lang w:val="es-ES"/>
        </w:rPr>
      </w:pPr>
      <w:r w:rsidRPr="00DD2D01">
        <w:rPr>
          <w:rFonts w:ascii="Arial" w:hAnsi="Arial" w:cs="Arial"/>
          <w:b/>
          <w:lang w:val="es-ES"/>
        </w:rPr>
        <w:t>El punteo final es la sumatoria de los aspectos antes descritos.</w:t>
      </w:r>
    </w:p>
    <w:p w14:paraId="2EF89102" w14:textId="77777777" w:rsidR="00C70858" w:rsidRPr="00DD2D01" w:rsidRDefault="00C70858" w:rsidP="00F814BC">
      <w:pPr>
        <w:jc w:val="both"/>
        <w:rPr>
          <w:rFonts w:ascii="Arial" w:hAnsi="Arial" w:cs="Arial"/>
          <w:b/>
          <w:lang w:val="es-ES"/>
        </w:rPr>
      </w:pPr>
    </w:p>
    <w:p w14:paraId="73D07318" w14:textId="77777777" w:rsidR="00350116" w:rsidRPr="00DD2D01" w:rsidRDefault="00350116" w:rsidP="00F814BC">
      <w:pPr>
        <w:jc w:val="both"/>
        <w:rPr>
          <w:rFonts w:ascii="Arial" w:hAnsi="Arial" w:cs="Arial"/>
          <w:b/>
          <w:lang w:val="es-ES"/>
        </w:rPr>
      </w:pPr>
    </w:p>
    <w:p w14:paraId="1EDC4F97" w14:textId="77777777" w:rsidR="00350116" w:rsidRPr="00DD2D01" w:rsidRDefault="00350116" w:rsidP="00F814BC">
      <w:pPr>
        <w:jc w:val="both"/>
        <w:rPr>
          <w:rFonts w:ascii="Arial" w:hAnsi="Arial" w:cs="Arial"/>
          <w:b/>
          <w:lang w:val="es-ES"/>
        </w:rPr>
      </w:pPr>
    </w:p>
    <w:p w14:paraId="04E60EAE" w14:textId="77777777" w:rsidR="00350116" w:rsidRPr="00DD2D01" w:rsidRDefault="00350116" w:rsidP="00F814BC">
      <w:pPr>
        <w:jc w:val="both"/>
        <w:rPr>
          <w:rFonts w:ascii="Arial" w:hAnsi="Arial" w:cs="Arial"/>
          <w:b/>
          <w:lang w:val="es-ES"/>
        </w:rPr>
      </w:pPr>
    </w:p>
    <w:p w14:paraId="08CDCCE1" w14:textId="77777777" w:rsidR="00350116" w:rsidRPr="00DD2D01" w:rsidRDefault="00350116" w:rsidP="00F814BC">
      <w:pPr>
        <w:jc w:val="both"/>
        <w:rPr>
          <w:rFonts w:ascii="Arial" w:hAnsi="Arial" w:cs="Arial"/>
          <w:b/>
          <w:lang w:val="es-ES"/>
        </w:rPr>
      </w:pPr>
    </w:p>
    <w:p w14:paraId="5311EAB6" w14:textId="77777777" w:rsidR="00F814BC" w:rsidRPr="00DD2D01" w:rsidRDefault="00F814BC" w:rsidP="00F814BC">
      <w:pPr>
        <w:jc w:val="both"/>
        <w:rPr>
          <w:rFonts w:ascii="Arial" w:hAnsi="Arial" w:cs="Arial"/>
          <w:b/>
          <w:lang w:val="es-ES"/>
        </w:rPr>
      </w:pPr>
      <w:r w:rsidRPr="00DD2D01">
        <w:rPr>
          <w:rFonts w:ascii="Arial" w:hAnsi="Arial" w:cs="Arial"/>
          <w:b/>
          <w:lang w:val="es-ES"/>
        </w:rPr>
        <w:lastRenderedPageBreak/>
        <w:t xml:space="preserve">Es importante aclarar lo siguiente para la mejor aplicación del instrumento: </w:t>
      </w:r>
    </w:p>
    <w:p w14:paraId="71662A6C" w14:textId="77777777" w:rsidR="00F814BC" w:rsidRPr="00DD2D01" w:rsidRDefault="00F814BC" w:rsidP="00F814BC">
      <w:pPr>
        <w:jc w:val="both"/>
        <w:rPr>
          <w:b/>
          <w:lang w:val="es-ES"/>
        </w:rPr>
      </w:pPr>
    </w:p>
    <w:p w14:paraId="7776570F" w14:textId="77777777" w:rsidR="00F814BC" w:rsidRPr="00DD2D01" w:rsidRDefault="00F814BC" w:rsidP="00F814BC">
      <w:pPr>
        <w:jc w:val="both"/>
        <w:rPr>
          <w:rFonts w:ascii="Arial" w:hAnsi="Arial" w:cs="Arial"/>
          <w:lang w:val="es-MX"/>
        </w:rPr>
      </w:pPr>
      <w:r w:rsidRPr="00DD2D01">
        <w:rPr>
          <w:rFonts w:ascii="Arial" w:hAnsi="Arial" w:cs="Arial"/>
          <w:lang w:val="es-MX"/>
        </w:rPr>
        <w:t>Vigencia de los documentos solicitados:</w:t>
      </w:r>
    </w:p>
    <w:p w14:paraId="11F6D4F6" w14:textId="77777777" w:rsidR="00F814BC" w:rsidRPr="00DD2D01" w:rsidRDefault="00F814BC" w:rsidP="00F814BC">
      <w:pPr>
        <w:pStyle w:val="Prrafodelista"/>
        <w:ind w:left="1428"/>
        <w:jc w:val="both"/>
        <w:rPr>
          <w:rFonts w:ascii="Arial" w:hAnsi="Arial" w:cs="Arial"/>
          <w:lang w:val="es-MX"/>
        </w:rPr>
      </w:pPr>
    </w:p>
    <w:p w14:paraId="4554943E" w14:textId="77777777" w:rsidR="00F814BC" w:rsidRPr="00DD2D01" w:rsidRDefault="00F814BC" w:rsidP="00F814BC">
      <w:pPr>
        <w:pStyle w:val="Prrafodelista"/>
        <w:numPr>
          <w:ilvl w:val="0"/>
          <w:numId w:val="18"/>
        </w:numPr>
        <w:jc w:val="both"/>
        <w:rPr>
          <w:rFonts w:ascii="Arial" w:hAnsi="Arial" w:cs="Arial"/>
          <w:lang w:val="es-MX"/>
        </w:rPr>
      </w:pPr>
      <w:r w:rsidRPr="00DD2D01">
        <w:rPr>
          <w:rFonts w:ascii="Arial" w:hAnsi="Arial" w:cs="Arial"/>
          <w:b/>
          <w:lang w:val="es-MX"/>
        </w:rPr>
        <w:t>Prueba Diagnóstica</w:t>
      </w:r>
      <w:r w:rsidRPr="00DD2D01">
        <w:rPr>
          <w:rFonts w:ascii="Arial" w:hAnsi="Arial" w:cs="Arial"/>
          <w:lang w:val="es-MX"/>
        </w:rPr>
        <w:t>: cada Evaluación Diagnóstica lleva impreso la fecha de vigencia de la misma.  El tiempo de vigencia establecido a nivel general es de 5 años. Considerar lo establecido en Oficio 738/2020 DIGEDUCA y Resolución No. 3191-2020 de fecha 10 de noviembre de dos mil veinte.</w:t>
      </w:r>
    </w:p>
    <w:p w14:paraId="58C7F52D" w14:textId="77777777" w:rsidR="00F814BC" w:rsidRPr="00DD2D01" w:rsidRDefault="00F814BC" w:rsidP="00F814BC">
      <w:pPr>
        <w:pStyle w:val="Prrafodelista"/>
        <w:ind w:left="1788"/>
        <w:jc w:val="both"/>
        <w:rPr>
          <w:rFonts w:ascii="Arial" w:hAnsi="Arial" w:cs="Arial"/>
          <w:lang w:val="es-MX"/>
        </w:rPr>
      </w:pPr>
    </w:p>
    <w:p w14:paraId="0A159359" w14:textId="77777777" w:rsidR="00F814BC" w:rsidRPr="00DD2D01" w:rsidRDefault="00F814BC" w:rsidP="00F814BC">
      <w:pPr>
        <w:pStyle w:val="Prrafodelista"/>
        <w:numPr>
          <w:ilvl w:val="0"/>
          <w:numId w:val="18"/>
        </w:numPr>
        <w:jc w:val="both"/>
        <w:rPr>
          <w:rFonts w:ascii="Arial" w:hAnsi="Arial" w:cs="Arial"/>
          <w:lang w:val="es-MX"/>
        </w:rPr>
      </w:pPr>
      <w:r w:rsidRPr="00DD2D01">
        <w:rPr>
          <w:rFonts w:ascii="Arial" w:hAnsi="Arial" w:cs="Arial"/>
          <w:b/>
          <w:lang w:val="es-MX"/>
        </w:rPr>
        <w:t>Antecedentes Penales y Policíacos</w:t>
      </w:r>
      <w:r w:rsidRPr="00DD2D01">
        <w:rPr>
          <w:rFonts w:ascii="Arial" w:hAnsi="Arial" w:cs="Arial"/>
          <w:lang w:val="es-MX"/>
        </w:rPr>
        <w:t>: El tiempo de vigencia de la Certificación de Carencia de Antecedentes Penales y Policíacos será de 6 meses a partir de la fecha de su emisión. Tiempo establecido por las instancias que los emiten.</w:t>
      </w:r>
    </w:p>
    <w:p w14:paraId="78C26232" w14:textId="77777777" w:rsidR="00F814BC" w:rsidRPr="00DD2D01" w:rsidRDefault="00F814BC" w:rsidP="00F814BC">
      <w:pPr>
        <w:jc w:val="both"/>
        <w:rPr>
          <w:rFonts w:ascii="Arial" w:hAnsi="Arial" w:cs="Arial"/>
          <w:lang w:val="es-MX"/>
        </w:rPr>
      </w:pPr>
    </w:p>
    <w:p w14:paraId="543E0017" w14:textId="77777777" w:rsidR="00F814BC" w:rsidRPr="00DD2D01" w:rsidRDefault="00F814BC" w:rsidP="00F814BC">
      <w:pPr>
        <w:pStyle w:val="Prrafodelista"/>
        <w:numPr>
          <w:ilvl w:val="0"/>
          <w:numId w:val="18"/>
        </w:numPr>
        <w:jc w:val="both"/>
        <w:rPr>
          <w:rFonts w:ascii="Arial" w:hAnsi="Arial" w:cs="Arial"/>
          <w:lang w:val="es-MX"/>
        </w:rPr>
      </w:pPr>
      <w:r w:rsidRPr="00DD2D01">
        <w:rPr>
          <w:rFonts w:ascii="Arial" w:hAnsi="Arial" w:cs="Arial"/>
          <w:b/>
          <w:lang w:val="es-MX"/>
        </w:rPr>
        <w:t>RENAS</w:t>
      </w:r>
      <w:r w:rsidRPr="00DD2D01">
        <w:rPr>
          <w:rFonts w:ascii="Arial" w:hAnsi="Arial" w:cs="Arial"/>
          <w:lang w:val="es-MX"/>
        </w:rPr>
        <w:t>: Los certificados tendrán vigencia de seis meses a partir de la fecha en que fueron extendidos, de conformidad con lo establecido en el Acuerdo 93-2018 del Ministerio Público, de fecha 9 de mayo de 2018.</w:t>
      </w:r>
    </w:p>
    <w:p w14:paraId="699649CB" w14:textId="77777777" w:rsidR="00F814BC" w:rsidRPr="00DD2D01" w:rsidRDefault="00F814BC" w:rsidP="00F814BC">
      <w:pPr>
        <w:jc w:val="both"/>
        <w:rPr>
          <w:rFonts w:ascii="Arial" w:hAnsi="Arial" w:cs="Arial"/>
          <w:lang w:val="es-MX"/>
        </w:rPr>
      </w:pPr>
    </w:p>
    <w:p w14:paraId="4599EFF9" w14:textId="77777777" w:rsidR="00F814BC" w:rsidRPr="00DD2D01" w:rsidRDefault="00F814BC" w:rsidP="00F814BC">
      <w:pPr>
        <w:pStyle w:val="Prrafodelista"/>
        <w:numPr>
          <w:ilvl w:val="0"/>
          <w:numId w:val="18"/>
        </w:numPr>
        <w:jc w:val="both"/>
        <w:rPr>
          <w:rFonts w:ascii="Arial" w:hAnsi="Arial" w:cs="Arial"/>
          <w:lang w:val="es-MX"/>
        </w:rPr>
      </w:pPr>
      <w:r w:rsidRPr="00DD2D01">
        <w:rPr>
          <w:rFonts w:ascii="Arial" w:hAnsi="Arial" w:cs="Arial"/>
          <w:b/>
          <w:lang w:val="es-MX"/>
        </w:rPr>
        <w:t>Solvencia Fiscal</w:t>
      </w:r>
      <w:r w:rsidRPr="00DD2D01">
        <w:rPr>
          <w:rFonts w:ascii="Arial" w:hAnsi="Arial" w:cs="Arial"/>
          <w:lang w:val="es-MX"/>
        </w:rPr>
        <w:t>: El tiempo de validez es de un mes; a partir de la fecha de emisión, según lo establecido por la instancia que la emite.</w:t>
      </w:r>
    </w:p>
    <w:p w14:paraId="3D980DA2" w14:textId="77777777" w:rsidR="00F814BC" w:rsidRPr="00DD2D01" w:rsidRDefault="00F814BC" w:rsidP="00F814BC">
      <w:pPr>
        <w:pStyle w:val="Prrafodelista"/>
        <w:rPr>
          <w:rFonts w:ascii="Arial" w:hAnsi="Arial" w:cs="Arial"/>
          <w:lang w:val="es-MX"/>
        </w:rPr>
      </w:pPr>
    </w:p>
    <w:p w14:paraId="0D4FC217" w14:textId="77777777" w:rsidR="00F814BC" w:rsidRPr="00DD2D01" w:rsidRDefault="00F814BC" w:rsidP="00F814BC">
      <w:pPr>
        <w:pStyle w:val="Prrafodelista"/>
        <w:numPr>
          <w:ilvl w:val="0"/>
          <w:numId w:val="18"/>
        </w:numPr>
        <w:jc w:val="both"/>
        <w:rPr>
          <w:rFonts w:ascii="Arial" w:hAnsi="Arial" w:cs="Arial"/>
          <w:lang w:val="es-MX"/>
        </w:rPr>
      </w:pPr>
      <w:r w:rsidRPr="00DD2D01">
        <w:rPr>
          <w:rFonts w:ascii="Arial" w:hAnsi="Arial" w:cs="Arial"/>
          <w:b/>
          <w:lang w:val="es-MX"/>
        </w:rPr>
        <w:t xml:space="preserve">Documento Personal de Identificación vencido: </w:t>
      </w:r>
      <w:r w:rsidRPr="00DD2D01">
        <w:rPr>
          <w:rFonts w:ascii="Arial" w:hAnsi="Arial" w:cs="Arial"/>
          <w:lang w:val="es-MX"/>
        </w:rPr>
        <w:t>Sí</w:t>
      </w:r>
      <w:r w:rsidRPr="00DD2D01">
        <w:rPr>
          <w:rFonts w:ascii="Arial" w:hAnsi="Arial" w:cs="Arial"/>
          <w:shd w:val="clear" w:color="auto" w:fill="FFFFFF"/>
        </w:rPr>
        <w:t>, puede considerarse, siempre y cuando se entregue la constancia del RENAP, que demuestre que se encuentra en trámite de renovación.</w:t>
      </w:r>
    </w:p>
    <w:p w14:paraId="47D5B5B6" w14:textId="77777777" w:rsidR="00F814BC" w:rsidRPr="00DD2D01" w:rsidRDefault="00F814BC" w:rsidP="00F814BC">
      <w:pPr>
        <w:pStyle w:val="Prrafodelista"/>
        <w:rPr>
          <w:rFonts w:ascii="Arial" w:hAnsi="Arial" w:cs="Arial"/>
          <w:lang w:val="es-MX"/>
        </w:rPr>
      </w:pPr>
    </w:p>
    <w:p w14:paraId="6A7850F3" w14:textId="77777777" w:rsidR="008F6B32" w:rsidRPr="00DD2D01" w:rsidRDefault="008F6B32" w:rsidP="00F814BC">
      <w:pPr>
        <w:jc w:val="both"/>
        <w:rPr>
          <w:rFonts w:ascii="Arial" w:hAnsi="Arial" w:cs="Arial"/>
          <w:sz w:val="22"/>
          <w:szCs w:val="22"/>
          <w:lang w:val="es-GT"/>
        </w:rPr>
      </w:pPr>
    </w:p>
    <w:sectPr w:rsidR="008F6B32" w:rsidRPr="00DD2D01" w:rsidSect="00FC66E1">
      <w:headerReference w:type="default" r:id="rId8"/>
      <w:footerReference w:type="default" r:id="rId9"/>
      <w:headerReference w:type="first" r:id="rId10"/>
      <w:footerReference w:type="first" r:id="rId11"/>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1EDEA" w14:textId="77777777" w:rsidR="00CB54C1" w:rsidRDefault="00CB54C1" w:rsidP="003D767C">
      <w:r>
        <w:separator/>
      </w:r>
    </w:p>
  </w:endnote>
  <w:endnote w:type="continuationSeparator" w:id="0">
    <w:p w14:paraId="620A1141" w14:textId="77777777" w:rsidR="00CB54C1" w:rsidRDefault="00CB54C1"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ED37D" w14:textId="77777777" w:rsidR="005C1DAD" w:rsidRPr="00165CB0" w:rsidRDefault="005C1DAD"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D3D5" w14:textId="77777777" w:rsidR="005C1DAD" w:rsidRPr="00165CB0" w:rsidRDefault="005C1DAD"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FE344" w14:textId="77777777" w:rsidR="00CB54C1" w:rsidRDefault="00CB54C1" w:rsidP="003D767C">
      <w:r>
        <w:separator/>
      </w:r>
    </w:p>
  </w:footnote>
  <w:footnote w:type="continuationSeparator" w:id="0">
    <w:p w14:paraId="4B7BB5EB" w14:textId="77777777" w:rsidR="00CB54C1" w:rsidRDefault="00CB54C1"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61A2C" w14:textId="77777777" w:rsidR="005C1DAD" w:rsidRPr="00823A74" w:rsidRDefault="005C1DAD"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5C1DAD" w14:paraId="17EF909A" w14:textId="77777777" w:rsidTr="00834360">
      <w:trPr>
        <w:cantSplit/>
        <w:trHeight w:val="82"/>
      </w:trPr>
      <w:tc>
        <w:tcPr>
          <w:tcW w:w="856" w:type="dxa"/>
          <w:vMerge w:val="restart"/>
          <w:tcBorders>
            <w:right w:val="single" w:sz="4" w:space="0" w:color="auto"/>
          </w:tcBorders>
          <w:tcMar>
            <w:left w:w="0" w:type="dxa"/>
            <w:right w:w="0" w:type="dxa"/>
          </w:tcMar>
        </w:tcPr>
        <w:p w14:paraId="1026BC0A" w14:textId="77777777" w:rsidR="005C1DAD" w:rsidRPr="006908E6" w:rsidRDefault="005C1DAD" w:rsidP="003F26D0">
          <w:pPr>
            <w:ind w:left="5"/>
            <w:jc w:val="center"/>
          </w:pPr>
          <w:r w:rsidRPr="007979D2">
            <w:rPr>
              <w:noProof/>
              <w:lang w:val="es-GT" w:eastAsia="es-GT"/>
            </w:rPr>
            <w:drawing>
              <wp:inline distT="0" distB="0" distL="0" distR="0" wp14:anchorId="6B32EB2F" wp14:editId="1B755C1E">
                <wp:extent cx="516890" cy="42164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42164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39088BFF" w14:textId="77777777" w:rsidR="005C1DAD" w:rsidRPr="0095660D" w:rsidRDefault="005C1DAD" w:rsidP="00834360">
          <w:pPr>
            <w:jc w:val="center"/>
            <w:rPr>
              <w:rFonts w:ascii="Arial" w:hAnsi="Arial" w:cs="Arial"/>
              <w:spacing w:val="20"/>
              <w:sz w:val="16"/>
            </w:rPr>
          </w:pPr>
          <w:r w:rsidRPr="0095660D">
            <w:rPr>
              <w:rFonts w:ascii="Arial" w:hAnsi="Arial" w:cs="Arial"/>
              <w:spacing w:val="20"/>
              <w:sz w:val="16"/>
            </w:rPr>
            <w:t>INSTRUCTIVO</w:t>
          </w:r>
        </w:p>
      </w:tc>
    </w:tr>
    <w:tr w:rsidR="005C1DAD" w14:paraId="20F90C07" w14:textId="77777777" w:rsidTr="00823A74">
      <w:trPr>
        <w:cantSplit/>
        <w:trHeight w:val="294"/>
      </w:trPr>
      <w:tc>
        <w:tcPr>
          <w:tcW w:w="856" w:type="dxa"/>
          <w:vMerge/>
          <w:tcBorders>
            <w:right w:val="single" w:sz="4" w:space="0" w:color="auto"/>
          </w:tcBorders>
        </w:tcPr>
        <w:p w14:paraId="5C8B2B0D" w14:textId="77777777" w:rsidR="005C1DAD" w:rsidRDefault="005C1DAD"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61FF7A05" w14:textId="2703CE83" w:rsidR="005C1DAD" w:rsidRPr="00823A74" w:rsidRDefault="005C1DAD" w:rsidP="00CC0470">
          <w:pPr>
            <w:jc w:val="center"/>
            <w:rPr>
              <w:rFonts w:ascii="Arial" w:hAnsi="Arial" w:cs="Arial"/>
              <w:b/>
              <w:sz w:val="24"/>
            </w:rPr>
          </w:pPr>
          <w:r>
            <w:rPr>
              <w:rFonts w:ascii="Arial" w:hAnsi="Arial" w:cs="Arial"/>
              <w:b/>
              <w:sz w:val="24"/>
            </w:rPr>
            <w:t>RECEPCIÓN Y CALIFICACIÓN DE EXPEDIENTES TÉCNICO AUXILIAR Y TÉCNICO AUXILIAR II, RENGLÓN PRESUPUESTARIO 021 “PERSONAL SUPERNUMERARIO”, CON FUNCIONES DOCENTES</w:t>
          </w:r>
        </w:p>
      </w:tc>
    </w:tr>
    <w:tr w:rsidR="005C1DAD" w14:paraId="24E6CE87" w14:textId="77777777" w:rsidTr="004305F6">
      <w:trPr>
        <w:cantSplit/>
        <w:trHeight w:val="60"/>
      </w:trPr>
      <w:tc>
        <w:tcPr>
          <w:tcW w:w="856" w:type="dxa"/>
          <w:vMerge/>
        </w:tcPr>
        <w:p w14:paraId="0D4F25D6" w14:textId="77777777" w:rsidR="005C1DAD" w:rsidRDefault="005C1DAD" w:rsidP="003F26D0">
          <w:pPr>
            <w:rPr>
              <w:rFonts w:ascii="Arial" w:hAnsi="Arial" w:cs="Arial"/>
            </w:rPr>
          </w:pPr>
        </w:p>
      </w:tc>
      <w:tc>
        <w:tcPr>
          <w:tcW w:w="4536" w:type="dxa"/>
          <w:tcBorders>
            <w:top w:val="single" w:sz="4" w:space="0" w:color="auto"/>
          </w:tcBorders>
          <w:tcMar>
            <w:bottom w:w="28" w:type="dxa"/>
          </w:tcMar>
          <w:vAlign w:val="center"/>
        </w:tcPr>
        <w:p w14:paraId="306B4C8C" w14:textId="77777777" w:rsidR="005C1DAD" w:rsidRPr="00504819" w:rsidRDefault="005C1DAD" w:rsidP="007C1135">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Recursos Humanos</w:t>
          </w:r>
        </w:p>
      </w:tc>
      <w:tc>
        <w:tcPr>
          <w:tcW w:w="2410" w:type="dxa"/>
          <w:tcBorders>
            <w:top w:val="single" w:sz="4" w:space="0" w:color="auto"/>
          </w:tcBorders>
          <w:tcMar>
            <w:bottom w:w="28" w:type="dxa"/>
          </w:tcMar>
          <w:vAlign w:val="center"/>
        </w:tcPr>
        <w:p w14:paraId="1F646D7B" w14:textId="77777777" w:rsidR="005C1DAD" w:rsidRPr="008A404F" w:rsidRDefault="005C1DAD" w:rsidP="007C1135">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RHU-INS-27</w:t>
          </w:r>
        </w:p>
      </w:tc>
      <w:tc>
        <w:tcPr>
          <w:tcW w:w="1559" w:type="dxa"/>
          <w:tcBorders>
            <w:top w:val="single" w:sz="4" w:space="0" w:color="auto"/>
          </w:tcBorders>
          <w:tcMar>
            <w:bottom w:w="28" w:type="dxa"/>
          </w:tcMar>
          <w:vAlign w:val="center"/>
        </w:tcPr>
        <w:p w14:paraId="6AC8BA42" w14:textId="77777777" w:rsidR="005C1DAD" w:rsidRPr="00504819" w:rsidRDefault="005C1DAD"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319E671F" w14:textId="797D4A0E" w:rsidR="005C1DAD" w:rsidRPr="00051689" w:rsidRDefault="005C1DAD"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085F59">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085F59">
            <w:rPr>
              <w:rFonts w:ascii="Arial" w:hAnsi="Arial" w:cs="Arial"/>
              <w:noProof/>
              <w:sz w:val="16"/>
            </w:rPr>
            <w:t>11</w:t>
          </w:r>
          <w:r w:rsidRPr="00051689">
            <w:rPr>
              <w:rFonts w:ascii="Arial" w:hAnsi="Arial" w:cs="Arial"/>
              <w:sz w:val="16"/>
            </w:rPr>
            <w:fldChar w:fldCharType="end"/>
          </w:r>
        </w:p>
      </w:tc>
    </w:tr>
  </w:tbl>
  <w:p w14:paraId="458DE8B6" w14:textId="77777777" w:rsidR="005C1DAD" w:rsidRPr="00217FA1" w:rsidRDefault="005C1DAD">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9981" w14:textId="77777777" w:rsidR="005C1DAD" w:rsidRPr="0067323E" w:rsidRDefault="005C1DAD"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051E"/>
    <w:multiLevelType w:val="hybridMultilevel"/>
    <w:tmpl w:val="FBDEF65C"/>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BA034D4"/>
    <w:multiLevelType w:val="hybridMultilevel"/>
    <w:tmpl w:val="7332CA30"/>
    <w:lvl w:ilvl="0" w:tplc="7E4E0D8E">
      <w:numFmt w:val="bullet"/>
      <w:lvlText w:val=""/>
      <w:lvlJc w:val="left"/>
      <w:pPr>
        <w:ind w:left="720" w:hanging="360"/>
      </w:pPr>
      <w:rPr>
        <w:rFonts w:ascii="Symbol" w:eastAsiaTheme="minorHAnsi" w:hAnsi="Symbol" w:cstheme="minorBidi"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D3C374E"/>
    <w:multiLevelType w:val="hybridMultilevel"/>
    <w:tmpl w:val="B7D03CBC"/>
    <w:lvl w:ilvl="0" w:tplc="100A000B">
      <w:start w:val="1"/>
      <w:numFmt w:val="bullet"/>
      <w:lvlText w:val=""/>
      <w:lvlJc w:val="left"/>
      <w:pPr>
        <w:ind w:left="438" w:hanging="360"/>
      </w:pPr>
      <w:rPr>
        <w:rFonts w:ascii="Wingdings" w:hAnsi="Wingdings" w:hint="default"/>
      </w:rPr>
    </w:lvl>
    <w:lvl w:ilvl="1" w:tplc="100A0003" w:tentative="1">
      <w:start w:val="1"/>
      <w:numFmt w:val="bullet"/>
      <w:lvlText w:val="o"/>
      <w:lvlJc w:val="left"/>
      <w:pPr>
        <w:ind w:left="1158" w:hanging="360"/>
      </w:pPr>
      <w:rPr>
        <w:rFonts w:ascii="Courier New" w:hAnsi="Courier New" w:cs="Courier New" w:hint="default"/>
      </w:rPr>
    </w:lvl>
    <w:lvl w:ilvl="2" w:tplc="100A0005" w:tentative="1">
      <w:start w:val="1"/>
      <w:numFmt w:val="bullet"/>
      <w:lvlText w:val=""/>
      <w:lvlJc w:val="left"/>
      <w:pPr>
        <w:ind w:left="1878" w:hanging="360"/>
      </w:pPr>
      <w:rPr>
        <w:rFonts w:ascii="Wingdings" w:hAnsi="Wingdings" w:hint="default"/>
      </w:rPr>
    </w:lvl>
    <w:lvl w:ilvl="3" w:tplc="100A0001" w:tentative="1">
      <w:start w:val="1"/>
      <w:numFmt w:val="bullet"/>
      <w:lvlText w:val=""/>
      <w:lvlJc w:val="left"/>
      <w:pPr>
        <w:ind w:left="2598" w:hanging="360"/>
      </w:pPr>
      <w:rPr>
        <w:rFonts w:ascii="Symbol" w:hAnsi="Symbol" w:hint="default"/>
      </w:rPr>
    </w:lvl>
    <w:lvl w:ilvl="4" w:tplc="100A0003" w:tentative="1">
      <w:start w:val="1"/>
      <w:numFmt w:val="bullet"/>
      <w:lvlText w:val="o"/>
      <w:lvlJc w:val="left"/>
      <w:pPr>
        <w:ind w:left="3318" w:hanging="360"/>
      </w:pPr>
      <w:rPr>
        <w:rFonts w:ascii="Courier New" w:hAnsi="Courier New" w:cs="Courier New" w:hint="default"/>
      </w:rPr>
    </w:lvl>
    <w:lvl w:ilvl="5" w:tplc="100A0005" w:tentative="1">
      <w:start w:val="1"/>
      <w:numFmt w:val="bullet"/>
      <w:lvlText w:val=""/>
      <w:lvlJc w:val="left"/>
      <w:pPr>
        <w:ind w:left="4038" w:hanging="360"/>
      </w:pPr>
      <w:rPr>
        <w:rFonts w:ascii="Wingdings" w:hAnsi="Wingdings" w:hint="default"/>
      </w:rPr>
    </w:lvl>
    <w:lvl w:ilvl="6" w:tplc="100A0001" w:tentative="1">
      <w:start w:val="1"/>
      <w:numFmt w:val="bullet"/>
      <w:lvlText w:val=""/>
      <w:lvlJc w:val="left"/>
      <w:pPr>
        <w:ind w:left="4758" w:hanging="360"/>
      </w:pPr>
      <w:rPr>
        <w:rFonts w:ascii="Symbol" w:hAnsi="Symbol" w:hint="default"/>
      </w:rPr>
    </w:lvl>
    <w:lvl w:ilvl="7" w:tplc="100A0003" w:tentative="1">
      <w:start w:val="1"/>
      <w:numFmt w:val="bullet"/>
      <w:lvlText w:val="o"/>
      <w:lvlJc w:val="left"/>
      <w:pPr>
        <w:ind w:left="5478" w:hanging="360"/>
      </w:pPr>
      <w:rPr>
        <w:rFonts w:ascii="Courier New" w:hAnsi="Courier New" w:cs="Courier New" w:hint="default"/>
      </w:rPr>
    </w:lvl>
    <w:lvl w:ilvl="8" w:tplc="100A0005" w:tentative="1">
      <w:start w:val="1"/>
      <w:numFmt w:val="bullet"/>
      <w:lvlText w:val=""/>
      <w:lvlJc w:val="left"/>
      <w:pPr>
        <w:ind w:left="6198" w:hanging="360"/>
      </w:pPr>
      <w:rPr>
        <w:rFonts w:ascii="Wingdings" w:hAnsi="Wingdings" w:hint="default"/>
      </w:rPr>
    </w:lvl>
  </w:abstractNum>
  <w:abstractNum w:abstractNumId="3" w15:restartNumberingAfterBreak="0">
    <w:nsid w:val="1D753A7F"/>
    <w:multiLevelType w:val="hybridMultilevel"/>
    <w:tmpl w:val="71A678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23A22AF8"/>
    <w:multiLevelType w:val="hybridMultilevel"/>
    <w:tmpl w:val="F9445B74"/>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 w15:restartNumberingAfterBreak="0">
    <w:nsid w:val="250D2CD4"/>
    <w:multiLevelType w:val="hybridMultilevel"/>
    <w:tmpl w:val="090EB56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358A35D2"/>
    <w:multiLevelType w:val="hybridMultilevel"/>
    <w:tmpl w:val="12BE734A"/>
    <w:lvl w:ilvl="0" w:tplc="100A000B">
      <w:start w:val="1"/>
      <w:numFmt w:val="bullet"/>
      <w:lvlText w:val=""/>
      <w:lvlJc w:val="left"/>
      <w:pPr>
        <w:ind w:left="360" w:hanging="360"/>
      </w:pPr>
      <w:rPr>
        <w:rFonts w:ascii="Wingdings" w:hAnsi="Wingdings"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35EE3385"/>
    <w:multiLevelType w:val="multilevel"/>
    <w:tmpl w:val="71182E98"/>
    <w:lvl w:ilvl="0">
      <w:start w:val="1"/>
      <w:numFmt w:val="decimal"/>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6E35B3C"/>
    <w:multiLevelType w:val="multilevel"/>
    <w:tmpl w:val="71182E98"/>
    <w:lvl w:ilvl="0">
      <w:start w:val="1"/>
      <w:numFmt w:val="decimal"/>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4A526CD1"/>
    <w:multiLevelType w:val="hybridMultilevel"/>
    <w:tmpl w:val="5FB64722"/>
    <w:lvl w:ilvl="0" w:tplc="286E7B94">
      <w:start w:val="1"/>
      <w:numFmt w:val="bullet"/>
      <w:lvlText w:val=""/>
      <w:lvlJc w:val="left"/>
      <w:pPr>
        <w:ind w:left="1788" w:hanging="360"/>
      </w:pPr>
      <w:rPr>
        <w:rFonts w:ascii="Symbol" w:eastAsiaTheme="minorHAnsi" w:hAnsi="Symbol" w:cs="Arial" w:hint="default"/>
      </w:rPr>
    </w:lvl>
    <w:lvl w:ilvl="1" w:tplc="100A0003" w:tentative="1">
      <w:start w:val="1"/>
      <w:numFmt w:val="bullet"/>
      <w:lvlText w:val="o"/>
      <w:lvlJc w:val="left"/>
      <w:pPr>
        <w:ind w:left="2508" w:hanging="360"/>
      </w:pPr>
      <w:rPr>
        <w:rFonts w:ascii="Courier New" w:hAnsi="Courier New" w:cs="Courier New" w:hint="default"/>
      </w:rPr>
    </w:lvl>
    <w:lvl w:ilvl="2" w:tplc="100A0005" w:tentative="1">
      <w:start w:val="1"/>
      <w:numFmt w:val="bullet"/>
      <w:lvlText w:val=""/>
      <w:lvlJc w:val="left"/>
      <w:pPr>
        <w:ind w:left="3228" w:hanging="360"/>
      </w:pPr>
      <w:rPr>
        <w:rFonts w:ascii="Wingdings" w:hAnsi="Wingdings" w:hint="default"/>
      </w:rPr>
    </w:lvl>
    <w:lvl w:ilvl="3" w:tplc="100A0001" w:tentative="1">
      <w:start w:val="1"/>
      <w:numFmt w:val="bullet"/>
      <w:lvlText w:val=""/>
      <w:lvlJc w:val="left"/>
      <w:pPr>
        <w:ind w:left="3948" w:hanging="360"/>
      </w:pPr>
      <w:rPr>
        <w:rFonts w:ascii="Symbol" w:hAnsi="Symbol" w:hint="default"/>
      </w:rPr>
    </w:lvl>
    <w:lvl w:ilvl="4" w:tplc="100A0003" w:tentative="1">
      <w:start w:val="1"/>
      <w:numFmt w:val="bullet"/>
      <w:lvlText w:val="o"/>
      <w:lvlJc w:val="left"/>
      <w:pPr>
        <w:ind w:left="4668" w:hanging="360"/>
      </w:pPr>
      <w:rPr>
        <w:rFonts w:ascii="Courier New" w:hAnsi="Courier New" w:cs="Courier New" w:hint="default"/>
      </w:rPr>
    </w:lvl>
    <w:lvl w:ilvl="5" w:tplc="100A0005" w:tentative="1">
      <w:start w:val="1"/>
      <w:numFmt w:val="bullet"/>
      <w:lvlText w:val=""/>
      <w:lvlJc w:val="left"/>
      <w:pPr>
        <w:ind w:left="5388" w:hanging="360"/>
      </w:pPr>
      <w:rPr>
        <w:rFonts w:ascii="Wingdings" w:hAnsi="Wingdings" w:hint="default"/>
      </w:rPr>
    </w:lvl>
    <w:lvl w:ilvl="6" w:tplc="100A0001" w:tentative="1">
      <w:start w:val="1"/>
      <w:numFmt w:val="bullet"/>
      <w:lvlText w:val=""/>
      <w:lvlJc w:val="left"/>
      <w:pPr>
        <w:ind w:left="6108" w:hanging="360"/>
      </w:pPr>
      <w:rPr>
        <w:rFonts w:ascii="Symbol" w:hAnsi="Symbol" w:hint="default"/>
      </w:rPr>
    </w:lvl>
    <w:lvl w:ilvl="7" w:tplc="100A0003" w:tentative="1">
      <w:start w:val="1"/>
      <w:numFmt w:val="bullet"/>
      <w:lvlText w:val="o"/>
      <w:lvlJc w:val="left"/>
      <w:pPr>
        <w:ind w:left="6828" w:hanging="360"/>
      </w:pPr>
      <w:rPr>
        <w:rFonts w:ascii="Courier New" w:hAnsi="Courier New" w:cs="Courier New" w:hint="default"/>
      </w:rPr>
    </w:lvl>
    <w:lvl w:ilvl="8" w:tplc="100A0005" w:tentative="1">
      <w:start w:val="1"/>
      <w:numFmt w:val="bullet"/>
      <w:lvlText w:val=""/>
      <w:lvlJc w:val="left"/>
      <w:pPr>
        <w:ind w:left="7548" w:hanging="360"/>
      </w:pPr>
      <w:rPr>
        <w:rFonts w:ascii="Wingdings" w:hAnsi="Wingdings" w:hint="default"/>
      </w:rPr>
    </w:lvl>
  </w:abstractNum>
  <w:abstractNum w:abstractNumId="12" w15:restartNumberingAfterBreak="0">
    <w:nsid w:val="4C911168"/>
    <w:multiLevelType w:val="multilevel"/>
    <w:tmpl w:val="71182E98"/>
    <w:lvl w:ilvl="0">
      <w:start w:val="1"/>
      <w:numFmt w:val="decimal"/>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42C613A"/>
    <w:multiLevelType w:val="hybridMultilevel"/>
    <w:tmpl w:val="5810C8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B9246A2"/>
    <w:multiLevelType w:val="hybridMultilevel"/>
    <w:tmpl w:val="154AF77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D6370D2"/>
    <w:multiLevelType w:val="hybridMultilevel"/>
    <w:tmpl w:val="EE4C67A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7" w15:restartNumberingAfterBreak="0">
    <w:nsid w:val="664119EC"/>
    <w:multiLevelType w:val="multilevel"/>
    <w:tmpl w:val="71182E98"/>
    <w:lvl w:ilvl="0">
      <w:start w:val="1"/>
      <w:numFmt w:val="decimal"/>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9505D7E"/>
    <w:multiLevelType w:val="hybridMultilevel"/>
    <w:tmpl w:val="10388304"/>
    <w:lvl w:ilvl="0" w:tplc="100A000B">
      <w:start w:val="1"/>
      <w:numFmt w:val="bullet"/>
      <w:lvlText w:val=""/>
      <w:lvlJc w:val="left"/>
      <w:pPr>
        <w:ind w:left="360" w:hanging="360"/>
      </w:pPr>
      <w:rPr>
        <w:rFonts w:ascii="Wingdings" w:hAnsi="Wingdings" w:hint="default"/>
      </w:rPr>
    </w:lvl>
    <w:lvl w:ilvl="1" w:tplc="100A0001">
      <w:start w:val="1"/>
      <w:numFmt w:val="bullet"/>
      <w:lvlText w:val=""/>
      <w:lvlJc w:val="left"/>
      <w:pPr>
        <w:ind w:left="1080" w:hanging="360"/>
      </w:pPr>
      <w:rPr>
        <w:rFonts w:ascii="Symbol" w:hAnsi="Symbol"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74D0311E"/>
    <w:multiLevelType w:val="hybridMultilevel"/>
    <w:tmpl w:val="24D41C04"/>
    <w:lvl w:ilvl="0" w:tplc="100A0019">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75955E7"/>
    <w:multiLevelType w:val="hybridMultilevel"/>
    <w:tmpl w:val="9562588A"/>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10"/>
  </w:num>
  <w:num w:numId="4">
    <w:abstractNumId w:val="6"/>
  </w:num>
  <w:num w:numId="5">
    <w:abstractNumId w:val="0"/>
  </w:num>
  <w:num w:numId="6">
    <w:abstractNumId w:val="15"/>
  </w:num>
  <w:num w:numId="7">
    <w:abstractNumId w:val="14"/>
  </w:num>
  <w:num w:numId="8">
    <w:abstractNumId w:val="7"/>
  </w:num>
  <w:num w:numId="9">
    <w:abstractNumId w:val="3"/>
  </w:num>
  <w:num w:numId="10">
    <w:abstractNumId w:val="18"/>
  </w:num>
  <w:num w:numId="11">
    <w:abstractNumId w:val="4"/>
  </w:num>
  <w:num w:numId="12">
    <w:abstractNumId w:val="5"/>
  </w:num>
  <w:num w:numId="13">
    <w:abstractNumId w:val="8"/>
  </w:num>
  <w:num w:numId="14">
    <w:abstractNumId w:val="12"/>
  </w:num>
  <w:num w:numId="15">
    <w:abstractNumId w:val="9"/>
  </w:num>
  <w:num w:numId="16">
    <w:abstractNumId w:val="20"/>
  </w:num>
  <w:num w:numId="17">
    <w:abstractNumId w:val="1"/>
  </w:num>
  <w:num w:numId="18">
    <w:abstractNumId w:val="11"/>
  </w:num>
  <w:num w:numId="19">
    <w:abstractNumId w:val="2"/>
  </w:num>
  <w:num w:numId="20">
    <w:abstractNumId w:val="19"/>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35"/>
    <w:rsid w:val="00001099"/>
    <w:rsid w:val="00013324"/>
    <w:rsid w:val="000214AF"/>
    <w:rsid w:val="00022881"/>
    <w:rsid w:val="00051689"/>
    <w:rsid w:val="00063A1B"/>
    <w:rsid w:val="0006777F"/>
    <w:rsid w:val="00067EB4"/>
    <w:rsid w:val="00085F59"/>
    <w:rsid w:val="000A48AA"/>
    <w:rsid w:val="000A4B3F"/>
    <w:rsid w:val="000B13FD"/>
    <w:rsid w:val="000C4803"/>
    <w:rsid w:val="000D479A"/>
    <w:rsid w:val="000E17AC"/>
    <w:rsid w:val="000E2596"/>
    <w:rsid w:val="000F65CD"/>
    <w:rsid w:val="0011437C"/>
    <w:rsid w:val="0016240D"/>
    <w:rsid w:val="00175DD9"/>
    <w:rsid w:val="00181C85"/>
    <w:rsid w:val="001829D2"/>
    <w:rsid w:val="0019073E"/>
    <w:rsid w:val="001A7FB7"/>
    <w:rsid w:val="001B5B55"/>
    <w:rsid w:val="001B7677"/>
    <w:rsid w:val="001C2EBF"/>
    <w:rsid w:val="001E0E0B"/>
    <w:rsid w:val="00216058"/>
    <w:rsid w:val="002216A8"/>
    <w:rsid w:val="00231247"/>
    <w:rsid w:val="002573D6"/>
    <w:rsid w:val="002929A9"/>
    <w:rsid w:val="00296FD4"/>
    <w:rsid w:val="0029731D"/>
    <w:rsid w:val="002B1662"/>
    <w:rsid w:val="002B501D"/>
    <w:rsid w:val="002B57F7"/>
    <w:rsid w:val="002D4871"/>
    <w:rsid w:val="002D7971"/>
    <w:rsid w:val="00304CDD"/>
    <w:rsid w:val="00305703"/>
    <w:rsid w:val="0033518A"/>
    <w:rsid w:val="00335CBF"/>
    <w:rsid w:val="00335EBD"/>
    <w:rsid w:val="00341D44"/>
    <w:rsid w:val="00346403"/>
    <w:rsid w:val="00350116"/>
    <w:rsid w:val="00350DB4"/>
    <w:rsid w:val="0035708F"/>
    <w:rsid w:val="00362EED"/>
    <w:rsid w:val="00371013"/>
    <w:rsid w:val="0037656C"/>
    <w:rsid w:val="003C15AA"/>
    <w:rsid w:val="003D54BC"/>
    <w:rsid w:val="003D767C"/>
    <w:rsid w:val="003F26D0"/>
    <w:rsid w:val="004035DE"/>
    <w:rsid w:val="00405F4F"/>
    <w:rsid w:val="00420F00"/>
    <w:rsid w:val="0042720C"/>
    <w:rsid w:val="004305F6"/>
    <w:rsid w:val="00432D48"/>
    <w:rsid w:val="00450972"/>
    <w:rsid w:val="00485FAF"/>
    <w:rsid w:val="00486695"/>
    <w:rsid w:val="004902F6"/>
    <w:rsid w:val="004E2A63"/>
    <w:rsid w:val="004E7021"/>
    <w:rsid w:val="0051580A"/>
    <w:rsid w:val="00544E6F"/>
    <w:rsid w:val="00554F0D"/>
    <w:rsid w:val="00593A16"/>
    <w:rsid w:val="005979EF"/>
    <w:rsid w:val="005C1DAD"/>
    <w:rsid w:val="005F6011"/>
    <w:rsid w:val="005F6111"/>
    <w:rsid w:val="005F6DD1"/>
    <w:rsid w:val="00621E76"/>
    <w:rsid w:val="00625CDE"/>
    <w:rsid w:val="00631B7D"/>
    <w:rsid w:val="006470A0"/>
    <w:rsid w:val="00651503"/>
    <w:rsid w:val="00657E82"/>
    <w:rsid w:val="00663C8A"/>
    <w:rsid w:val="0066615A"/>
    <w:rsid w:val="0067323E"/>
    <w:rsid w:val="00673856"/>
    <w:rsid w:val="006A5BC2"/>
    <w:rsid w:val="006B0823"/>
    <w:rsid w:val="006C1ABA"/>
    <w:rsid w:val="006C3DF2"/>
    <w:rsid w:val="006D5D69"/>
    <w:rsid w:val="006E622B"/>
    <w:rsid w:val="006E67FE"/>
    <w:rsid w:val="006E79C6"/>
    <w:rsid w:val="0070071D"/>
    <w:rsid w:val="00716CFD"/>
    <w:rsid w:val="007174E8"/>
    <w:rsid w:val="007343BA"/>
    <w:rsid w:val="007379D5"/>
    <w:rsid w:val="00764842"/>
    <w:rsid w:val="007709AC"/>
    <w:rsid w:val="0077501C"/>
    <w:rsid w:val="00775A8E"/>
    <w:rsid w:val="007848CF"/>
    <w:rsid w:val="007850D2"/>
    <w:rsid w:val="00786110"/>
    <w:rsid w:val="007979D2"/>
    <w:rsid w:val="007A3263"/>
    <w:rsid w:val="007A7905"/>
    <w:rsid w:val="007C1135"/>
    <w:rsid w:val="007C2A60"/>
    <w:rsid w:val="007C6CEF"/>
    <w:rsid w:val="007E31EC"/>
    <w:rsid w:val="007E77A3"/>
    <w:rsid w:val="007F2A5C"/>
    <w:rsid w:val="00800721"/>
    <w:rsid w:val="00807B97"/>
    <w:rsid w:val="00813A8C"/>
    <w:rsid w:val="00817218"/>
    <w:rsid w:val="00821EA2"/>
    <w:rsid w:val="00823A74"/>
    <w:rsid w:val="00834360"/>
    <w:rsid w:val="0083670F"/>
    <w:rsid w:val="0084009C"/>
    <w:rsid w:val="008457CA"/>
    <w:rsid w:val="00851892"/>
    <w:rsid w:val="00854721"/>
    <w:rsid w:val="00866B41"/>
    <w:rsid w:val="00870829"/>
    <w:rsid w:val="00880B9E"/>
    <w:rsid w:val="00887B4A"/>
    <w:rsid w:val="008A404F"/>
    <w:rsid w:val="008A786E"/>
    <w:rsid w:val="008C5FEC"/>
    <w:rsid w:val="008D248A"/>
    <w:rsid w:val="008D7D99"/>
    <w:rsid w:val="008E25B6"/>
    <w:rsid w:val="008F3769"/>
    <w:rsid w:val="008F6B32"/>
    <w:rsid w:val="00903737"/>
    <w:rsid w:val="00906272"/>
    <w:rsid w:val="009100E2"/>
    <w:rsid w:val="00911141"/>
    <w:rsid w:val="009235BE"/>
    <w:rsid w:val="00925B56"/>
    <w:rsid w:val="00935795"/>
    <w:rsid w:val="009449FC"/>
    <w:rsid w:val="009525BE"/>
    <w:rsid w:val="00953D18"/>
    <w:rsid w:val="0095660D"/>
    <w:rsid w:val="00967D84"/>
    <w:rsid w:val="00974E63"/>
    <w:rsid w:val="009873AB"/>
    <w:rsid w:val="009A4EBD"/>
    <w:rsid w:val="009B3E52"/>
    <w:rsid w:val="009E3088"/>
    <w:rsid w:val="009F0D3A"/>
    <w:rsid w:val="009F42EA"/>
    <w:rsid w:val="00A0522F"/>
    <w:rsid w:val="00A31CC5"/>
    <w:rsid w:val="00A41D2A"/>
    <w:rsid w:val="00A434FF"/>
    <w:rsid w:val="00A57C52"/>
    <w:rsid w:val="00A6164F"/>
    <w:rsid w:val="00A67021"/>
    <w:rsid w:val="00A6732B"/>
    <w:rsid w:val="00A77FBB"/>
    <w:rsid w:val="00AA4A70"/>
    <w:rsid w:val="00AC2A43"/>
    <w:rsid w:val="00AD6B2C"/>
    <w:rsid w:val="00B21CE2"/>
    <w:rsid w:val="00B250AE"/>
    <w:rsid w:val="00B34783"/>
    <w:rsid w:val="00B470C7"/>
    <w:rsid w:val="00B75256"/>
    <w:rsid w:val="00B77BB0"/>
    <w:rsid w:val="00B920F2"/>
    <w:rsid w:val="00BA0BD5"/>
    <w:rsid w:val="00BC3750"/>
    <w:rsid w:val="00BC47C8"/>
    <w:rsid w:val="00C136BE"/>
    <w:rsid w:val="00C24B62"/>
    <w:rsid w:val="00C4320E"/>
    <w:rsid w:val="00C43D70"/>
    <w:rsid w:val="00C656B9"/>
    <w:rsid w:val="00C66713"/>
    <w:rsid w:val="00C70858"/>
    <w:rsid w:val="00C73F5F"/>
    <w:rsid w:val="00C94D63"/>
    <w:rsid w:val="00CB54C1"/>
    <w:rsid w:val="00CC0470"/>
    <w:rsid w:val="00CC1034"/>
    <w:rsid w:val="00CD1453"/>
    <w:rsid w:val="00CE52BD"/>
    <w:rsid w:val="00CE5E6A"/>
    <w:rsid w:val="00D056AE"/>
    <w:rsid w:val="00D16B06"/>
    <w:rsid w:val="00D21666"/>
    <w:rsid w:val="00D42A19"/>
    <w:rsid w:val="00D4663B"/>
    <w:rsid w:val="00D644F4"/>
    <w:rsid w:val="00DA0498"/>
    <w:rsid w:val="00DA6D8A"/>
    <w:rsid w:val="00DB042B"/>
    <w:rsid w:val="00DB2952"/>
    <w:rsid w:val="00DC1072"/>
    <w:rsid w:val="00DC3043"/>
    <w:rsid w:val="00DD2D01"/>
    <w:rsid w:val="00DD77A7"/>
    <w:rsid w:val="00E4041F"/>
    <w:rsid w:val="00E62081"/>
    <w:rsid w:val="00E7470D"/>
    <w:rsid w:val="00E97F48"/>
    <w:rsid w:val="00ED7B2B"/>
    <w:rsid w:val="00EE4741"/>
    <w:rsid w:val="00F127CC"/>
    <w:rsid w:val="00F23E49"/>
    <w:rsid w:val="00F27C10"/>
    <w:rsid w:val="00F45DD8"/>
    <w:rsid w:val="00F5798A"/>
    <w:rsid w:val="00F64D9B"/>
    <w:rsid w:val="00F67A17"/>
    <w:rsid w:val="00F75BD2"/>
    <w:rsid w:val="00F814BC"/>
    <w:rsid w:val="00F868DF"/>
    <w:rsid w:val="00FA184B"/>
    <w:rsid w:val="00FC4A01"/>
    <w:rsid w:val="00FC66E1"/>
    <w:rsid w:val="00FD56CB"/>
    <w:rsid w:val="00FD62E7"/>
    <w:rsid w:val="00FD7A48"/>
    <w:rsid w:val="00FE5403"/>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DFC06"/>
  <w15:chartTrackingRefBased/>
  <w15:docId w15:val="{FFAE1082-AD25-4D1C-9B07-AF2A0D20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10">
    <w:name w:val="Título1"/>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10"/>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D6B2C"/>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llado\Downloads\pla-plt-05instructivo%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pla-plt-05instructivo (3)</Template>
  <TotalTime>0</TotalTime>
  <Pages>11</Pages>
  <Words>3575</Words>
  <Characters>19667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Cessia Anali Collado Morales</dc:creator>
  <cp:keywords/>
  <cp:lastModifiedBy>Wendy Lorena Ramirez Alvarez</cp:lastModifiedBy>
  <cp:revision>2</cp:revision>
  <cp:lastPrinted>2021-06-08T14:24:00Z</cp:lastPrinted>
  <dcterms:created xsi:type="dcterms:W3CDTF">2021-06-08T15:23:00Z</dcterms:created>
  <dcterms:modified xsi:type="dcterms:W3CDTF">2021-06-08T15:23:00Z</dcterms:modified>
</cp:coreProperties>
</file>